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863" w:rsidRPr="009A3D74" w:rsidRDefault="002251B8" w:rsidP="00261863">
      <w:pPr>
        <w:rPr>
          <w:rFonts w:cs="Arial"/>
          <w:sz w:val="22"/>
          <w:szCs w:val="22"/>
        </w:rPr>
      </w:pPr>
      <w:bookmarkStart w:id="0" w:name="_GoBack"/>
      <w:bookmarkEnd w:id="0"/>
      <w:r w:rsidRPr="009A3D74">
        <w:rPr>
          <w:rFonts w:cs="Arial"/>
          <w:color w:val="000000"/>
          <w:sz w:val="22"/>
          <w:szCs w:val="22"/>
        </w:rPr>
        <w:t>August 4, 2014</w:t>
      </w:r>
    </w:p>
    <w:p w:rsidR="00261863" w:rsidRPr="009A3D74" w:rsidRDefault="00261863" w:rsidP="00261863">
      <w:pPr>
        <w:rPr>
          <w:rFonts w:cs="Arial"/>
          <w:sz w:val="22"/>
          <w:szCs w:val="22"/>
        </w:rPr>
      </w:pPr>
    </w:p>
    <w:p w:rsidR="00261863" w:rsidRPr="009A3D74" w:rsidRDefault="00261863" w:rsidP="00261863">
      <w:pPr>
        <w:rPr>
          <w:rFonts w:cs="Arial"/>
          <w:sz w:val="22"/>
          <w:szCs w:val="22"/>
        </w:rPr>
      </w:pPr>
      <w:r w:rsidRPr="009A3D74">
        <w:rPr>
          <w:rFonts w:cs="Arial"/>
          <w:color w:val="000000"/>
          <w:sz w:val="22"/>
          <w:szCs w:val="22"/>
        </w:rPr>
        <w:t>Dear MiT Graduate Student,</w:t>
      </w:r>
    </w:p>
    <w:p w:rsidR="00261863" w:rsidRPr="009A3D74" w:rsidRDefault="00261863" w:rsidP="00261863">
      <w:pPr>
        <w:rPr>
          <w:rFonts w:cs="Arial"/>
          <w:sz w:val="22"/>
          <w:szCs w:val="22"/>
        </w:rPr>
      </w:pPr>
    </w:p>
    <w:p w:rsidR="00261863" w:rsidRPr="009A3D74" w:rsidRDefault="00261863" w:rsidP="00261863">
      <w:pPr>
        <w:rPr>
          <w:rFonts w:cs="Arial"/>
          <w:sz w:val="22"/>
          <w:szCs w:val="22"/>
        </w:rPr>
      </w:pPr>
      <w:r w:rsidRPr="009A3D74">
        <w:rPr>
          <w:rFonts w:cs="Arial"/>
          <w:color w:val="000000"/>
          <w:sz w:val="22"/>
          <w:szCs w:val="22"/>
        </w:rPr>
        <w:t>Welcome! You are now part of a richl</w:t>
      </w:r>
      <w:r w:rsidR="00ED1D98" w:rsidRPr="009A3D74">
        <w:rPr>
          <w:rFonts w:cs="Arial"/>
          <w:color w:val="000000"/>
          <w:sz w:val="22"/>
          <w:szCs w:val="22"/>
        </w:rPr>
        <w:t>y textured</w:t>
      </w:r>
      <w:r w:rsidR="001D0430" w:rsidRPr="009A3D74">
        <w:rPr>
          <w:rFonts w:cs="Arial"/>
          <w:color w:val="000000"/>
          <w:sz w:val="22"/>
          <w:szCs w:val="22"/>
        </w:rPr>
        <w:t>, dynamic,</w:t>
      </w:r>
      <w:r w:rsidR="00ED1D98" w:rsidRPr="009A3D74">
        <w:rPr>
          <w:rFonts w:cs="Arial"/>
          <w:color w:val="000000"/>
          <w:sz w:val="22"/>
          <w:szCs w:val="22"/>
        </w:rPr>
        <w:t xml:space="preserve"> and challeng</w:t>
      </w:r>
      <w:r w:rsidRPr="009A3D74">
        <w:rPr>
          <w:rFonts w:cs="Arial"/>
          <w:color w:val="000000"/>
          <w:sz w:val="22"/>
          <w:szCs w:val="22"/>
        </w:rPr>
        <w:t>ing M</w:t>
      </w:r>
      <w:r w:rsidR="001D0430" w:rsidRPr="009A3D74">
        <w:rPr>
          <w:rFonts w:cs="Arial"/>
          <w:color w:val="000000"/>
          <w:sz w:val="22"/>
          <w:szCs w:val="22"/>
        </w:rPr>
        <w:t xml:space="preserve">aster in Teaching Program that </w:t>
      </w:r>
      <w:r w:rsidRPr="009A3D74">
        <w:rPr>
          <w:rFonts w:cs="Arial"/>
          <w:color w:val="000000"/>
          <w:sz w:val="22"/>
          <w:szCs w:val="22"/>
        </w:rPr>
        <w:t>will include approxim</w:t>
      </w:r>
      <w:r w:rsidR="001D0430" w:rsidRPr="009A3D74">
        <w:rPr>
          <w:rFonts w:cs="Arial"/>
          <w:color w:val="000000"/>
          <w:sz w:val="22"/>
          <w:szCs w:val="22"/>
        </w:rPr>
        <w:t>ately 40 graduate students, 9</w:t>
      </w:r>
      <w:r w:rsidRPr="009A3D74">
        <w:rPr>
          <w:rFonts w:cs="Arial"/>
          <w:color w:val="000000"/>
          <w:sz w:val="22"/>
          <w:szCs w:val="22"/>
        </w:rPr>
        <w:t xml:space="preserve"> faculty and staff, and a variety of </w:t>
      </w:r>
      <w:r w:rsidR="00ED1D98" w:rsidRPr="009A3D74">
        <w:rPr>
          <w:rFonts w:cs="Arial"/>
          <w:color w:val="000000"/>
          <w:sz w:val="22"/>
          <w:szCs w:val="22"/>
        </w:rPr>
        <w:t xml:space="preserve">guest participants. We are </w:t>
      </w:r>
      <w:r w:rsidRPr="009A3D74">
        <w:rPr>
          <w:rFonts w:cs="Arial"/>
          <w:color w:val="000000"/>
          <w:sz w:val="22"/>
          <w:szCs w:val="22"/>
        </w:rPr>
        <w:t>excited about the program and are eager to meet you! During the next two years, we will work together to gain a deep and</w:t>
      </w:r>
      <w:r w:rsidR="001545EE" w:rsidRPr="009A3D74">
        <w:rPr>
          <w:rFonts w:cs="Arial"/>
          <w:color w:val="000000"/>
          <w:sz w:val="22"/>
          <w:szCs w:val="22"/>
        </w:rPr>
        <w:t xml:space="preserve"> sophisticated understanding of </w:t>
      </w:r>
      <w:r w:rsidRPr="009A3D74">
        <w:rPr>
          <w:rFonts w:cs="Arial"/>
          <w:color w:val="000000"/>
          <w:sz w:val="22"/>
          <w:szCs w:val="22"/>
        </w:rPr>
        <w:t>t</w:t>
      </w:r>
      <w:r w:rsidR="003D0773" w:rsidRPr="009A3D74">
        <w:rPr>
          <w:rFonts w:cs="Arial"/>
          <w:color w:val="000000"/>
          <w:sz w:val="22"/>
          <w:szCs w:val="22"/>
        </w:rPr>
        <w:t>he nature and interrelationship</w:t>
      </w:r>
      <w:r w:rsidRPr="009A3D74">
        <w:rPr>
          <w:rFonts w:cs="Arial"/>
          <w:color w:val="000000"/>
          <w:sz w:val="22"/>
          <w:szCs w:val="22"/>
        </w:rPr>
        <w:t xml:space="preserve"> of learning, teaching, and schooling. </w:t>
      </w:r>
      <w:r w:rsidR="001545EE" w:rsidRPr="009A3D74">
        <w:rPr>
          <w:rFonts w:cs="Arial"/>
          <w:color w:val="000000"/>
          <w:sz w:val="22"/>
          <w:szCs w:val="22"/>
        </w:rPr>
        <w:t xml:space="preserve">Our cohort’s diversity of </w:t>
      </w:r>
      <w:r w:rsidRPr="009A3D74">
        <w:rPr>
          <w:rFonts w:cs="Arial"/>
          <w:color w:val="000000"/>
          <w:sz w:val="22"/>
          <w:szCs w:val="22"/>
        </w:rPr>
        <w:t>background</w:t>
      </w:r>
      <w:r w:rsidR="007C262C" w:rsidRPr="009A3D74">
        <w:rPr>
          <w:rFonts w:cs="Arial"/>
          <w:color w:val="000000"/>
          <w:sz w:val="22"/>
          <w:szCs w:val="22"/>
        </w:rPr>
        <w:t xml:space="preserve">s and experiences </w:t>
      </w:r>
      <w:r w:rsidRPr="009A3D74">
        <w:rPr>
          <w:rFonts w:cs="Arial"/>
          <w:color w:val="000000"/>
          <w:sz w:val="22"/>
          <w:szCs w:val="22"/>
        </w:rPr>
        <w:t>is sure to contribute depth to our convers</w:t>
      </w:r>
      <w:r w:rsidR="003D0773" w:rsidRPr="009A3D74">
        <w:rPr>
          <w:rFonts w:cs="Arial"/>
          <w:color w:val="000000"/>
          <w:sz w:val="22"/>
          <w:szCs w:val="22"/>
        </w:rPr>
        <w:t>ation</w:t>
      </w:r>
      <w:r w:rsidR="00ED1D98" w:rsidRPr="009A3D74">
        <w:rPr>
          <w:rFonts w:cs="Arial"/>
          <w:color w:val="000000"/>
          <w:sz w:val="22"/>
          <w:szCs w:val="22"/>
        </w:rPr>
        <w:t xml:space="preserve"> and collaboration and </w:t>
      </w:r>
      <w:r w:rsidRPr="009A3D74">
        <w:rPr>
          <w:rFonts w:cs="Arial"/>
          <w:color w:val="000000"/>
          <w:sz w:val="22"/>
          <w:szCs w:val="22"/>
        </w:rPr>
        <w:t>strengthen your preparation.  </w:t>
      </w:r>
    </w:p>
    <w:p w:rsidR="00261863" w:rsidRPr="009A3D74" w:rsidRDefault="00261863" w:rsidP="00261863">
      <w:pPr>
        <w:rPr>
          <w:rFonts w:cs="Arial"/>
          <w:sz w:val="22"/>
          <w:szCs w:val="22"/>
        </w:rPr>
      </w:pPr>
    </w:p>
    <w:p w:rsidR="00261863" w:rsidRPr="009A3D74" w:rsidRDefault="00261863" w:rsidP="00261863">
      <w:pPr>
        <w:rPr>
          <w:rFonts w:cs="Arial"/>
          <w:sz w:val="22"/>
          <w:szCs w:val="22"/>
        </w:rPr>
      </w:pPr>
      <w:r w:rsidRPr="009A3D74">
        <w:rPr>
          <w:rFonts w:cs="Arial"/>
          <w:color w:val="000000"/>
          <w:sz w:val="22"/>
          <w:szCs w:val="22"/>
        </w:rPr>
        <w:t>This letter includes information you will need as you prepare for the comin</w:t>
      </w:r>
      <w:r w:rsidR="007C262C" w:rsidRPr="009A3D74">
        <w:rPr>
          <w:rFonts w:cs="Arial"/>
          <w:color w:val="000000"/>
          <w:sz w:val="22"/>
          <w:szCs w:val="22"/>
        </w:rPr>
        <w:t xml:space="preserve">g year. </w:t>
      </w:r>
      <w:r w:rsidR="001545EE" w:rsidRPr="009A3D74">
        <w:rPr>
          <w:rFonts w:cs="Arial"/>
          <w:color w:val="000000"/>
          <w:sz w:val="22"/>
          <w:szCs w:val="22"/>
        </w:rPr>
        <w:t xml:space="preserve">Please read the </w:t>
      </w:r>
      <w:r w:rsidRPr="009A3D74">
        <w:rPr>
          <w:rFonts w:cs="Arial"/>
          <w:color w:val="000000"/>
          <w:sz w:val="22"/>
          <w:szCs w:val="22"/>
        </w:rPr>
        <w:t xml:space="preserve">letter carefully and </w:t>
      </w:r>
      <w:r w:rsidR="00D76816" w:rsidRPr="009A3D74">
        <w:rPr>
          <w:rFonts w:cs="Arial"/>
          <w:color w:val="000000"/>
          <w:sz w:val="22"/>
          <w:szCs w:val="22"/>
        </w:rPr>
        <w:t xml:space="preserve">keep it in a safe, easily accessible file for the duration of the program. Also, </w:t>
      </w:r>
      <w:r w:rsidR="001545EE" w:rsidRPr="009A3D74">
        <w:rPr>
          <w:rFonts w:cs="Arial"/>
          <w:b/>
          <w:bCs/>
          <w:color w:val="000000"/>
          <w:sz w:val="22"/>
          <w:szCs w:val="22"/>
        </w:rPr>
        <w:t xml:space="preserve">send the information we request </w:t>
      </w:r>
      <w:r w:rsidRPr="009A3D74">
        <w:rPr>
          <w:rFonts w:cs="Arial"/>
          <w:b/>
          <w:bCs/>
          <w:color w:val="000000"/>
          <w:sz w:val="22"/>
          <w:szCs w:val="22"/>
        </w:rPr>
        <w:t>without delay</w:t>
      </w:r>
      <w:r w:rsidRPr="009A3D74">
        <w:rPr>
          <w:rFonts w:cs="Arial"/>
          <w:color w:val="FF0000"/>
          <w:sz w:val="22"/>
          <w:szCs w:val="22"/>
        </w:rPr>
        <w:t xml:space="preserve"> </w:t>
      </w:r>
      <w:r w:rsidR="001545EE" w:rsidRPr="009A3D74">
        <w:rPr>
          <w:rFonts w:cs="Arial"/>
          <w:color w:val="000000"/>
          <w:sz w:val="22"/>
          <w:szCs w:val="22"/>
        </w:rPr>
        <w:t>so that we are</w:t>
      </w:r>
      <w:r w:rsidRPr="009A3D74">
        <w:rPr>
          <w:rFonts w:cs="Arial"/>
          <w:color w:val="000000"/>
          <w:sz w:val="22"/>
          <w:szCs w:val="22"/>
        </w:rPr>
        <w:t xml:space="preserve"> ready for your arrival.</w:t>
      </w:r>
    </w:p>
    <w:p w:rsidR="00261863" w:rsidRPr="009A3D74" w:rsidRDefault="00261863" w:rsidP="00261863">
      <w:pPr>
        <w:rPr>
          <w:rFonts w:cs="Arial"/>
          <w:sz w:val="22"/>
          <w:szCs w:val="22"/>
        </w:rPr>
      </w:pPr>
    </w:p>
    <w:p w:rsidR="00261863" w:rsidRPr="009A3D74" w:rsidRDefault="00261863" w:rsidP="00261863">
      <w:pPr>
        <w:jc w:val="center"/>
        <w:rPr>
          <w:rFonts w:cs="Arial"/>
          <w:sz w:val="22"/>
          <w:szCs w:val="22"/>
        </w:rPr>
      </w:pPr>
      <w:r w:rsidRPr="009A3D74">
        <w:rPr>
          <w:rFonts w:cs="Arial"/>
          <w:b/>
          <w:bCs/>
          <w:color w:val="000000"/>
          <w:sz w:val="22"/>
          <w:szCs w:val="22"/>
        </w:rPr>
        <w:t>REGISTRATION AND ORIENTATION DAY -- SATURDAY, SEPTEMBER 20</w:t>
      </w:r>
    </w:p>
    <w:p w:rsidR="00261863" w:rsidRPr="009A3D74" w:rsidRDefault="00261863" w:rsidP="00261863">
      <w:pPr>
        <w:rPr>
          <w:rFonts w:cs="Arial"/>
          <w:sz w:val="22"/>
          <w:szCs w:val="22"/>
        </w:rPr>
      </w:pPr>
    </w:p>
    <w:p w:rsidR="00261863" w:rsidRPr="009A3D74" w:rsidRDefault="001D0430" w:rsidP="00261863">
      <w:pPr>
        <w:rPr>
          <w:rFonts w:cs="Arial"/>
          <w:sz w:val="22"/>
          <w:szCs w:val="22"/>
        </w:rPr>
      </w:pPr>
      <w:r w:rsidRPr="009A3D74">
        <w:rPr>
          <w:rFonts w:cs="Arial"/>
          <w:color w:val="000000"/>
          <w:sz w:val="22"/>
          <w:szCs w:val="22"/>
        </w:rPr>
        <w:t xml:space="preserve">You </w:t>
      </w:r>
      <w:r w:rsidRPr="009A3D74">
        <w:rPr>
          <w:rFonts w:cs="Arial"/>
          <w:color w:val="000000"/>
          <w:sz w:val="22"/>
          <w:szCs w:val="22"/>
          <w:u w:val="single"/>
        </w:rPr>
        <w:t>must</w:t>
      </w:r>
      <w:r w:rsidR="003D0773" w:rsidRPr="009A3D74">
        <w:rPr>
          <w:rFonts w:cs="Arial"/>
          <w:color w:val="000000"/>
          <w:sz w:val="22"/>
          <w:szCs w:val="22"/>
        </w:rPr>
        <w:t xml:space="preserve"> attend</w:t>
      </w:r>
      <w:r w:rsidR="007C262C" w:rsidRPr="009A3D74">
        <w:rPr>
          <w:rFonts w:cs="Arial"/>
          <w:color w:val="000000"/>
          <w:sz w:val="22"/>
          <w:szCs w:val="22"/>
        </w:rPr>
        <w:t xml:space="preserve">. The day </w:t>
      </w:r>
      <w:r w:rsidR="00261863" w:rsidRPr="009A3D74">
        <w:rPr>
          <w:rFonts w:cs="Arial"/>
          <w:color w:val="000000"/>
          <w:sz w:val="22"/>
          <w:szCs w:val="22"/>
        </w:rPr>
        <w:t>begin</w:t>
      </w:r>
      <w:r w:rsidR="007C262C" w:rsidRPr="009A3D74">
        <w:rPr>
          <w:rFonts w:cs="Arial"/>
          <w:color w:val="000000"/>
          <w:sz w:val="22"/>
          <w:szCs w:val="22"/>
        </w:rPr>
        <w:t>s</w:t>
      </w:r>
      <w:r w:rsidR="00261863" w:rsidRPr="009A3D74">
        <w:rPr>
          <w:rFonts w:cs="Arial"/>
          <w:color w:val="000000"/>
          <w:sz w:val="22"/>
          <w:szCs w:val="22"/>
        </w:rPr>
        <w:t xml:space="preserve"> promptly at </w:t>
      </w:r>
      <w:r w:rsidR="00261863" w:rsidRPr="009A3D74">
        <w:rPr>
          <w:rFonts w:cs="Arial"/>
          <w:b/>
          <w:color w:val="000000"/>
          <w:sz w:val="22"/>
          <w:szCs w:val="22"/>
        </w:rPr>
        <w:t>9</w:t>
      </w:r>
      <w:r w:rsidR="0033122B" w:rsidRPr="009A3D74">
        <w:rPr>
          <w:rFonts w:cs="Arial"/>
          <w:b/>
          <w:color w:val="000000"/>
          <w:sz w:val="22"/>
          <w:szCs w:val="22"/>
        </w:rPr>
        <w:t xml:space="preserve"> am </w:t>
      </w:r>
      <w:r w:rsidRPr="009A3D74">
        <w:rPr>
          <w:rFonts w:cs="Arial"/>
          <w:b/>
          <w:color w:val="000000"/>
          <w:sz w:val="22"/>
          <w:szCs w:val="22"/>
        </w:rPr>
        <w:t>in Sem 2</w:t>
      </w:r>
      <w:r w:rsidR="007C09EE" w:rsidRPr="009A3D74">
        <w:rPr>
          <w:rFonts w:cs="Arial"/>
          <w:b/>
          <w:color w:val="000000"/>
          <w:sz w:val="22"/>
          <w:szCs w:val="22"/>
        </w:rPr>
        <w:t>, A</w:t>
      </w:r>
      <w:r w:rsidRPr="009A3D74">
        <w:rPr>
          <w:rFonts w:cs="Arial"/>
          <w:b/>
          <w:color w:val="000000"/>
          <w:sz w:val="22"/>
          <w:szCs w:val="22"/>
        </w:rPr>
        <w:t>1107</w:t>
      </w:r>
      <w:r w:rsidRPr="009A3D74">
        <w:rPr>
          <w:rFonts w:cs="Arial"/>
          <w:color w:val="000000"/>
          <w:sz w:val="22"/>
          <w:szCs w:val="22"/>
        </w:rPr>
        <w:t xml:space="preserve"> </w:t>
      </w:r>
      <w:r w:rsidR="0033122B" w:rsidRPr="009A3D74">
        <w:rPr>
          <w:rFonts w:cs="Arial"/>
          <w:color w:val="000000"/>
          <w:sz w:val="22"/>
          <w:szCs w:val="22"/>
        </w:rPr>
        <w:t xml:space="preserve">on Evergreen’s Olympia campus </w:t>
      </w:r>
      <w:r w:rsidR="00261863" w:rsidRPr="009A3D74">
        <w:rPr>
          <w:rFonts w:cs="Arial"/>
          <w:color w:val="000000"/>
          <w:sz w:val="22"/>
          <w:szCs w:val="22"/>
        </w:rPr>
        <w:t>and end</w:t>
      </w:r>
      <w:r w:rsidR="007C262C" w:rsidRPr="009A3D74">
        <w:rPr>
          <w:rFonts w:cs="Arial"/>
          <w:color w:val="000000"/>
          <w:sz w:val="22"/>
          <w:szCs w:val="22"/>
        </w:rPr>
        <w:t>s</w:t>
      </w:r>
      <w:r w:rsidR="00261863" w:rsidRPr="009A3D74">
        <w:rPr>
          <w:rFonts w:cs="Arial"/>
          <w:color w:val="000000"/>
          <w:sz w:val="22"/>
          <w:szCs w:val="22"/>
        </w:rPr>
        <w:t xml:space="preserve"> by 4 pm. You will have </w:t>
      </w:r>
      <w:r w:rsidR="003D0773" w:rsidRPr="009A3D74">
        <w:rPr>
          <w:rFonts w:cs="Arial"/>
          <w:color w:val="000000"/>
          <w:sz w:val="22"/>
          <w:szCs w:val="22"/>
        </w:rPr>
        <w:t xml:space="preserve">opportunities to meet other </w:t>
      </w:r>
      <w:r w:rsidR="00261863" w:rsidRPr="009A3D74">
        <w:rPr>
          <w:rFonts w:cs="Arial"/>
          <w:color w:val="000000"/>
          <w:sz w:val="22"/>
          <w:szCs w:val="22"/>
        </w:rPr>
        <w:t>program</w:t>
      </w:r>
      <w:r w:rsidR="003D0773" w:rsidRPr="009A3D74">
        <w:rPr>
          <w:rFonts w:cs="Arial"/>
          <w:color w:val="000000"/>
          <w:sz w:val="22"/>
          <w:szCs w:val="22"/>
        </w:rPr>
        <w:t xml:space="preserve"> members</w:t>
      </w:r>
      <w:r w:rsidR="00261863" w:rsidRPr="009A3D74">
        <w:rPr>
          <w:rFonts w:cs="Arial"/>
          <w:color w:val="000000"/>
          <w:sz w:val="22"/>
          <w:szCs w:val="22"/>
        </w:rPr>
        <w:t>, ask questions</w:t>
      </w:r>
      <w:r w:rsidR="007C09EE" w:rsidRPr="009A3D74">
        <w:rPr>
          <w:rFonts w:cs="Arial"/>
          <w:color w:val="000000"/>
          <w:sz w:val="22"/>
          <w:szCs w:val="22"/>
        </w:rPr>
        <w:t>, buy your books</w:t>
      </w:r>
      <w:r w:rsidR="00261863" w:rsidRPr="009A3D74">
        <w:rPr>
          <w:rFonts w:cs="Arial"/>
          <w:color w:val="000000"/>
          <w:sz w:val="22"/>
          <w:szCs w:val="22"/>
        </w:rPr>
        <w:t xml:space="preserve">, </w:t>
      </w:r>
      <w:r w:rsidR="007C262C" w:rsidRPr="009A3D74">
        <w:rPr>
          <w:rFonts w:cs="Arial"/>
          <w:color w:val="000000"/>
          <w:sz w:val="22"/>
          <w:szCs w:val="22"/>
        </w:rPr>
        <w:t xml:space="preserve">and </w:t>
      </w:r>
      <w:r w:rsidR="00261863" w:rsidRPr="009A3D74">
        <w:rPr>
          <w:rFonts w:cs="Arial"/>
          <w:color w:val="000000"/>
          <w:sz w:val="22"/>
          <w:szCs w:val="22"/>
        </w:rPr>
        <w:t>have your picture taken.</w:t>
      </w:r>
    </w:p>
    <w:p w:rsidR="00261863" w:rsidRPr="009A3D74" w:rsidRDefault="00261863" w:rsidP="00261863">
      <w:pPr>
        <w:rPr>
          <w:rFonts w:cs="Arial"/>
          <w:sz w:val="22"/>
          <w:szCs w:val="22"/>
        </w:rPr>
      </w:pPr>
    </w:p>
    <w:p w:rsidR="00261863" w:rsidRPr="009A3D74" w:rsidRDefault="00785077" w:rsidP="00261863">
      <w:pPr>
        <w:rPr>
          <w:rFonts w:cs="Arial"/>
          <w:sz w:val="22"/>
          <w:szCs w:val="22"/>
        </w:rPr>
      </w:pPr>
      <w:r w:rsidRPr="009A3D74">
        <w:rPr>
          <w:rFonts w:cs="Arial"/>
          <w:color w:val="000000"/>
          <w:sz w:val="22"/>
          <w:szCs w:val="22"/>
          <w:u w:val="single"/>
        </w:rPr>
        <w:t>You must</w:t>
      </w:r>
      <w:r w:rsidR="007C262C" w:rsidRPr="009A3D74">
        <w:rPr>
          <w:rFonts w:cs="Arial"/>
          <w:color w:val="000000"/>
          <w:sz w:val="22"/>
          <w:szCs w:val="22"/>
          <w:u w:val="single"/>
        </w:rPr>
        <w:t xml:space="preserve"> complete</w:t>
      </w:r>
      <w:r w:rsidR="00261863" w:rsidRPr="009A3D74">
        <w:rPr>
          <w:rFonts w:cs="Arial"/>
          <w:color w:val="000000"/>
          <w:sz w:val="22"/>
          <w:szCs w:val="22"/>
          <w:u w:val="single"/>
        </w:rPr>
        <w:t xml:space="preserve"> the following </w:t>
      </w:r>
      <w:r w:rsidR="007C09EE" w:rsidRPr="009A3D74">
        <w:rPr>
          <w:rFonts w:cs="Arial"/>
          <w:color w:val="000000"/>
          <w:sz w:val="22"/>
          <w:szCs w:val="22"/>
          <w:u w:val="single"/>
        </w:rPr>
        <w:t xml:space="preserve">pre-assessment surveys </w:t>
      </w:r>
      <w:r w:rsidR="007C09EE" w:rsidRPr="009A3D74">
        <w:rPr>
          <w:rFonts w:cs="Arial"/>
          <w:b/>
          <w:bCs/>
          <w:color w:val="000000"/>
          <w:sz w:val="22"/>
          <w:szCs w:val="22"/>
          <w:u w:val="single"/>
        </w:rPr>
        <w:t>BEFORE</w:t>
      </w:r>
      <w:r w:rsidR="00261863" w:rsidRPr="009A3D74">
        <w:rPr>
          <w:rFonts w:cs="Arial"/>
          <w:color w:val="000000"/>
          <w:sz w:val="22"/>
          <w:szCs w:val="22"/>
          <w:u w:val="single"/>
        </w:rPr>
        <w:t xml:space="preserve"> Sept 20</w:t>
      </w:r>
      <w:r w:rsidR="00261863" w:rsidRPr="009A3D74">
        <w:rPr>
          <w:rFonts w:cs="Arial"/>
          <w:color w:val="000000"/>
          <w:sz w:val="22"/>
          <w:szCs w:val="22"/>
        </w:rPr>
        <w:t>:</w:t>
      </w:r>
    </w:p>
    <w:p w:rsidR="00261863" w:rsidRPr="009A3D74" w:rsidRDefault="00807BF3" w:rsidP="007C262C">
      <w:pPr>
        <w:numPr>
          <w:ilvl w:val="0"/>
          <w:numId w:val="1"/>
        </w:numPr>
        <w:textAlignment w:val="baseline"/>
        <w:rPr>
          <w:rFonts w:cs="Arial"/>
          <w:b/>
          <w:bCs/>
          <w:color w:val="000000"/>
          <w:sz w:val="22"/>
          <w:szCs w:val="22"/>
        </w:rPr>
      </w:pPr>
      <w:hyperlink r:id="rId6" w:history="1">
        <w:r w:rsidR="00261863" w:rsidRPr="009A3D74">
          <w:rPr>
            <w:rFonts w:cs="Arial"/>
            <w:b/>
            <w:bCs/>
            <w:color w:val="0000FF"/>
            <w:sz w:val="22"/>
            <w:szCs w:val="22"/>
            <w:u w:val="single"/>
          </w:rPr>
          <w:t>Technology Survey</w:t>
        </w:r>
      </w:hyperlink>
      <w:r w:rsidR="00261863" w:rsidRPr="009A3D74">
        <w:rPr>
          <w:rFonts w:cs="Arial"/>
          <w:b/>
          <w:bCs/>
          <w:color w:val="000000"/>
          <w:sz w:val="22"/>
          <w:szCs w:val="22"/>
        </w:rPr>
        <w:t xml:space="preserve"> </w:t>
      </w:r>
      <w:r w:rsidR="00261863" w:rsidRPr="009A3D74">
        <w:rPr>
          <w:rFonts w:cs="Arial"/>
          <w:color w:val="000000"/>
          <w:sz w:val="22"/>
          <w:szCs w:val="22"/>
        </w:rPr>
        <w:t>(assesses your knowledge of digital technology and applications</w:t>
      </w:r>
      <w:r w:rsidR="007C262C" w:rsidRPr="009A3D74">
        <w:rPr>
          <w:rFonts w:cs="Arial"/>
          <w:color w:val="000000"/>
          <w:sz w:val="22"/>
          <w:szCs w:val="22"/>
        </w:rPr>
        <w:t>)</w:t>
      </w:r>
    </w:p>
    <w:p w:rsidR="00261863" w:rsidRPr="009A3D74" w:rsidRDefault="00807BF3" w:rsidP="00261863">
      <w:pPr>
        <w:numPr>
          <w:ilvl w:val="0"/>
          <w:numId w:val="1"/>
        </w:numPr>
        <w:textAlignment w:val="baseline"/>
        <w:rPr>
          <w:rFonts w:cs="Arial"/>
          <w:color w:val="000000"/>
          <w:sz w:val="22"/>
          <w:szCs w:val="22"/>
        </w:rPr>
      </w:pPr>
      <w:hyperlink r:id="rId7" w:history="1">
        <w:r w:rsidR="00261863" w:rsidRPr="009A3D74">
          <w:rPr>
            <w:rFonts w:cs="Arial"/>
            <w:b/>
            <w:bCs/>
            <w:color w:val="0000FF"/>
            <w:sz w:val="22"/>
            <w:szCs w:val="22"/>
            <w:u w:val="single"/>
          </w:rPr>
          <w:t>Learning Approaches Survey</w:t>
        </w:r>
      </w:hyperlink>
      <w:r w:rsidR="00261863" w:rsidRPr="009A3D74">
        <w:rPr>
          <w:rFonts w:cs="Arial"/>
          <w:color w:val="000000"/>
          <w:sz w:val="22"/>
          <w:szCs w:val="22"/>
        </w:rPr>
        <w:t xml:space="preserve"> (assesses your approaches to learning, reading, writing, and group projects and discussions)</w:t>
      </w:r>
    </w:p>
    <w:p w:rsidR="00261863" w:rsidRPr="009A3D74" w:rsidRDefault="00807BF3" w:rsidP="00261863">
      <w:pPr>
        <w:numPr>
          <w:ilvl w:val="0"/>
          <w:numId w:val="1"/>
        </w:numPr>
        <w:textAlignment w:val="baseline"/>
        <w:rPr>
          <w:rFonts w:cs="Arial"/>
          <w:color w:val="000000"/>
          <w:sz w:val="22"/>
          <w:szCs w:val="22"/>
        </w:rPr>
      </w:pPr>
      <w:hyperlink r:id="rId8" w:history="1">
        <w:r w:rsidR="00261863" w:rsidRPr="009A3D74">
          <w:rPr>
            <w:rFonts w:cs="Arial"/>
            <w:b/>
            <w:bCs/>
            <w:color w:val="0000FF"/>
            <w:sz w:val="22"/>
            <w:szCs w:val="22"/>
            <w:u w:val="single"/>
          </w:rPr>
          <w:t>Professional Dispositions Survey</w:t>
        </w:r>
      </w:hyperlink>
      <w:r w:rsidR="00261863" w:rsidRPr="009A3D74">
        <w:rPr>
          <w:rFonts w:cs="Arial"/>
          <w:color w:val="000000"/>
          <w:sz w:val="22"/>
          <w:szCs w:val="22"/>
        </w:rPr>
        <w:t xml:space="preserve"> (assesses your professional dispositions that are i</w:t>
      </w:r>
      <w:r w:rsidR="007C262C" w:rsidRPr="009A3D74">
        <w:rPr>
          <w:rFonts w:cs="Arial"/>
          <w:color w:val="000000"/>
          <w:sz w:val="22"/>
          <w:szCs w:val="22"/>
        </w:rPr>
        <w:t>ndicative of effective teachers)</w:t>
      </w:r>
      <w:r w:rsidR="00261863" w:rsidRPr="009A3D74">
        <w:rPr>
          <w:rFonts w:cs="Arial"/>
          <w:color w:val="000000"/>
          <w:sz w:val="22"/>
          <w:szCs w:val="22"/>
        </w:rPr>
        <w:t xml:space="preserve">    </w:t>
      </w:r>
    </w:p>
    <w:p w:rsidR="00261863" w:rsidRPr="009A3D74" w:rsidRDefault="00261863" w:rsidP="00261863">
      <w:pPr>
        <w:rPr>
          <w:rFonts w:cs="Arial"/>
          <w:sz w:val="22"/>
          <w:szCs w:val="22"/>
        </w:rPr>
      </w:pPr>
    </w:p>
    <w:p w:rsidR="002251B8" w:rsidRPr="009A3D74" w:rsidRDefault="002251B8" w:rsidP="00261863">
      <w:pPr>
        <w:rPr>
          <w:rFonts w:cs="Arial"/>
          <w:sz w:val="22"/>
          <w:szCs w:val="22"/>
          <w:u w:val="single"/>
        </w:rPr>
      </w:pPr>
      <w:r w:rsidRPr="009A3D74">
        <w:rPr>
          <w:rFonts w:cs="Arial"/>
          <w:sz w:val="22"/>
          <w:szCs w:val="22"/>
          <w:u w:val="single"/>
        </w:rPr>
        <w:t>Also complete the following steps:</w:t>
      </w:r>
    </w:p>
    <w:p w:rsidR="00261863" w:rsidRPr="009A3D74" w:rsidRDefault="002251B8" w:rsidP="00261863">
      <w:pPr>
        <w:numPr>
          <w:ilvl w:val="0"/>
          <w:numId w:val="2"/>
        </w:numPr>
        <w:textAlignment w:val="baseline"/>
        <w:rPr>
          <w:rFonts w:cs="Arial"/>
          <w:color w:val="000000"/>
          <w:sz w:val="22"/>
          <w:szCs w:val="22"/>
        </w:rPr>
      </w:pPr>
      <w:r w:rsidRPr="009A3D74">
        <w:rPr>
          <w:rFonts w:cs="Arial"/>
          <w:color w:val="000000"/>
          <w:sz w:val="22"/>
          <w:szCs w:val="22"/>
        </w:rPr>
        <w:t>Immediately s</w:t>
      </w:r>
      <w:r w:rsidR="00261863" w:rsidRPr="009A3D74">
        <w:rPr>
          <w:rFonts w:cs="Arial"/>
          <w:color w:val="000000"/>
          <w:sz w:val="22"/>
          <w:szCs w:val="22"/>
        </w:rPr>
        <w:t xml:space="preserve">et up your </w:t>
      </w:r>
      <w:r w:rsidR="00261863" w:rsidRPr="009A3D74">
        <w:rPr>
          <w:rFonts w:cs="Arial"/>
          <w:b/>
          <w:bCs/>
          <w:color w:val="000000"/>
          <w:sz w:val="22"/>
          <w:szCs w:val="22"/>
        </w:rPr>
        <w:t>evergreen.edu account</w:t>
      </w:r>
      <w:r w:rsidR="00261863" w:rsidRPr="009A3D74">
        <w:rPr>
          <w:rFonts w:cs="Arial"/>
          <w:color w:val="000000"/>
          <w:sz w:val="22"/>
          <w:szCs w:val="22"/>
        </w:rPr>
        <w:t xml:space="preserve"> at </w:t>
      </w:r>
      <w:hyperlink r:id="rId9" w:history="1">
        <w:r w:rsidR="00261863" w:rsidRPr="009A3D74">
          <w:rPr>
            <w:rFonts w:cs="Arial"/>
            <w:color w:val="0000FF"/>
            <w:sz w:val="22"/>
            <w:szCs w:val="22"/>
            <w:u w:val="single"/>
          </w:rPr>
          <w:t>https://my.evergreen.edu</w:t>
        </w:r>
      </w:hyperlink>
      <w:r w:rsidR="00261863" w:rsidRPr="009A3D74">
        <w:rPr>
          <w:rFonts w:cs="Arial"/>
          <w:color w:val="000000"/>
          <w:sz w:val="22"/>
          <w:szCs w:val="22"/>
        </w:rPr>
        <w:t xml:space="preserve"> and ask for web</w:t>
      </w:r>
      <w:r w:rsidR="008136E2" w:rsidRPr="009A3D74">
        <w:rPr>
          <w:rFonts w:cs="Arial"/>
          <w:color w:val="000000"/>
          <w:sz w:val="22"/>
          <w:szCs w:val="22"/>
        </w:rPr>
        <w:t xml:space="preserve"> </w:t>
      </w:r>
      <w:r w:rsidR="00261863" w:rsidRPr="009A3D74">
        <w:rPr>
          <w:rFonts w:cs="Arial"/>
          <w:color w:val="000000"/>
          <w:sz w:val="22"/>
          <w:szCs w:val="22"/>
        </w:rPr>
        <w:t>space and personal file space</w:t>
      </w:r>
      <w:r w:rsidR="00A91672" w:rsidRPr="009A3D74">
        <w:rPr>
          <w:rFonts w:cs="Arial"/>
          <w:color w:val="000000"/>
          <w:sz w:val="22"/>
          <w:szCs w:val="22"/>
        </w:rPr>
        <w:t>. Further communication from us will be to your evergreen email, so check it.</w:t>
      </w:r>
    </w:p>
    <w:p w:rsidR="0045080D" w:rsidRPr="009A3D74" w:rsidRDefault="0045080D" w:rsidP="00261863">
      <w:pPr>
        <w:numPr>
          <w:ilvl w:val="0"/>
          <w:numId w:val="2"/>
        </w:numPr>
        <w:textAlignment w:val="baseline"/>
        <w:rPr>
          <w:rFonts w:cs="Arial"/>
          <w:color w:val="000000"/>
          <w:sz w:val="22"/>
          <w:szCs w:val="22"/>
        </w:rPr>
      </w:pPr>
      <w:r w:rsidRPr="009A3D74">
        <w:rPr>
          <w:rFonts w:cs="Arial"/>
          <w:color w:val="000000"/>
          <w:sz w:val="22"/>
          <w:szCs w:val="22"/>
          <w:u w:val="single"/>
        </w:rPr>
        <w:t>P</w:t>
      </w:r>
      <w:r w:rsidR="00A91672" w:rsidRPr="009A3D74">
        <w:rPr>
          <w:rFonts w:cs="Arial"/>
          <w:color w:val="000000"/>
          <w:sz w:val="22"/>
          <w:szCs w:val="22"/>
          <w:u w:val="single"/>
        </w:rPr>
        <w:t>rint, complete and bring to orientation</w:t>
      </w:r>
      <w:r w:rsidRPr="009A3D74">
        <w:rPr>
          <w:rFonts w:cs="Arial"/>
          <w:color w:val="000000"/>
          <w:sz w:val="22"/>
          <w:szCs w:val="22"/>
          <w:u w:val="single"/>
        </w:rPr>
        <w:t xml:space="preserve"> the following required forms at:</w:t>
      </w:r>
      <w:r w:rsidR="00A91672" w:rsidRPr="009A3D74">
        <w:rPr>
          <w:rFonts w:cs="Arial"/>
          <w:color w:val="000000"/>
          <w:sz w:val="22"/>
          <w:szCs w:val="22"/>
        </w:rPr>
        <w:t xml:space="preserve"> </w:t>
      </w:r>
    </w:p>
    <w:p w:rsidR="00A91672" w:rsidRPr="009A3D74" w:rsidRDefault="00807BF3" w:rsidP="0045080D">
      <w:pPr>
        <w:ind w:left="720"/>
        <w:textAlignment w:val="baseline"/>
        <w:rPr>
          <w:rFonts w:cs="Arial"/>
          <w:color w:val="000000"/>
          <w:sz w:val="22"/>
          <w:szCs w:val="22"/>
        </w:rPr>
      </w:pPr>
      <w:hyperlink r:id="rId10" w:history="1">
        <w:r w:rsidR="00A91672" w:rsidRPr="009A3D74">
          <w:rPr>
            <w:rStyle w:val="Hyperlink"/>
            <w:rFonts w:cs="Arial"/>
            <w:sz w:val="22"/>
            <w:szCs w:val="22"/>
          </w:rPr>
          <w:t>http://www.evergreen.edu/mit/forms.htm</w:t>
        </w:r>
      </w:hyperlink>
      <w:r w:rsidR="00A91672" w:rsidRPr="009A3D74">
        <w:rPr>
          <w:rFonts w:cs="Arial"/>
          <w:sz w:val="22"/>
          <w:szCs w:val="22"/>
        </w:rPr>
        <w:t xml:space="preserve"> </w:t>
      </w:r>
    </w:p>
    <w:p w:rsidR="00261863" w:rsidRPr="009A3D74" w:rsidRDefault="00261863" w:rsidP="00261863">
      <w:pPr>
        <w:rPr>
          <w:rFonts w:cs="Arial"/>
          <w:sz w:val="22"/>
          <w:szCs w:val="22"/>
        </w:rPr>
      </w:pPr>
    </w:p>
    <w:p w:rsidR="00261863" w:rsidRPr="009A3D74" w:rsidRDefault="00DE694E" w:rsidP="00A91672">
      <w:pPr>
        <w:jc w:val="center"/>
        <w:rPr>
          <w:rFonts w:cs="Arial"/>
          <w:sz w:val="22"/>
          <w:szCs w:val="22"/>
        </w:rPr>
      </w:pPr>
      <w:r w:rsidRPr="009A3D74">
        <w:rPr>
          <w:rFonts w:cs="Arial"/>
          <w:b/>
          <w:bCs/>
          <w:color w:val="000000"/>
          <w:sz w:val="22"/>
          <w:szCs w:val="22"/>
        </w:rPr>
        <w:t>STATE-</w:t>
      </w:r>
      <w:r w:rsidR="00261863" w:rsidRPr="009A3D74">
        <w:rPr>
          <w:rFonts w:cs="Arial"/>
          <w:b/>
          <w:bCs/>
          <w:color w:val="000000"/>
          <w:sz w:val="22"/>
          <w:szCs w:val="22"/>
        </w:rPr>
        <w:t xml:space="preserve">MANDATED </w:t>
      </w:r>
      <w:r w:rsidR="00A91672" w:rsidRPr="009A3D74">
        <w:rPr>
          <w:rFonts w:cs="Arial"/>
          <w:b/>
          <w:bCs/>
          <w:color w:val="000000"/>
          <w:sz w:val="22"/>
          <w:szCs w:val="22"/>
        </w:rPr>
        <w:t xml:space="preserve">APPLICATION, FINGERPRINTING AND CLEARANCE TO BE </w:t>
      </w:r>
      <w:r w:rsidRPr="009A3D74">
        <w:rPr>
          <w:rFonts w:cs="Arial"/>
          <w:b/>
          <w:bCs/>
          <w:color w:val="000000"/>
          <w:sz w:val="22"/>
          <w:szCs w:val="22"/>
        </w:rPr>
        <w:t>COMPLETED</w:t>
      </w:r>
      <w:r w:rsidR="00261863" w:rsidRPr="009A3D74">
        <w:rPr>
          <w:rFonts w:cs="Arial"/>
          <w:b/>
          <w:bCs/>
          <w:color w:val="000000"/>
          <w:sz w:val="22"/>
          <w:szCs w:val="22"/>
        </w:rPr>
        <w:t xml:space="preserve"> BEFORE Sept 20!</w:t>
      </w:r>
    </w:p>
    <w:p w:rsidR="003D0773" w:rsidRPr="009A3D74" w:rsidRDefault="003D0773" w:rsidP="00A91672">
      <w:pPr>
        <w:widowControl w:val="0"/>
        <w:autoSpaceDE w:val="0"/>
        <w:autoSpaceDN w:val="0"/>
        <w:adjustRightInd w:val="0"/>
        <w:jc w:val="center"/>
        <w:rPr>
          <w:rFonts w:cs="Arial"/>
          <w:b/>
          <w:bCs/>
          <w:sz w:val="22"/>
          <w:szCs w:val="22"/>
        </w:rPr>
      </w:pPr>
    </w:p>
    <w:p w:rsidR="00BD663B" w:rsidRPr="009A3D74" w:rsidRDefault="00BD663B" w:rsidP="00BD663B">
      <w:pPr>
        <w:widowControl w:val="0"/>
        <w:autoSpaceDE w:val="0"/>
        <w:autoSpaceDN w:val="0"/>
        <w:adjustRightInd w:val="0"/>
        <w:rPr>
          <w:rFonts w:cs="Arial"/>
          <w:sz w:val="22"/>
          <w:szCs w:val="22"/>
        </w:rPr>
      </w:pPr>
      <w:r w:rsidRPr="009A3D74">
        <w:rPr>
          <w:rFonts w:cs="Arial"/>
          <w:sz w:val="22"/>
          <w:szCs w:val="22"/>
        </w:rPr>
        <w:t>The Stat</w:t>
      </w:r>
      <w:r w:rsidR="003D0773" w:rsidRPr="009A3D74">
        <w:rPr>
          <w:rFonts w:cs="Arial"/>
          <w:sz w:val="22"/>
          <w:szCs w:val="22"/>
        </w:rPr>
        <w:t xml:space="preserve">e of Washington requires </w:t>
      </w:r>
      <w:r w:rsidRPr="009A3D74">
        <w:rPr>
          <w:rFonts w:cs="Arial"/>
          <w:sz w:val="22"/>
          <w:szCs w:val="22"/>
        </w:rPr>
        <w:t xml:space="preserve">individuals participating in a teacher education program </w:t>
      </w:r>
      <w:r w:rsidR="003D0773" w:rsidRPr="009A3D74">
        <w:rPr>
          <w:rFonts w:cs="Arial"/>
          <w:sz w:val="22"/>
          <w:szCs w:val="22"/>
        </w:rPr>
        <w:t xml:space="preserve">to </w:t>
      </w:r>
      <w:r w:rsidR="00A91672" w:rsidRPr="009A3D74">
        <w:rPr>
          <w:rFonts w:cs="Arial"/>
          <w:sz w:val="22"/>
          <w:szCs w:val="22"/>
        </w:rPr>
        <w:t>apply for a Pre-Resid</w:t>
      </w:r>
      <w:r w:rsidR="00F33F33" w:rsidRPr="009A3D74">
        <w:rPr>
          <w:rFonts w:cs="Arial"/>
          <w:sz w:val="22"/>
          <w:szCs w:val="22"/>
        </w:rPr>
        <w:t>ency Certificate Clearance that</w:t>
      </w:r>
      <w:r w:rsidR="00A91672" w:rsidRPr="009A3D74">
        <w:rPr>
          <w:rFonts w:cs="Arial"/>
          <w:sz w:val="22"/>
          <w:szCs w:val="22"/>
        </w:rPr>
        <w:t xml:space="preserve"> includes </w:t>
      </w:r>
      <w:r w:rsidR="00D76816" w:rsidRPr="009A3D74">
        <w:rPr>
          <w:rFonts w:cs="Arial"/>
          <w:sz w:val="22"/>
          <w:szCs w:val="22"/>
        </w:rPr>
        <w:t xml:space="preserve">an </w:t>
      </w:r>
      <w:r w:rsidR="00D76816" w:rsidRPr="009A3D74">
        <w:rPr>
          <w:rFonts w:cs="Arial"/>
          <w:sz w:val="22"/>
          <w:szCs w:val="22"/>
          <w:u w:val="single"/>
        </w:rPr>
        <w:t>electronic application</w:t>
      </w:r>
      <w:r w:rsidR="00D76816" w:rsidRPr="009A3D74">
        <w:rPr>
          <w:rFonts w:cs="Arial"/>
          <w:sz w:val="22"/>
          <w:szCs w:val="22"/>
        </w:rPr>
        <w:t xml:space="preserve"> form to the Office of the Superinte</w:t>
      </w:r>
      <w:r w:rsidR="00F33F33" w:rsidRPr="009A3D74">
        <w:rPr>
          <w:rFonts w:cs="Arial"/>
          <w:sz w:val="22"/>
          <w:szCs w:val="22"/>
        </w:rPr>
        <w:t xml:space="preserve">ndent of Public Instruction, </w:t>
      </w:r>
      <w:r w:rsidRPr="009A3D74">
        <w:rPr>
          <w:rFonts w:cs="Arial"/>
          <w:sz w:val="22"/>
          <w:szCs w:val="22"/>
          <w:u w:val="single"/>
        </w:rPr>
        <w:t>be</w:t>
      </w:r>
      <w:r w:rsidR="00A91672" w:rsidRPr="009A3D74">
        <w:rPr>
          <w:rFonts w:cs="Arial"/>
          <w:sz w:val="22"/>
          <w:szCs w:val="22"/>
          <w:u w:val="single"/>
        </w:rPr>
        <w:t>ing</w:t>
      </w:r>
      <w:r w:rsidRPr="009A3D74">
        <w:rPr>
          <w:rFonts w:cs="Arial"/>
          <w:sz w:val="22"/>
          <w:szCs w:val="22"/>
          <w:u w:val="single"/>
        </w:rPr>
        <w:t xml:space="preserve"> fingerprinted</w:t>
      </w:r>
      <w:r w:rsidR="00D76816" w:rsidRPr="009A3D74">
        <w:rPr>
          <w:rFonts w:cs="Arial"/>
          <w:sz w:val="22"/>
          <w:szCs w:val="22"/>
        </w:rPr>
        <w:t xml:space="preserve"> (usually at our local Education Service District office #113 in Tumwater</w:t>
      </w:r>
      <w:r w:rsidR="00F33F33" w:rsidRPr="009A3D74">
        <w:rPr>
          <w:rFonts w:cs="Arial"/>
          <w:sz w:val="22"/>
          <w:szCs w:val="22"/>
        </w:rPr>
        <w:t>,</w:t>
      </w:r>
      <w:r w:rsidRPr="009A3D74">
        <w:rPr>
          <w:rFonts w:cs="Arial"/>
          <w:sz w:val="22"/>
          <w:szCs w:val="22"/>
        </w:rPr>
        <w:t xml:space="preserve"> and </w:t>
      </w:r>
      <w:r w:rsidRPr="009A3D74">
        <w:rPr>
          <w:rFonts w:cs="Arial"/>
          <w:sz w:val="22"/>
          <w:szCs w:val="22"/>
          <w:u w:val="single"/>
        </w:rPr>
        <w:t>pass</w:t>
      </w:r>
      <w:r w:rsidR="00A91672" w:rsidRPr="009A3D74">
        <w:rPr>
          <w:rFonts w:cs="Arial"/>
          <w:sz w:val="22"/>
          <w:szCs w:val="22"/>
          <w:u w:val="single"/>
        </w:rPr>
        <w:t>ing</w:t>
      </w:r>
      <w:r w:rsidRPr="009A3D74">
        <w:rPr>
          <w:rFonts w:cs="Arial"/>
          <w:sz w:val="22"/>
          <w:szCs w:val="22"/>
          <w:u w:val="single"/>
        </w:rPr>
        <w:t xml:space="preserve"> a state and national background check</w:t>
      </w:r>
      <w:r w:rsidRPr="009A3D74">
        <w:rPr>
          <w:rFonts w:cs="Arial"/>
          <w:sz w:val="22"/>
          <w:szCs w:val="22"/>
        </w:rPr>
        <w:t>. </w:t>
      </w:r>
      <w:r w:rsidR="00D76816" w:rsidRPr="009A3D74">
        <w:rPr>
          <w:rFonts w:cs="Arial"/>
          <w:sz w:val="22"/>
          <w:szCs w:val="22"/>
        </w:rPr>
        <w:t xml:space="preserve"> Please carefully </w:t>
      </w:r>
      <w:r w:rsidR="00D76816" w:rsidRPr="009A3D74">
        <w:rPr>
          <w:rFonts w:cs="Arial"/>
          <w:b/>
          <w:sz w:val="22"/>
          <w:szCs w:val="22"/>
        </w:rPr>
        <w:t>follow the directions at the end of this letter and complete all steps by Sept. 18</w:t>
      </w:r>
      <w:r w:rsidR="00D76816" w:rsidRPr="009A3D74">
        <w:rPr>
          <w:rFonts w:cs="Arial"/>
          <w:b/>
          <w:sz w:val="22"/>
          <w:szCs w:val="22"/>
          <w:vertAlign w:val="superscript"/>
        </w:rPr>
        <w:t>th</w:t>
      </w:r>
      <w:r w:rsidR="00D76816" w:rsidRPr="009A3D74">
        <w:rPr>
          <w:rFonts w:cs="Arial"/>
          <w:sz w:val="22"/>
          <w:szCs w:val="22"/>
        </w:rPr>
        <w:t xml:space="preserve"> so MiT staff can verify you are able to be cleared to be in classrooms by mid-quarter.</w:t>
      </w:r>
    </w:p>
    <w:p w:rsidR="00BD663B" w:rsidRPr="009A3D74" w:rsidRDefault="00BD663B" w:rsidP="00BD663B">
      <w:pPr>
        <w:rPr>
          <w:rFonts w:cs="Arial"/>
          <w:sz w:val="22"/>
          <w:szCs w:val="22"/>
        </w:rPr>
      </w:pPr>
      <w:r w:rsidRPr="009A3D74">
        <w:rPr>
          <w:rFonts w:cs="Arial"/>
          <w:sz w:val="22"/>
          <w:szCs w:val="22"/>
        </w:rPr>
        <w:t> </w:t>
      </w:r>
    </w:p>
    <w:p w:rsidR="00261863" w:rsidRPr="009A3D74" w:rsidRDefault="00261863" w:rsidP="00D76816">
      <w:pPr>
        <w:jc w:val="center"/>
        <w:rPr>
          <w:rFonts w:cs="Arial"/>
          <w:sz w:val="22"/>
          <w:szCs w:val="22"/>
        </w:rPr>
      </w:pPr>
      <w:r w:rsidRPr="009A3D74">
        <w:rPr>
          <w:rFonts w:cs="Arial"/>
          <w:b/>
          <w:bCs/>
          <w:color w:val="000000"/>
          <w:sz w:val="22"/>
          <w:szCs w:val="22"/>
        </w:rPr>
        <w:t>WEEK BEFORE CLASSES START</w:t>
      </w:r>
    </w:p>
    <w:p w:rsidR="00261863" w:rsidRPr="009A3D74" w:rsidRDefault="00D76816" w:rsidP="00ED4B7D">
      <w:pPr>
        <w:textAlignment w:val="baseline"/>
        <w:rPr>
          <w:rFonts w:cs="Arial"/>
          <w:color w:val="000000"/>
          <w:sz w:val="22"/>
          <w:szCs w:val="22"/>
        </w:rPr>
      </w:pPr>
      <w:r w:rsidRPr="009A3D74">
        <w:rPr>
          <w:rFonts w:cs="Arial"/>
          <w:color w:val="000000"/>
          <w:sz w:val="22"/>
          <w:szCs w:val="22"/>
        </w:rPr>
        <w:t xml:space="preserve">Your faculty, </w:t>
      </w:r>
      <w:r w:rsidR="00B12C18" w:rsidRPr="009A3D74">
        <w:rPr>
          <w:rFonts w:cs="Arial"/>
          <w:color w:val="000000"/>
          <w:sz w:val="22"/>
          <w:szCs w:val="22"/>
        </w:rPr>
        <w:t xml:space="preserve">Phyllis, Jon, </w:t>
      </w:r>
      <w:r w:rsidR="00261863" w:rsidRPr="009A3D74">
        <w:rPr>
          <w:rFonts w:cs="Arial"/>
          <w:color w:val="000000"/>
          <w:sz w:val="22"/>
          <w:szCs w:val="22"/>
        </w:rPr>
        <w:t>and Sonja</w:t>
      </w:r>
      <w:r w:rsidRPr="009A3D74">
        <w:rPr>
          <w:rFonts w:cs="Arial"/>
          <w:color w:val="000000"/>
          <w:sz w:val="22"/>
          <w:szCs w:val="22"/>
        </w:rPr>
        <w:t>,</w:t>
      </w:r>
      <w:r w:rsidR="00261863" w:rsidRPr="009A3D74">
        <w:rPr>
          <w:rFonts w:cs="Arial"/>
          <w:color w:val="000000"/>
          <w:sz w:val="22"/>
          <w:szCs w:val="22"/>
        </w:rPr>
        <w:t xml:space="preserve"> will</w:t>
      </w:r>
      <w:r w:rsidR="00B12C18" w:rsidRPr="009A3D74">
        <w:rPr>
          <w:rFonts w:cs="Arial"/>
          <w:color w:val="000000"/>
          <w:sz w:val="22"/>
          <w:szCs w:val="22"/>
        </w:rPr>
        <w:t xml:space="preserve"> meet individually with </w:t>
      </w:r>
      <w:r w:rsidR="00261863" w:rsidRPr="009A3D74">
        <w:rPr>
          <w:rFonts w:cs="Arial"/>
          <w:color w:val="000000"/>
          <w:sz w:val="22"/>
          <w:szCs w:val="22"/>
        </w:rPr>
        <w:t xml:space="preserve">you </w:t>
      </w:r>
      <w:r w:rsidR="00B12C18" w:rsidRPr="009A3D74">
        <w:rPr>
          <w:rFonts w:cs="Arial"/>
          <w:color w:val="000000"/>
          <w:sz w:val="22"/>
          <w:szCs w:val="22"/>
        </w:rPr>
        <w:t xml:space="preserve">the week before classes start. </w:t>
      </w:r>
      <w:r w:rsidR="00DE694E" w:rsidRPr="009A3D74">
        <w:rPr>
          <w:rFonts w:cs="Arial"/>
          <w:color w:val="000000"/>
          <w:sz w:val="22"/>
          <w:szCs w:val="22"/>
        </w:rPr>
        <w:t>Make sure you are available duri</w:t>
      </w:r>
      <w:r w:rsidRPr="009A3D74">
        <w:rPr>
          <w:rFonts w:cs="Arial"/>
          <w:color w:val="000000"/>
          <w:sz w:val="22"/>
          <w:szCs w:val="22"/>
        </w:rPr>
        <w:t>ng that week (September 22 to 26</w:t>
      </w:r>
      <w:r w:rsidR="00DE694E" w:rsidRPr="009A3D74">
        <w:rPr>
          <w:rFonts w:cs="Arial"/>
          <w:color w:val="000000"/>
          <w:sz w:val="22"/>
          <w:szCs w:val="22"/>
        </w:rPr>
        <w:t xml:space="preserve">). </w:t>
      </w:r>
      <w:r w:rsidR="00261863" w:rsidRPr="009A3D74">
        <w:rPr>
          <w:rFonts w:cs="Arial"/>
          <w:color w:val="000000"/>
          <w:sz w:val="22"/>
          <w:szCs w:val="22"/>
        </w:rPr>
        <w:t xml:space="preserve">We will set the schedule for those </w:t>
      </w:r>
      <w:r w:rsidR="00B12C18" w:rsidRPr="009A3D74">
        <w:rPr>
          <w:rFonts w:cs="Arial"/>
          <w:color w:val="000000"/>
          <w:sz w:val="22"/>
          <w:szCs w:val="22"/>
        </w:rPr>
        <w:t xml:space="preserve">meetings </w:t>
      </w:r>
      <w:r w:rsidR="00261863" w:rsidRPr="009A3D74">
        <w:rPr>
          <w:rFonts w:cs="Arial"/>
          <w:color w:val="000000"/>
          <w:sz w:val="22"/>
          <w:szCs w:val="22"/>
        </w:rPr>
        <w:t>on the 20th.</w:t>
      </w:r>
    </w:p>
    <w:p w:rsidR="00261863" w:rsidRPr="009A3D74" w:rsidRDefault="00261863" w:rsidP="00261863">
      <w:pPr>
        <w:rPr>
          <w:rFonts w:cs="Arial"/>
          <w:sz w:val="22"/>
          <w:szCs w:val="22"/>
        </w:rPr>
      </w:pPr>
    </w:p>
    <w:p w:rsidR="00261863" w:rsidRPr="009A3D74" w:rsidRDefault="00D76816" w:rsidP="00ED4B7D">
      <w:pPr>
        <w:textAlignment w:val="baseline"/>
        <w:rPr>
          <w:rFonts w:cs="Arial"/>
          <w:color w:val="000000"/>
          <w:sz w:val="22"/>
          <w:szCs w:val="22"/>
          <w:vertAlign w:val="superscript"/>
        </w:rPr>
      </w:pPr>
      <w:r w:rsidRPr="009A3D74">
        <w:rPr>
          <w:rFonts w:cs="Arial"/>
          <w:color w:val="000000"/>
          <w:sz w:val="22"/>
          <w:szCs w:val="22"/>
        </w:rPr>
        <w:t xml:space="preserve">Student and </w:t>
      </w:r>
      <w:r w:rsidR="00261863" w:rsidRPr="009A3D74">
        <w:rPr>
          <w:rFonts w:cs="Arial"/>
          <w:color w:val="000000"/>
          <w:sz w:val="22"/>
          <w:szCs w:val="22"/>
        </w:rPr>
        <w:t xml:space="preserve">Academic </w:t>
      </w:r>
      <w:r w:rsidRPr="009A3D74">
        <w:rPr>
          <w:rFonts w:cs="Arial"/>
          <w:color w:val="000000"/>
          <w:sz w:val="22"/>
          <w:szCs w:val="22"/>
        </w:rPr>
        <w:t xml:space="preserve">Support </w:t>
      </w:r>
      <w:r w:rsidR="00261863" w:rsidRPr="009A3D74">
        <w:rPr>
          <w:rFonts w:cs="Arial"/>
          <w:color w:val="000000"/>
          <w:sz w:val="22"/>
          <w:szCs w:val="22"/>
        </w:rPr>
        <w:t>Services</w:t>
      </w:r>
      <w:r w:rsidR="003C7805" w:rsidRPr="009A3D74">
        <w:rPr>
          <w:rFonts w:cs="Arial"/>
          <w:color w:val="000000"/>
          <w:sz w:val="22"/>
          <w:szCs w:val="22"/>
        </w:rPr>
        <w:t xml:space="preserve"> </w:t>
      </w:r>
      <w:r w:rsidRPr="009A3D74">
        <w:rPr>
          <w:rFonts w:cs="Arial"/>
          <w:color w:val="000000"/>
          <w:sz w:val="22"/>
          <w:szCs w:val="22"/>
        </w:rPr>
        <w:t>(SASS)</w:t>
      </w:r>
      <w:r w:rsidR="00261863" w:rsidRPr="009A3D74">
        <w:rPr>
          <w:rFonts w:cs="Arial"/>
          <w:color w:val="000000"/>
          <w:sz w:val="22"/>
          <w:szCs w:val="22"/>
        </w:rPr>
        <w:t xml:space="preserve"> will offer a week of Orientation act</w:t>
      </w:r>
      <w:r w:rsidR="00B12C18" w:rsidRPr="009A3D74">
        <w:rPr>
          <w:rFonts w:cs="Arial"/>
          <w:color w:val="000000"/>
          <w:sz w:val="22"/>
          <w:szCs w:val="22"/>
        </w:rPr>
        <w:t xml:space="preserve">ivities </w:t>
      </w:r>
      <w:r w:rsidR="003C7805" w:rsidRPr="009A3D74">
        <w:rPr>
          <w:rFonts w:cs="Arial"/>
          <w:color w:val="000000"/>
          <w:sz w:val="22"/>
          <w:szCs w:val="22"/>
        </w:rPr>
        <w:t>September 20-27</w:t>
      </w:r>
      <w:r w:rsidR="003C7805" w:rsidRPr="009A3D74">
        <w:rPr>
          <w:rFonts w:cs="Arial"/>
          <w:color w:val="000000"/>
          <w:sz w:val="22"/>
          <w:szCs w:val="22"/>
          <w:vertAlign w:val="superscript"/>
        </w:rPr>
        <w:t>th</w:t>
      </w:r>
      <w:r w:rsidR="003C7805" w:rsidRPr="009A3D74">
        <w:rPr>
          <w:rFonts w:cs="Arial"/>
          <w:color w:val="000000"/>
          <w:sz w:val="22"/>
          <w:szCs w:val="22"/>
        </w:rPr>
        <w:t xml:space="preserve">.  Faculty from throughout the college and </w:t>
      </w:r>
      <w:r w:rsidR="00B12C18" w:rsidRPr="009A3D74">
        <w:rPr>
          <w:rFonts w:cs="Arial"/>
          <w:color w:val="000000"/>
          <w:sz w:val="22"/>
          <w:szCs w:val="22"/>
        </w:rPr>
        <w:t>staff</w:t>
      </w:r>
      <w:r w:rsidR="00261863" w:rsidRPr="009A3D74">
        <w:rPr>
          <w:rFonts w:cs="Arial"/>
          <w:color w:val="000000"/>
          <w:sz w:val="22"/>
          <w:szCs w:val="22"/>
        </w:rPr>
        <w:t xml:space="preserve"> who work in the Academic Advising Office, First Peoples' Services, KEY </w:t>
      </w:r>
      <w:r w:rsidR="003C7805" w:rsidRPr="009A3D74">
        <w:rPr>
          <w:rFonts w:cs="Arial"/>
          <w:color w:val="000000"/>
          <w:sz w:val="22"/>
          <w:szCs w:val="22"/>
        </w:rPr>
        <w:t xml:space="preserve">Student </w:t>
      </w:r>
      <w:r w:rsidR="00261863" w:rsidRPr="009A3D74">
        <w:rPr>
          <w:rFonts w:cs="Arial"/>
          <w:color w:val="000000"/>
          <w:sz w:val="22"/>
          <w:szCs w:val="22"/>
        </w:rPr>
        <w:t xml:space="preserve">Services, </w:t>
      </w:r>
      <w:r w:rsidR="003C7805" w:rsidRPr="009A3D74">
        <w:rPr>
          <w:rFonts w:cs="Arial"/>
          <w:color w:val="000000"/>
          <w:sz w:val="22"/>
          <w:szCs w:val="22"/>
        </w:rPr>
        <w:t xml:space="preserve">the </w:t>
      </w:r>
      <w:r w:rsidR="00261863" w:rsidRPr="009A3D74">
        <w:rPr>
          <w:rFonts w:cs="Arial"/>
          <w:color w:val="000000"/>
          <w:sz w:val="22"/>
          <w:szCs w:val="22"/>
        </w:rPr>
        <w:t>Career</w:t>
      </w:r>
      <w:r w:rsidR="003C7805" w:rsidRPr="009A3D74">
        <w:rPr>
          <w:rFonts w:cs="Arial"/>
          <w:color w:val="000000"/>
          <w:sz w:val="22"/>
          <w:szCs w:val="22"/>
        </w:rPr>
        <w:t xml:space="preserve"> Development Center</w:t>
      </w:r>
      <w:r w:rsidR="00261863" w:rsidRPr="009A3D74">
        <w:rPr>
          <w:rFonts w:cs="Arial"/>
          <w:color w:val="000000"/>
          <w:sz w:val="22"/>
          <w:szCs w:val="22"/>
        </w:rPr>
        <w:t xml:space="preserve">, </w:t>
      </w:r>
      <w:r w:rsidR="003C7805" w:rsidRPr="009A3D74">
        <w:rPr>
          <w:rFonts w:cs="Arial"/>
          <w:color w:val="000000"/>
          <w:sz w:val="22"/>
          <w:szCs w:val="22"/>
        </w:rPr>
        <w:t xml:space="preserve">the Health and Counseling Center, The Center for Community-Based Learning and Action </w:t>
      </w:r>
      <w:r w:rsidR="00261863" w:rsidRPr="009A3D74">
        <w:rPr>
          <w:rFonts w:cs="Arial"/>
          <w:color w:val="000000"/>
          <w:sz w:val="22"/>
          <w:szCs w:val="22"/>
        </w:rPr>
        <w:t>and Access Services</w:t>
      </w:r>
      <w:r w:rsidR="003C7805" w:rsidRPr="009A3D74">
        <w:rPr>
          <w:rFonts w:cs="Arial"/>
          <w:color w:val="000000"/>
          <w:sz w:val="22"/>
          <w:szCs w:val="22"/>
        </w:rPr>
        <w:t xml:space="preserve"> for Students with Disabilities are knowledgeable,</w:t>
      </w:r>
      <w:r w:rsidR="004A48D6" w:rsidRPr="009A3D74">
        <w:rPr>
          <w:rFonts w:cs="Arial"/>
          <w:color w:val="000000"/>
          <w:sz w:val="22"/>
          <w:szCs w:val="22"/>
        </w:rPr>
        <w:t xml:space="preserve"> </w:t>
      </w:r>
      <w:r w:rsidR="00261863" w:rsidRPr="009A3D74">
        <w:rPr>
          <w:rFonts w:cs="Arial"/>
          <w:color w:val="000000"/>
          <w:sz w:val="22"/>
          <w:szCs w:val="22"/>
        </w:rPr>
        <w:t xml:space="preserve">dedicated to helping you gain all that you can from your time at Evergreen, and </w:t>
      </w:r>
      <w:r w:rsidR="00B12C18" w:rsidRPr="009A3D74">
        <w:rPr>
          <w:rFonts w:cs="Arial"/>
          <w:color w:val="000000"/>
          <w:sz w:val="22"/>
          <w:szCs w:val="22"/>
        </w:rPr>
        <w:t xml:space="preserve">quite friendly and hospitable. </w:t>
      </w:r>
      <w:r w:rsidR="00261863" w:rsidRPr="009A3D74">
        <w:rPr>
          <w:rFonts w:cs="Arial"/>
          <w:color w:val="000000"/>
          <w:sz w:val="22"/>
          <w:szCs w:val="22"/>
        </w:rPr>
        <w:t xml:space="preserve">They have planned many workshops and events </w:t>
      </w:r>
      <w:r w:rsidR="0089359F" w:rsidRPr="009A3D74">
        <w:rPr>
          <w:rFonts w:cs="Arial"/>
          <w:color w:val="000000"/>
          <w:sz w:val="22"/>
          <w:szCs w:val="22"/>
        </w:rPr>
        <w:t>that</w:t>
      </w:r>
      <w:r w:rsidR="003C7805" w:rsidRPr="009A3D74">
        <w:rPr>
          <w:rFonts w:cs="Arial"/>
          <w:color w:val="000000"/>
          <w:sz w:val="22"/>
          <w:szCs w:val="22"/>
        </w:rPr>
        <w:t xml:space="preserve"> are primarily aimed at undergraduates, but are open to </w:t>
      </w:r>
      <w:r w:rsidR="00261863" w:rsidRPr="009A3D74">
        <w:rPr>
          <w:rFonts w:cs="Arial"/>
          <w:color w:val="000000"/>
          <w:sz w:val="22"/>
          <w:szCs w:val="22"/>
        </w:rPr>
        <w:t>all students who attend Evergreen. Partic</w:t>
      </w:r>
      <w:r w:rsidR="00B12C18" w:rsidRPr="009A3D74">
        <w:rPr>
          <w:rFonts w:cs="Arial"/>
          <w:color w:val="000000"/>
          <w:sz w:val="22"/>
          <w:szCs w:val="22"/>
        </w:rPr>
        <w:t xml:space="preserve">ular workshops we suggest are: </w:t>
      </w:r>
      <w:r w:rsidR="003C7805" w:rsidRPr="009A3D74">
        <w:rPr>
          <w:rFonts w:cs="Arial"/>
          <w:color w:val="000000"/>
          <w:sz w:val="22"/>
          <w:szCs w:val="22"/>
        </w:rPr>
        <w:t xml:space="preserve">Teaching and </w:t>
      </w:r>
      <w:r w:rsidR="00261863" w:rsidRPr="009A3D74">
        <w:rPr>
          <w:rFonts w:cs="Arial"/>
          <w:color w:val="000000"/>
          <w:sz w:val="22"/>
          <w:szCs w:val="22"/>
        </w:rPr>
        <w:t>Learning</w:t>
      </w:r>
      <w:r w:rsidR="003C7805" w:rsidRPr="009A3D74">
        <w:rPr>
          <w:rFonts w:cs="Arial"/>
          <w:color w:val="000000"/>
          <w:sz w:val="22"/>
          <w:szCs w:val="22"/>
        </w:rPr>
        <w:t xml:space="preserve"> at Evergreen</w:t>
      </w:r>
      <w:r w:rsidR="004A48D6" w:rsidRPr="009A3D74">
        <w:rPr>
          <w:rFonts w:cs="Arial"/>
          <w:color w:val="000000"/>
          <w:sz w:val="22"/>
          <w:szCs w:val="22"/>
        </w:rPr>
        <w:t xml:space="preserve"> and Self Care and Expectations as a member of the Evergreen Community</w:t>
      </w:r>
      <w:r w:rsidR="00B12C18" w:rsidRPr="009A3D74">
        <w:rPr>
          <w:rFonts w:cs="Arial"/>
          <w:color w:val="000000"/>
          <w:sz w:val="22"/>
          <w:szCs w:val="22"/>
        </w:rPr>
        <w:t xml:space="preserve">. </w:t>
      </w:r>
      <w:r w:rsidR="004A48D6" w:rsidRPr="009A3D74">
        <w:rPr>
          <w:rFonts w:cs="Arial"/>
          <w:color w:val="000000"/>
          <w:sz w:val="22"/>
          <w:szCs w:val="22"/>
        </w:rPr>
        <w:t xml:space="preserve">Check back later this summer for a complete list at: </w:t>
      </w:r>
      <w:hyperlink r:id="rId11" w:history="1">
        <w:r w:rsidR="004A48D6" w:rsidRPr="009A3D74">
          <w:rPr>
            <w:rStyle w:val="Hyperlink"/>
            <w:rFonts w:cs="Arial"/>
            <w:sz w:val="22"/>
            <w:szCs w:val="22"/>
          </w:rPr>
          <w:t>http://www.evergreen.edu/studentservices/orientation-fall2014.htm</w:t>
        </w:r>
      </w:hyperlink>
      <w:r w:rsidR="0089359F" w:rsidRPr="009A3D74">
        <w:rPr>
          <w:rFonts w:cs="Arial"/>
          <w:color w:val="000000"/>
          <w:sz w:val="22"/>
          <w:szCs w:val="22"/>
        </w:rPr>
        <w:t xml:space="preserve">. </w:t>
      </w:r>
      <w:r w:rsidR="00261863" w:rsidRPr="009A3D74">
        <w:rPr>
          <w:rFonts w:cs="Arial"/>
          <w:color w:val="000000"/>
          <w:sz w:val="22"/>
          <w:szCs w:val="22"/>
        </w:rPr>
        <w:t>In addition, if you are not familiar wi</w:t>
      </w:r>
      <w:r w:rsidR="00B12C18" w:rsidRPr="009A3D74">
        <w:rPr>
          <w:rFonts w:cs="Arial"/>
          <w:color w:val="000000"/>
          <w:sz w:val="22"/>
          <w:szCs w:val="22"/>
        </w:rPr>
        <w:t xml:space="preserve">th the campus, there are </w:t>
      </w:r>
      <w:r w:rsidR="004A48D6" w:rsidRPr="009A3D74">
        <w:rPr>
          <w:rFonts w:cs="Arial"/>
          <w:color w:val="000000"/>
          <w:sz w:val="22"/>
          <w:szCs w:val="22"/>
        </w:rPr>
        <w:t xml:space="preserve">geoduck </w:t>
      </w:r>
      <w:r w:rsidR="00261863" w:rsidRPr="009A3D74">
        <w:rPr>
          <w:rFonts w:cs="Arial"/>
          <w:color w:val="000000"/>
          <w:sz w:val="22"/>
          <w:szCs w:val="22"/>
        </w:rPr>
        <w:t>guide</w:t>
      </w:r>
      <w:r w:rsidR="00ED4B7D" w:rsidRPr="009A3D74">
        <w:rPr>
          <w:rFonts w:cs="Arial"/>
          <w:color w:val="000000"/>
          <w:sz w:val="22"/>
          <w:szCs w:val="22"/>
        </w:rPr>
        <w:t>s available for a campus tour.</w:t>
      </w:r>
      <w:r w:rsidR="004A48D6" w:rsidRPr="009A3D74">
        <w:rPr>
          <w:rFonts w:cs="Arial"/>
          <w:color w:val="000000"/>
          <w:sz w:val="22"/>
          <w:szCs w:val="22"/>
          <w:vertAlign w:val="superscript"/>
        </w:rPr>
        <w:t xml:space="preserve"> </w:t>
      </w:r>
      <w:r w:rsidR="00261863" w:rsidRPr="009A3D74">
        <w:rPr>
          <w:rFonts w:cs="Arial"/>
          <w:color w:val="000000"/>
          <w:sz w:val="22"/>
          <w:szCs w:val="22"/>
          <w:u w:val="single"/>
        </w:rPr>
        <w:t>We strongly urge you to participate in any Orientation activities that would benefit you</w:t>
      </w:r>
      <w:r w:rsidR="00261863" w:rsidRPr="009A3D74">
        <w:rPr>
          <w:rFonts w:cs="Arial"/>
          <w:color w:val="000000"/>
          <w:sz w:val="22"/>
          <w:szCs w:val="22"/>
        </w:rPr>
        <w:t>.  </w:t>
      </w:r>
      <w:r w:rsidR="00261863" w:rsidRPr="009A3D74">
        <w:rPr>
          <w:rFonts w:cs="Arial"/>
          <w:b/>
          <w:bCs/>
          <w:color w:val="000000"/>
          <w:sz w:val="22"/>
          <w:szCs w:val="22"/>
        </w:rPr>
        <w:t> </w:t>
      </w:r>
    </w:p>
    <w:p w:rsidR="00B12C18" w:rsidRPr="009A3D74" w:rsidRDefault="00B12C18" w:rsidP="00261863">
      <w:pPr>
        <w:rPr>
          <w:rFonts w:cs="Arial"/>
          <w:b/>
          <w:bCs/>
          <w:color w:val="000000"/>
          <w:sz w:val="22"/>
          <w:szCs w:val="22"/>
        </w:rPr>
      </w:pPr>
    </w:p>
    <w:p w:rsidR="00261863" w:rsidRPr="009A3D74" w:rsidRDefault="00261863" w:rsidP="004A48D6">
      <w:pPr>
        <w:jc w:val="center"/>
        <w:rPr>
          <w:rFonts w:cs="Arial"/>
          <w:sz w:val="22"/>
          <w:szCs w:val="22"/>
        </w:rPr>
      </w:pPr>
      <w:r w:rsidRPr="009A3D74">
        <w:rPr>
          <w:rFonts w:cs="Arial"/>
          <w:b/>
          <w:bCs/>
          <w:color w:val="000000"/>
          <w:sz w:val="22"/>
          <w:szCs w:val="22"/>
        </w:rPr>
        <w:t xml:space="preserve">FIRST WEEK OF CLASSES -- RETREAT </w:t>
      </w:r>
      <w:r w:rsidR="00DE694E" w:rsidRPr="009A3D74">
        <w:rPr>
          <w:rFonts w:cs="Arial"/>
          <w:b/>
          <w:bCs/>
          <w:color w:val="000000"/>
          <w:sz w:val="22"/>
          <w:szCs w:val="22"/>
        </w:rPr>
        <w:t>(September 29 to October 2)</w:t>
      </w:r>
    </w:p>
    <w:p w:rsidR="00261863" w:rsidRPr="009A3D74" w:rsidRDefault="00261863" w:rsidP="00261863">
      <w:pPr>
        <w:rPr>
          <w:rFonts w:cs="Arial"/>
          <w:sz w:val="22"/>
          <w:szCs w:val="22"/>
        </w:rPr>
      </w:pPr>
      <w:r w:rsidRPr="009A3D74">
        <w:rPr>
          <w:rFonts w:cs="Arial"/>
          <w:color w:val="000000"/>
          <w:sz w:val="22"/>
          <w:szCs w:val="22"/>
        </w:rPr>
        <w:t>The faculty members in this program are committed to devel</w:t>
      </w:r>
      <w:r w:rsidR="00DE694E" w:rsidRPr="009A3D74">
        <w:rPr>
          <w:rFonts w:cs="Arial"/>
          <w:color w:val="000000"/>
          <w:sz w:val="22"/>
          <w:szCs w:val="22"/>
        </w:rPr>
        <w:t>oping a community of learners. </w:t>
      </w:r>
      <w:r w:rsidRPr="009A3D74">
        <w:rPr>
          <w:rFonts w:cs="Arial"/>
          <w:color w:val="000000"/>
          <w:sz w:val="22"/>
          <w:szCs w:val="22"/>
        </w:rPr>
        <w:t xml:space="preserve">We want to provide the time and opportunities for all of us to become acquainted, determine the assets we bring to this community, and develop a solid foundation for the year’s work.  To support these goals, we have planned a four-day, full time </w:t>
      </w:r>
      <w:r w:rsidRPr="009A3D74">
        <w:rPr>
          <w:rFonts w:cs="Arial"/>
          <w:i/>
          <w:iCs/>
          <w:color w:val="000000"/>
          <w:sz w:val="22"/>
          <w:szCs w:val="22"/>
        </w:rPr>
        <w:t>retreat</w:t>
      </w:r>
      <w:r w:rsidRPr="009A3D74">
        <w:rPr>
          <w:rFonts w:cs="Arial"/>
          <w:color w:val="000000"/>
          <w:sz w:val="22"/>
          <w:szCs w:val="22"/>
        </w:rPr>
        <w:t xml:space="preserve"> for the first week of class that will allow focused and intense work without requiring folks to be away from their families overnight. Our experience indicates that the benefits are quite wonderful and we hope you will be as excited as we are about the content and format of the first week of study and getting to know each other!</w:t>
      </w:r>
    </w:p>
    <w:p w:rsidR="00261863" w:rsidRPr="009A3D74" w:rsidRDefault="00261863" w:rsidP="00261863">
      <w:pPr>
        <w:rPr>
          <w:rFonts w:cs="Arial"/>
          <w:sz w:val="22"/>
          <w:szCs w:val="22"/>
        </w:rPr>
      </w:pPr>
    </w:p>
    <w:p w:rsidR="00261863" w:rsidRPr="009A3D74" w:rsidRDefault="00261863" w:rsidP="00261863">
      <w:pPr>
        <w:rPr>
          <w:rFonts w:cs="Arial"/>
          <w:color w:val="000000"/>
          <w:sz w:val="22"/>
          <w:szCs w:val="22"/>
        </w:rPr>
      </w:pPr>
      <w:r w:rsidRPr="009A3D74">
        <w:rPr>
          <w:rFonts w:cs="Arial"/>
          <w:color w:val="000000"/>
          <w:sz w:val="22"/>
          <w:szCs w:val="22"/>
        </w:rPr>
        <w:t>During the first week of classes (September 29th through October 2nd), we will meet Monday through Thursday from 9 am to 4 pm ev</w:t>
      </w:r>
      <w:r w:rsidR="00ED4B7D" w:rsidRPr="009A3D74">
        <w:rPr>
          <w:rFonts w:cs="Arial"/>
          <w:color w:val="000000"/>
          <w:sz w:val="22"/>
          <w:szCs w:val="22"/>
        </w:rPr>
        <w:t xml:space="preserve">ery day.  We will spend Tuesday and Wednesday </w:t>
      </w:r>
      <w:r w:rsidRPr="009A3D74">
        <w:rPr>
          <w:rFonts w:cs="Arial"/>
          <w:color w:val="000000"/>
          <w:sz w:val="22"/>
          <w:szCs w:val="22"/>
        </w:rPr>
        <w:t xml:space="preserve">off campus at Nisqually Wildlife Refuge. The cost for the retreat is included </w:t>
      </w:r>
      <w:r w:rsidR="00B12C18" w:rsidRPr="009A3D74">
        <w:rPr>
          <w:rFonts w:cs="Arial"/>
          <w:color w:val="000000"/>
          <w:sz w:val="22"/>
          <w:szCs w:val="22"/>
        </w:rPr>
        <w:t xml:space="preserve">in your fees and registration. </w:t>
      </w:r>
      <w:r w:rsidRPr="009A3D74">
        <w:rPr>
          <w:rFonts w:cs="Arial"/>
          <w:color w:val="000000"/>
          <w:sz w:val="22"/>
          <w:szCs w:val="22"/>
        </w:rPr>
        <w:t>This</w:t>
      </w:r>
      <w:r w:rsidR="00B12C18" w:rsidRPr="009A3D74">
        <w:rPr>
          <w:rFonts w:cs="Arial"/>
          <w:color w:val="000000"/>
          <w:sz w:val="22"/>
          <w:szCs w:val="22"/>
        </w:rPr>
        <w:t xml:space="preserve"> fee will be no more than $40. </w:t>
      </w:r>
      <w:r w:rsidR="00BD663B" w:rsidRPr="009A3D74">
        <w:rPr>
          <w:rFonts w:cs="Arial"/>
          <w:color w:val="000000"/>
          <w:sz w:val="22"/>
          <w:szCs w:val="22"/>
        </w:rPr>
        <w:t xml:space="preserve">We will provide </w:t>
      </w:r>
      <w:r w:rsidRPr="009A3D74">
        <w:rPr>
          <w:rFonts w:cs="Arial"/>
          <w:color w:val="000000"/>
          <w:sz w:val="22"/>
          <w:szCs w:val="22"/>
        </w:rPr>
        <w:t>directions to the site at Orientation. </w:t>
      </w:r>
      <w:r w:rsidRPr="009A3D74">
        <w:rPr>
          <w:rFonts w:cs="Arial"/>
          <w:color w:val="000000"/>
          <w:sz w:val="22"/>
          <w:szCs w:val="22"/>
          <w:u w:val="single"/>
        </w:rPr>
        <w:t>Bring with you to the retreat</w:t>
      </w:r>
      <w:r w:rsidR="00B12C18" w:rsidRPr="009A3D74">
        <w:rPr>
          <w:rFonts w:cs="Arial"/>
          <w:color w:val="000000"/>
          <w:sz w:val="22"/>
          <w:szCs w:val="22"/>
          <w:u w:val="single"/>
        </w:rPr>
        <w:t xml:space="preserve"> on Monday, September 29</w:t>
      </w:r>
      <w:r w:rsidR="0052003E" w:rsidRPr="009A3D74">
        <w:rPr>
          <w:rFonts w:cs="Arial"/>
          <w:color w:val="000000"/>
          <w:sz w:val="22"/>
          <w:szCs w:val="22"/>
          <w:u w:val="single"/>
        </w:rPr>
        <w:t xml:space="preserve"> </w:t>
      </w:r>
      <w:r w:rsidR="0089359F" w:rsidRPr="009A3D74">
        <w:rPr>
          <w:rFonts w:cs="Arial"/>
          <w:color w:val="000000"/>
          <w:sz w:val="22"/>
          <w:szCs w:val="22"/>
          <w:u w:val="single"/>
        </w:rPr>
        <w:t>on</w:t>
      </w:r>
      <w:r w:rsidR="0052003E" w:rsidRPr="009A3D74">
        <w:rPr>
          <w:rFonts w:cs="Arial"/>
          <w:color w:val="000000"/>
          <w:sz w:val="22"/>
          <w:szCs w:val="22"/>
          <w:u w:val="single"/>
        </w:rPr>
        <w:t xml:space="preserve"> campus</w:t>
      </w:r>
      <w:r w:rsidRPr="009A3D74">
        <w:rPr>
          <w:rFonts w:cs="Arial"/>
          <w:color w:val="000000"/>
          <w:sz w:val="22"/>
          <w:szCs w:val="22"/>
        </w:rPr>
        <w:t>:</w:t>
      </w:r>
    </w:p>
    <w:p w:rsidR="00261863" w:rsidRPr="009A3D74" w:rsidRDefault="00261863" w:rsidP="00261863">
      <w:pPr>
        <w:rPr>
          <w:rFonts w:cs="Arial"/>
          <w:sz w:val="22"/>
          <w:szCs w:val="22"/>
        </w:rPr>
      </w:pPr>
    </w:p>
    <w:p w:rsidR="00261863" w:rsidRPr="009A3D74" w:rsidRDefault="00261863" w:rsidP="00261863">
      <w:pPr>
        <w:numPr>
          <w:ilvl w:val="0"/>
          <w:numId w:val="6"/>
        </w:numPr>
        <w:textAlignment w:val="baseline"/>
        <w:rPr>
          <w:rFonts w:cs="Arial"/>
          <w:i/>
          <w:iCs/>
          <w:color w:val="000000"/>
          <w:sz w:val="22"/>
          <w:szCs w:val="22"/>
        </w:rPr>
      </w:pPr>
      <w:r w:rsidRPr="009A3D74">
        <w:rPr>
          <w:rFonts w:cs="Arial"/>
          <w:color w:val="000000"/>
          <w:sz w:val="22"/>
          <w:szCs w:val="22"/>
        </w:rPr>
        <w:t>The first reading of the quarter</w:t>
      </w:r>
      <w:r w:rsidR="00B12C18" w:rsidRPr="009A3D74">
        <w:rPr>
          <w:rFonts w:cs="Arial"/>
          <w:color w:val="000000"/>
          <w:sz w:val="22"/>
          <w:szCs w:val="22"/>
        </w:rPr>
        <w:t>:</w:t>
      </w:r>
      <w:r w:rsidRPr="009A3D74">
        <w:rPr>
          <w:rFonts w:cs="Arial"/>
          <w:color w:val="000000"/>
          <w:sz w:val="22"/>
          <w:szCs w:val="22"/>
        </w:rPr>
        <w:t xml:space="preserve"> H. Richard Milner’s </w:t>
      </w:r>
      <w:r w:rsidRPr="009A3D74">
        <w:rPr>
          <w:rFonts w:cs="Arial"/>
          <w:i/>
          <w:iCs/>
          <w:color w:val="000000"/>
          <w:sz w:val="22"/>
          <w:szCs w:val="22"/>
        </w:rPr>
        <w:t>Start Where You Are, But Don’t Stay There: Understanding Diversity, Opportunity Gaps, and Teachers in Today’s Classrooms.</w:t>
      </w:r>
    </w:p>
    <w:p w:rsidR="00261863" w:rsidRPr="009A3D74" w:rsidRDefault="00261863" w:rsidP="00261863">
      <w:pPr>
        <w:numPr>
          <w:ilvl w:val="0"/>
          <w:numId w:val="6"/>
        </w:numPr>
        <w:textAlignment w:val="baseline"/>
        <w:rPr>
          <w:rFonts w:cs="Arial"/>
          <w:color w:val="000000"/>
          <w:sz w:val="22"/>
          <w:szCs w:val="22"/>
        </w:rPr>
      </w:pPr>
      <w:r w:rsidRPr="009A3D74">
        <w:rPr>
          <w:rFonts w:cs="Arial"/>
          <w:color w:val="000000"/>
          <w:sz w:val="22"/>
          <w:szCs w:val="22"/>
        </w:rPr>
        <w:t>Seminar preparation (guidelines will be passed out at orientation).</w:t>
      </w:r>
    </w:p>
    <w:p w:rsidR="00261863" w:rsidRPr="009A3D74" w:rsidRDefault="0089359F" w:rsidP="0020791A">
      <w:pPr>
        <w:numPr>
          <w:ilvl w:val="0"/>
          <w:numId w:val="6"/>
        </w:numPr>
        <w:textAlignment w:val="baseline"/>
        <w:rPr>
          <w:rFonts w:cs="Arial"/>
          <w:color w:val="000000"/>
          <w:sz w:val="22"/>
          <w:szCs w:val="22"/>
        </w:rPr>
      </w:pPr>
      <w:r w:rsidRPr="009A3D74">
        <w:rPr>
          <w:rFonts w:cs="Arial"/>
          <w:color w:val="000000"/>
          <w:sz w:val="22"/>
          <w:szCs w:val="22"/>
        </w:rPr>
        <w:t>On Tuesday and Wednesday, y</w:t>
      </w:r>
      <w:r w:rsidR="00261863" w:rsidRPr="009A3D74">
        <w:rPr>
          <w:rFonts w:cs="Arial"/>
          <w:color w:val="000000"/>
          <w:sz w:val="22"/>
          <w:szCs w:val="22"/>
        </w:rPr>
        <w:t xml:space="preserve">our own lunch/snacks, water for the day (there will </w:t>
      </w:r>
      <w:r w:rsidRPr="009A3D74">
        <w:rPr>
          <w:rFonts w:cs="Arial"/>
          <w:color w:val="000000"/>
          <w:sz w:val="22"/>
          <w:szCs w:val="22"/>
        </w:rPr>
        <w:t>be no place to go to “get” lunch</w:t>
      </w:r>
      <w:r w:rsidR="00261863" w:rsidRPr="009A3D74">
        <w:rPr>
          <w:rFonts w:cs="Arial"/>
          <w:color w:val="000000"/>
          <w:sz w:val="22"/>
          <w:szCs w:val="22"/>
        </w:rPr>
        <w:t>)</w:t>
      </w:r>
      <w:r w:rsidR="0020791A" w:rsidRPr="009A3D74">
        <w:rPr>
          <w:rFonts w:cs="Arial"/>
          <w:color w:val="000000"/>
          <w:sz w:val="22"/>
          <w:szCs w:val="22"/>
        </w:rPr>
        <w:t xml:space="preserve"> </w:t>
      </w:r>
      <w:r w:rsidR="00261863" w:rsidRPr="009A3D74">
        <w:rPr>
          <w:rFonts w:cs="Arial"/>
          <w:color w:val="000000"/>
          <w:sz w:val="22"/>
          <w:szCs w:val="22"/>
        </w:rPr>
        <w:t>paper, notebook, handouts, pen/pencils</w:t>
      </w:r>
    </w:p>
    <w:p w:rsidR="00261863" w:rsidRPr="009A3D74" w:rsidRDefault="00261863" w:rsidP="00261863">
      <w:pPr>
        <w:rPr>
          <w:rFonts w:cs="Arial"/>
          <w:sz w:val="22"/>
          <w:szCs w:val="22"/>
        </w:rPr>
      </w:pPr>
    </w:p>
    <w:p w:rsidR="00261863" w:rsidRPr="009A3D74" w:rsidRDefault="00BD663B" w:rsidP="00261863">
      <w:pPr>
        <w:rPr>
          <w:rFonts w:cs="Arial"/>
          <w:sz w:val="22"/>
          <w:szCs w:val="22"/>
        </w:rPr>
      </w:pPr>
      <w:r w:rsidRPr="009A3D74">
        <w:rPr>
          <w:rFonts w:cs="Arial"/>
          <w:color w:val="000000"/>
          <w:sz w:val="22"/>
          <w:szCs w:val="22"/>
        </w:rPr>
        <w:t>O</w:t>
      </w:r>
      <w:r w:rsidR="008136E2" w:rsidRPr="009A3D74">
        <w:rPr>
          <w:rFonts w:cs="Arial"/>
          <w:color w:val="000000"/>
          <w:sz w:val="22"/>
          <w:szCs w:val="22"/>
        </w:rPr>
        <w:t xml:space="preserve">n Thursday </w:t>
      </w:r>
      <w:r w:rsidR="00261863" w:rsidRPr="009A3D74">
        <w:rPr>
          <w:rFonts w:cs="Arial"/>
          <w:color w:val="000000"/>
          <w:sz w:val="22"/>
          <w:szCs w:val="22"/>
        </w:rPr>
        <w:t xml:space="preserve">evening (at 5 pm) we will have </w:t>
      </w:r>
      <w:r w:rsidRPr="009A3D74">
        <w:rPr>
          <w:rFonts w:cs="Arial"/>
          <w:color w:val="000000"/>
          <w:sz w:val="22"/>
          <w:szCs w:val="22"/>
        </w:rPr>
        <w:t>a potluck and talent sharing in the Longhouse Education and Cultural Center on campus</w:t>
      </w:r>
      <w:r w:rsidR="00261863" w:rsidRPr="009A3D74">
        <w:rPr>
          <w:rFonts w:cs="Arial"/>
          <w:color w:val="000000"/>
          <w:sz w:val="22"/>
          <w:szCs w:val="22"/>
        </w:rPr>
        <w:t xml:space="preserve"> for program members and their families and/or significant others.</w:t>
      </w:r>
    </w:p>
    <w:p w:rsidR="0052003E" w:rsidRPr="009A3D74" w:rsidRDefault="0052003E" w:rsidP="00261863">
      <w:pPr>
        <w:rPr>
          <w:rFonts w:cs="Arial"/>
          <w:sz w:val="22"/>
          <w:szCs w:val="22"/>
        </w:rPr>
      </w:pPr>
    </w:p>
    <w:p w:rsidR="00261863" w:rsidRPr="009A3D74" w:rsidRDefault="0052003E" w:rsidP="0052003E">
      <w:pPr>
        <w:jc w:val="center"/>
        <w:rPr>
          <w:rFonts w:cs="Arial"/>
          <w:b/>
          <w:sz w:val="22"/>
          <w:szCs w:val="22"/>
        </w:rPr>
      </w:pPr>
      <w:r w:rsidRPr="009A3D74">
        <w:rPr>
          <w:rFonts w:cs="Arial"/>
          <w:b/>
          <w:sz w:val="22"/>
          <w:szCs w:val="22"/>
        </w:rPr>
        <w:t>WEEKS TWO THROUGH TEN (Oct. 7-Dec. 12)</w:t>
      </w:r>
    </w:p>
    <w:p w:rsidR="004B26A3" w:rsidRPr="009A3D74" w:rsidRDefault="00261863" w:rsidP="00261863">
      <w:pPr>
        <w:rPr>
          <w:rFonts w:cs="Arial"/>
          <w:color w:val="000000"/>
          <w:sz w:val="22"/>
          <w:szCs w:val="22"/>
        </w:rPr>
      </w:pPr>
      <w:r w:rsidRPr="009A3D74">
        <w:rPr>
          <w:rFonts w:cs="Arial"/>
          <w:color w:val="000000"/>
          <w:sz w:val="22"/>
          <w:szCs w:val="22"/>
        </w:rPr>
        <w:t>After the first week of class, you will be involved in MIT program activities four days a week</w:t>
      </w:r>
      <w:r w:rsidR="0089359F" w:rsidRPr="009A3D74">
        <w:rPr>
          <w:rFonts w:cs="Arial"/>
          <w:color w:val="000000"/>
          <w:sz w:val="22"/>
          <w:szCs w:val="22"/>
        </w:rPr>
        <w:t xml:space="preserve"> (Tuesday through Friday). </w:t>
      </w:r>
      <w:r w:rsidRPr="009A3D74">
        <w:rPr>
          <w:rFonts w:cs="Arial"/>
          <w:color w:val="000000"/>
          <w:sz w:val="22"/>
          <w:szCs w:val="22"/>
        </w:rPr>
        <w:t>Thursdays will be spent in public school classrooms and/or assigned community</w:t>
      </w:r>
      <w:r w:rsidR="000944FD" w:rsidRPr="009A3D74">
        <w:rPr>
          <w:rFonts w:cs="Arial"/>
          <w:color w:val="000000"/>
          <w:sz w:val="22"/>
          <w:szCs w:val="22"/>
        </w:rPr>
        <w:t xml:space="preserve"> observation activities. The fall q</w:t>
      </w:r>
      <w:r w:rsidRPr="009A3D74">
        <w:rPr>
          <w:rFonts w:cs="Arial"/>
          <w:color w:val="000000"/>
          <w:sz w:val="22"/>
          <w:szCs w:val="22"/>
        </w:rPr>
        <w:t>uarter observation sit</w:t>
      </w:r>
      <w:r w:rsidR="000944FD" w:rsidRPr="009A3D74">
        <w:rPr>
          <w:rFonts w:cs="Arial"/>
          <w:color w:val="000000"/>
          <w:sz w:val="22"/>
          <w:szCs w:val="22"/>
        </w:rPr>
        <w:t xml:space="preserve">es have already been arranged. </w:t>
      </w:r>
      <w:r w:rsidRPr="009A3D74">
        <w:rPr>
          <w:rFonts w:cs="Arial"/>
          <w:color w:val="000000"/>
          <w:sz w:val="22"/>
          <w:szCs w:val="22"/>
        </w:rPr>
        <w:t xml:space="preserve">On-campus classes will be on Tuesday, Wednesday and Friday. </w:t>
      </w:r>
      <w:r w:rsidR="0089359F" w:rsidRPr="009A3D74">
        <w:rPr>
          <w:rFonts w:cs="Arial"/>
          <w:color w:val="000000"/>
          <w:sz w:val="22"/>
          <w:szCs w:val="22"/>
        </w:rPr>
        <w:t xml:space="preserve">The weekly schedule is as follows: Tuesday 9-4, Wednesday 9-1, Thursday 7-3 or 9-4 (depending on school hours), </w:t>
      </w:r>
      <w:r w:rsidR="004B26A3" w:rsidRPr="009A3D74">
        <w:rPr>
          <w:rFonts w:cs="Arial"/>
          <w:color w:val="000000"/>
          <w:sz w:val="22"/>
          <w:szCs w:val="22"/>
        </w:rPr>
        <w:t>and Friday 9-4.</w:t>
      </w:r>
      <w:r w:rsidR="0052003E" w:rsidRPr="009A3D74">
        <w:rPr>
          <w:rFonts w:cs="Arial"/>
          <w:color w:val="000000"/>
          <w:sz w:val="22"/>
          <w:szCs w:val="22"/>
        </w:rPr>
        <w:t xml:space="preserve"> There are no classes during Thanksgiving week, and you will have an evaluation meeting with you</w:t>
      </w:r>
      <w:r w:rsidR="004B26A3" w:rsidRPr="009A3D74">
        <w:rPr>
          <w:rFonts w:cs="Arial"/>
          <w:color w:val="000000"/>
          <w:sz w:val="22"/>
          <w:szCs w:val="22"/>
        </w:rPr>
        <w:t>r faculty the week of Dec. 15.</w:t>
      </w:r>
    </w:p>
    <w:p w:rsidR="004B26A3" w:rsidRPr="009A3D74" w:rsidRDefault="004B26A3" w:rsidP="00261863">
      <w:pPr>
        <w:rPr>
          <w:rFonts w:cs="Arial"/>
          <w:color w:val="000000"/>
          <w:sz w:val="22"/>
          <w:szCs w:val="22"/>
        </w:rPr>
      </w:pPr>
    </w:p>
    <w:p w:rsidR="004B26A3" w:rsidRPr="009A3D74" w:rsidRDefault="004B26A3" w:rsidP="00261863">
      <w:pPr>
        <w:rPr>
          <w:rFonts w:cs="Arial"/>
          <w:color w:val="000000"/>
          <w:sz w:val="22"/>
          <w:szCs w:val="22"/>
        </w:rPr>
      </w:pPr>
      <w:r w:rsidRPr="009A3D74">
        <w:rPr>
          <w:rFonts w:cs="Arial"/>
          <w:color w:val="000000"/>
          <w:sz w:val="22"/>
          <w:szCs w:val="22"/>
        </w:rPr>
        <w:lastRenderedPageBreak/>
        <w:t xml:space="preserve">The following is a list of books for fall quarter. The faculty team will add several more titles as they make final decisions. These titles are required: </w:t>
      </w:r>
    </w:p>
    <w:p w:rsidR="004B26A3" w:rsidRPr="009A3D74" w:rsidRDefault="004B26A3" w:rsidP="004B26A3">
      <w:pPr>
        <w:rPr>
          <w:rFonts w:cs="Arial"/>
          <w:sz w:val="22"/>
          <w:szCs w:val="22"/>
        </w:rPr>
      </w:pPr>
      <w:r w:rsidRPr="009A3D74">
        <w:rPr>
          <w:rFonts w:cs="Arial"/>
          <w:sz w:val="22"/>
          <w:szCs w:val="22"/>
        </w:rPr>
        <w:t xml:space="preserve">Arends, R. I. (1997). </w:t>
      </w:r>
      <w:r w:rsidRPr="009A3D74">
        <w:rPr>
          <w:rFonts w:cs="Arial"/>
          <w:i/>
          <w:sz w:val="22"/>
          <w:szCs w:val="22"/>
        </w:rPr>
        <w:t>Classroom Instruction and Management</w:t>
      </w:r>
      <w:r w:rsidRPr="009A3D74">
        <w:rPr>
          <w:rFonts w:cs="Arial"/>
          <w:sz w:val="22"/>
          <w:szCs w:val="22"/>
        </w:rPr>
        <w:t>. Boston: McGraw Hill.</w:t>
      </w:r>
    </w:p>
    <w:p w:rsidR="004B26A3" w:rsidRPr="009A3D74" w:rsidRDefault="004B26A3" w:rsidP="009A3D74">
      <w:pPr>
        <w:rPr>
          <w:rFonts w:cs="Arial"/>
          <w:sz w:val="22"/>
          <w:szCs w:val="22"/>
        </w:rPr>
      </w:pPr>
      <w:r w:rsidRPr="009A3D74">
        <w:rPr>
          <w:rFonts w:cs="Arial"/>
          <w:sz w:val="22"/>
          <w:szCs w:val="22"/>
        </w:rPr>
        <w:t xml:space="preserve">Costa, A.L., &amp; Kallick, B. (2014). </w:t>
      </w:r>
      <w:r w:rsidRPr="009A3D74">
        <w:rPr>
          <w:rFonts w:cs="Arial"/>
          <w:i/>
          <w:sz w:val="22"/>
          <w:szCs w:val="22"/>
        </w:rPr>
        <w:t>Dispositions: Reframing Teaching and Learning</w:t>
      </w:r>
      <w:r w:rsidRPr="009A3D74">
        <w:rPr>
          <w:rFonts w:cs="Arial"/>
          <w:sz w:val="22"/>
          <w:szCs w:val="22"/>
        </w:rPr>
        <w:t>. Thousand Oaks, CA: Corwin.</w:t>
      </w:r>
    </w:p>
    <w:p w:rsidR="004B26A3" w:rsidRPr="009A3D74" w:rsidRDefault="004B26A3" w:rsidP="009A3D74">
      <w:pPr>
        <w:rPr>
          <w:rFonts w:cs="Arial"/>
          <w:sz w:val="22"/>
          <w:szCs w:val="22"/>
        </w:rPr>
      </w:pPr>
      <w:r w:rsidRPr="009A3D74">
        <w:rPr>
          <w:rFonts w:cs="Arial"/>
          <w:sz w:val="22"/>
          <w:szCs w:val="22"/>
        </w:rPr>
        <w:t xml:space="preserve">Delpit, L. (1995/2006). </w:t>
      </w:r>
      <w:r w:rsidRPr="009A3D74">
        <w:rPr>
          <w:rFonts w:cs="Arial"/>
          <w:i/>
          <w:sz w:val="22"/>
          <w:szCs w:val="22"/>
        </w:rPr>
        <w:t>Other People’s Children: Cultural Conflict in the Classroom</w:t>
      </w:r>
      <w:r w:rsidRPr="009A3D74">
        <w:rPr>
          <w:rFonts w:cs="Arial"/>
          <w:sz w:val="22"/>
          <w:szCs w:val="22"/>
        </w:rPr>
        <w:t xml:space="preserve">. New York: The New Press. </w:t>
      </w:r>
    </w:p>
    <w:p w:rsidR="004B26A3" w:rsidRPr="009A3D74" w:rsidRDefault="004B26A3" w:rsidP="004B26A3">
      <w:pPr>
        <w:rPr>
          <w:rFonts w:cs="Arial"/>
          <w:sz w:val="22"/>
          <w:szCs w:val="22"/>
        </w:rPr>
      </w:pPr>
      <w:r w:rsidRPr="009A3D74">
        <w:rPr>
          <w:rFonts w:cs="Arial"/>
          <w:sz w:val="22"/>
          <w:szCs w:val="22"/>
        </w:rPr>
        <w:t xml:space="preserve">Hooks, B. (1994). </w:t>
      </w:r>
      <w:r w:rsidRPr="009A3D74">
        <w:rPr>
          <w:rFonts w:cs="Arial"/>
          <w:i/>
          <w:sz w:val="22"/>
          <w:szCs w:val="22"/>
        </w:rPr>
        <w:t>Teaching to Transgress: Education As the Practice of Freedom</w:t>
      </w:r>
      <w:r w:rsidRPr="009A3D74">
        <w:rPr>
          <w:rFonts w:cs="Arial"/>
          <w:sz w:val="22"/>
          <w:szCs w:val="22"/>
        </w:rPr>
        <w:t xml:space="preserve">. New York: Routledge. </w:t>
      </w:r>
    </w:p>
    <w:p w:rsidR="004B26A3" w:rsidRPr="009A3D74" w:rsidRDefault="004B26A3" w:rsidP="009A3D74">
      <w:pPr>
        <w:rPr>
          <w:rFonts w:cs="Arial"/>
          <w:sz w:val="22"/>
          <w:szCs w:val="22"/>
        </w:rPr>
      </w:pPr>
      <w:r w:rsidRPr="009A3D74">
        <w:rPr>
          <w:rFonts w:cs="Arial"/>
          <w:sz w:val="22"/>
          <w:szCs w:val="22"/>
        </w:rPr>
        <w:t xml:space="preserve">Horton, M., &amp; Freire, P. (1990). </w:t>
      </w:r>
      <w:r w:rsidRPr="009A3D74">
        <w:rPr>
          <w:rFonts w:cs="Arial"/>
          <w:i/>
          <w:sz w:val="22"/>
          <w:szCs w:val="22"/>
        </w:rPr>
        <w:t>We Make the Road by Walking: Conversations on Education and Social Change</w:t>
      </w:r>
      <w:r w:rsidRPr="009A3D74">
        <w:rPr>
          <w:rFonts w:cs="Arial"/>
          <w:sz w:val="22"/>
          <w:szCs w:val="22"/>
        </w:rPr>
        <w:t xml:space="preserve">. Philadelphia: Temple University. </w:t>
      </w:r>
    </w:p>
    <w:p w:rsidR="004B26A3" w:rsidRPr="009A3D74" w:rsidRDefault="004B26A3" w:rsidP="009A3D74">
      <w:pPr>
        <w:rPr>
          <w:rFonts w:cs="Arial"/>
          <w:sz w:val="22"/>
          <w:szCs w:val="22"/>
        </w:rPr>
      </w:pPr>
      <w:r w:rsidRPr="009A3D74">
        <w:rPr>
          <w:rFonts w:cs="Arial"/>
          <w:sz w:val="22"/>
          <w:szCs w:val="22"/>
        </w:rPr>
        <w:t xml:space="preserve">McLaren, P. (2006). </w:t>
      </w:r>
      <w:r w:rsidRPr="009A3D74">
        <w:rPr>
          <w:rFonts w:cs="Arial"/>
          <w:i/>
          <w:sz w:val="22"/>
          <w:szCs w:val="22"/>
        </w:rPr>
        <w:t>Life in Schools: An Introduction to Critical Pedagogy in the Foundations of Education</w:t>
      </w:r>
      <w:r w:rsidRPr="009A3D74">
        <w:rPr>
          <w:rFonts w:cs="Arial"/>
          <w:sz w:val="22"/>
          <w:szCs w:val="22"/>
        </w:rPr>
        <w:t xml:space="preserve">. </w:t>
      </w:r>
      <w:r w:rsidR="009A3D74">
        <w:rPr>
          <w:rFonts w:cs="Arial"/>
          <w:sz w:val="22"/>
          <w:szCs w:val="22"/>
        </w:rPr>
        <w:t xml:space="preserve"> </w:t>
      </w:r>
      <w:r w:rsidRPr="009A3D74">
        <w:rPr>
          <w:rFonts w:cs="Arial"/>
          <w:sz w:val="22"/>
          <w:szCs w:val="22"/>
        </w:rPr>
        <w:t xml:space="preserve">(5th Edition). Upper Saddle River, NJ: Pearson. </w:t>
      </w:r>
    </w:p>
    <w:p w:rsidR="004B26A3" w:rsidRPr="009A3D74" w:rsidRDefault="004B26A3" w:rsidP="009A3D74">
      <w:pPr>
        <w:rPr>
          <w:rFonts w:cs="Arial"/>
          <w:sz w:val="22"/>
          <w:szCs w:val="22"/>
        </w:rPr>
      </w:pPr>
      <w:r w:rsidRPr="009A3D74">
        <w:rPr>
          <w:rFonts w:cs="Arial"/>
          <w:sz w:val="22"/>
          <w:szCs w:val="22"/>
        </w:rPr>
        <w:t xml:space="preserve">MacLeod, J. (2008). </w:t>
      </w:r>
      <w:r w:rsidRPr="009A3D74">
        <w:rPr>
          <w:rFonts w:cs="Arial"/>
          <w:i/>
          <w:sz w:val="22"/>
          <w:szCs w:val="22"/>
        </w:rPr>
        <w:t>Ain’t No Makin’ It: Aspirations and Attainment in Low-income Neighborhoods</w:t>
      </w:r>
      <w:r w:rsidRPr="009A3D74">
        <w:rPr>
          <w:rFonts w:cs="Arial"/>
          <w:sz w:val="22"/>
          <w:szCs w:val="22"/>
        </w:rPr>
        <w:t>. (3</w:t>
      </w:r>
      <w:r w:rsidRPr="009A3D74">
        <w:rPr>
          <w:rFonts w:cs="Arial"/>
          <w:sz w:val="22"/>
          <w:szCs w:val="22"/>
          <w:vertAlign w:val="superscript"/>
        </w:rPr>
        <w:t>rd</w:t>
      </w:r>
      <w:r w:rsidRPr="009A3D74">
        <w:rPr>
          <w:rFonts w:cs="Arial"/>
          <w:sz w:val="22"/>
          <w:szCs w:val="22"/>
        </w:rPr>
        <w:t xml:space="preserve"> Ed.). Boulder, CO: Westview. </w:t>
      </w:r>
    </w:p>
    <w:p w:rsidR="004B26A3" w:rsidRPr="009A3D74" w:rsidRDefault="004B26A3" w:rsidP="009A3D74">
      <w:pPr>
        <w:rPr>
          <w:rFonts w:cs="Arial"/>
          <w:sz w:val="22"/>
          <w:szCs w:val="22"/>
        </w:rPr>
      </w:pPr>
      <w:r w:rsidRPr="009A3D74">
        <w:rPr>
          <w:rFonts w:cs="Arial"/>
          <w:sz w:val="22"/>
          <w:szCs w:val="22"/>
        </w:rPr>
        <w:t xml:space="preserve">Milner IV, H.R. (2010). </w:t>
      </w:r>
      <w:r w:rsidRPr="009A3D74">
        <w:rPr>
          <w:rFonts w:cs="Arial"/>
          <w:i/>
          <w:sz w:val="22"/>
          <w:szCs w:val="22"/>
        </w:rPr>
        <w:t>Start Where You Are, But Don’t Stay There: Understanding Diversity, Opportunity Gaps, and Teaching in Today’s Classrooms</w:t>
      </w:r>
      <w:r w:rsidRPr="009A3D74">
        <w:rPr>
          <w:rFonts w:cs="Arial"/>
          <w:sz w:val="22"/>
          <w:szCs w:val="22"/>
        </w:rPr>
        <w:t xml:space="preserve">. Cambridge, MA: Harvard University.  </w:t>
      </w:r>
    </w:p>
    <w:p w:rsidR="00E27B8F" w:rsidRDefault="004B26A3" w:rsidP="004B26A3">
      <w:pPr>
        <w:rPr>
          <w:rFonts w:cs="Arial"/>
          <w:sz w:val="22"/>
          <w:szCs w:val="22"/>
        </w:rPr>
      </w:pPr>
      <w:r w:rsidRPr="009A3D74">
        <w:rPr>
          <w:rFonts w:cs="Arial"/>
          <w:sz w:val="22"/>
          <w:szCs w:val="22"/>
        </w:rPr>
        <w:t xml:space="preserve">Rury, J.L. (2012). </w:t>
      </w:r>
      <w:r w:rsidRPr="009A3D74">
        <w:rPr>
          <w:rFonts w:cs="Arial"/>
          <w:i/>
          <w:sz w:val="22"/>
          <w:szCs w:val="22"/>
        </w:rPr>
        <w:t>Education and Social Changes: Contours in the History of American Schooling</w:t>
      </w:r>
      <w:r w:rsidRPr="009A3D74">
        <w:rPr>
          <w:rFonts w:cs="Arial"/>
          <w:sz w:val="22"/>
          <w:szCs w:val="22"/>
        </w:rPr>
        <w:t>. (4</w:t>
      </w:r>
      <w:r w:rsidRPr="009A3D74">
        <w:rPr>
          <w:rFonts w:cs="Arial"/>
          <w:sz w:val="22"/>
          <w:szCs w:val="22"/>
          <w:vertAlign w:val="superscript"/>
        </w:rPr>
        <w:t>th</w:t>
      </w:r>
      <w:r w:rsidRPr="009A3D74">
        <w:rPr>
          <w:rFonts w:cs="Arial"/>
          <w:sz w:val="22"/>
          <w:szCs w:val="22"/>
        </w:rPr>
        <w:t xml:space="preserve"> ed.). New York: Routledge.</w:t>
      </w:r>
    </w:p>
    <w:p w:rsidR="00E82FD5" w:rsidRPr="00E82FD5" w:rsidRDefault="00E82FD5" w:rsidP="00E82FD5">
      <w:pPr>
        <w:rPr>
          <w:rFonts w:eastAsia="Times New Roman" w:cs="Arial"/>
          <w:color w:val="000000"/>
          <w:sz w:val="22"/>
          <w:szCs w:val="22"/>
        </w:rPr>
      </w:pPr>
      <w:r w:rsidRPr="00E82FD5">
        <w:rPr>
          <w:rFonts w:eastAsia="Times New Roman" w:cs="Arial"/>
          <w:color w:val="000000"/>
          <w:sz w:val="22"/>
          <w:szCs w:val="22"/>
        </w:rPr>
        <w:t>Zull (2002) </w:t>
      </w:r>
      <w:r w:rsidRPr="00E82FD5">
        <w:rPr>
          <w:rStyle w:val="Emphasis"/>
          <w:rFonts w:eastAsia="Times New Roman" w:cs="Arial"/>
          <w:color w:val="000000"/>
          <w:sz w:val="22"/>
          <w:szCs w:val="22"/>
        </w:rPr>
        <w:t>The Art of Changing the Brain: Enriching the Practice of Teaching by Exploring the Biology of Learning</w:t>
      </w:r>
      <w:r w:rsidRPr="00E82FD5">
        <w:rPr>
          <w:rFonts w:eastAsia="Times New Roman" w:cs="Arial"/>
          <w:color w:val="000000"/>
          <w:sz w:val="22"/>
          <w:szCs w:val="22"/>
        </w:rPr>
        <w:t xml:space="preserve">. </w:t>
      </w:r>
      <w:r w:rsidRPr="00E82FD5">
        <w:rPr>
          <w:rFonts w:eastAsia="Times New Roman" w:cs="Arial"/>
          <w:color w:val="000000"/>
          <w:sz w:val="22"/>
          <w:szCs w:val="22"/>
          <w:shd w:val="clear" w:color="auto" w:fill="FFFFFF"/>
        </w:rPr>
        <w:t>Stylus Publishing. </w:t>
      </w:r>
      <w:r w:rsidRPr="00E82FD5">
        <w:rPr>
          <w:rFonts w:eastAsia="Times New Roman" w:cs="Arial"/>
          <w:color w:val="000000"/>
          <w:sz w:val="22"/>
          <w:szCs w:val="22"/>
        </w:rPr>
        <w:t xml:space="preserve"> </w:t>
      </w:r>
    </w:p>
    <w:p w:rsidR="00E82FD5" w:rsidRPr="009A3D74" w:rsidRDefault="00E82FD5" w:rsidP="004B26A3">
      <w:pPr>
        <w:rPr>
          <w:rFonts w:cs="Arial"/>
          <w:color w:val="000000"/>
          <w:sz w:val="22"/>
          <w:szCs w:val="22"/>
        </w:rPr>
      </w:pPr>
    </w:p>
    <w:p w:rsidR="0053092C" w:rsidRPr="009A3D74" w:rsidRDefault="0053092C" w:rsidP="00261863">
      <w:pPr>
        <w:rPr>
          <w:rFonts w:cs="Arial"/>
          <w:sz w:val="22"/>
          <w:szCs w:val="22"/>
        </w:rPr>
      </w:pPr>
      <w:r w:rsidRPr="009A3D74">
        <w:rPr>
          <w:rFonts w:cs="Arial"/>
          <w:sz w:val="22"/>
          <w:szCs w:val="22"/>
        </w:rPr>
        <w:t>Be sure to order the editions listed.</w:t>
      </w:r>
    </w:p>
    <w:p w:rsidR="00261863" w:rsidRPr="009A3D74" w:rsidRDefault="00261863" w:rsidP="00261863">
      <w:pPr>
        <w:rPr>
          <w:rFonts w:cs="Arial"/>
          <w:sz w:val="22"/>
          <w:szCs w:val="22"/>
        </w:rPr>
      </w:pPr>
    </w:p>
    <w:p w:rsidR="00261863" w:rsidRPr="009A3D74" w:rsidRDefault="00261863" w:rsidP="00261863">
      <w:pPr>
        <w:rPr>
          <w:rFonts w:cs="Arial"/>
          <w:sz w:val="22"/>
          <w:szCs w:val="22"/>
        </w:rPr>
      </w:pPr>
      <w:r w:rsidRPr="009A3D74">
        <w:rPr>
          <w:rFonts w:cs="Arial"/>
          <w:color w:val="000000"/>
          <w:sz w:val="22"/>
          <w:szCs w:val="22"/>
        </w:rPr>
        <w:t>We look forward to seeing you on Saturday, September 20</w:t>
      </w:r>
      <w:r w:rsidR="00433362" w:rsidRPr="009A3D74">
        <w:rPr>
          <w:rFonts w:cs="Arial"/>
          <w:color w:val="000000"/>
          <w:sz w:val="22"/>
          <w:szCs w:val="22"/>
          <w:vertAlign w:val="superscript"/>
        </w:rPr>
        <w:t>th</w:t>
      </w:r>
      <w:r w:rsidR="000944FD" w:rsidRPr="009A3D74">
        <w:rPr>
          <w:rFonts w:cs="Arial"/>
          <w:color w:val="000000"/>
          <w:sz w:val="22"/>
          <w:szCs w:val="22"/>
        </w:rPr>
        <w:t>. </w:t>
      </w:r>
      <w:r w:rsidRPr="009A3D74">
        <w:rPr>
          <w:rFonts w:cs="Arial"/>
          <w:color w:val="000000"/>
          <w:sz w:val="22"/>
          <w:szCs w:val="22"/>
        </w:rPr>
        <w:t>We hope you enjo</w:t>
      </w:r>
      <w:r w:rsidR="000944FD" w:rsidRPr="009A3D74">
        <w:rPr>
          <w:rFonts w:cs="Arial"/>
          <w:color w:val="000000"/>
          <w:sz w:val="22"/>
          <w:szCs w:val="22"/>
        </w:rPr>
        <w:t>y the remainder of the summer! </w:t>
      </w:r>
      <w:r w:rsidRPr="009A3D74">
        <w:rPr>
          <w:rFonts w:cs="Arial"/>
          <w:color w:val="000000"/>
          <w:sz w:val="22"/>
          <w:szCs w:val="22"/>
        </w:rPr>
        <w:t>Maggie Foran, our Advising and Certification Officer, will be sending you a reminder about Orientation with a map of the campus in late August.</w:t>
      </w:r>
    </w:p>
    <w:p w:rsidR="00261863" w:rsidRPr="009A3D74" w:rsidRDefault="00261863" w:rsidP="00261863">
      <w:pPr>
        <w:rPr>
          <w:rFonts w:cs="Arial"/>
          <w:sz w:val="22"/>
          <w:szCs w:val="22"/>
        </w:rPr>
      </w:pPr>
    </w:p>
    <w:p w:rsidR="00261863" w:rsidRPr="009A3D74" w:rsidRDefault="00261863" w:rsidP="00261863">
      <w:pPr>
        <w:rPr>
          <w:rFonts w:cs="Arial"/>
          <w:sz w:val="22"/>
          <w:szCs w:val="22"/>
        </w:rPr>
      </w:pPr>
      <w:r w:rsidRPr="009A3D74">
        <w:rPr>
          <w:rFonts w:cs="Arial"/>
          <w:color w:val="000000"/>
          <w:sz w:val="22"/>
          <w:szCs w:val="22"/>
        </w:rPr>
        <w:t>Sincerely,</w:t>
      </w:r>
    </w:p>
    <w:p w:rsidR="00261863" w:rsidRPr="009A3D74" w:rsidRDefault="00261863" w:rsidP="00261863">
      <w:pPr>
        <w:rPr>
          <w:rFonts w:cs="Arial"/>
          <w:sz w:val="22"/>
          <w:szCs w:val="22"/>
        </w:rPr>
      </w:pPr>
      <w:r w:rsidRPr="009A3D74">
        <w:rPr>
          <w:rFonts w:cs="Arial"/>
          <w:color w:val="000000"/>
          <w:sz w:val="22"/>
          <w:szCs w:val="22"/>
        </w:rPr>
        <w:t>Jon Davies, Faculty</w:t>
      </w:r>
    </w:p>
    <w:p w:rsidR="00E27B8F" w:rsidRPr="009A3D74" w:rsidRDefault="00261863" w:rsidP="00261863">
      <w:pPr>
        <w:rPr>
          <w:rFonts w:cs="Arial"/>
          <w:color w:val="000000"/>
          <w:sz w:val="22"/>
          <w:szCs w:val="22"/>
        </w:rPr>
      </w:pPr>
      <w:r w:rsidRPr="009A3D74">
        <w:rPr>
          <w:rFonts w:cs="Arial"/>
          <w:color w:val="000000"/>
          <w:sz w:val="22"/>
          <w:szCs w:val="22"/>
        </w:rPr>
        <w:t>Phyllis Esposito, Faculty</w:t>
      </w:r>
    </w:p>
    <w:p w:rsidR="00261863" w:rsidRPr="009A3D74" w:rsidRDefault="00261863" w:rsidP="00261863">
      <w:pPr>
        <w:rPr>
          <w:rFonts w:cs="Arial"/>
          <w:sz w:val="22"/>
          <w:szCs w:val="22"/>
        </w:rPr>
      </w:pPr>
      <w:r w:rsidRPr="009A3D74">
        <w:rPr>
          <w:rFonts w:cs="Arial"/>
          <w:color w:val="000000"/>
          <w:sz w:val="22"/>
          <w:szCs w:val="22"/>
        </w:rPr>
        <w:t>Sonja Wiedenhaupt, Faculty</w:t>
      </w:r>
    </w:p>
    <w:p w:rsidR="00261863" w:rsidRPr="009A3D74" w:rsidRDefault="00E27B8F" w:rsidP="00261863">
      <w:pPr>
        <w:rPr>
          <w:rFonts w:cs="Arial"/>
          <w:sz w:val="22"/>
          <w:szCs w:val="22"/>
        </w:rPr>
      </w:pPr>
      <w:r w:rsidRPr="009A3D74">
        <w:rPr>
          <w:rFonts w:cs="Arial"/>
          <w:color w:val="000000"/>
          <w:sz w:val="22"/>
          <w:szCs w:val="22"/>
        </w:rPr>
        <w:t>Patrick Naughton, Mi</w:t>
      </w:r>
      <w:r w:rsidR="00261863" w:rsidRPr="009A3D74">
        <w:rPr>
          <w:rFonts w:cs="Arial"/>
          <w:color w:val="000000"/>
          <w:sz w:val="22"/>
          <w:szCs w:val="22"/>
        </w:rPr>
        <w:t>T</w:t>
      </w:r>
      <w:r w:rsidRPr="009A3D74">
        <w:rPr>
          <w:rFonts w:cs="Arial"/>
          <w:color w:val="000000"/>
          <w:sz w:val="22"/>
          <w:szCs w:val="22"/>
        </w:rPr>
        <w:t xml:space="preserve"> Director</w:t>
      </w:r>
    </w:p>
    <w:p w:rsidR="0052003E" w:rsidRPr="009A3D74" w:rsidRDefault="0052003E" w:rsidP="0052003E">
      <w:pPr>
        <w:rPr>
          <w:rFonts w:cs="Arial"/>
          <w:sz w:val="22"/>
          <w:szCs w:val="22"/>
        </w:rPr>
      </w:pPr>
      <w:r w:rsidRPr="009A3D74">
        <w:rPr>
          <w:rFonts w:cs="Arial"/>
          <w:color w:val="000000"/>
          <w:sz w:val="22"/>
          <w:szCs w:val="22"/>
        </w:rPr>
        <w:t>Maggie Foran, Advising and Certification Officer</w:t>
      </w:r>
    </w:p>
    <w:p w:rsidR="00261863" w:rsidRPr="009A3D74" w:rsidRDefault="00261863" w:rsidP="00261863">
      <w:pPr>
        <w:rPr>
          <w:rFonts w:cs="Arial"/>
          <w:sz w:val="22"/>
          <w:szCs w:val="22"/>
        </w:rPr>
      </w:pPr>
      <w:r w:rsidRPr="009A3D74">
        <w:rPr>
          <w:rFonts w:cs="Arial"/>
          <w:color w:val="000000"/>
          <w:sz w:val="22"/>
          <w:szCs w:val="22"/>
        </w:rPr>
        <w:t>Loren Petty, Field Experience Officer</w:t>
      </w:r>
    </w:p>
    <w:p w:rsidR="00261863" w:rsidRPr="009A3D74" w:rsidRDefault="00261863" w:rsidP="00261863">
      <w:pPr>
        <w:rPr>
          <w:rFonts w:cs="Arial"/>
          <w:sz w:val="22"/>
          <w:szCs w:val="22"/>
        </w:rPr>
      </w:pPr>
    </w:p>
    <w:p w:rsidR="0052003E" w:rsidRPr="009A3D74" w:rsidRDefault="0052003E" w:rsidP="00D76816">
      <w:pPr>
        <w:widowControl w:val="0"/>
        <w:autoSpaceDE w:val="0"/>
        <w:autoSpaceDN w:val="0"/>
        <w:adjustRightInd w:val="0"/>
        <w:rPr>
          <w:rFonts w:cs="Arial"/>
          <w:sz w:val="22"/>
          <w:szCs w:val="22"/>
        </w:rPr>
      </w:pPr>
    </w:p>
    <w:p w:rsidR="00E31EE4" w:rsidRPr="009A3D74" w:rsidRDefault="00E31EE4" w:rsidP="00E31EE4">
      <w:pPr>
        <w:jc w:val="center"/>
        <w:rPr>
          <w:rFonts w:cs="Arial"/>
          <w:b/>
          <w:sz w:val="22"/>
          <w:szCs w:val="22"/>
        </w:rPr>
      </w:pPr>
      <w:r w:rsidRPr="009A3D74">
        <w:rPr>
          <w:rFonts w:cs="Arial"/>
          <w:b/>
          <w:sz w:val="22"/>
          <w:szCs w:val="22"/>
        </w:rPr>
        <w:t>Pre-Residency Certificate Clearance Directions</w:t>
      </w:r>
    </w:p>
    <w:p w:rsidR="00E31EE4" w:rsidRPr="009A3D74" w:rsidRDefault="00E31EE4" w:rsidP="00E31EE4">
      <w:pPr>
        <w:rPr>
          <w:rFonts w:cs="Arial"/>
          <w:sz w:val="22"/>
          <w:szCs w:val="22"/>
        </w:rPr>
      </w:pPr>
      <w:r w:rsidRPr="009A3D74">
        <w:rPr>
          <w:rFonts w:cs="Arial"/>
          <w:sz w:val="22"/>
          <w:szCs w:val="22"/>
        </w:rPr>
        <w:t>All Evergreen MiT teacher candidates must have a Pre-Residency Certificate Clearance to participate in practicums.  Below are detailed directions of how to set up your EDS account and apply for the Pre-Residency Certificate.  When you go to apply for your Pre-Residency Certificate (the last step) make sure you allow about a half hour to complete the process.  If you exit the wizard before it is complete none of your information will be saved. You will be asked to provide name, phone numbers, and addresses for three character references.   If you answer “yes” on any of the character and fitness background questions you will need to provide a written statement and supporting documents and your information will be routed to the Office of Professional Practices (OPP).  OPP will review your file once you have Washington State Patrol and FBI clearance after being fingerprinted and determine if you qualify for the Pre-Residency Certificate.  If you do not answer yes to any of the background questions Evergreen will clear you once you have fingerprint clearance from Washington State Patrol and FBI.</w:t>
      </w:r>
    </w:p>
    <w:p w:rsidR="00E6206A" w:rsidRPr="009A3D74" w:rsidRDefault="00E6206A" w:rsidP="00E31EE4">
      <w:pPr>
        <w:rPr>
          <w:rFonts w:cs="Arial"/>
          <w:b/>
          <w:sz w:val="22"/>
          <w:szCs w:val="22"/>
        </w:rPr>
      </w:pPr>
    </w:p>
    <w:p w:rsidR="00E31EE4" w:rsidRPr="009A3D74" w:rsidRDefault="00E31EE4" w:rsidP="00E31EE4">
      <w:pPr>
        <w:rPr>
          <w:rFonts w:cs="Arial"/>
          <w:b/>
          <w:sz w:val="22"/>
          <w:szCs w:val="22"/>
        </w:rPr>
      </w:pPr>
      <w:r w:rsidRPr="009A3D74">
        <w:rPr>
          <w:rFonts w:cs="Arial"/>
          <w:b/>
          <w:sz w:val="22"/>
          <w:szCs w:val="22"/>
        </w:rPr>
        <w:lastRenderedPageBreak/>
        <w:t>Step 1: Create an Account:</w:t>
      </w:r>
    </w:p>
    <w:p w:rsidR="00E31EE4" w:rsidRPr="009A3D74" w:rsidRDefault="00E31EE4" w:rsidP="00E31EE4">
      <w:pPr>
        <w:pStyle w:val="Default"/>
        <w:numPr>
          <w:ilvl w:val="0"/>
          <w:numId w:val="7"/>
        </w:numPr>
        <w:rPr>
          <w:rFonts w:ascii="Arial" w:hAnsi="Arial" w:cs="Arial"/>
          <w:color w:val="auto"/>
          <w:sz w:val="22"/>
          <w:szCs w:val="22"/>
        </w:rPr>
      </w:pPr>
      <w:r w:rsidRPr="009A3D74">
        <w:rPr>
          <w:rFonts w:ascii="Arial" w:hAnsi="Arial" w:cs="Arial"/>
          <w:color w:val="auto"/>
          <w:sz w:val="22"/>
          <w:szCs w:val="22"/>
        </w:rPr>
        <w:t xml:space="preserve">Go to: </w:t>
      </w:r>
      <w:hyperlink r:id="rId12" w:history="1">
        <w:r w:rsidRPr="009A3D74">
          <w:rPr>
            <w:rStyle w:val="Hyperlink"/>
            <w:rFonts w:ascii="Arial" w:hAnsi="Arial" w:cs="Arial"/>
            <w:color w:val="auto"/>
            <w:sz w:val="22"/>
            <w:szCs w:val="22"/>
          </w:rPr>
          <w:t>https://eds.ospi.k12.wa.us</w:t>
        </w:r>
      </w:hyperlink>
      <w:r w:rsidRPr="009A3D74">
        <w:rPr>
          <w:rFonts w:ascii="Arial" w:hAnsi="Arial" w:cs="Arial"/>
          <w:color w:val="auto"/>
          <w:sz w:val="22"/>
          <w:szCs w:val="22"/>
        </w:rPr>
        <w:t xml:space="preserve"> .  The Office of the Superintendent of Public Instruction (OSPI) has informed us that if you do not provide your social security number in your account, you will experience delays in account creation and processing.</w:t>
      </w:r>
    </w:p>
    <w:p w:rsidR="00E31EE4" w:rsidRPr="009A3D74" w:rsidRDefault="00E31EE4" w:rsidP="00E31EE4">
      <w:pPr>
        <w:pStyle w:val="Default"/>
        <w:numPr>
          <w:ilvl w:val="0"/>
          <w:numId w:val="7"/>
        </w:numPr>
        <w:rPr>
          <w:rFonts w:ascii="Arial" w:hAnsi="Arial" w:cs="Arial"/>
          <w:color w:val="auto"/>
          <w:sz w:val="22"/>
          <w:szCs w:val="22"/>
        </w:rPr>
      </w:pPr>
      <w:r w:rsidRPr="009A3D74">
        <w:rPr>
          <w:rFonts w:ascii="Arial" w:hAnsi="Arial" w:cs="Arial"/>
          <w:color w:val="auto"/>
          <w:sz w:val="22"/>
          <w:szCs w:val="22"/>
        </w:rPr>
        <w:t xml:space="preserve">Click “Create an Account” tab </w:t>
      </w:r>
    </w:p>
    <w:p w:rsidR="00E31EE4" w:rsidRPr="009A3D74" w:rsidRDefault="00E31EE4" w:rsidP="00E31EE4">
      <w:pPr>
        <w:pStyle w:val="Default"/>
        <w:ind w:left="720" w:firstLine="720"/>
        <w:rPr>
          <w:rFonts w:ascii="Arial" w:hAnsi="Arial" w:cs="Arial"/>
          <w:color w:val="auto"/>
          <w:sz w:val="22"/>
          <w:szCs w:val="22"/>
        </w:rPr>
      </w:pPr>
      <w:r w:rsidRPr="009A3D74">
        <w:rPr>
          <w:rFonts w:ascii="Arial" w:hAnsi="Arial" w:cs="Arial"/>
          <w:color w:val="auto"/>
          <w:sz w:val="22"/>
          <w:szCs w:val="22"/>
          <w:u w:val="single"/>
        </w:rPr>
        <w:t>Username:</w:t>
      </w:r>
      <w:r w:rsidRPr="009A3D74">
        <w:rPr>
          <w:rFonts w:ascii="Arial" w:hAnsi="Arial" w:cs="Arial"/>
          <w:color w:val="auto"/>
          <w:sz w:val="22"/>
          <w:szCs w:val="22"/>
        </w:rPr>
        <w:t xml:space="preserve"> Must be valid email address </w:t>
      </w:r>
    </w:p>
    <w:p w:rsidR="00E31EE4" w:rsidRPr="009A3D74" w:rsidRDefault="00E31EE4" w:rsidP="00E31EE4">
      <w:pPr>
        <w:pStyle w:val="Default"/>
        <w:ind w:left="1440"/>
        <w:rPr>
          <w:rFonts w:ascii="Arial" w:hAnsi="Arial" w:cs="Arial"/>
          <w:color w:val="auto"/>
          <w:sz w:val="22"/>
          <w:szCs w:val="22"/>
        </w:rPr>
      </w:pPr>
      <w:r w:rsidRPr="009A3D74">
        <w:rPr>
          <w:rFonts w:ascii="Arial" w:hAnsi="Arial" w:cs="Arial"/>
          <w:color w:val="auto"/>
          <w:sz w:val="22"/>
          <w:szCs w:val="22"/>
          <w:u w:val="single"/>
        </w:rPr>
        <w:t>Password:</w:t>
      </w:r>
      <w:r w:rsidRPr="009A3D74">
        <w:rPr>
          <w:rFonts w:ascii="Arial" w:hAnsi="Arial" w:cs="Arial"/>
          <w:color w:val="auto"/>
          <w:sz w:val="22"/>
          <w:szCs w:val="22"/>
        </w:rPr>
        <w:t xml:space="preserve"> Passwords must be at least 8 characters long, contain at least: one uppercase letter, one lowercase letter, one number, and one symbol. </w:t>
      </w:r>
    </w:p>
    <w:p w:rsidR="00E31EE4" w:rsidRPr="009A3D74" w:rsidRDefault="00E31EE4" w:rsidP="00E31EE4">
      <w:pPr>
        <w:pStyle w:val="Default"/>
        <w:numPr>
          <w:ilvl w:val="0"/>
          <w:numId w:val="8"/>
        </w:numPr>
        <w:rPr>
          <w:rFonts w:ascii="Arial" w:hAnsi="Arial" w:cs="Arial"/>
          <w:color w:val="auto"/>
          <w:sz w:val="22"/>
          <w:szCs w:val="22"/>
        </w:rPr>
      </w:pPr>
      <w:r w:rsidRPr="009A3D74">
        <w:rPr>
          <w:rFonts w:ascii="Arial" w:hAnsi="Arial" w:cs="Arial"/>
          <w:color w:val="auto"/>
          <w:sz w:val="22"/>
          <w:szCs w:val="22"/>
        </w:rPr>
        <w:t xml:space="preserve">To Complete Profile Information (you can leave the certification field blank) – Click Submit </w:t>
      </w:r>
    </w:p>
    <w:p w:rsidR="00E31EE4" w:rsidRPr="009A3D74" w:rsidRDefault="00E31EE4" w:rsidP="00E31EE4">
      <w:pPr>
        <w:pStyle w:val="Default"/>
        <w:numPr>
          <w:ilvl w:val="0"/>
          <w:numId w:val="8"/>
        </w:numPr>
        <w:rPr>
          <w:rFonts w:ascii="Arial" w:hAnsi="Arial" w:cs="Arial"/>
          <w:color w:val="auto"/>
          <w:sz w:val="22"/>
          <w:szCs w:val="22"/>
        </w:rPr>
      </w:pPr>
      <w:r w:rsidRPr="009A3D74">
        <w:rPr>
          <w:rFonts w:ascii="Arial" w:hAnsi="Arial" w:cs="Arial"/>
          <w:color w:val="auto"/>
          <w:sz w:val="22"/>
          <w:szCs w:val="22"/>
        </w:rPr>
        <w:t xml:space="preserve">You will be prompted to “Request Application Roles” select the “Not Now” button to continue to EDS </w:t>
      </w:r>
    </w:p>
    <w:p w:rsidR="00E31EE4" w:rsidRPr="009A3D74" w:rsidRDefault="00E31EE4" w:rsidP="00E31EE4">
      <w:pPr>
        <w:pStyle w:val="Default"/>
        <w:numPr>
          <w:ilvl w:val="0"/>
          <w:numId w:val="8"/>
        </w:numPr>
        <w:rPr>
          <w:rFonts w:ascii="Arial" w:hAnsi="Arial" w:cs="Arial"/>
          <w:color w:val="auto"/>
          <w:sz w:val="22"/>
          <w:szCs w:val="22"/>
        </w:rPr>
      </w:pPr>
      <w:r w:rsidRPr="009A3D74">
        <w:rPr>
          <w:rFonts w:ascii="Arial" w:hAnsi="Arial" w:cs="Arial"/>
          <w:color w:val="auto"/>
          <w:sz w:val="22"/>
          <w:szCs w:val="22"/>
        </w:rPr>
        <w:t>Wait an hour before you complete the remaining steps:</w:t>
      </w:r>
    </w:p>
    <w:p w:rsidR="00E31EE4" w:rsidRPr="009A3D74" w:rsidRDefault="00E31EE4" w:rsidP="00E31EE4">
      <w:pPr>
        <w:pStyle w:val="ListParagraph"/>
        <w:numPr>
          <w:ilvl w:val="0"/>
          <w:numId w:val="8"/>
        </w:numPr>
        <w:rPr>
          <w:rFonts w:ascii="Arial" w:hAnsi="Arial" w:cs="Arial"/>
        </w:rPr>
      </w:pPr>
      <w:r w:rsidRPr="009A3D74">
        <w:rPr>
          <w:rFonts w:ascii="Arial" w:hAnsi="Arial" w:cs="Arial"/>
        </w:rPr>
        <w:t xml:space="preserve">Go to the EDS website, </w:t>
      </w:r>
      <w:hyperlink r:id="rId13" w:history="1">
        <w:r w:rsidRPr="009A3D74">
          <w:rPr>
            <w:rStyle w:val="Hyperlink"/>
            <w:rFonts w:ascii="Arial" w:hAnsi="Arial" w:cs="Arial"/>
          </w:rPr>
          <w:t>https://eds.ospi.k12.wa.us</w:t>
        </w:r>
      </w:hyperlink>
    </w:p>
    <w:p w:rsidR="00E31EE4" w:rsidRPr="009A3D74" w:rsidRDefault="00E31EE4" w:rsidP="00E31EE4">
      <w:pPr>
        <w:pStyle w:val="ListParagraph"/>
        <w:numPr>
          <w:ilvl w:val="0"/>
          <w:numId w:val="8"/>
        </w:numPr>
        <w:rPr>
          <w:rFonts w:ascii="Arial" w:hAnsi="Arial" w:cs="Arial"/>
        </w:rPr>
      </w:pPr>
      <w:r w:rsidRPr="009A3D74">
        <w:rPr>
          <w:rFonts w:ascii="Arial" w:hAnsi="Arial" w:cs="Arial"/>
        </w:rPr>
        <w:t xml:space="preserve">Login </w:t>
      </w:r>
    </w:p>
    <w:p w:rsidR="00E31EE4" w:rsidRPr="009A3D74" w:rsidRDefault="00E31EE4" w:rsidP="00E31EE4">
      <w:pPr>
        <w:pStyle w:val="ListParagraph"/>
        <w:numPr>
          <w:ilvl w:val="0"/>
          <w:numId w:val="8"/>
        </w:numPr>
        <w:rPr>
          <w:rFonts w:ascii="Arial" w:hAnsi="Arial" w:cs="Arial"/>
        </w:rPr>
      </w:pPr>
      <w:r w:rsidRPr="009A3D74">
        <w:rPr>
          <w:rFonts w:ascii="Arial" w:hAnsi="Arial" w:cs="Arial"/>
        </w:rPr>
        <w:t xml:space="preserve">Select “My Applications” </w:t>
      </w:r>
    </w:p>
    <w:p w:rsidR="00E31EE4" w:rsidRPr="009A3D74" w:rsidRDefault="00E31EE4" w:rsidP="00E31EE4">
      <w:pPr>
        <w:pStyle w:val="ListParagraph"/>
        <w:numPr>
          <w:ilvl w:val="0"/>
          <w:numId w:val="8"/>
        </w:numPr>
        <w:rPr>
          <w:rFonts w:ascii="Arial" w:hAnsi="Arial" w:cs="Arial"/>
        </w:rPr>
      </w:pPr>
      <w:r w:rsidRPr="009A3D74">
        <w:rPr>
          <w:rFonts w:ascii="Arial" w:hAnsi="Arial" w:cs="Arial"/>
        </w:rPr>
        <w:t>Then select “E-Certification”</w:t>
      </w:r>
    </w:p>
    <w:p w:rsidR="00E31EE4" w:rsidRPr="009A3D74" w:rsidRDefault="00E31EE4" w:rsidP="00E31EE4">
      <w:pPr>
        <w:pStyle w:val="ListParagraph"/>
        <w:numPr>
          <w:ilvl w:val="0"/>
          <w:numId w:val="8"/>
        </w:numPr>
        <w:rPr>
          <w:rFonts w:ascii="Arial" w:hAnsi="Arial" w:cs="Arial"/>
        </w:rPr>
      </w:pPr>
      <w:r w:rsidRPr="009A3D74">
        <w:rPr>
          <w:rFonts w:ascii="Arial" w:hAnsi="Arial" w:cs="Arial"/>
        </w:rPr>
        <w:t>You will be prompted to confirm/enter your demographic information</w:t>
      </w:r>
    </w:p>
    <w:p w:rsidR="00E31EE4" w:rsidRPr="009A3D74" w:rsidRDefault="00E31EE4" w:rsidP="00E31EE4">
      <w:pPr>
        <w:rPr>
          <w:rFonts w:cs="Arial"/>
          <w:sz w:val="22"/>
          <w:szCs w:val="22"/>
        </w:rPr>
      </w:pPr>
    </w:p>
    <w:p w:rsidR="00E31EE4" w:rsidRPr="009A3D74" w:rsidRDefault="00E31EE4" w:rsidP="00E31EE4">
      <w:pPr>
        <w:rPr>
          <w:rFonts w:cs="Arial"/>
          <w:b/>
          <w:sz w:val="22"/>
          <w:szCs w:val="22"/>
        </w:rPr>
      </w:pPr>
      <w:r w:rsidRPr="009A3D74">
        <w:rPr>
          <w:rFonts w:cs="Arial"/>
          <w:b/>
          <w:sz w:val="22"/>
          <w:szCs w:val="22"/>
        </w:rPr>
        <w:t>Step 2: Complete Education History and Work Experience</w:t>
      </w:r>
    </w:p>
    <w:p w:rsidR="00E31EE4" w:rsidRPr="009A3D74" w:rsidRDefault="00E31EE4" w:rsidP="00E31EE4">
      <w:pPr>
        <w:pStyle w:val="ListParagraph"/>
        <w:numPr>
          <w:ilvl w:val="0"/>
          <w:numId w:val="9"/>
        </w:numPr>
        <w:rPr>
          <w:rFonts w:ascii="Arial" w:hAnsi="Arial" w:cs="Arial"/>
          <w:b/>
        </w:rPr>
      </w:pPr>
      <w:r w:rsidRPr="009A3D74">
        <w:rPr>
          <w:rFonts w:ascii="Arial" w:hAnsi="Arial" w:cs="Arial"/>
        </w:rPr>
        <w:t xml:space="preserve">Go to home page </w:t>
      </w:r>
      <w:r w:rsidRPr="009A3D74">
        <w:rPr>
          <w:rFonts w:ascii="Arial" w:hAnsi="Arial" w:cs="Arial"/>
        </w:rPr>
        <w:sym w:font="Wingdings" w:char="F0E0"/>
      </w:r>
      <w:r w:rsidRPr="009A3D74">
        <w:rPr>
          <w:rFonts w:ascii="Arial" w:hAnsi="Arial" w:cs="Arial"/>
        </w:rPr>
        <w:t xml:space="preserve"> My Credentials </w:t>
      </w:r>
      <w:r w:rsidRPr="009A3D74">
        <w:rPr>
          <w:rFonts w:ascii="Arial" w:hAnsi="Arial" w:cs="Arial"/>
        </w:rPr>
        <w:sym w:font="Wingdings" w:char="F0E0"/>
      </w:r>
      <w:r w:rsidRPr="009A3D74">
        <w:rPr>
          <w:rFonts w:ascii="Arial" w:hAnsi="Arial" w:cs="Arial"/>
        </w:rPr>
        <w:t xml:space="preserve"> Educator </w:t>
      </w:r>
      <w:r w:rsidRPr="009A3D74">
        <w:rPr>
          <w:rFonts w:ascii="Arial" w:hAnsi="Arial" w:cs="Arial"/>
        </w:rPr>
        <w:sym w:font="Wingdings" w:char="F0E0"/>
      </w:r>
      <w:r w:rsidRPr="009A3D74">
        <w:rPr>
          <w:rFonts w:ascii="Arial" w:hAnsi="Arial" w:cs="Arial"/>
        </w:rPr>
        <w:t xml:space="preserve">Education History </w:t>
      </w:r>
    </w:p>
    <w:p w:rsidR="00E31EE4" w:rsidRPr="009A3D74" w:rsidRDefault="00E31EE4" w:rsidP="00E31EE4">
      <w:pPr>
        <w:pStyle w:val="ListParagraph"/>
        <w:numPr>
          <w:ilvl w:val="0"/>
          <w:numId w:val="9"/>
        </w:numPr>
        <w:rPr>
          <w:rFonts w:ascii="Arial" w:hAnsi="Arial" w:cs="Arial"/>
          <w:b/>
        </w:rPr>
      </w:pPr>
      <w:r w:rsidRPr="009A3D74">
        <w:rPr>
          <w:rFonts w:ascii="Arial" w:hAnsi="Arial" w:cs="Arial"/>
        </w:rPr>
        <w:t>Select “Click Here to Add Education History”</w:t>
      </w:r>
    </w:p>
    <w:p w:rsidR="00E31EE4" w:rsidRPr="009A3D74" w:rsidRDefault="00E31EE4" w:rsidP="00E31EE4">
      <w:pPr>
        <w:pStyle w:val="ListParagraph"/>
        <w:numPr>
          <w:ilvl w:val="0"/>
          <w:numId w:val="9"/>
        </w:numPr>
        <w:rPr>
          <w:rFonts w:ascii="Arial" w:hAnsi="Arial" w:cs="Arial"/>
          <w:b/>
        </w:rPr>
      </w:pPr>
      <w:r w:rsidRPr="009A3D74">
        <w:rPr>
          <w:rFonts w:ascii="Arial" w:hAnsi="Arial" w:cs="Arial"/>
        </w:rPr>
        <w:t xml:space="preserve">Input your education history to the best of your knowledge, you can estimate dates and credit hours.  The system does not recognize future dates so only include education you have already completed.  </w:t>
      </w:r>
    </w:p>
    <w:p w:rsidR="00E31EE4" w:rsidRPr="009A3D74" w:rsidRDefault="00E31EE4" w:rsidP="00E31EE4">
      <w:pPr>
        <w:pStyle w:val="ListParagraph"/>
        <w:numPr>
          <w:ilvl w:val="0"/>
          <w:numId w:val="9"/>
        </w:numPr>
        <w:rPr>
          <w:rFonts w:ascii="Arial" w:hAnsi="Arial" w:cs="Arial"/>
          <w:b/>
        </w:rPr>
      </w:pPr>
      <w:r w:rsidRPr="009A3D74">
        <w:rPr>
          <w:rFonts w:ascii="Arial" w:hAnsi="Arial" w:cs="Arial"/>
        </w:rPr>
        <w:t>Once you have completed your education history select “work history” under the Educator tab</w:t>
      </w:r>
    </w:p>
    <w:p w:rsidR="00E31EE4" w:rsidRPr="009A3D74" w:rsidRDefault="00E31EE4" w:rsidP="00E31EE4">
      <w:pPr>
        <w:pStyle w:val="ListParagraph"/>
        <w:numPr>
          <w:ilvl w:val="0"/>
          <w:numId w:val="9"/>
        </w:numPr>
        <w:rPr>
          <w:rFonts w:ascii="Arial" w:hAnsi="Arial" w:cs="Arial"/>
          <w:b/>
        </w:rPr>
      </w:pPr>
      <w:r w:rsidRPr="009A3D74">
        <w:rPr>
          <w:rFonts w:ascii="Arial" w:hAnsi="Arial" w:cs="Arial"/>
        </w:rPr>
        <w:t>Professional Education Experience is paid experience you have completed in a school district (i.e. paraprofessional, coach, bus driver).  If you have professional education experience select “Click Here to Add Professional Education Experience”</w:t>
      </w:r>
    </w:p>
    <w:p w:rsidR="00E31EE4" w:rsidRPr="009A3D74" w:rsidRDefault="00E31EE4" w:rsidP="00E31EE4">
      <w:pPr>
        <w:pStyle w:val="ListParagraph"/>
        <w:numPr>
          <w:ilvl w:val="0"/>
          <w:numId w:val="9"/>
        </w:numPr>
        <w:rPr>
          <w:rFonts w:ascii="Arial" w:hAnsi="Arial" w:cs="Arial"/>
          <w:b/>
        </w:rPr>
      </w:pPr>
      <w:r w:rsidRPr="009A3D74">
        <w:rPr>
          <w:rFonts w:ascii="Arial" w:hAnsi="Arial" w:cs="Arial"/>
        </w:rPr>
        <w:t xml:space="preserve">Other Employment Experience should include non-education paid jobs.  Include the last two jobs you have held.  </w:t>
      </w:r>
    </w:p>
    <w:p w:rsidR="00E31EE4" w:rsidRPr="009A3D74" w:rsidRDefault="00E31EE4" w:rsidP="00E31EE4">
      <w:pPr>
        <w:pStyle w:val="ListParagraph"/>
        <w:numPr>
          <w:ilvl w:val="0"/>
          <w:numId w:val="9"/>
        </w:numPr>
        <w:rPr>
          <w:rFonts w:ascii="Arial" w:hAnsi="Arial" w:cs="Arial"/>
          <w:b/>
        </w:rPr>
      </w:pPr>
      <w:r w:rsidRPr="009A3D74">
        <w:rPr>
          <w:rFonts w:ascii="Arial" w:hAnsi="Arial" w:cs="Arial"/>
        </w:rPr>
        <w:t>Again, you can use estimated dates and total number of hours worked.  Do not spend a lot of time on this.  If additional information is needed you will be contacted by the Office of the Superintendent of Public Instruction.</w:t>
      </w:r>
    </w:p>
    <w:p w:rsidR="00E31EE4" w:rsidRPr="009A3D74" w:rsidRDefault="00E31EE4" w:rsidP="00E31EE4">
      <w:pPr>
        <w:pStyle w:val="ListParagraph"/>
        <w:rPr>
          <w:rFonts w:ascii="Arial" w:hAnsi="Arial" w:cs="Arial"/>
          <w:b/>
          <w:highlight w:val="yellow"/>
        </w:rPr>
      </w:pPr>
    </w:p>
    <w:p w:rsidR="00E31EE4" w:rsidRPr="009A3D74" w:rsidRDefault="00E31EE4" w:rsidP="00E31EE4">
      <w:pPr>
        <w:rPr>
          <w:rFonts w:cs="Arial"/>
          <w:sz w:val="22"/>
          <w:szCs w:val="22"/>
        </w:rPr>
      </w:pPr>
      <w:r w:rsidRPr="009A3D74">
        <w:rPr>
          <w:rFonts w:cs="Arial"/>
          <w:b/>
          <w:sz w:val="22"/>
          <w:szCs w:val="22"/>
        </w:rPr>
        <w:t>Step 3: Apply Pre-Residency Certificate</w:t>
      </w:r>
    </w:p>
    <w:p w:rsidR="00E31EE4" w:rsidRPr="009A3D74" w:rsidRDefault="00E31EE4" w:rsidP="00E31EE4">
      <w:pPr>
        <w:pStyle w:val="ListParagraph"/>
        <w:numPr>
          <w:ilvl w:val="0"/>
          <w:numId w:val="10"/>
        </w:numPr>
        <w:rPr>
          <w:rFonts w:ascii="Arial" w:hAnsi="Arial" w:cs="Arial"/>
        </w:rPr>
      </w:pPr>
      <w:r w:rsidRPr="009A3D74">
        <w:rPr>
          <w:rFonts w:ascii="Arial" w:hAnsi="Arial" w:cs="Arial"/>
        </w:rPr>
        <w:t>From your home screen select “Apply for a Washington Credential Here”</w:t>
      </w:r>
    </w:p>
    <w:p w:rsidR="00E31EE4" w:rsidRPr="009A3D74" w:rsidRDefault="00E31EE4" w:rsidP="00E31EE4">
      <w:pPr>
        <w:pStyle w:val="ListParagraph"/>
        <w:numPr>
          <w:ilvl w:val="0"/>
          <w:numId w:val="10"/>
        </w:numPr>
        <w:rPr>
          <w:rFonts w:ascii="Arial" w:hAnsi="Arial" w:cs="Arial"/>
        </w:rPr>
      </w:pPr>
      <w:r w:rsidRPr="009A3D74">
        <w:rPr>
          <w:rFonts w:ascii="Arial" w:hAnsi="Arial" w:cs="Arial"/>
        </w:rPr>
        <w:t>Select “Apply for Credential” by the Pre-Residency Certificate Clearance”</w:t>
      </w:r>
    </w:p>
    <w:p w:rsidR="00E31EE4" w:rsidRPr="009A3D74" w:rsidRDefault="00E31EE4" w:rsidP="00E31EE4">
      <w:pPr>
        <w:pStyle w:val="ListParagraph"/>
        <w:numPr>
          <w:ilvl w:val="0"/>
          <w:numId w:val="10"/>
        </w:numPr>
        <w:rPr>
          <w:rFonts w:ascii="Arial" w:hAnsi="Arial" w:cs="Arial"/>
        </w:rPr>
      </w:pPr>
      <w:r w:rsidRPr="009A3D74">
        <w:rPr>
          <w:rFonts w:ascii="Arial" w:hAnsi="Arial" w:cs="Arial"/>
        </w:rPr>
        <w:t>Step 3 will ask you if your employment history is correct.  Make sure you select “yes” otherwise you will be kicked out of the wizard and you will have to start over.  If the information is not correct once you complete your Pre-Residency Certificate Clearance Process you can return to the Educator tab and edit the information.</w:t>
      </w:r>
    </w:p>
    <w:p w:rsidR="00E31EE4" w:rsidRPr="009A3D74" w:rsidRDefault="00E31EE4" w:rsidP="00E31EE4">
      <w:pPr>
        <w:pStyle w:val="ListParagraph"/>
        <w:numPr>
          <w:ilvl w:val="0"/>
          <w:numId w:val="10"/>
        </w:numPr>
        <w:rPr>
          <w:rFonts w:ascii="Arial" w:hAnsi="Arial" w:cs="Arial"/>
        </w:rPr>
      </w:pPr>
      <w:r w:rsidRPr="009A3D74">
        <w:rPr>
          <w:rFonts w:ascii="Arial" w:hAnsi="Arial" w:cs="Arial"/>
        </w:rPr>
        <w:t>Step 6 – do NOT select the box that says, “I am completing a teacher preparation program from an out-of-state college/university.”  Instead, select The Evergreen State College from the drop down menu.</w:t>
      </w:r>
    </w:p>
    <w:p w:rsidR="00E31EE4" w:rsidRPr="009A3D74" w:rsidRDefault="00E31EE4" w:rsidP="00E31EE4">
      <w:pPr>
        <w:pStyle w:val="ListParagraph"/>
        <w:numPr>
          <w:ilvl w:val="0"/>
          <w:numId w:val="10"/>
        </w:numPr>
        <w:rPr>
          <w:rFonts w:ascii="Arial" w:hAnsi="Arial" w:cs="Arial"/>
        </w:rPr>
      </w:pPr>
      <w:r w:rsidRPr="009A3D74">
        <w:rPr>
          <w:rFonts w:ascii="Arial" w:hAnsi="Arial" w:cs="Arial"/>
        </w:rPr>
        <w:t>Follow the directions and complete all of the steps required in the wizard.</w:t>
      </w:r>
    </w:p>
    <w:p w:rsidR="00E31EE4" w:rsidRPr="009A3D74" w:rsidRDefault="00E31EE4" w:rsidP="00E31EE4">
      <w:pPr>
        <w:pStyle w:val="ListParagraph"/>
        <w:numPr>
          <w:ilvl w:val="0"/>
          <w:numId w:val="10"/>
        </w:numPr>
        <w:rPr>
          <w:rFonts w:ascii="Arial" w:hAnsi="Arial" w:cs="Arial"/>
        </w:rPr>
      </w:pPr>
      <w:r w:rsidRPr="009A3D74">
        <w:rPr>
          <w:rFonts w:ascii="Arial" w:hAnsi="Arial" w:cs="Arial"/>
        </w:rPr>
        <w:t>Evergreen will automatically be notified once you have submitted your application and you will receive your clearance after OPP or Evergreen processes your request.</w:t>
      </w:r>
    </w:p>
    <w:p w:rsidR="00E31EE4" w:rsidRPr="009A3D74" w:rsidRDefault="00E31EE4" w:rsidP="00E31EE4">
      <w:pPr>
        <w:rPr>
          <w:rFonts w:cs="Arial"/>
          <w:sz w:val="22"/>
          <w:szCs w:val="22"/>
        </w:rPr>
      </w:pPr>
    </w:p>
    <w:p w:rsidR="00E31EE4" w:rsidRPr="009A3D74" w:rsidRDefault="00E31EE4" w:rsidP="00E31EE4">
      <w:pPr>
        <w:rPr>
          <w:rFonts w:cs="Arial"/>
          <w:sz w:val="22"/>
          <w:szCs w:val="22"/>
        </w:rPr>
      </w:pPr>
      <w:r w:rsidRPr="009A3D74">
        <w:rPr>
          <w:rFonts w:cs="Arial"/>
          <w:b/>
          <w:sz w:val="22"/>
          <w:szCs w:val="22"/>
        </w:rPr>
        <w:t>Fingerprinting Information</w:t>
      </w:r>
    </w:p>
    <w:p w:rsidR="00E31EE4" w:rsidRPr="009A3D74" w:rsidRDefault="00E31EE4" w:rsidP="00E31EE4">
      <w:pPr>
        <w:rPr>
          <w:rFonts w:cs="Arial"/>
          <w:sz w:val="22"/>
          <w:szCs w:val="22"/>
        </w:rPr>
      </w:pPr>
      <w:r w:rsidRPr="009A3D74">
        <w:rPr>
          <w:rFonts w:cs="Arial"/>
          <w:color w:val="262A2D"/>
          <w:sz w:val="22"/>
          <w:szCs w:val="22"/>
        </w:rPr>
        <w:t xml:space="preserve">You are encouraged to be fingerprinted in August or early September (generally cleared within one to two weeks) at the local ESD #113 office in Tumwater and request the prints be provided to Evergreen. Information on location, hours and types of payment ($68.50) can be found at: </w:t>
      </w:r>
      <w:hyperlink r:id="rId14" w:history="1">
        <w:r w:rsidRPr="009A3D74">
          <w:rPr>
            <w:rStyle w:val="Hyperlink"/>
            <w:rFonts w:cs="Arial"/>
            <w:sz w:val="22"/>
            <w:szCs w:val="22"/>
          </w:rPr>
          <w:t>http://www.esd113.org//site/default.aspx?PageID=194</w:t>
        </w:r>
      </w:hyperlink>
      <w:r w:rsidRPr="009A3D74">
        <w:rPr>
          <w:rFonts w:cs="Arial"/>
          <w:color w:val="262A2D"/>
          <w:sz w:val="22"/>
          <w:szCs w:val="22"/>
        </w:rPr>
        <w:t xml:space="preserve">. Fingerprints are valid for two years. Please </w:t>
      </w:r>
      <w:r w:rsidRPr="009A3D74">
        <w:rPr>
          <w:rFonts w:cs="Arial"/>
          <w:color w:val="262A2D"/>
          <w:sz w:val="22"/>
          <w:szCs w:val="22"/>
          <w:u w:val="single"/>
        </w:rPr>
        <w:t>keep your receipt and bring to orientation</w:t>
      </w:r>
      <w:r w:rsidRPr="009A3D74">
        <w:rPr>
          <w:rFonts w:cs="Arial"/>
          <w:color w:val="262A2D"/>
          <w:sz w:val="22"/>
          <w:szCs w:val="22"/>
        </w:rPr>
        <w:t>.</w:t>
      </w:r>
    </w:p>
    <w:p w:rsidR="001545EE" w:rsidRPr="009A3D74" w:rsidRDefault="001545EE">
      <w:pPr>
        <w:rPr>
          <w:rFonts w:cs="Arial"/>
          <w:sz w:val="22"/>
          <w:szCs w:val="22"/>
        </w:rPr>
      </w:pPr>
    </w:p>
    <w:p w:rsidR="009A3D74" w:rsidRPr="009A3D74" w:rsidRDefault="009A3D74">
      <w:pPr>
        <w:rPr>
          <w:rFonts w:cs="Arial"/>
          <w:sz w:val="22"/>
          <w:szCs w:val="22"/>
        </w:rPr>
      </w:pPr>
    </w:p>
    <w:sectPr w:rsidR="009A3D74" w:rsidRPr="009A3D74" w:rsidSect="001545E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079E0"/>
    <w:multiLevelType w:val="hybridMultilevel"/>
    <w:tmpl w:val="A6C0A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5E513D6"/>
    <w:multiLevelType w:val="multilevel"/>
    <w:tmpl w:val="4060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8D52AB"/>
    <w:multiLevelType w:val="multilevel"/>
    <w:tmpl w:val="48C8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0A599E"/>
    <w:multiLevelType w:val="multilevel"/>
    <w:tmpl w:val="8A80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7B063B"/>
    <w:multiLevelType w:val="hybridMultilevel"/>
    <w:tmpl w:val="64209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139320A"/>
    <w:multiLevelType w:val="hybridMultilevel"/>
    <w:tmpl w:val="BBC64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500CBF"/>
    <w:multiLevelType w:val="multilevel"/>
    <w:tmpl w:val="70AA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831047"/>
    <w:multiLevelType w:val="multilevel"/>
    <w:tmpl w:val="AB20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3B7DB8"/>
    <w:multiLevelType w:val="hybridMultilevel"/>
    <w:tmpl w:val="A600F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4C475A"/>
    <w:multiLevelType w:val="multilevel"/>
    <w:tmpl w:val="FBA8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6"/>
  </w:num>
  <w:num w:numId="4">
    <w:abstractNumId w:val="1"/>
  </w:num>
  <w:num w:numId="5">
    <w:abstractNumId w:val="2"/>
  </w:num>
  <w:num w:numId="6">
    <w:abstractNumId w:val="3"/>
  </w:num>
  <w:num w:numId="7">
    <w:abstractNumId w:val="4"/>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F18"/>
    <w:rsid w:val="000944FD"/>
    <w:rsid w:val="001545EE"/>
    <w:rsid w:val="001D0430"/>
    <w:rsid w:val="0020791A"/>
    <w:rsid w:val="002251B8"/>
    <w:rsid w:val="00261863"/>
    <w:rsid w:val="0033122B"/>
    <w:rsid w:val="0034500C"/>
    <w:rsid w:val="003C7805"/>
    <w:rsid w:val="003D0773"/>
    <w:rsid w:val="00433362"/>
    <w:rsid w:val="0045080D"/>
    <w:rsid w:val="004A48D6"/>
    <w:rsid w:val="004B26A3"/>
    <w:rsid w:val="004B4788"/>
    <w:rsid w:val="0052003E"/>
    <w:rsid w:val="0053092C"/>
    <w:rsid w:val="006E5F18"/>
    <w:rsid w:val="00785077"/>
    <w:rsid w:val="007A16B3"/>
    <w:rsid w:val="007C09EE"/>
    <w:rsid w:val="007C262C"/>
    <w:rsid w:val="00807BF3"/>
    <w:rsid w:val="008136E2"/>
    <w:rsid w:val="0084300C"/>
    <w:rsid w:val="00852FCF"/>
    <w:rsid w:val="0089359F"/>
    <w:rsid w:val="009A3D74"/>
    <w:rsid w:val="00A641A4"/>
    <w:rsid w:val="00A91672"/>
    <w:rsid w:val="00B12C18"/>
    <w:rsid w:val="00BD663B"/>
    <w:rsid w:val="00BF3672"/>
    <w:rsid w:val="00BF7AA8"/>
    <w:rsid w:val="00C5129B"/>
    <w:rsid w:val="00C91E5A"/>
    <w:rsid w:val="00D76816"/>
    <w:rsid w:val="00D92782"/>
    <w:rsid w:val="00D957EE"/>
    <w:rsid w:val="00DE694E"/>
    <w:rsid w:val="00E27B8F"/>
    <w:rsid w:val="00E31EE4"/>
    <w:rsid w:val="00E6206A"/>
    <w:rsid w:val="00E82FD5"/>
    <w:rsid w:val="00E83193"/>
    <w:rsid w:val="00ED1D98"/>
    <w:rsid w:val="00ED4B7D"/>
    <w:rsid w:val="00F10B8A"/>
    <w:rsid w:val="00F33F33"/>
    <w:rsid w:val="00F94C8D"/>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1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61863"/>
    <w:pPr>
      <w:spacing w:beforeLines="1" w:afterLines="1"/>
    </w:pPr>
    <w:rPr>
      <w:rFonts w:ascii="Times" w:hAnsi="Times" w:cs="Times New Roman"/>
      <w:szCs w:val="20"/>
    </w:rPr>
  </w:style>
  <w:style w:type="character" w:styleId="Hyperlink">
    <w:name w:val="Hyperlink"/>
    <w:basedOn w:val="DefaultParagraphFont"/>
    <w:uiPriority w:val="99"/>
    <w:rsid w:val="00261863"/>
    <w:rPr>
      <w:color w:val="0000FF"/>
      <w:u w:val="single"/>
    </w:rPr>
  </w:style>
  <w:style w:type="character" w:styleId="FollowedHyperlink">
    <w:name w:val="FollowedHyperlink"/>
    <w:basedOn w:val="DefaultParagraphFont"/>
    <w:uiPriority w:val="99"/>
    <w:rsid w:val="00261863"/>
    <w:rPr>
      <w:color w:val="0000FF"/>
      <w:u w:val="single"/>
    </w:rPr>
  </w:style>
  <w:style w:type="paragraph" w:styleId="ListParagraph">
    <w:name w:val="List Paragraph"/>
    <w:basedOn w:val="Normal"/>
    <w:uiPriority w:val="34"/>
    <w:qFormat/>
    <w:rsid w:val="00E31EE4"/>
    <w:pPr>
      <w:ind w:left="720"/>
    </w:pPr>
    <w:rPr>
      <w:rFonts w:ascii="Calibri" w:hAnsi="Calibri" w:cs="Times New Roman"/>
      <w:sz w:val="22"/>
      <w:szCs w:val="22"/>
    </w:rPr>
  </w:style>
  <w:style w:type="paragraph" w:customStyle="1" w:styleId="Default">
    <w:name w:val="Default"/>
    <w:basedOn w:val="Normal"/>
    <w:rsid w:val="00E31EE4"/>
    <w:pPr>
      <w:autoSpaceDE w:val="0"/>
      <w:autoSpaceDN w:val="0"/>
    </w:pPr>
    <w:rPr>
      <w:rFonts w:ascii="Calibri" w:hAnsi="Calibri" w:cs="Times New Roman"/>
      <w:color w:val="000000"/>
      <w:sz w:val="24"/>
    </w:rPr>
  </w:style>
  <w:style w:type="character" w:styleId="Emphasis">
    <w:name w:val="Emphasis"/>
    <w:basedOn w:val="DefaultParagraphFont"/>
    <w:uiPriority w:val="20"/>
    <w:qFormat/>
    <w:rsid w:val="00E82F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1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61863"/>
    <w:pPr>
      <w:spacing w:beforeLines="1" w:afterLines="1"/>
    </w:pPr>
    <w:rPr>
      <w:rFonts w:ascii="Times" w:hAnsi="Times" w:cs="Times New Roman"/>
      <w:szCs w:val="20"/>
    </w:rPr>
  </w:style>
  <w:style w:type="character" w:styleId="Hyperlink">
    <w:name w:val="Hyperlink"/>
    <w:basedOn w:val="DefaultParagraphFont"/>
    <w:uiPriority w:val="99"/>
    <w:rsid w:val="00261863"/>
    <w:rPr>
      <w:color w:val="0000FF"/>
      <w:u w:val="single"/>
    </w:rPr>
  </w:style>
  <w:style w:type="character" w:styleId="FollowedHyperlink">
    <w:name w:val="FollowedHyperlink"/>
    <w:basedOn w:val="DefaultParagraphFont"/>
    <w:uiPriority w:val="99"/>
    <w:rsid w:val="00261863"/>
    <w:rPr>
      <w:color w:val="0000FF"/>
      <w:u w:val="single"/>
    </w:rPr>
  </w:style>
  <w:style w:type="paragraph" w:styleId="ListParagraph">
    <w:name w:val="List Paragraph"/>
    <w:basedOn w:val="Normal"/>
    <w:uiPriority w:val="34"/>
    <w:qFormat/>
    <w:rsid w:val="00E31EE4"/>
    <w:pPr>
      <w:ind w:left="720"/>
    </w:pPr>
    <w:rPr>
      <w:rFonts w:ascii="Calibri" w:hAnsi="Calibri" w:cs="Times New Roman"/>
      <w:sz w:val="22"/>
      <w:szCs w:val="22"/>
    </w:rPr>
  </w:style>
  <w:style w:type="paragraph" w:customStyle="1" w:styleId="Default">
    <w:name w:val="Default"/>
    <w:basedOn w:val="Normal"/>
    <w:rsid w:val="00E31EE4"/>
    <w:pPr>
      <w:autoSpaceDE w:val="0"/>
      <w:autoSpaceDN w:val="0"/>
    </w:pPr>
    <w:rPr>
      <w:rFonts w:ascii="Calibri" w:hAnsi="Calibri" w:cs="Times New Roman"/>
      <w:color w:val="000000"/>
      <w:sz w:val="24"/>
    </w:rPr>
  </w:style>
  <w:style w:type="character" w:styleId="Emphasis">
    <w:name w:val="Emphasis"/>
    <w:basedOn w:val="DefaultParagraphFont"/>
    <w:uiPriority w:val="20"/>
    <w:qFormat/>
    <w:rsid w:val="00E82F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8039">
      <w:bodyDiv w:val="1"/>
      <w:marLeft w:val="0"/>
      <w:marRight w:val="0"/>
      <w:marTop w:val="0"/>
      <w:marBottom w:val="0"/>
      <w:divBdr>
        <w:top w:val="none" w:sz="0" w:space="0" w:color="auto"/>
        <w:left w:val="none" w:sz="0" w:space="0" w:color="auto"/>
        <w:bottom w:val="none" w:sz="0" w:space="0" w:color="auto"/>
        <w:right w:val="none" w:sz="0" w:space="0" w:color="auto"/>
      </w:divBdr>
    </w:div>
    <w:div w:id="18650530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s/S8YCPJN" TargetMode="External"/><Relationship Id="rId13" Type="http://schemas.openxmlformats.org/officeDocument/2006/relationships/hyperlink" Target="https://eds.ospi.k12.wa.us" TargetMode="External"/><Relationship Id="rId3" Type="http://schemas.microsoft.com/office/2007/relationships/stylesWithEffects" Target="stylesWithEffects.xml"/><Relationship Id="rId7" Type="http://schemas.openxmlformats.org/officeDocument/2006/relationships/hyperlink" Target="https://www.surveymonkey.com/s/SKXZJSH" TargetMode="External"/><Relationship Id="rId12" Type="http://schemas.openxmlformats.org/officeDocument/2006/relationships/hyperlink" Target="https://eds.ospi.k12.wa.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urveymonkey.com/s/WHLHXBJ" TargetMode="External"/><Relationship Id="rId11" Type="http://schemas.openxmlformats.org/officeDocument/2006/relationships/hyperlink" Target="http://www.evergreen.edu/studentservices/orientation-fall2014.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vergreen.edu/mit/forms.htm" TargetMode="External"/><Relationship Id="rId4" Type="http://schemas.openxmlformats.org/officeDocument/2006/relationships/settings" Target="settings.xml"/><Relationship Id="rId9" Type="http://schemas.openxmlformats.org/officeDocument/2006/relationships/hyperlink" Target="https://my.evergreen.edu" TargetMode="External"/><Relationship Id="rId14" Type="http://schemas.openxmlformats.org/officeDocument/2006/relationships/hyperlink" Target="http://www.esd113.org//site/default.aspx?PageID=1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1999</Words>
  <Characters>11399</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Evergreen State College</dc:creator>
  <cp:lastModifiedBy>Foran, Maggie</cp:lastModifiedBy>
  <cp:revision>2</cp:revision>
  <cp:lastPrinted>2014-07-25T21:43:00Z</cp:lastPrinted>
  <dcterms:created xsi:type="dcterms:W3CDTF">2014-08-29T20:32:00Z</dcterms:created>
  <dcterms:modified xsi:type="dcterms:W3CDTF">2014-08-29T20:32:00Z</dcterms:modified>
</cp:coreProperties>
</file>