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49" w:rsidRPr="00484AB8" w:rsidRDefault="00306149" w:rsidP="00306149">
      <w:pPr>
        <w:rPr>
          <w:rFonts w:ascii="Times New Roman" w:hAnsi="Times New Roman" w:cs="Times New Roman"/>
          <w:sz w:val="36"/>
          <w:szCs w:val="36"/>
        </w:rPr>
      </w:pPr>
      <w:r w:rsidRPr="00484AB8">
        <w:rPr>
          <w:rFonts w:ascii="Times New Roman" w:hAnsi="Times New Roman" w:cs="Times New Roman"/>
          <w:sz w:val="36"/>
          <w:szCs w:val="36"/>
        </w:rPr>
        <w:t xml:space="preserve">The Master in Teaching program brings an Evergreen sensibility to Washington </w:t>
      </w:r>
      <w:r w:rsidR="007C00CE" w:rsidRPr="00484AB8">
        <w:rPr>
          <w:rFonts w:ascii="Times New Roman" w:hAnsi="Times New Roman" w:cs="Times New Roman"/>
          <w:sz w:val="36"/>
          <w:szCs w:val="36"/>
        </w:rPr>
        <w:t>State’s</w:t>
      </w:r>
      <w:r w:rsidRPr="00484AB8">
        <w:rPr>
          <w:rFonts w:ascii="Times New Roman" w:hAnsi="Times New Roman" w:cs="Times New Roman"/>
          <w:sz w:val="36"/>
          <w:szCs w:val="36"/>
        </w:rPr>
        <w:t xml:space="preserve"> requirements for becoming a teacher.</w:t>
      </w:r>
    </w:p>
    <w:p w:rsidR="00306149" w:rsidRPr="00484AB8" w:rsidRDefault="00306149" w:rsidP="00306149">
      <w:pPr>
        <w:pStyle w:val="NormalWeb"/>
      </w:pPr>
      <w:r w:rsidRPr="00484AB8">
        <w:t>Evergreen’s Master in Teaching program places you in classroom</w:t>
      </w:r>
      <w:r w:rsidR="000C6ABE">
        <w:t xml:space="preserve">s working </w:t>
      </w:r>
      <w:proofErr w:type="gramStart"/>
      <w:r w:rsidR="000C6ABE">
        <w:t xml:space="preserve">with </w:t>
      </w:r>
      <w:r w:rsidRPr="00484AB8">
        <w:t xml:space="preserve"> students</w:t>
      </w:r>
      <w:proofErr w:type="gramEnd"/>
      <w:r w:rsidRPr="00484AB8">
        <w:t xml:space="preserve"> during your first year.</w:t>
      </w:r>
    </w:p>
    <w:p w:rsidR="00306149" w:rsidRPr="00484AB8" w:rsidRDefault="00306149" w:rsidP="00306149">
      <w:pPr>
        <w:pStyle w:val="Heading2"/>
      </w:pPr>
      <w:r w:rsidRPr="00484AB8">
        <w:t>Applying Now?</w:t>
      </w:r>
    </w:p>
    <w:p w:rsidR="00306149" w:rsidRPr="00484AB8" w:rsidRDefault="00306149" w:rsidP="00306149">
      <w:pPr>
        <w:pStyle w:val="NormalWeb"/>
      </w:pPr>
      <w:r w:rsidRPr="00484AB8">
        <w:t xml:space="preserve">Application Deadline </w:t>
      </w:r>
      <w:r w:rsidR="000C6ABE">
        <w:t xml:space="preserve">for fall 2015 </w:t>
      </w:r>
      <w:r w:rsidRPr="00484AB8">
        <w:t>is April 6th.</w:t>
      </w:r>
    </w:p>
    <w:p w:rsidR="00306149" w:rsidRPr="00484AB8" w:rsidRDefault="00306149" w:rsidP="00306149">
      <w:pPr>
        <w:numPr>
          <w:ilvl w:val="0"/>
          <w:numId w:val="1"/>
        </w:numPr>
        <w:spacing w:before="100" w:beforeAutospacing="1" w:after="100" w:afterAutospacing="1" w:line="240" w:lineRule="auto"/>
      </w:pPr>
      <w:r w:rsidRPr="00484AB8">
        <w:t>Download endorsement worksheets.</w:t>
      </w:r>
    </w:p>
    <w:p w:rsidR="00306149" w:rsidRPr="00484AB8" w:rsidRDefault="00306149" w:rsidP="00306149">
      <w:pPr>
        <w:numPr>
          <w:ilvl w:val="0"/>
          <w:numId w:val="1"/>
        </w:numPr>
        <w:spacing w:before="100" w:beforeAutospacing="1" w:after="100" w:afterAutospacing="1" w:line="240" w:lineRule="auto"/>
      </w:pPr>
      <w:r w:rsidRPr="00484AB8">
        <w:t>Find out about required tests.</w:t>
      </w:r>
    </w:p>
    <w:p w:rsidR="00306149" w:rsidRPr="00484AB8" w:rsidRDefault="00306149" w:rsidP="00306149">
      <w:pPr>
        <w:numPr>
          <w:ilvl w:val="0"/>
          <w:numId w:val="1"/>
        </w:numPr>
        <w:spacing w:before="100" w:beforeAutospacing="1" w:after="100" w:afterAutospacing="1" w:line="240" w:lineRule="auto"/>
      </w:pPr>
      <w:r w:rsidRPr="00484AB8">
        <w:t>Start your application now.</w:t>
      </w:r>
    </w:p>
    <w:p w:rsidR="00306149" w:rsidRPr="00484AB8" w:rsidRDefault="00306149" w:rsidP="00306149">
      <w:pPr>
        <w:pStyle w:val="Heading2"/>
      </w:pPr>
      <w:r w:rsidRPr="00484AB8">
        <w:t>Social Justice in the Classroom Requires Your Participation</w:t>
      </w:r>
    </w:p>
    <w:p w:rsidR="00306149" w:rsidRPr="00484AB8" w:rsidRDefault="00306149" w:rsidP="00306149">
      <w:pPr>
        <w:pStyle w:val="NormalWeb"/>
      </w:pPr>
      <w:r w:rsidRPr="00484AB8">
        <w:t>You’ll experience a unique approach to teacher education at Evergreen.</w:t>
      </w:r>
    </w:p>
    <w:p w:rsidR="00306149" w:rsidRPr="00484AB8" w:rsidRDefault="00306149" w:rsidP="00306149">
      <w:pPr>
        <w:pStyle w:val="NormalWeb"/>
      </w:pPr>
      <w:r w:rsidRPr="00484AB8">
        <w:t xml:space="preserve">Teacher candidates here are </w:t>
      </w:r>
      <w:r w:rsidRPr="00484AB8">
        <w:rPr>
          <w:rStyle w:val="Strong"/>
        </w:rPr>
        <w:t>immersed in social justice</w:t>
      </w:r>
      <w:r w:rsidRPr="00484AB8">
        <w:t xml:space="preserve">, informed by our </w:t>
      </w:r>
      <w:r w:rsidRPr="007C00CE">
        <w:rPr>
          <w:b/>
        </w:rPr>
        <w:t>conceptual framework</w:t>
      </w:r>
      <w:r w:rsidRPr="00484AB8">
        <w:t xml:space="preserve"> (link). As you learn classroom management and teaching methods, you’ll also examine how your perspective affects your teaching. You’ll explore how to use your students’ experiences to craft better curriculum. You’ll tackle questions of policy and politics head-on, from local to the national level. You’ll strive to enact equity pedagogies and environments which support the learning of all children.</w:t>
      </w:r>
    </w:p>
    <w:p w:rsidR="00306149" w:rsidRPr="00484AB8" w:rsidRDefault="00306149" w:rsidP="00306149">
      <w:pPr>
        <w:pStyle w:val="NormalWeb"/>
      </w:pPr>
      <w:r w:rsidRPr="00484AB8">
        <w:t xml:space="preserve">At the same time, you’ll get </w:t>
      </w:r>
      <w:r w:rsidRPr="00484AB8">
        <w:rPr>
          <w:rStyle w:val="Strong"/>
        </w:rPr>
        <w:t>extensive practical experience</w:t>
      </w:r>
      <w:r w:rsidRPr="00484AB8">
        <w:t xml:space="preserve"> in the classroom. Candidates in the Master in Teaching program gain many opportunities to spend time with K-12 students at a variety of ages. During year one you’ll have a weekly practicum placement, and in year </w:t>
      </w:r>
      <w:r w:rsidR="00484AB8">
        <w:t xml:space="preserve">two </w:t>
      </w:r>
      <w:r w:rsidRPr="00484AB8">
        <w:t xml:space="preserve">you’ll devote fall and spring quarters to your </w:t>
      </w:r>
      <w:hyperlink r:id="rId6" w:history="1">
        <w:r w:rsidRPr="00484AB8">
          <w:rPr>
            <w:rStyle w:val="Hyperlink"/>
            <w:b/>
            <w:color w:val="auto"/>
            <w:u w:val="none"/>
          </w:rPr>
          <w:t>student-teaching assignments</w:t>
        </w:r>
      </w:hyperlink>
      <w:r w:rsidRPr="00484AB8">
        <w:t>. You’ll put your skills to use right away and throughout your candidacy.</w:t>
      </w:r>
    </w:p>
    <w:p w:rsidR="00306149" w:rsidRPr="00484AB8" w:rsidRDefault="00306149" w:rsidP="00306149">
      <w:pPr>
        <w:pStyle w:val="NormalWeb"/>
        <w:spacing w:before="0" w:beforeAutospacing="0" w:after="0" w:afterAutospacing="0"/>
      </w:pPr>
      <w:r w:rsidRPr="00484AB8">
        <w:t xml:space="preserve">From first inquiry through graduation and beyond, you’ll be supported by our knowledgeable, approachable </w:t>
      </w:r>
      <w:r w:rsidRPr="000C6ABE">
        <w:rPr>
          <w:b/>
        </w:rPr>
        <w:t>staff</w:t>
      </w:r>
      <w:r w:rsidRPr="00484AB8">
        <w:t xml:space="preserve"> (link) and faculty.  </w:t>
      </w:r>
      <w:hyperlink r:id="rId7" w:history="1">
        <w:r w:rsidRPr="000C6ABE">
          <w:rPr>
            <w:rStyle w:val="Hyperlink"/>
            <w:b/>
            <w:color w:val="auto"/>
            <w:u w:val="none"/>
          </w:rPr>
          <w:t>Our faculty</w:t>
        </w:r>
      </w:hyperlink>
      <w:r w:rsidRPr="00484AB8">
        <w:t xml:space="preserve"> model teaching approaches as you are learning them. They provide extensive coaching and feedback during your student teaching. They’ll even support you to prepare a successful edTPA portfolio for certification.</w:t>
      </w:r>
    </w:p>
    <w:p w:rsidR="00306149" w:rsidRPr="00484AB8" w:rsidRDefault="00306149" w:rsidP="00306149">
      <w:pPr>
        <w:pStyle w:val="pull-quote"/>
      </w:pPr>
      <w:r w:rsidRPr="00484AB8">
        <w:t>My greatest successes have been seeing how some of my former high school students are now finding happiness in their own lives.</w:t>
      </w:r>
    </w:p>
    <w:p w:rsidR="00306149" w:rsidRPr="00484AB8" w:rsidRDefault="00306149" w:rsidP="00306149">
      <w:pPr>
        <w:pStyle w:val="NormalWeb"/>
      </w:pPr>
      <w:r w:rsidRPr="00484AB8">
        <w:t>—</w:t>
      </w:r>
      <w:r w:rsidRPr="00484AB8">
        <w:rPr>
          <w:rStyle w:val="HTMLCite"/>
        </w:rPr>
        <w:t>Avi Barnes, MiT ’04</w:t>
      </w:r>
    </w:p>
    <w:p w:rsidR="00306149" w:rsidRPr="00484AB8" w:rsidRDefault="00306149" w:rsidP="00306149">
      <w:pPr>
        <w:pStyle w:val="Heading2"/>
      </w:pPr>
      <w:r w:rsidRPr="00484AB8">
        <w:t>Preparation for Exceptional Teaching</w:t>
      </w:r>
    </w:p>
    <w:p w:rsidR="00306149" w:rsidRPr="00484AB8" w:rsidRDefault="00306149" w:rsidP="00306149">
      <w:pPr>
        <w:pStyle w:val="NormalWeb"/>
      </w:pPr>
      <w:r w:rsidRPr="00484AB8">
        <w:lastRenderedPageBreak/>
        <w:t>When you graduate from Evergreen’s Master in Teaching program, you’ll be prepared above and beyond other new teachers</w:t>
      </w:r>
      <w:r w:rsidR="00484AB8">
        <w:t>.</w:t>
      </w:r>
      <w:r w:rsidRPr="00484AB8">
        <w:t xml:space="preserve"> Principals tells us that our MiT grads more often have the skills of a second-year teacher than a first-year teacher. You’ll have both the theory and the experience to teach with confidence and sensitivity. </w:t>
      </w:r>
    </w:p>
    <w:p w:rsidR="00306149" w:rsidRPr="00484AB8" w:rsidRDefault="00306149" w:rsidP="00306149">
      <w:pPr>
        <w:pStyle w:val="NormalWeb"/>
      </w:pPr>
      <w:r w:rsidRPr="00484AB8">
        <w:t>“From day one MiT graduates seem experienced beyond their years, and area prepared to apply a valuable range of skills and subjects to their work. I see the benefits of Evergreen’s interdisciplinary approach in work at the high school as MiT alumni make connections and foster projects with teachers of different subjects.”  Stephen Rood, North Thurston H.S. principal</w:t>
      </w:r>
    </w:p>
    <w:p w:rsidR="00306149" w:rsidRPr="00484AB8" w:rsidRDefault="00306149" w:rsidP="00306149">
      <w:pPr>
        <w:pStyle w:val="NormalWeb"/>
      </w:pPr>
      <w:r w:rsidRPr="00484AB8">
        <w:t>Because of our reputation for rigor and excellence, our graduates have an amazing job placement rate.</w:t>
      </w:r>
      <w:r w:rsidRPr="00484AB8">
        <w:rPr>
          <w:b/>
        </w:rPr>
        <w:t xml:space="preserve"> </w:t>
      </w:r>
      <w:r w:rsidRPr="00484AB8">
        <w:t xml:space="preserve">As of February 2015, 92% of the class of 2014 and 100% of the class of 2013 </w:t>
      </w:r>
      <w:r w:rsidR="000C6ABE">
        <w:t>seeking employment had</w:t>
      </w:r>
      <w:r w:rsidRPr="00484AB8">
        <w:t xml:space="preserve"> found teaching positions. </w:t>
      </w:r>
    </w:p>
    <w:p w:rsidR="00306149" w:rsidRPr="00484AB8" w:rsidRDefault="00306149" w:rsidP="00306149">
      <w:pPr>
        <w:pStyle w:val="Heading3"/>
        <w:rPr>
          <w:color w:val="auto"/>
        </w:rPr>
      </w:pPr>
      <w:r w:rsidRPr="00484AB8">
        <w:rPr>
          <w:color w:val="auto"/>
        </w:rPr>
        <w:t>Impact within and beyond the classroom</w:t>
      </w:r>
    </w:p>
    <w:p w:rsidR="00306149" w:rsidRPr="00484AB8" w:rsidRDefault="00306149" w:rsidP="00306149">
      <w:pPr>
        <w:pStyle w:val="Caption1"/>
      </w:pPr>
      <w:r w:rsidRPr="00484AB8">
        <w:t>I get to leave my intellectual and cognitive fingerprints on 100 kids a year who are going out and hopefully becoming more informed citizens and especially being agents of change.</w:t>
      </w:r>
      <w:r w:rsidRPr="00484AB8">
        <w:br/>
        <w:t>—</w:t>
      </w:r>
      <w:r w:rsidRPr="00484AB8">
        <w:rPr>
          <w:rStyle w:val="HTMLCite"/>
          <w:rFonts w:eastAsiaTheme="majorEastAsia"/>
        </w:rPr>
        <w:t>Nate Gibbs-Bowling, MiT ’06</w:t>
      </w:r>
    </w:p>
    <w:p w:rsidR="00306149" w:rsidRPr="00484AB8" w:rsidRDefault="00306149" w:rsidP="00306149">
      <w:pPr>
        <w:pStyle w:val="NormalWeb"/>
      </w:pPr>
      <w:r w:rsidRPr="00484AB8">
        <w:t>Our graduates have gone on to do exceptional work as teachers in Washington and throughout the nation. With strong reflective writing skills honed in MiT, a significant number of alumni seek National Board certification and pass on their first attempt.</w:t>
      </w:r>
    </w:p>
    <w:p w:rsidR="007025B6" w:rsidRDefault="00306149" w:rsidP="00306149">
      <w:pPr>
        <w:pStyle w:val="NormalWeb"/>
      </w:pPr>
      <w:r w:rsidRPr="00484AB8">
        <w:t xml:space="preserve">Many graduates have received </w:t>
      </w:r>
      <w:r w:rsidRPr="00484AB8">
        <w:rPr>
          <w:b/>
        </w:rPr>
        <w:t>award</w:t>
      </w:r>
      <w:r w:rsidRPr="00484AB8">
        <w:t>s (</w:t>
      </w:r>
      <w:r w:rsidRPr="00484AB8">
        <w:rPr>
          <w:rStyle w:val="Emphasis"/>
          <w:u w:val="single"/>
        </w:rPr>
        <w:t>Link to awards &amp; recognition)</w:t>
      </w:r>
      <w:r w:rsidRPr="00484AB8">
        <w:rPr>
          <w:rStyle w:val="Emphasis"/>
        </w:rPr>
        <w:t xml:space="preserve">, </w:t>
      </w:r>
      <w:r w:rsidRPr="00484AB8">
        <w:rPr>
          <w:rStyle w:val="Emphasis"/>
          <w:i w:val="0"/>
        </w:rPr>
        <w:t xml:space="preserve">not </w:t>
      </w:r>
      <w:r w:rsidR="007C00CE" w:rsidRPr="00484AB8">
        <w:rPr>
          <w:rStyle w:val="Emphasis"/>
          <w:i w:val="0"/>
        </w:rPr>
        <w:t>just</w:t>
      </w:r>
      <w:r w:rsidR="007C00CE" w:rsidRPr="00484AB8">
        <w:rPr>
          <w:rStyle w:val="Emphasis"/>
        </w:rPr>
        <w:t xml:space="preserve"> </w:t>
      </w:r>
      <w:r w:rsidR="007C00CE" w:rsidRPr="00484AB8">
        <w:t>“</w:t>
      </w:r>
      <w:r w:rsidRPr="00484AB8">
        <w:t xml:space="preserve">Teacher of the Year” in their individual schools, but in their school districts and regionally. Others have been recognized by local and professional organizations such as Rotary clubs, the Washington Art Education Association, and the Washington State Indian Education Association. Evergreen’s Professional Education Advisory Board also annually selects a </w:t>
      </w:r>
      <w:r w:rsidRPr="00484AB8">
        <w:rPr>
          <w:b/>
        </w:rPr>
        <w:t>Distinguished Educator of the Year</w:t>
      </w:r>
      <w:r w:rsidRPr="00484AB8">
        <w:rPr>
          <w:u w:val="single"/>
        </w:rPr>
        <w:t xml:space="preserve"> (link?)</w:t>
      </w:r>
      <w:r w:rsidRPr="00484AB8">
        <w:t>.</w:t>
      </w:r>
    </w:p>
    <w:p w:rsidR="007025B6" w:rsidRPr="00484AB8" w:rsidRDefault="007025B6" w:rsidP="00306149">
      <w:pPr>
        <w:pStyle w:val="NormalWeb"/>
      </w:pPr>
      <w:r w:rsidRPr="00484AB8">
        <w:t xml:space="preserve">Nathan Gibbs-Bowling </w:t>
      </w:r>
      <w:r w:rsidRPr="007025B6">
        <w:rPr>
          <w:i/>
        </w:rPr>
        <w:t>MiT’06</w:t>
      </w:r>
      <w:r w:rsidRPr="00484AB8">
        <w:t xml:space="preserve"> and Betty Williams </w:t>
      </w:r>
      <w:r w:rsidRPr="007025B6">
        <w:rPr>
          <w:i/>
        </w:rPr>
        <w:t>MiT’96</w:t>
      </w:r>
      <w:r>
        <w:t xml:space="preserve"> </w:t>
      </w:r>
      <w:r w:rsidRPr="00484AB8">
        <w:t xml:space="preserve">have </w:t>
      </w:r>
      <w:r>
        <w:t xml:space="preserve">even </w:t>
      </w:r>
      <w:r w:rsidRPr="00484AB8">
        <w:t>gone on to win the prestigious national Milken Education Award</w:t>
      </w:r>
      <w:r>
        <w:t xml:space="preserve"> </w:t>
      </w:r>
      <w:r w:rsidRPr="00484AB8">
        <w:t>in 2014</w:t>
      </w:r>
      <w:r w:rsidRPr="007025B6">
        <w:t xml:space="preserve"> </w:t>
      </w:r>
      <w:r>
        <w:t xml:space="preserve">and 2001. </w:t>
      </w:r>
      <w:r w:rsidRPr="00484AB8">
        <w:t>This award is considered one of the nation's highest honors in education</w:t>
      </w:r>
      <w:r>
        <w:t>.</w:t>
      </w:r>
    </w:p>
    <w:p w:rsidR="00306149" w:rsidRPr="00484AB8" w:rsidRDefault="00306149" w:rsidP="00306149">
      <w:pPr>
        <w:pStyle w:val="NormalWeb"/>
        <w:rPr>
          <w:rStyle w:val="Emphasis"/>
        </w:rPr>
      </w:pPr>
      <w:r w:rsidRPr="00484AB8">
        <w:rPr>
          <w:rStyle w:val="Emphasis"/>
        </w:rPr>
        <w:t>Innovators in curriculum</w:t>
      </w:r>
    </w:p>
    <w:p w:rsidR="00306149" w:rsidRPr="00484AB8" w:rsidRDefault="00306149" w:rsidP="00306149">
      <w:pPr>
        <w:pStyle w:val="NormalWeb"/>
        <w:rPr>
          <w:rStyle w:val="Emphasis"/>
          <w:i w:val="0"/>
        </w:rPr>
      </w:pPr>
      <w:r w:rsidRPr="00484AB8">
        <w:rPr>
          <w:rStyle w:val="Emphasis"/>
          <w:i w:val="0"/>
        </w:rPr>
        <w:t xml:space="preserve">Alumni have also crafted creative, interdisciplinary lessons. </w:t>
      </w:r>
      <w:r w:rsidRPr="00484AB8">
        <w:rPr>
          <w:rStyle w:val="Emphasis"/>
        </w:rPr>
        <w:t xml:space="preserve"> </w:t>
      </w:r>
      <w:r w:rsidRPr="00484AB8">
        <w:rPr>
          <w:rStyle w:val="Emphasis"/>
          <w:i w:val="0"/>
        </w:rPr>
        <w:t xml:space="preserve">Check out two examples such as David Hunter </w:t>
      </w:r>
      <w:r w:rsidRPr="00484AB8">
        <w:rPr>
          <w:rStyle w:val="Emphasis"/>
        </w:rPr>
        <w:t>MiT ’04</w:t>
      </w:r>
      <w:r w:rsidRPr="00484AB8">
        <w:rPr>
          <w:rStyle w:val="Emphasis"/>
          <w:i w:val="0"/>
        </w:rPr>
        <w:t xml:space="preserve"> using </w:t>
      </w:r>
      <w:r w:rsidRPr="00484AB8">
        <w:rPr>
          <w:rStyle w:val="Emphasis"/>
          <w:i w:val="0"/>
          <w:u w:val="single"/>
        </w:rPr>
        <w:t>zombies to teach geography</w:t>
      </w:r>
      <w:r w:rsidRPr="00484AB8">
        <w:rPr>
          <w:rStyle w:val="Emphasis"/>
          <w:i w:val="0"/>
        </w:rPr>
        <w:t xml:space="preserve"> to middle school students and Katie Baydo Reed </w:t>
      </w:r>
      <w:r w:rsidRPr="00484AB8">
        <w:rPr>
          <w:rStyle w:val="Emphasis"/>
        </w:rPr>
        <w:t xml:space="preserve"> MiT’06 </w:t>
      </w:r>
      <w:r w:rsidRPr="00484AB8">
        <w:rPr>
          <w:rStyle w:val="Emphasis"/>
          <w:i w:val="0"/>
        </w:rPr>
        <w:t>teaching 4</w:t>
      </w:r>
      <w:r w:rsidRPr="00484AB8">
        <w:rPr>
          <w:rStyle w:val="Emphasis"/>
          <w:i w:val="0"/>
          <w:vertAlign w:val="superscript"/>
        </w:rPr>
        <w:t>th</w:t>
      </w:r>
      <w:r w:rsidRPr="00484AB8">
        <w:rPr>
          <w:rStyle w:val="Emphasis"/>
          <w:i w:val="0"/>
        </w:rPr>
        <w:t xml:space="preserve"> graders about the history </w:t>
      </w:r>
      <w:r w:rsidR="007C00CE" w:rsidRPr="00484AB8">
        <w:rPr>
          <w:rStyle w:val="Emphasis"/>
          <w:i w:val="0"/>
        </w:rPr>
        <w:t xml:space="preserve">of </w:t>
      </w:r>
      <w:r w:rsidR="007C00CE">
        <w:rPr>
          <w:rStyle w:val="Emphasis"/>
          <w:i w:val="0"/>
        </w:rPr>
        <w:t>nearby</w:t>
      </w:r>
      <w:r w:rsidRPr="00484AB8">
        <w:rPr>
          <w:rStyle w:val="Emphasis"/>
          <w:i w:val="0"/>
        </w:rPr>
        <w:t xml:space="preserve"> Washington State </w:t>
      </w:r>
      <w:r w:rsidRPr="00484AB8">
        <w:rPr>
          <w:rStyle w:val="Emphasis"/>
          <w:i w:val="0"/>
          <w:u w:val="single"/>
        </w:rPr>
        <w:t>Fairgrounds use as a Japanese internment camp</w:t>
      </w:r>
      <w:r w:rsidRPr="00484AB8">
        <w:rPr>
          <w:rStyle w:val="Emphasis"/>
        </w:rPr>
        <w:t>.</w:t>
      </w:r>
    </w:p>
    <w:p w:rsidR="00306149" w:rsidRPr="00484AB8" w:rsidRDefault="00306149" w:rsidP="00306149">
      <w:pPr>
        <w:pStyle w:val="NormalWeb"/>
        <w:rPr>
          <w:rStyle w:val="Emphasis"/>
        </w:rPr>
      </w:pPr>
      <w:r w:rsidRPr="00484AB8">
        <w:rPr>
          <w:rStyle w:val="Emphasis"/>
        </w:rPr>
        <w:t>Student and Teacher Advocates</w:t>
      </w:r>
    </w:p>
    <w:p w:rsidR="00306149" w:rsidRPr="00484AB8" w:rsidRDefault="00306149" w:rsidP="00306149">
      <w:pPr>
        <w:pStyle w:val="NormalWeb"/>
        <w:rPr>
          <w:i/>
        </w:rPr>
      </w:pPr>
      <w:r w:rsidRPr="00484AB8">
        <w:rPr>
          <w:rStyle w:val="Emphasis"/>
          <w:i w:val="0"/>
        </w:rPr>
        <w:t xml:space="preserve">Our Alums have spoken out about the value of teaching and need to advocate for all students. Check out a </w:t>
      </w:r>
      <w:r w:rsidRPr="00484AB8">
        <w:rPr>
          <w:rStyle w:val="Emphasis"/>
          <w:i w:val="0"/>
          <w:u w:val="single"/>
        </w:rPr>
        <w:t>recent article</w:t>
      </w:r>
      <w:r w:rsidRPr="00484AB8">
        <w:rPr>
          <w:rStyle w:val="Emphasis"/>
          <w:i w:val="0"/>
        </w:rPr>
        <w:t xml:space="preserve"> by Allison Linnea MiT‘  on time.com and the thoughtful report </w:t>
      </w:r>
      <w:r w:rsidRPr="00484AB8">
        <w:rPr>
          <w:rStyle w:val="Emphasis"/>
          <w:u w:val="single"/>
        </w:rPr>
        <w:lastRenderedPageBreak/>
        <w:t>Intentionality: Strategic Preparation &amp; Development to Retain Our Most Effective Teachers</w:t>
      </w:r>
      <w:r w:rsidRPr="00484AB8">
        <w:rPr>
          <w:rStyle w:val="Emphasis"/>
        </w:rPr>
        <w:t xml:space="preserve"> </w:t>
      </w:r>
      <w:r w:rsidRPr="00484AB8">
        <w:rPr>
          <w:rStyle w:val="Emphasis"/>
          <w:i w:val="0"/>
        </w:rPr>
        <w:t>by Techers United</w:t>
      </w:r>
      <w:r w:rsidRPr="00484AB8">
        <w:rPr>
          <w:rStyle w:val="Emphasis"/>
        </w:rPr>
        <w:t xml:space="preserve">, </w:t>
      </w:r>
      <w:r w:rsidRPr="00484AB8">
        <w:rPr>
          <w:rStyle w:val="Emphasis"/>
          <w:i w:val="0"/>
        </w:rPr>
        <w:t>prepared with significant input by five of our alumni</w:t>
      </w:r>
      <w:r w:rsidRPr="00484AB8">
        <w:rPr>
          <w:rStyle w:val="Emphasis"/>
        </w:rPr>
        <w:t>.</w:t>
      </w:r>
    </w:p>
    <w:p w:rsidR="00306149" w:rsidRPr="00484AB8" w:rsidRDefault="00306149" w:rsidP="00306149">
      <w:pPr>
        <w:pStyle w:val="NormalWeb"/>
      </w:pPr>
      <w:r w:rsidRPr="00484AB8">
        <w:t>You too can become an exceptional teacher, changing lives and creating a better future.</w:t>
      </w:r>
    </w:p>
    <w:p w:rsidR="00306149" w:rsidRPr="00484AB8" w:rsidRDefault="00306149" w:rsidP="00306149">
      <w:pPr>
        <w:pStyle w:val="Heading2"/>
        <w:rPr>
          <w:b w:val="0"/>
          <w:sz w:val="24"/>
          <w:szCs w:val="24"/>
        </w:rPr>
      </w:pPr>
      <w:r w:rsidRPr="00484AB8">
        <w:rPr>
          <w:b w:val="0"/>
          <w:sz w:val="24"/>
          <w:szCs w:val="24"/>
        </w:rPr>
        <w:t xml:space="preserve">Learn more about </w:t>
      </w:r>
      <w:hyperlink r:id="rId8" w:history="1">
        <w:r w:rsidRPr="00484AB8">
          <w:rPr>
            <w:rStyle w:val="Heading2Char"/>
            <w:rFonts w:eastAsiaTheme="majorEastAsia"/>
            <w:b/>
            <w:sz w:val="24"/>
            <w:szCs w:val="24"/>
          </w:rPr>
          <w:t>how the program works</w:t>
        </w:r>
      </w:hyperlink>
      <w:r w:rsidRPr="00484AB8">
        <w:rPr>
          <w:b w:val="0"/>
          <w:sz w:val="24"/>
          <w:szCs w:val="24"/>
        </w:rPr>
        <w:t xml:space="preserve"> or </w:t>
      </w:r>
      <w:hyperlink r:id="rId9" w:history="1">
        <w:r w:rsidRPr="00484AB8">
          <w:rPr>
            <w:rStyle w:val="Heading2Char"/>
            <w:rFonts w:eastAsiaTheme="majorEastAsia"/>
            <w:b/>
            <w:sz w:val="24"/>
            <w:szCs w:val="24"/>
          </w:rPr>
          <w:t>how to apply</w:t>
        </w:r>
      </w:hyperlink>
    </w:p>
    <w:p w:rsidR="00306149" w:rsidRPr="00484AB8" w:rsidRDefault="00306149" w:rsidP="00306149">
      <w:pPr>
        <w:pStyle w:val="Heading2"/>
      </w:pPr>
      <w:r w:rsidRPr="00484AB8">
        <w:t>Information Sessions and Opportunities to Meet Us</w:t>
      </w:r>
    </w:p>
    <w:p w:rsidR="00306149" w:rsidRPr="00484AB8" w:rsidRDefault="00306149" w:rsidP="00306149">
      <w:pPr>
        <w:pStyle w:val="NormalWeb"/>
        <w:rPr>
          <w:b/>
        </w:rPr>
      </w:pPr>
      <w:r w:rsidRPr="00484AB8">
        <w:t xml:space="preserve">Attend an information session to learn how to prepare for the MiT program, what makes Evergreen’s program special, and gain answers to your questions. No need to RSVP, just show up! Check out the </w:t>
      </w:r>
      <w:r w:rsidRPr="00484AB8">
        <w:rPr>
          <w:b/>
          <w:u w:val="single"/>
        </w:rPr>
        <w:t>complete schedule</w:t>
      </w:r>
      <w:r w:rsidRPr="00484AB8">
        <w:rPr>
          <w:u w:val="single"/>
        </w:rPr>
        <w:t>.</w:t>
      </w:r>
      <w:r w:rsidRPr="00484AB8">
        <w:rPr>
          <w:b/>
        </w:rPr>
        <w:t xml:space="preserve"> </w:t>
      </w:r>
      <w:r w:rsidRPr="00484AB8">
        <w:t>Upcoming events include:</w:t>
      </w:r>
    </w:p>
    <w:p w:rsidR="00306149" w:rsidRPr="00484AB8" w:rsidRDefault="00306149" w:rsidP="00306149">
      <w:pPr>
        <w:numPr>
          <w:ilvl w:val="0"/>
          <w:numId w:val="2"/>
        </w:numPr>
        <w:spacing w:before="100" w:beforeAutospacing="1" w:after="100" w:afterAutospacing="1" w:line="240" w:lineRule="auto"/>
      </w:pPr>
      <w:r w:rsidRPr="00484AB8">
        <w:rPr>
          <w:b/>
        </w:rPr>
        <w:t>Monday, March 2</w:t>
      </w:r>
      <w:r w:rsidRPr="00484AB8">
        <w:t>, 3–5 pm, SEM2 E3123, Olympia campus</w:t>
      </w:r>
    </w:p>
    <w:p w:rsidR="00306149" w:rsidRPr="00484AB8" w:rsidRDefault="00306149" w:rsidP="00306149">
      <w:pPr>
        <w:numPr>
          <w:ilvl w:val="0"/>
          <w:numId w:val="2"/>
        </w:numPr>
        <w:spacing w:before="100" w:beforeAutospacing="1" w:after="100" w:afterAutospacing="1" w:line="240" w:lineRule="auto"/>
      </w:pPr>
      <w:r w:rsidRPr="00484AB8">
        <w:rPr>
          <w:b/>
        </w:rPr>
        <w:t>Thursday, March 18</w:t>
      </w:r>
      <w:r w:rsidRPr="00484AB8">
        <w:t>, 6–7 pm</w:t>
      </w:r>
      <w:r w:rsidRPr="00484AB8">
        <w:br/>
        <w:t>Olympia Timberland Regional Library community room, 313 8th Avenue, Olympia</w:t>
      </w:r>
    </w:p>
    <w:p w:rsidR="00306149" w:rsidRPr="00484AB8" w:rsidRDefault="00306149" w:rsidP="00306149">
      <w:pPr>
        <w:pStyle w:val="NormalWeb"/>
        <w:numPr>
          <w:ilvl w:val="0"/>
          <w:numId w:val="2"/>
        </w:numPr>
        <w:rPr>
          <w:rFonts w:asciiTheme="minorHAnsi" w:hAnsiTheme="minorHAnsi"/>
          <w:sz w:val="22"/>
          <w:szCs w:val="22"/>
        </w:rPr>
      </w:pPr>
      <w:r w:rsidRPr="00484AB8">
        <w:rPr>
          <w:rFonts w:asciiTheme="minorHAnsi" w:hAnsiTheme="minorHAnsi"/>
          <w:sz w:val="22"/>
          <w:szCs w:val="22"/>
        </w:rPr>
        <w:t>Tuesday March 31, 11 am–3 pm: MiT Advisor available at Career Fair, St. Martin’s University, Lacey</w:t>
      </w:r>
    </w:p>
    <w:p w:rsidR="00306149" w:rsidRPr="00484AB8" w:rsidRDefault="00306149" w:rsidP="00306149">
      <w:pPr>
        <w:numPr>
          <w:ilvl w:val="0"/>
          <w:numId w:val="2"/>
        </w:numPr>
        <w:spacing w:before="100" w:beforeAutospacing="1" w:after="100" w:afterAutospacing="1" w:line="240" w:lineRule="auto"/>
      </w:pPr>
    </w:p>
    <w:p w:rsidR="00306149" w:rsidRPr="00484AB8" w:rsidRDefault="00306149" w:rsidP="00306149">
      <w:pPr>
        <w:spacing w:before="100" w:beforeAutospacing="1" w:after="100" w:afterAutospacing="1" w:line="240" w:lineRule="auto"/>
      </w:pPr>
      <w:r w:rsidRPr="00484AB8">
        <w:t xml:space="preserve">Can’t make to campus? Take a look at our </w:t>
      </w:r>
      <w:r w:rsidRPr="00484AB8">
        <w:rPr>
          <w:b/>
          <w:u w:val="single"/>
        </w:rPr>
        <w:t>videos</w:t>
      </w:r>
      <w:r w:rsidRPr="00484AB8">
        <w:t>.</w:t>
      </w:r>
    </w:p>
    <w:p w:rsidR="00306149" w:rsidRPr="00484AB8" w:rsidRDefault="00306149" w:rsidP="00306149">
      <w:pPr>
        <w:pStyle w:val="NormalWeb"/>
      </w:pPr>
      <w:r w:rsidRPr="00484AB8">
        <w:t xml:space="preserve">Want to </w:t>
      </w:r>
      <w:r w:rsidRPr="00484AB8">
        <w:rPr>
          <w:b/>
        </w:rPr>
        <w:t>visit a class</w:t>
      </w:r>
      <w:r w:rsidRPr="00484AB8">
        <w:t xml:space="preserve">? Email MiT associate director </w:t>
      </w:r>
      <w:r w:rsidRPr="00484AB8">
        <w:rPr>
          <w:u w:val="single"/>
        </w:rPr>
        <w:t>Maggie Foran</w:t>
      </w:r>
      <w:r w:rsidRPr="00484AB8">
        <w:t xml:space="preserve"> with dates you have in mind to coordinate your visit.</w:t>
      </w:r>
    </w:p>
    <w:p w:rsidR="00306149" w:rsidRPr="00484AB8" w:rsidRDefault="00306149" w:rsidP="00306149">
      <w:pPr>
        <w:spacing w:after="0" w:line="240" w:lineRule="auto"/>
        <w:rPr>
          <w:rFonts w:ascii="Times New Roman" w:eastAsia="Times New Roman" w:hAnsi="Times New Roman" w:cs="Times New Roman"/>
          <w:sz w:val="36"/>
          <w:szCs w:val="36"/>
        </w:rPr>
      </w:pPr>
      <w:r w:rsidRPr="00484AB8">
        <w:rPr>
          <w:rFonts w:ascii="Times New Roman" w:eastAsia="Times New Roman" w:hAnsi="Times New Roman" w:cs="Times New Roman"/>
          <w:sz w:val="36"/>
          <w:szCs w:val="36"/>
        </w:rPr>
        <w:t>Contact</w:t>
      </w:r>
    </w:p>
    <w:p w:rsidR="00306149" w:rsidRPr="00306149" w:rsidRDefault="00306149" w:rsidP="00306149">
      <w:pPr>
        <w:spacing w:before="100" w:beforeAutospacing="1" w:after="100" w:afterAutospacing="1" w:line="240" w:lineRule="auto"/>
        <w:rPr>
          <w:rFonts w:ascii="Times New Roman" w:eastAsia="Times New Roman" w:hAnsi="Times New Roman" w:cs="Times New Roman"/>
          <w:sz w:val="24"/>
          <w:szCs w:val="24"/>
        </w:rPr>
      </w:pPr>
      <w:r w:rsidRPr="00306149">
        <w:rPr>
          <w:rFonts w:ascii="Times New Roman" w:eastAsia="Times New Roman" w:hAnsi="Times New Roman" w:cs="Times New Roman"/>
          <w:sz w:val="24"/>
          <w:szCs w:val="24"/>
        </w:rPr>
        <w:t>Master in Teaching</w:t>
      </w:r>
    </w:p>
    <w:p w:rsidR="00306149" w:rsidRPr="00306149" w:rsidRDefault="00306149" w:rsidP="00306149">
      <w:pPr>
        <w:spacing w:after="0" w:line="240" w:lineRule="auto"/>
        <w:rPr>
          <w:rFonts w:ascii="Times New Roman" w:eastAsia="Times New Roman" w:hAnsi="Times New Roman" w:cs="Times New Roman"/>
          <w:sz w:val="24"/>
          <w:szCs w:val="24"/>
        </w:rPr>
      </w:pPr>
      <w:r w:rsidRPr="00306149">
        <w:rPr>
          <w:rFonts w:ascii="Times New Roman" w:eastAsia="Times New Roman" w:hAnsi="Times New Roman" w:cs="Times New Roman"/>
          <w:sz w:val="24"/>
          <w:szCs w:val="24"/>
        </w:rPr>
        <w:t>Location</w:t>
      </w:r>
    </w:p>
    <w:p w:rsidR="00306149" w:rsidRPr="00306149" w:rsidRDefault="00306149" w:rsidP="00306149">
      <w:pPr>
        <w:spacing w:after="0" w:line="240" w:lineRule="auto"/>
        <w:rPr>
          <w:rFonts w:ascii="Times New Roman" w:eastAsia="Times New Roman" w:hAnsi="Times New Roman" w:cs="Times New Roman"/>
          <w:sz w:val="24"/>
          <w:szCs w:val="24"/>
        </w:rPr>
      </w:pPr>
      <w:r w:rsidRPr="00306149">
        <w:rPr>
          <w:rFonts w:ascii="Times New Roman" w:eastAsia="Times New Roman" w:hAnsi="Times New Roman" w:cs="Times New Roman"/>
          <w:sz w:val="24"/>
          <w:szCs w:val="24"/>
        </w:rPr>
        <w:t>Sem II E 3135</w:t>
      </w:r>
    </w:p>
    <w:p w:rsidR="00306149" w:rsidRPr="00484AB8" w:rsidRDefault="00306149" w:rsidP="00306149">
      <w:pPr>
        <w:spacing w:after="0" w:line="240" w:lineRule="auto"/>
        <w:rPr>
          <w:rFonts w:ascii="Times New Roman" w:eastAsia="Times New Roman" w:hAnsi="Times New Roman" w:cs="Times New Roman"/>
          <w:sz w:val="24"/>
          <w:szCs w:val="24"/>
        </w:rPr>
      </w:pPr>
    </w:p>
    <w:p w:rsidR="00306149" w:rsidRPr="00484AB8" w:rsidRDefault="00306149" w:rsidP="00306149">
      <w:pPr>
        <w:spacing w:after="0" w:line="240" w:lineRule="auto"/>
        <w:rPr>
          <w:rFonts w:ascii="Times New Roman" w:eastAsia="Times New Roman" w:hAnsi="Times New Roman" w:cs="Times New Roman"/>
          <w:sz w:val="24"/>
          <w:szCs w:val="24"/>
        </w:rPr>
      </w:pPr>
      <w:r w:rsidRPr="00484AB8">
        <w:rPr>
          <w:rFonts w:ascii="Times New Roman" w:eastAsia="Times New Roman" w:hAnsi="Times New Roman" w:cs="Times New Roman"/>
          <w:sz w:val="24"/>
          <w:szCs w:val="24"/>
        </w:rPr>
        <w:t xml:space="preserve">Phone </w:t>
      </w:r>
    </w:p>
    <w:p w:rsidR="00306149" w:rsidRPr="00484AB8" w:rsidRDefault="00306149" w:rsidP="00306149">
      <w:pPr>
        <w:spacing w:after="0" w:line="240" w:lineRule="auto"/>
        <w:rPr>
          <w:rFonts w:ascii="Times New Roman" w:eastAsia="Times New Roman" w:hAnsi="Times New Roman" w:cs="Times New Roman"/>
          <w:sz w:val="24"/>
          <w:szCs w:val="24"/>
        </w:rPr>
      </w:pPr>
      <w:r w:rsidRPr="00484AB8">
        <w:rPr>
          <w:rFonts w:ascii="Times New Roman" w:eastAsia="Times New Roman" w:hAnsi="Times New Roman" w:cs="Times New Roman"/>
          <w:sz w:val="24"/>
          <w:szCs w:val="24"/>
        </w:rPr>
        <w:t>(360) 867-6559  Maggie Foran, MiT associate director</w:t>
      </w:r>
    </w:p>
    <w:p w:rsidR="00306149" w:rsidRPr="00484AB8" w:rsidRDefault="006D0BBA" w:rsidP="00306149">
      <w:pPr>
        <w:pStyle w:val="NormalWeb"/>
      </w:pPr>
      <w:hyperlink r:id="rId10" w:history="1">
        <w:r w:rsidR="00306149" w:rsidRPr="00484AB8">
          <w:rPr>
            <w:rStyle w:val="Hyperlink"/>
            <w:color w:val="auto"/>
          </w:rPr>
          <w:t>Our Staff</w:t>
        </w:r>
      </w:hyperlink>
      <w:bookmarkStart w:id="0" w:name="_GoBack"/>
    </w:p>
    <w:p w:rsidR="00AF7DE1" w:rsidRPr="00484AB8" w:rsidRDefault="00AF7DE1" w:rsidP="00AF7DE1">
      <w:r w:rsidRPr="00484AB8">
        <w:t>Social Media Connections</w:t>
      </w:r>
    </w:p>
    <w:bookmarkEnd w:id="0"/>
    <w:p w:rsidR="00AF7DE1" w:rsidRPr="00484AB8" w:rsidRDefault="006D0BBA" w:rsidP="00AF7DE1">
      <w:pPr>
        <w:numPr>
          <w:ilvl w:val="0"/>
          <w:numId w:val="7"/>
        </w:numPr>
        <w:spacing w:before="100" w:beforeAutospacing="1" w:after="100" w:afterAutospacing="1" w:line="240" w:lineRule="auto"/>
        <w:ind w:left="1440"/>
      </w:pPr>
      <w:r>
        <w:fldChar w:fldCharType="begin"/>
      </w:r>
      <w:r>
        <w:instrText xml:space="preserve"> HYPERLINK "https://www.facebook.com/pages/Evergreen-Master-in-Teaching-Program/94746153011" </w:instrText>
      </w:r>
      <w:r>
        <w:fldChar w:fldCharType="separate"/>
      </w:r>
      <w:r w:rsidR="00AF7DE1" w:rsidRPr="00484AB8">
        <w:rPr>
          <w:rStyle w:val="Hyperlink"/>
          <w:color w:val="auto"/>
        </w:rPr>
        <w:t>Facebook</w:t>
      </w:r>
      <w:r>
        <w:rPr>
          <w:rStyle w:val="Hyperlink"/>
          <w:color w:val="auto"/>
        </w:rPr>
        <w:fldChar w:fldCharType="end"/>
      </w:r>
    </w:p>
    <w:p w:rsidR="00AF7DE1" w:rsidRDefault="006D0BBA" w:rsidP="00AF7DE1">
      <w:pPr>
        <w:numPr>
          <w:ilvl w:val="0"/>
          <w:numId w:val="7"/>
        </w:numPr>
        <w:spacing w:before="100" w:beforeAutospacing="1" w:after="100" w:afterAutospacing="1" w:line="240" w:lineRule="auto"/>
        <w:ind w:left="1440"/>
      </w:pPr>
      <w:hyperlink r:id="rId11" w:history="1">
        <w:r w:rsidR="00AF7DE1" w:rsidRPr="00484AB8">
          <w:rPr>
            <w:rStyle w:val="Hyperlink"/>
            <w:color w:val="auto"/>
          </w:rPr>
          <w:t>More Social Media at Evergreen</w:t>
        </w:r>
      </w:hyperlink>
    </w:p>
    <w:p w:rsidR="007C00CE" w:rsidRPr="00484AB8" w:rsidRDefault="007C00CE" w:rsidP="00AF7DE1">
      <w:pPr>
        <w:numPr>
          <w:ilvl w:val="0"/>
          <w:numId w:val="7"/>
        </w:numPr>
        <w:spacing w:before="100" w:beforeAutospacing="1" w:after="100" w:afterAutospacing="1" w:line="240" w:lineRule="auto"/>
        <w:ind w:left="1440"/>
      </w:pPr>
      <w:r>
        <w:t>YouTube</w:t>
      </w:r>
    </w:p>
    <w:p w:rsidR="00AF7DE1" w:rsidRPr="006D0BBA" w:rsidRDefault="006D0BBA" w:rsidP="00306149">
      <w:pPr>
        <w:pStyle w:val="NormalWeb"/>
        <w:rPr>
          <w:u w:val="single"/>
        </w:rPr>
      </w:pPr>
      <w:r w:rsidRPr="006D0BBA">
        <w:rPr>
          <w:u w:val="single"/>
        </w:rPr>
        <w:t>Title II Reports</w:t>
      </w:r>
    </w:p>
    <w:p w:rsidR="00306149" w:rsidRPr="00484AB8" w:rsidRDefault="00306149" w:rsidP="00306149">
      <w:pPr>
        <w:pStyle w:val="Heading4"/>
        <w:rPr>
          <w:color w:val="auto"/>
        </w:rPr>
      </w:pPr>
      <w:proofErr w:type="gramStart"/>
      <w:r w:rsidRPr="00484AB8">
        <w:rPr>
          <w:rFonts w:hAnsi="Symbol"/>
          <w:color w:val="auto"/>
        </w:rPr>
        <w:lastRenderedPageBreak/>
        <w:t></w:t>
      </w:r>
      <w:r w:rsidRPr="00484AB8">
        <w:rPr>
          <w:color w:val="auto"/>
        </w:rPr>
        <w:t xml:space="preserve">  Master</w:t>
      </w:r>
      <w:proofErr w:type="gramEnd"/>
      <w:r w:rsidRPr="00484AB8">
        <w:rPr>
          <w:color w:val="auto"/>
        </w:rPr>
        <w:t xml:space="preserve"> in Teaching</w:t>
      </w:r>
    </w:p>
    <w:p w:rsidR="00306149" w:rsidRPr="00484AB8" w:rsidRDefault="006D0BBA" w:rsidP="00306149">
      <w:pPr>
        <w:numPr>
          <w:ilvl w:val="0"/>
          <w:numId w:val="3"/>
        </w:numPr>
        <w:spacing w:before="100" w:beforeAutospacing="1" w:after="100" w:afterAutospacing="1" w:line="240" w:lineRule="auto"/>
      </w:pPr>
      <w:hyperlink r:id="rId12" w:history="1">
        <w:r w:rsidR="00306149" w:rsidRPr="00484AB8">
          <w:rPr>
            <w:rStyle w:val="Hyperlink"/>
            <w:color w:val="auto"/>
          </w:rPr>
          <w:t>Master in Teaching Home</w:t>
        </w:r>
      </w:hyperlink>
    </w:p>
    <w:p w:rsidR="00306149" w:rsidRPr="00484AB8" w:rsidRDefault="006D0BBA" w:rsidP="00306149">
      <w:pPr>
        <w:numPr>
          <w:ilvl w:val="0"/>
          <w:numId w:val="3"/>
        </w:numPr>
        <w:spacing w:before="100" w:beforeAutospacing="1" w:after="100" w:afterAutospacing="1" w:line="240" w:lineRule="auto"/>
        <w:rPr>
          <w:u w:val="single"/>
        </w:rPr>
      </w:pPr>
      <w:hyperlink r:id="rId13" w:history="1">
        <w:r w:rsidR="00306149" w:rsidRPr="00484AB8">
          <w:rPr>
            <w:rStyle w:val="Hyperlink"/>
            <w:color w:val="auto"/>
          </w:rPr>
          <w:t>Application &amp; Requirements</w:t>
        </w:r>
      </w:hyperlink>
    </w:p>
    <w:p w:rsidR="00306149" w:rsidRPr="00484AB8" w:rsidRDefault="00306149" w:rsidP="00306149">
      <w:pPr>
        <w:numPr>
          <w:ilvl w:val="0"/>
          <w:numId w:val="3"/>
        </w:numPr>
        <w:spacing w:before="100" w:beforeAutospacing="1" w:after="100" w:afterAutospacing="1" w:line="240" w:lineRule="auto"/>
        <w:rPr>
          <w:u w:val="single"/>
        </w:rPr>
      </w:pPr>
      <w:r w:rsidRPr="00484AB8">
        <w:rPr>
          <w:u w:val="single"/>
        </w:rPr>
        <w:t>Catalog</w:t>
      </w:r>
    </w:p>
    <w:p w:rsidR="00306149" w:rsidRPr="00484AB8" w:rsidRDefault="006D0BBA" w:rsidP="00306149">
      <w:pPr>
        <w:numPr>
          <w:ilvl w:val="0"/>
          <w:numId w:val="3"/>
        </w:numPr>
        <w:spacing w:before="100" w:beforeAutospacing="1" w:after="100" w:afterAutospacing="1" w:line="240" w:lineRule="auto"/>
      </w:pPr>
      <w:hyperlink r:id="rId14" w:history="1">
        <w:r w:rsidR="00306149" w:rsidRPr="00484AB8">
          <w:rPr>
            <w:rStyle w:val="Hyperlink"/>
            <w:color w:val="auto"/>
          </w:rPr>
          <w:t>Costs &amp; Aid</w:t>
        </w:r>
      </w:hyperlink>
    </w:p>
    <w:p w:rsidR="00306149" w:rsidRPr="00484AB8" w:rsidRDefault="006D0BBA" w:rsidP="00306149">
      <w:pPr>
        <w:numPr>
          <w:ilvl w:val="0"/>
          <w:numId w:val="3"/>
        </w:numPr>
        <w:spacing w:before="100" w:beforeAutospacing="1" w:after="100" w:afterAutospacing="1" w:line="240" w:lineRule="auto"/>
      </w:pPr>
      <w:hyperlink r:id="rId15" w:history="1">
        <w:r w:rsidR="00306149" w:rsidRPr="00484AB8">
          <w:rPr>
            <w:rStyle w:val="Hyperlink"/>
            <w:color w:val="auto"/>
          </w:rPr>
          <w:t>Our Faculty</w:t>
        </w:r>
      </w:hyperlink>
    </w:p>
    <w:p w:rsidR="00306149" w:rsidRPr="00484AB8" w:rsidRDefault="006D0BBA" w:rsidP="00306149">
      <w:pPr>
        <w:numPr>
          <w:ilvl w:val="0"/>
          <w:numId w:val="3"/>
        </w:numPr>
        <w:spacing w:before="100" w:beforeAutospacing="1" w:after="100" w:afterAutospacing="1" w:line="240" w:lineRule="auto"/>
      </w:pPr>
      <w:hyperlink r:id="rId16" w:history="1">
        <w:r w:rsidR="00306149" w:rsidRPr="00484AB8">
          <w:rPr>
            <w:rStyle w:val="Hyperlink"/>
            <w:color w:val="auto"/>
          </w:rPr>
          <w:t>Program Overview</w:t>
        </w:r>
      </w:hyperlink>
    </w:p>
    <w:p w:rsidR="00306149" w:rsidRPr="00484AB8" w:rsidRDefault="006D0BBA" w:rsidP="00306149">
      <w:pPr>
        <w:numPr>
          <w:ilvl w:val="0"/>
          <w:numId w:val="3"/>
        </w:numPr>
        <w:spacing w:before="100" w:beforeAutospacing="1" w:after="100" w:afterAutospacing="1" w:line="240" w:lineRule="auto"/>
      </w:pPr>
      <w:hyperlink r:id="rId17" w:history="1">
        <w:r w:rsidR="00306149" w:rsidRPr="00484AB8">
          <w:rPr>
            <w:rStyle w:val="Hyperlink"/>
            <w:color w:val="auto"/>
          </w:rPr>
          <w:t>What You Can Teach</w:t>
        </w:r>
      </w:hyperlink>
    </w:p>
    <w:p w:rsidR="00306149" w:rsidRPr="00484AB8" w:rsidRDefault="00306149" w:rsidP="00306149">
      <w:pPr>
        <w:pStyle w:val="Heading4"/>
        <w:rPr>
          <w:color w:val="auto"/>
        </w:rPr>
      </w:pPr>
      <w:r w:rsidRPr="00484AB8">
        <w:rPr>
          <w:rFonts w:hAnsi="Symbol"/>
          <w:color w:val="auto"/>
        </w:rPr>
        <w:t></w:t>
      </w:r>
      <w:r w:rsidR="00484AB8">
        <w:rPr>
          <w:color w:val="auto"/>
        </w:rPr>
        <w:t xml:space="preserve">  Candidate </w:t>
      </w:r>
      <w:r w:rsidRPr="00484AB8">
        <w:rPr>
          <w:color w:val="auto"/>
        </w:rPr>
        <w:t>&amp; Alumni Resources</w:t>
      </w:r>
    </w:p>
    <w:p w:rsidR="00306149" w:rsidRPr="00484AB8" w:rsidRDefault="00306149" w:rsidP="00306149">
      <w:pPr>
        <w:pStyle w:val="ListParagraph"/>
        <w:numPr>
          <w:ilvl w:val="0"/>
          <w:numId w:val="5"/>
        </w:numPr>
        <w:rPr>
          <w:u w:val="single"/>
        </w:rPr>
      </w:pPr>
      <w:r w:rsidRPr="00484AB8">
        <w:rPr>
          <w:u w:val="single"/>
        </w:rPr>
        <w:t>Cohort websites</w:t>
      </w:r>
    </w:p>
    <w:p w:rsidR="00306149" w:rsidRPr="00484AB8" w:rsidRDefault="00306149" w:rsidP="00306149">
      <w:pPr>
        <w:pStyle w:val="ListParagraph"/>
        <w:numPr>
          <w:ilvl w:val="0"/>
          <w:numId w:val="5"/>
        </w:numPr>
        <w:rPr>
          <w:u w:val="single"/>
        </w:rPr>
      </w:pPr>
      <w:r w:rsidRPr="00484AB8">
        <w:rPr>
          <w:u w:val="single"/>
        </w:rPr>
        <w:t>Guidebook</w:t>
      </w:r>
    </w:p>
    <w:p w:rsidR="00306149" w:rsidRPr="00484AB8" w:rsidRDefault="00306149" w:rsidP="00306149">
      <w:pPr>
        <w:pStyle w:val="ListParagraph"/>
        <w:numPr>
          <w:ilvl w:val="0"/>
          <w:numId w:val="5"/>
        </w:numPr>
        <w:rPr>
          <w:u w:val="single"/>
        </w:rPr>
      </w:pPr>
      <w:r w:rsidRPr="00484AB8">
        <w:rPr>
          <w:u w:val="single"/>
        </w:rPr>
        <w:t>Newsletter and News</w:t>
      </w:r>
      <w:r w:rsidR="007C00CE">
        <w:rPr>
          <w:u w:val="single"/>
        </w:rPr>
        <w:t xml:space="preserve"> Hub</w:t>
      </w:r>
      <w:r w:rsidRPr="00484AB8">
        <w:rPr>
          <w:u w:val="single"/>
        </w:rPr>
        <w:t xml:space="preserve"> </w:t>
      </w:r>
    </w:p>
    <w:p w:rsidR="00306149" w:rsidRPr="00484AB8" w:rsidRDefault="00306149" w:rsidP="00484AB8">
      <w:pPr>
        <w:pStyle w:val="ListParagraph"/>
        <w:numPr>
          <w:ilvl w:val="0"/>
          <w:numId w:val="5"/>
        </w:numPr>
        <w:spacing w:after="0" w:line="240" w:lineRule="auto"/>
        <w:rPr>
          <w:u w:val="single"/>
        </w:rPr>
      </w:pPr>
      <w:r w:rsidRPr="00484AB8">
        <w:rPr>
          <w:u w:val="single"/>
        </w:rPr>
        <w:t>Placement Files</w:t>
      </w:r>
    </w:p>
    <w:p w:rsidR="00306149" w:rsidRPr="00484AB8" w:rsidRDefault="006D0BBA" w:rsidP="00484AB8">
      <w:pPr>
        <w:numPr>
          <w:ilvl w:val="0"/>
          <w:numId w:val="4"/>
        </w:numPr>
        <w:spacing w:after="0" w:line="240" w:lineRule="auto"/>
      </w:pPr>
      <w:hyperlink r:id="rId18" w:history="1">
        <w:r w:rsidR="00306149" w:rsidRPr="00484AB8">
          <w:rPr>
            <w:rStyle w:val="Hyperlink"/>
            <w:color w:val="auto"/>
          </w:rPr>
          <w:t>Student Teaching</w:t>
        </w:r>
      </w:hyperlink>
    </w:p>
    <w:p w:rsidR="00306149" w:rsidRPr="00484AB8" w:rsidRDefault="006D0BBA" w:rsidP="00306149">
      <w:pPr>
        <w:numPr>
          <w:ilvl w:val="0"/>
          <w:numId w:val="4"/>
        </w:numPr>
        <w:spacing w:before="100" w:beforeAutospacing="1" w:after="100" w:afterAutospacing="1" w:line="240" w:lineRule="auto"/>
      </w:pPr>
      <w:hyperlink r:id="rId19" w:history="1">
        <w:r w:rsidR="00306149" w:rsidRPr="00484AB8">
          <w:rPr>
            <w:rStyle w:val="Hyperlink"/>
            <w:color w:val="auto"/>
          </w:rPr>
          <w:t>Support the Program</w:t>
        </w:r>
      </w:hyperlink>
    </w:p>
    <w:p w:rsidR="00306149" w:rsidRPr="00484AB8" w:rsidRDefault="006D0BBA" w:rsidP="00306149">
      <w:pPr>
        <w:numPr>
          <w:ilvl w:val="0"/>
          <w:numId w:val="4"/>
        </w:numPr>
        <w:spacing w:before="100" w:beforeAutospacing="1" w:after="100" w:afterAutospacing="1" w:line="240" w:lineRule="auto"/>
        <w:rPr>
          <w:rStyle w:val="Hyperlink"/>
          <w:color w:val="auto"/>
          <w:u w:val="none"/>
        </w:rPr>
      </w:pPr>
      <w:hyperlink r:id="rId20" w:history="1">
        <w:r w:rsidR="00306149" w:rsidRPr="00484AB8">
          <w:rPr>
            <w:rStyle w:val="Hyperlink"/>
            <w:color w:val="auto"/>
          </w:rPr>
          <w:t>Workshops and Events</w:t>
        </w:r>
      </w:hyperlink>
    </w:p>
    <w:p w:rsidR="00306149" w:rsidRPr="00484AB8" w:rsidRDefault="00306149" w:rsidP="00306149">
      <w:pPr>
        <w:pStyle w:val="Heading4"/>
        <w:rPr>
          <w:color w:val="auto"/>
        </w:rPr>
      </w:pPr>
      <w:r w:rsidRPr="00484AB8">
        <w:rPr>
          <w:rFonts w:hAnsi="Symbol"/>
          <w:color w:val="auto"/>
        </w:rPr>
        <w:t></w:t>
      </w:r>
      <w:r w:rsidRPr="00484AB8">
        <w:rPr>
          <w:color w:val="auto"/>
        </w:rPr>
        <w:t xml:space="preserve">  Current Teachers</w:t>
      </w:r>
    </w:p>
    <w:p w:rsidR="00306149" w:rsidRPr="007C00CE" w:rsidRDefault="00306149" w:rsidP="00306149">
      <w:pPr>
        <w:pStyle w:val="ListParagraph"/>
        <w:numPr>
          <w:ilvl w:val="0"/>
          <w:numId w:val="6"/>
        </w:numPr>
        <w:rPr>
          <w:u w:val="single"/>
        </w:rPr>
      </w:pPr>
      <w:r w:rsidRPr="007C00CE">
        <w:rPr>
          <w:u w:val="single"/>
        </w:rPr>
        <w:t>Adding Endorsements</w:t>
      </w:r>
    </w:p>
    <w:p w:rsidR="00306149" w:rsidRPr="007C00CE" w:rsidRDefault="00306149" w:rsidP="00306149">
      <w:pPr>
        <w:pStyle w:val="ListParagraph"/>
        <w:numPr>
          <w:ilvl w:val="0"/>
          <w:numId w:val="6"/>
        </w:numPr>
        <w:rPr>
          <w:u w:val="single"/>
        </w:rPr>
      </w:pPr>
      <w:r w:rsidRPr="007C00CE">
        <w:rPr>
          <w:u w:val="single"/>
        </w:rPr>
        <w:t>Professional Development</w:t>
      </w:r>
    </w:p>
    <w:p w:rsidR="00CA0224" w:rsidRDefault="00CA0224"/>
    <w:sectPr w:rsidR="00CA0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1FC"/>
    <w:multiLevelType w:val="hybridMultilevel"/>
    <w:tmpl w:val="2402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E335A"/>
    <w:multiLevelType w:val="multilevel"/>
    <w:tmpl w:val="6A92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0F235E"/>
    <w:multiLevelType w:val="multilevel"/>
    <w:tmpl w:val="FB8E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1203DF"/>
    <w:multiLevelType w:val="multilevel"/>
    <w:tmpl w:val="7CFE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C71695"/>
    <w:multiLevelType w:val="hybridMultilevel"/>
    <w:tmpl w:val="2A0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FB3FFB"/>
    <w:multiLevelType w:val="multilevel"/>
    <w:tmpl w:val="62EC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2A2618"/>
    <w:multiLevelType w:val="multilevel"/>
    <w:tmpl w:val="488A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49"/>
    <w:rsid w:val="000C6ABE"/>
    <w:rsid w:val="00306149"/>
    <w:rsid w:val="00484AB8"/>
    <w:rsid w:val="006D0BBA"/>
    <w:rsid w:val="007025B6"/>
    <w:rsid w:val="007C00CE"/>
    <w:rsid w:val="009323AE"/>
    <w:rsid w:val="00AF7DE1"/>
    <w:rsid w:val="00CA0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149"/>
  </w:style>
  <w:style w:type="paragraph" w:styleId="Heading2">
    <w:name w:val="heading 2"/>
    <w:basedOn w:val="Normal"/>
    <w:link w:val="Heading2Char"/>
    <w:uiPriority w:val="9"/>
    <w:qFormat/>
    <w:rsid w:val="003061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0614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61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614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614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0614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06149"/>
    <w:rPr>
      <w:color w:val="0000FF" w:themeColor="hyperlink"/>
      <w:u w:val="single"/>
    </w:rPr>
  </w:style>
  <w:style w:type="paragraph" w:styleId="NormalWeb">
    <w:name w:val="Normal (Web)"/>
    <w:basedOn w:val="Normal"/>
    <w:uiPriority w:val="99"/>
    <w:unhideWhenUsed/>
    <w:rsid w:val="003061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6149"/>
    <w:rPr>
      <w:b/>
      <w:bCs/>
    </w:rPr>
  </w:style>
  <w:style w:type="paragraph" w:customStyle="1" w:styleId="pull-quote">
    <w:name w:val="pull-quote"/>
    <w:basedOn w:val="Normal"/>
    <w:rsid w:val="00306149"/>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306149"/>
    <w:rPr>
      <w:i/>
      <w:iCs/>
    </w:rPr>
  </w:style>
  <w:style w:type="paragraph" w:customStyle="1" w:styleId="Caption1">
    <w:name w:val="Caption1"/>
    <w:basedOn w:val="Normal"/>
    <w:rsid w:val="003061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6149"/>
    <w:rPr>
      <w:i/>
      <w:iCs/>
    </w:rPr>
  </w:style>
  <w:style w:type="paragraph" w:styleId="ListParagraph">
    <w:name w:val="List Paragraph"/>
    <w:basedOn w:val="Normal"/>
    <w:uiPriority w:val="34"/>
    <w:qFormat/>
    <w:rsid w:val="00306149"/>
    <w:pPr>
      <w:ind w:left="720"/>
      <w:contextualSpacing/>
    </w:pPr>
  </w:style>
  <w:style w:type="paragraph" w:styleId="BalloonText">
    <w:name w:val="Balloon Text"/>
    <w:basedOn w:val="Normal"/>
    <w:link w:val="BalloonTextChar"/>
    <w:uiPriority w:val="99"/>
    <w:semiHidden/>
    <w:unhideWhenUsed/>
    <w:rsid w:val="000C6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149"/>
  </w:style>
  <w:style w:type="paragraph" w:styleId="Heading2">
    <w:name w:val="heading 2"/>
    <w:basedOn w:val="Normal"/>
    <w:link w:val="Heading2Char"/>
    <w:uiPriority w:val="9"/>
    <w:qFormat/>
    <w:rsid w:val="003061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0614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61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614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614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0614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06149"/>
    <w:rPr>
      <w:color w:val="0000FF" w:themeColor="hyperlink"/>
      <w:u w:val="single"/>
    </w:rPr>
  </w:style>
  <w:style w:type="paragraph" w:styleId="NormalWeb">
    <w:name w:val="Normal (Web)"/>
    <w:basedOn w:val="Normal"/>
    <w:uiPriority w:val="99"/>
    <w:unhideWhenUsed/>
    <w:rsid w:val="003061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6149"/>
    <w:rPr>
      <w:b/>
      <w:bCs/>
    </w:rPr>
  </w:style>
  <w:style w:type="paragraph" w:customStyle="1" w:styleId="pull-quote">
    <w:name w:val="pull-quote"/>
    <w:basedOn w:val="Normal"/>
    <w:rsid w:val="00306149"/>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306149"/>
    <w:rPr>
      <w:i/>
      <w:iCs/>
    </w:rPr>
  </w:style>
  <w:style w:type="paragraph" w:customStyle="1" w:styleId="Caption1">
    <w:name w:val="Caption1"/>
    <w:basedOn w:val="Normal"/>
    <w:rsid w:val="003061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6149"/>
    <w:rPr>
      <w:i/>
      <w:iCs/>
    </w:rPr>
  </w:style>
  <w:style w:type="paragraph" w:styleId="ListParagraph">
    <w:name w:val="List Paragraph"/>
    <w:basedOn w:val="Normal"/>
    <w:uiPriority w:val="34"/>
    <w:qFormat/>
    <w:rsid w:val="00306149"/>
    <w:pPr>
      <w:ind w:left="720"/>
      <w:contextualSpacing/>
    </w:pPr>
  </w:style>
  <w:style w:type="paragraph" w:styleId="BalloonText">
    <w:name w:val="Balloon Text"/>
    <w:basedOn w:val="Normal"/>
    <w:link w:val="BalloonTextChar"/>
    <w:uiPriority w:val="99"/>
    <w:semiHidden/>
    <w:unhideWhenUsed/>
    <w:rsid w:val="000C6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975323">
      <w:bodyDiv w:val="1"/>
      <w:marLeft w:val="0"/>
      <w:marRight w:val="0"/>
      <w:marTop w:val="0"/>
      <w:marBottom w:val="0"/>
      <w:divBdr>
        <w:top w:val="none" w:sz="0" w:space="0" w:color="auto"/>
        <w:left w:val="none" w:sz="0" w:space="0" w:color="auto"/>
        <w:bottom w:val="none" w:sz="0" w:space="0" w:color="auto"/>
        <w:right w:val="none" w:sz="0" w:space="0" w:color="auto"/>
      </w:divBdr>
    </w:div>
    <w:div w:id="18208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_draft-mit/overview.htm" TargetMode="External"/><Relationship Id="rId13" Type="http://schemas.openxmlformats.org/officeDocument/2006/relationships/hyperlink" Target="http://www.evergreen.edu/_draft-mit/apply.htm" TargetMode="External"/><Relationship Id="rId18" Type="http://schemas.openxmlformats.org/officeDocument/2006/relationships/hyperlink" Target="http://www.evergreen.edu/_draft-mit/student-teaching.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evergreen.edu/_draft-mit/faculty.htm" TargetMode="External"/><Relationship Id="rId12" Type="http://schemas.openxmlformats.org/officeDocument/2006/relationships/hyperlink" Target="http://www.evergreen.edu/_draft-mit/home.htm" TargetMode="External"/><Relationship Id="rId17" Type="http://schemas.openxmlformats.org/officeDocument/2006/relationships/hyperlink" Target="http://www.evergreen.edu/_draft-mit/endorsements.htm" TargetMode="External"/><Relationship Id="rId2" Type="http://schemas.openxmlformats.org/officeDocument/2006/relationships/styles" Target="styles.xml"/><Relationship Id="rId16" Type="http://schemas.openxmlformats.org/officeDocument/2006/relationships/hyperlink" Target="http://www.evergreen.edu/_draft-mit/overview.htm" TargetMode="External"/><Relationship Id="rId20" Type="http://schemas.openxmlformats.org/officeDocument/2006/relationships/hyperlink" Target="http://www.evergreen.edu/_draft-mit/events.htm" TargetMode="External"/><Relationship Id="rId1" Type="http://schemas.openxmlformats.org/officeDocument/2006/relationships/numbering" Target="numbering.xml"/><Relationship Id="rId6" Type="http://schemas.openxmlformats.org/officeDocument/2006/relationships/hyperlink" Target="http://www.evergreen.edu/_draft-mit/student-teaching.htm" TargetMode="External"/><Relationship Id="rId11" Type="http://schemas.openxmlformats.org/officeDocument/2006/relationships/hyperlink" Target="http://www.evergreen.edu/news/social-media.htm" TargetMode="External"/><Relationship Id="rId5" Type="http://schemas.openxmlformats.org/officeDocument/2006/relationships/webSettings" Target="webSettings.xml"/><Relationship Id="rId15" Type="http://schemas.openxmlformats.org/officeDocument/2006/relationships/hyperlink" Target="http://www.evergreen.edu/_draft-mit/faculty.htm" TargetMode="External"/><Relationship Id="rId10" Type="http://schemas.openxmlformats.org/officeDocument/2006/relationships/hyperlink" Target="http://www.evergreen.edu/_draft-mit/staff.htm" TargetMode="External"/><Relationship Id="rId19" Type="http://schemas.openxmlformats.org/officeDocument/2006/relationships/hyperlink" Target="http://www.evergreen.edu/_draft-mit/support.htm" TargetMode="External"/><Relationship Id="rId4" Type="http://schemas.openxmlformats.org/officeDocument/2006/relationships/settings" Target="settings.xml"/><Relationship Id="rId9" Type="http://schemas.openxmlformats.org/officeDocument/2006/relationships/hyperlink" Target="http://www.evergreen.edu/_draft-mit/apply.htm" TargetMode="External"/><Relationship Id="rId14" Type="http://schemas.openxmlformats.org/officeDocument/2006/relationships/hyperlink" Target="http://www.evergreen.edu/_draft-mit/cost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5</cp:revision>
  <cp:lastPrinted>2015-02-27T18:54:00Z</cp:lastPrinted>
  <dcterms:created xsi:type="dcterms:W3CDTF">2015-02-27T17:50:00Z</dcterms:created>
  <dcterms:modified xsi:type="dcterms:W3CDTF">2015-02-27T19:31:00Z</dcterms:modified>
</cp:coreProperties>
</file>