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0"/>
      </w:tblGrid>
      <w:tr w:rsidR="00613D07" w:rsidRPr="00613D07" w:rsidTr="00613D07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44"/>
              <w:gridCol w:w="3316"/>
            </w:tblGrid>
            <w:tr w:rsidR="00613D07" w:rsidRPr="00613D0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13D07" w:rsidRPr="00613D07" w:rsidRDefault="00613D07" w:rsidP="00613D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Introduction to Linguistics Science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D07" w:rsidRPr="00613D07" w:rsidRDefault="00613D07" w:rsidP="00613D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2012-2013 Catalog </w:t>
                  </w:r>
                </w:p>
              </w:tc>
            </w:tr>
          </w:tbl>
          <w:p w:rsidR="00613D07" w:rsidRPr="00613D07" w:rsidRDefault="00613D07" w:rsidP="0061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D07" w:rsidRPr="00613D07" w:rsidTr="00613D0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613D07" w:rsidRPr="00613D0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13D07" w:rsidRPr="00613D07" w:rsidRDefault="00613D07" w:rsidP="00613D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13D07" w:rsidRPr="00613D07" w:rsidRDefault="00613D07" w:rsidP="00613D0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613D07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LING 201 - Introduction to Linguistics Science</w:t>
            </w:r>
          </w:p>
          <w:p w:rsidR="00613D07" w:rsidRPr="00613D07" w:rsidRDefault="00613D07" w:rsidP="0061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0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0;height:1.5pt" o:hralign="center" o:hrstd="t" o:hr="t" fillcolor="gray" stroked="f"/>
              </w:pict>
            </w:r>
          </w:p>
          <w:p w:rsidR="00613D07" w:rsidRPr="00613D07" w:rsidRDefault="00613D07" w:rsidP="0061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07">
              <w:rPr>
                <w:rFonts w:ascii="Times New Roman" w:eastAsia="Times New Roman" w:hAnsi="Times New Roman" w:cs="Times New Roman"/>
                <w:sz w:val="24"/>
                <w:szCs w:val="24"/>
              </w:rPr>
              <w:t>Survey of major subfields of linguistics including phonetics, phonology, morphology, syntax, semantics, language 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quisition and sociolinguistics.</w:t>
            </w:r>
            <w:r w:rsidRPr="00613D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Credits: 5</w:t>
            </w:r>
          </w:p>
        </w:tc>
      </w:tr>
    </w:tbl>
    <w:p w:rsidR="004863BB" w:rsidRDefault="004863BB"/>
    <w:p w:rsidR="00613D07" w:rsidRDefault="00613D07" w:rsidP="00613D07">
      <w:pPr>
        <w:pStyle w:val="Heading3"/>
      </w:pPr>
      <w:r>
        <w:t>ENG 370 - Introduction to Language</w:t>
      </w:r>
    </w:p>
    <w:p w:rsidR="00613D07" w:rsidRDefault="00613D07" w:rsidP="00613D07">
      <w:r>
        <w:pict>
          <v:rect id="_x0000_i1026" style="width:0;height:1.5pt" o:hralign="center" o:hrstd="t" o:hr="t" fillcolor="gray" stroked="f"/>
        </w:pict>
      </w:r>
    </w:p>
    <w:p w:rsidR="00613D07" w:rsidRDefault="00613D07" w:rsidP="00613D07">
      <w:proofErr w:type="gramStart"/>
      <w:r>
        <w:t>Overview of language structure and use.</w:t>
      </w:r>
      <w:proofErr w:type="gramEnd"/>
      <w:r>
        <w:t xml:space="preserve"> Topics include phonology, morphology, syntax and semantics, how language is acquired, and how it changes over space and time. </w:t>
      </w:r>
      <w:proofErr w:type="gramStart"/>
      <w:r>
        <w:t>Emphasis on English as a global language.</w:t>
      </w:r>
      <w:proofErr w:type="gramEnd"/>
      <w:r>
        <w:br/>
      </w:r>
      <w:r>
        <w:rPr>
          <w:rStyle w:val="Strong"/>
        </w:rPr>
        <w:t>Prerequisites &amp; Notes</w:t>
      </w:r>
      <w:proofErr w:type="gramStart"/>
      <w:r>
        <w:rPr>
          <w:rStyle w:val="Strong"/>
        </w:rPr>
        <w:t>:</w:t>
      </w:r>
      <w:proofErr w:type="gramEnd"/>
      <w:r>
        <w:br/>
        <w:t>ENG 101</w:t>
      </w:r>
      <w:r>
        <w:br/>
        <w:t>Credits: 5</w:t>
      </w:r>
    </w:p>
    <w:p w:rsidR="00613D07" w:rsidRDefault="00613D07" w:rsidP="00613D07">
      <w:pPr>
        <w:pStyle w:val="Heading3"/>
      </w:pPr>
      <w:r>
        <w:t>ENG 436 - The Structure of English</w:t>
      </w:r>
    </w:p>
    <w:p w:rsidR="00613D07" w:rsidRDefault="00613D07" w:rsidP="00613D07">
      <w:r>
        <w:pict>
          <v:rect id="_x0000_i1027" style="width:0;height:1.5pt" o:hralign="center" o:hrstd="t" o:hr="t" fillcolor="gray" stroked="f"/>
        </w:pict>
      </w:r>
    </w:p>
    <w:p w:rsidR="00613D07" w:rsidRDefault="00613D07" w:rsidP="00613D07">
      <w:r>
        <w:t xml:space="preserve">Introduction to English sentence structure. Topics include clause structure, modification, complementation, and syntactic principles such as movement, coordinating and </w:t>
      </w:r>
      <w:proofErr w:type="spellStart"/>
      <w:r>
        <w:t>pronominalization</w:t>
      </w:r>
      <w:proofErr w:type="spellEnd"/>
      <w:r>
        <w:t>.</w:t>
      </w:r>
      <w:r>
        <w:br/>
      </w:r>
      <w:r>
        <w:rPr>
          <w:rStyle w:val="Strong"/>
        </w:rPr>
        <w:t>Prerequisites &amp; Notes</w:t>
      </w:r>
      <w:proofErr w:type="gramStart"/>
      <w:r>
        <w:rPr>
          <w:rStyle w:val="Strong"/>
        </w:rPr>
        <w:t>:</w:t>
      </w:r>
      <w:proofErr w:type="gramEnd"/>
      <w:r>
        <w:br/>
        <w:t>ENG 370 or instructor permission.</w:t>
      </w:r>
      <w:r>
        <w:br/>
        <w:t>Credits: 5</w:t>
      </w:r>
    </w:p>
    <w:p w:rsidR="00613D07" w:rsidRDefault="00613D07" w:rsidP="00613D07">
      <w:pPr>
        <w:pStyle w:val="Heading3"/>
      </w:pPr>
      <w:r>
        <w:t>ESL 401 - Introduction to English Linguistics for TESOL</w:t>
      </w:r>
    </w:p>
    <w:p w:rsidR="00613D07" w:rsidRDefault="00613D07" w:rsidP="00613D07">
      <w:r>
        <w:pict>
          <v:rect id="_x0000_i1028" style="width:0;height:1.5pt" o:hralign="center" o:hrstd="t" o:hr="t" fillcolor="gray" stroked="f"/>
        </w:pict>
      </w:r>
    </w:p>
    <w:p w:rsidR="00613D07" w:rsidRDefault="00613D07" w:rsidP="00613D07">
      <w:r>
        <w:t xml:space="preserve">Students are introduced to the structure, history and use of English with emphasis on their application to the teaching of ESL. </w:t>
      </w:r>
      <w:proofErr w:type="gramStart"/>
      <w:r>
        <w:t>Includes an outline of basic linguistic aspects of language (phonology, syntax, semantics and pragmatics) and their historical, geographical and social variation.</w:t>
      </w:r>
      <w:proofErr w:type="gramEnd"/>
      <w:r>
        <w:t xml:space="preserve"> Students who have successfully completed an equivalent introductory linguistics course may replace TESL 401 with TESL 403 with permission of the program director.</w:t>
      </w:r>
      <w:r>
        <w:br/>
        <w:t>Credits: 4</w:t>
      </w:r>
    </w:p>
    <w:p w:rsidR="00613D07" w:rsidRDefault="00613D07" w:rsidP="00613D07">
      <w:pPr>
        <w:pStyle w:val="Heading3"/>
      </w:pPr>
      <w:r>
        <w:t>TESL 404 - Understanding English Grammar for TESOL</w:t>
      </w:r>
    </w:p>
    <w:p w:rsidR="00613D07" w:rsidRDefault="00613D07" w:rsidP="00613D07">
      <w:r>
        <w:pict>
          <v:rect id="_x0000_i1029" style="width:0;height:1.5pt" o:hralign="center" o:hrstd="t" o:hr="t" fillcolor="gray" stroked="f"/>
        </w:pict>
      </w:r>
    </w:p>
    <w:p w:rsidR="00613D07" w:rsidRDefault="00613D07" w:rsidP="00613D07">
      <w:proofErr w:type="gramStart"/>
      <w:r>
        <w:lastRenderedPageBreak/>
        <w:t>Theory of English grammar including parts of speech, syntactic structure, coordination, subordination, and discourse patterns.</w:t>
      </w:r>
      <w:proofErr w:type="gramEnd"/>
      <w:r>
        <w:br/>
      </w:r>
      <w:r>
        <w:rPr>
          <w:rStyle w:val="Strong"/>
        </w:rPr>
        <w:t>Prerequisites &amp; Notes</w:t>
      </w:r>
      <w:proofErr w:type="gramStart"/>
      <w:r>
        <w:rPr>
          <w:rStyle w:val="Strong"/>
        </w:rPr>
        <w:t>:</w:t>
      </w:r>
      <w:proofErr w:type="gramEnd"/>
      <w:r>
        <w:br/>
        <w:t>TESL 401 or TESL 403 or permission of instructor.</w:t>
      </w:r>
      <w:r>
        <w:br/>
        <w:t>Credits: 3</w:t>
      </w:r>
    </w:p>
    <w:p w:rsidR="00613D07" w:rsidRDefault="00613D07" w:rsidP="00613D07">
      <w:pPr>
        <w:pStyle w:val="Heading3"/>
      </w:pPr>
      <w:r>
        <w:t>TESL 410 - Second Language Acquisition Theory for TESOL</w:t>
      </w:r>
    </w:p>
    <w:p w:rsidR="00613D07" w:rsidRDefault="00613D07" w:rsidP="00613D07">
      <w:r>
        <w:pict>
          <v:rect id="_x0000_i1030" style="width:0;height:1.5pt" o:hralign="center" o:hrstd="t" o:hr="t" fillcolor="gray" stroked="f"/>
        </w:pict>
      </w:r>
    </w:p>
    <w:p w:rsidR="00613D07" w:rsidRDefault="00613D07" w:rsidP="00613D07">
      <w:proofErr w:type="gramStart"/>
      <w:r>
        <w:t>The insights of modern linguistic and psychological theory into the process of second language learning, with special reference to the acquisition of English by speakers of other languages.</w:t>
      </w:r>
      <w:proofErr w:type="gramEnd"/>
      <w:r>
        <w:t xml:space="preserve"> Emphasis on why certain aspects of English structure pose particular difficulty for the non-native speaker.</w:t>
      </w:r>
      <w:r>
        <w:br/>
      </w:r>
      <w:r>
        <w:rPr>
          <w:rStyle w:val="Strong"/>
        </w:rPr>
        <w:t>Prerequisites &amp; Notes</w:t>
      </w:r>
      <w:proofErr w:type="gramStart"/>
      <w:r>
        <w:rPr>
          <w:rStyle w:val="Strong"/>
        </w:rPr>
        <w:t>:</w:t>
      </w:r>
      <w:proofErr w:type="gramEnd"/>
      <w:r>
        <w:br/>
        <w:t>Admission to TESOL program or permission of instructor; TESL 401 recommended.</w:t>
      </w:r>
    </w:p>
    <w:sectPr w:rsidR="00613D07" w:rsidSect="00486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613D07"/>
    <w:rsid w:val="000019D4"/>
    <w:rsid w:val="0000584E"/>
    <w:rsid w:val="0001515C"/>
    <w:rsid w:val="00017388"/>
    <w:rsid w:val="00017C0E"/>
    <w:rsid w:val="00021A9A"/>
    <w:rsid w:val="000229AF"/>
    <w:rsid w:val="00023BBD"/>
    <w:rsid w:val="00024B17"/>
    <w:rsid w:val="00027ABC"/>
    <w:rsid w:val="0003142A"/>
    <w:rsid w:val="00040740"/>
    <w:rsid w:val="00041D45"/>
    <w:rsid w:val="0004582D"/>
    <w:rsid w:val="000510F1"/>
    <w:rsid w:val="00053157"/>
    <w:rsid w:val="00057541"/>
    <w:rsid w:val="000660BB"/>
    <w:rsid w:val="00070320"/>
    <w:rsid w:val="000731E2"/>
    <w:rsid w:val="00080710"/>
    <w:rsid w:val="0008196B"/>
    <w:rsid w:val="00095267"/>
    <w:rsid w:val="000A0504"/>
    <w:rsid w:val="000A08DE"/>
    <w:rsid w:val="000A371C"/>
    <w:rsid w:val="000A6C9F"/>
    <w:rsid w:val="000B237C"/>
    <w:rsid w:val="000B2861"/>
    <w:rsid w:val="000C15D1"/>
    <w:rsid w:val="000C3662"/>
    <w:rsid w:val="000C65D9"/>
    <w:rsid w:val="000D1031"/>
    <w:rsid w:val="000D277B"/>
    <w:rsid w:val="0010013E"/>
    <w:rsid w:val="001009EB"/>
    <w:rsid w:val="00100C48"/>
    <w:rsid w:val="00113F3C"/>
    <w:rsid w:val="00122AFC"/>
    <w:rsid w:val="00123439"/>
    <w:rsid w:val="00130A52"/>
    <w:rsid w:val="001311EB"/>
    <w:rsid w:val="00132D53"/>
    <w:rsid w:val="00134F21"/>
    <w:rsid w:val="0014315E"/>
    <w:rsid w:val="001457D0"/>
    <w:rsid w:val="001470F9"/>
    <w:rsid w:val="0015100E"/>
    <w:rsid w:val="00157F9F"/>
    <w:rsid w:val="00162792"/>
    <w:rsid w:val="00167185"/>
    <w:rsid w:val="001738DC"/>
    <w:rsid w:val="00176D21"/>
    <w:rsid w:val="00183F7E"/>
    <w:rsid w:val="001861A7"/>
    <w:rsid w:val="00186C59"/>
    <w:rsid w:val="001918B3"/>
    <w:rsid w:val="001A5D38"/>
    <w:rsid w:val="001B0E5A"/>
    <w:rsid w:val="001B1A11"/>
    <w:rsid w:val="001B23E3"/>
    <w:rsid w:val="001B3214"/>
    <w:rsid w:val="001B489A"/>
    <w:rsid w:val="001B652C"/>
    <w:rsid w:val="001C1DE6"/>
    <w:rsid w:val="001C447B"/>
    <w:rsid w:val="001C4793"/>
    <w:rsid w:val="001C6C98"/>
    <w:rsid w:val="001D31D1"/>
    <w:rsid w:val="001E7616"/>
    <w:rsid w:val="001F6930"/>
    <w:rsid w:val="001F71B6"/>
    <w:rsid w:val="00202717"/>
    <w:rsid w:val="0021361A"/>
    <w:rsid w:val="00214A20"/>
    <w:rsid w:val="002231F6"/>
    <w:rsid w:val="00234740"/>
    <w:rsid w:val="0024233D"/>
    <w:rsid w:val="00244CE8"/>
    <w:rsid w:val="00250351"/>
    <w:rsid w:val="00256B0F"/>
    <w:rsid w:val="00257C8B"/>
    <w:rsid w:val="00265C29"/>
    <w:rsid w:val="0027096C"/>
    <w:rsid w:val="002754B9"/>
    <w:rsid w:val="00287A62"/>
    <w:rsid w:val="00290AFE"/>
    <w:rsid w:val="002A007D"/>
    <w:rsid w:val="002A7048"/>
    <w:rsid w:val="002B5AD3"/>
    <w:rsid w:val="002B65CB"/>
    <w:rsid w:val="002C13D4"/>
    <w:rsid w:val="002C5D01"/>
    <w:rsid w:val="002C696F"/>
    <w:rsid w:val="002D5559"/>
    <w:rsid w:val="002E0046"/>
    <w:rsid w:val="002F2E5C"/>
    <w:rsid w:val="002F4035"/>
    <w:rsid w:val="002F5BC6"/>
    <w:rsid w:val="002F6210"/>
    <w:rsid w:val="002F7C31"/>
    <w:rsid w:val="00304FF0"/>
    <w:rsid w:val="00305A4A"/>
    <w:rsid w:val="00306A14"/>
    <w:rsid w:val="00315DB2"/>
    <w:rsid w:val="003266A8"/>
    <w:rsid w:val="003403D6"/>
    <w:rsid w:val="00342112"/>
    <w:rsid w:val="003554B9"/>
    <w:rsid w:val="00355D5B"/>
    <w:rsid w:val="00356920"/>
    <w:rsid w:val="0035768C"/>
    <w:rsid w:val="00362724"/>
    <w:rsid w:val="00363A15"/>
    <w:rsid w:val="003659BD"/>
    <w:rsid w:val="0037699A"/>
    <w:rsid w:val="00377B32"/>
    <w:rsid w:val="00382C77"/>
    <w:rsid w:val="00386C20"/>
    <w:rsid w:val="00397B62"/>
    <w:rsid w:val="003C15FD"/>
    <w:rsid w:val="003C676F"/>
    <w:rsid w:val="003D6BE2"/>
    <w:rsid w:val="003E0F93"/>
    <w:rsid w:val="003F0F0F"/>
    <w:rsid w:val="003F5800"/>
    <w:rsid w:val="003F5C9A"/>
    <w:rsid w:val="00406866"/>
    <w:rsid w:val="0044703B"/>
    <w:rsid w:val="0044719F"/>
    <w:rsid w:val="00450DE6"/>
    <w:rsid w:val="00461A6A"/>
    <w:rsid w:val="00463F0B"/>
    <w:rsid w:val="004665B0"/>
    <w:rsid w:val="0046664F"/>
    <w:rsid w:val="00470205"/>
    <w:rsid w:val="00484E54"/>
    <w:rsid w:val="00486266"/>
    <w:rsid w:val="004863BB"/>
    <w:rsid w:val="00487581"/>
    <w:rsid w:val="0049002A"/>
    <w:rsid w:val="004958D7"/>
    <w:rsid w:val="004A4759"/>
    <w:rsid w:val="004B0E48"/>
    <w:rsid w:val="004B32D7"/>
    <w:rsid w:val="004B4734"/>
    <w:rsid w:val="004D6DDE"/>
    <w:rsid w:val="004F36B6"/>
    <w:rsid w:val="00501879"/>
    <w:rsid w:val="00505B2C"/>
    <w:rsid w:val="0050799F"/>
    <w:rsid w:val="005150C4"/>
    <w:rsid w:val="0052708F"/>
    <w:rsid w:val="005413D8"/>
    <w:rsid w:val="00544896"/>
    <w:rsid w:val="00555DB9"/>
    <w:rsid w:val="00560ADB"/>
    <w:rsid w:val="005708A4"/>
    <w:rsid w:val="00571BF8"/>
    <w:rsid w:val="005737E0"/>
    <w:rsid w:val="00590ED1"/>
    <w:rsid w:val="00593499"/>
    <w:rsid w:val="005B3AF7"/>
    <w:rsid w:val="005D17B0"/>
    <w:rsid w:val="005D2960"/>
    <w:rsid w:val="005D6071"/>
    <w:rsid w:val="005E0CED"/>
    <w:rsid w:val="005E7E5C"/>
    <w:rsid w:val="005F0319"/>
    <w:rsid w:val="005F1755"/>
    <w:rsid w:val="005F48E4"/>
    <w:rsid w:val="005F5819"/>
    <w:rsid w:val="005F6FFF"/>
    <w:rsid w:val="0060033F"/>
    <w:rsid w:val="00604D57"/>
    <w:rsid w:val="00604EF0"/>
    <w:rsid w:val="006121B3"/>
    <w:rsid w:val="00612BBC"/>
    <w:rsid w:val="00612CA5"/>
    <w:rsid w:val="00613B90"/>
    <w:rsid w:val="00613D07"/>
    <w:rsid w:val="00615C8B"/>
    <w:rsid w:val="00620E47"/>
    <w:rsid w:val="006304C5"/>
    <w:rsid w:val="006328BF"/>
    <w:rsid w:val="00637C54"/>
    <w:rsid w:val="0064117A"/>
    <w:rsid w:val="0064601C"/>
    <w:rsid w:val="00652381"/>
    <w:rsid w:val="00653AA9"/>
    <w:rsid w:val="00654D0C"/>
    <w:rsid w:val="00662C10"/>
    <w:rsid w:val="00670168"/>
    <w:rsid w:val="00683DA2"/>
    <w:rsid w:val="0069141D"/>
    <w:rsid w:val="00691EA3"/>
    <w:rsid w:val="006929DD"/>
    <w:rsid w:val="00694831"/>
    <w:rsid w:val="0069566D"/>
    <w:rsid w:val="00695FF7"/>
    <w:rsid w:val="00697A01"/>
    <w:rsid w:val="006A09EC"/>
    <w:rsid w:val="006A1A9F"/>
    <w:rsid w:val="006A4A06"/>
    <w:rsid w:val="006A55B6"/>
    <w:rsid w:val="006A6772"/>
    <w:rsid w:val="006B0869"/>
    <w:rsid w:val="006B2345"/>
    <w:rsid w:val="006B2E6A"/>
    <w:rsid w:val="006B3356"/>
    <w:rsid w:val="006C0C5F"/>
    <w:rsid w:val="006C39C9"/>
    <w:rsid w:val="006C761B"/>
    <w:rsid w:val="006D2F29"/>
    <w:rsid w:val="006D7F78"/>
    <w:rsid w:val="006E7648"/>
    <w:rsid w:val="006F3438"/>
    <w:rsid w:val="00703DC7"/>
    <w:rsid w:val="007054E9"/>
    <w:rsid w:val="00705BA8"/>
    <w:rsid w:val="0070651E"/>
    <w:rsid w:val="007078DE"/>
    <w:rsid w:val="00710C1A"/>
    <w:rsid w:val="00722C49"/>
    <w:rsid w:val="007265AF"/>
    <w:rsid w:val="00730D6D"/>
    <w:rsid w:val="007320C1"/>
    <w:rsid w:val="00737A0C"/>
    <w:rsid w:val="00737D29"/>
    <w:rsid w:val="00743769"/>
    <w:rsid w:val="0074622D"/>
    <w:rsid w:val="00752DAE"/>
    <w:rsid w:val="0076093C"/>
    <w:rsid w:val="0077088C"/>
    <w:rsid w:val="00773AEC"/>
    <w:rsid w:val="007742D0"/>
    <w:rsid w:val="00782BFD"/>
    <w:rsid w:val="00793887"/>
    <w:rsid w:val="00793F7B"/>
    <w:rsid w:val="007977F6"/>
    <w:rsid w:val="007A0379"/>
    <w:rsid w:val="007B1E27"/>
    <w:rsid w:val="007B2062"/>
    <w:rsid w:val="007C3803"/>
    <w:rsid w:val="007C564C"/>
    <w:rsid w:val="007D0D8F"/>
    <w:rsid w:val="007E1B2F"/>
    <w:rsid w:val="007E5D42"/>
    <w:rsid w:val="007F02E2"/>
    <w:rsid w:val="00806DF9"/>
    <w:rsid w:val="00811F68"/>
    <w:rsid w:val="008200E8"/>
    <w:rsid w:val="00833366"/>
    <w:rsid w:val="008348A6"/>
    <w:rsid w:val="00843B7B"/>
    <w:rsid w:val="00861F14"/>
    <w:rsid w:val="00862ED8"/>
    <w:rsid w:val="0087153B"/>
    <w:rsid w:val="0088240B"/>
    <w:rsid w:val="008A6B11"/>
    <w:rsid w:val="008B619A"/>
    <w:rsid w:val="008C1D98"/>
    <w:rsid w:val="008C63BE"/>
    <w:rsid w:val="008D1573"/>
    <w:rsid w:val="008D2660"/>
    <w:rsid w:val="008F471F"/>
    <w:rsid w:val="00901115"/>
    <w:rsid w:val="0092049B"/>
    <w:rsid w:val="00922D03"/>
    <w:rsid w:val="00931668"/>
    <w:rsid w:val="0093601C"/>
    <w:rsid w:val="0094108C"/>
    <w:rsid w:val="00942B85"/>
    <w:rsid w:val="0094540C"/>
    <w:rsid w:val="00950B52"/>
    <w:rsid w:val="0095509A"/>
    <w:rsid w:val="00957AD1"/>
    <w:rsid w:val="0096350C"/>
    <w:rsid w:val="0096430B"/>
    <w:rsid w:val="00964B42"/>
    <w:rsid w:val="0097428C"/>
    <w:rsid w:val="009766A8"/>
    <w:rsid w:val="0097701A"/>
    <w:rsid w:val="00983C63"/>
    <w:rsid w:val="009846B1"/>
    <w:rsid w:val="009933CF"/>
    <w:rsid w:val="009A27B4"/>
    <w:rsid w:val="009A5625"/>
    <w:rsid w:val="009B0A20"/>
    <w:rsid w:val="009C0D28"/>
    <w:rsid w:val="009C3E8F"/>
    <w:rsid w:val="009D178E"/>
    <w:rsid w:val="009D2864"/>
    <w:rsid w:val="009D357A"/>
    <w:rsid w:val="009D3B26"/>
    <w:rsid w:val="009D6C2D"/>
    <w:rsid w:val="009D7BAD"/>
    <w:rsid w:val="009F02CE"/>
    <w:rsid w:val="009F1455"/>
    <w:rsid w:val="009F4D81"/>
    <w:rsid w:val="00A05A3A"/>
    <w:rsid w:val="00A106A1"/>
    <w:rsid w:val="00A14B23"/>
    <w:rsid w:val="00A2030A"/>
    <w:rsid w:val="00A26F3E"/>
    <w:rsid w:val="00A36A50"/>
    <w:rsid w:val="00A43574"/>
    <w:rsid w:val="00A54B38"/>
    <w:rsid w:val="00A55B9C"/>
    <w:rsid w:val="00A56782"/>
    <w:rsid w:val="00A57E07"/>
    <w:rsid w:val="00A61840"/>
    <w:rsid w:val="00A728FC"/>
    <w:rsid w:val="00A77A7C"/>
    <w:rsid w:val="00A83F9C"/>
    <w:rsid w:val="00A841DF"/>
    <w:rsid w:val="00A870EA"/>
    <w:rsid w:val="00A91988"/>
    <w:rsid w:val="00A9247B"/>
    <w:rsid w:val="00A95DE7"/>
    <w:rsid w:val="00AA0610"/>
    <w:rsid w:val="00AA06FC"/>
    <w:rsid w:val="00AA135C"/>
    <w:rsid w:val="00AB313E"/>
    <w:rsid w:val="00AB505F"/>
    <w:rsid w:val="00AB5ECC"/>
    <w:rsid w:val="00AC64FA"/>
    <w:rsid w:val="00AD5A0D"/>
    <w:rsid w:val="00AE2AC9"/>
    <w:rsid w:val="00AF1384"/>
    <w:rsid w:val="00AF46D5"/>
    <w:rsid w:val="00AF5BC5"/>
    <w:rsid w:val="00B04274"/>
    <w:rsid w:val="00B07FC9"/>
    <w:rsid w:val="00B1028B"/>
    <w:rsid w:val="00B14297"/>
    <w:rsid w:val="00B20CC7"/>
    <w:rsid w:val="00B2412B"/>
    <w:rsid w:val="00B25D32"/>
    <w:rsid w:val="00B262B8"/>
    <w:rsid w:val="00B27040"/>
    <w:rsid w:val="00B30AAC"/>
    <w:rsid w:val="00B3385D"/>
    <w:rsid w:val="00B343BD"/>
    <w:rsid w:val="00B37A3A"/>
    <w:rsid w:val="00B43970"/>
    <w:rsid w:val="00B54184"/>
    <w:rsid w:val="00B546B6"/>
    <w:rsid w:val="00B617D7"/>
    <w:rsid w:val="00B623F9"/>
    <w:rsid w:val="00B6492D"/>
    <w:rsid w:val="00B67C3C"/>
    <w:rsid w:val="00B85667"/>
    <w:rsid w:val="00B85922"/>
    <w:rsid w:val="00B90825"/>
    <w:rsid w:val="00B91CB0"/>
    <w:rsid w:val="00B923CE"/>
    <w:rsid w:val="00B92A63"/>
    <w:rsid w:val="00B94423"/>
    <w:rsid w:val="00B96D38"/>
    <w:rsid w:val="00BA2CDA"/>
    <w:rsid w:val="00BC0770"/>
    <w:rsid w:val="00BC34C1"/>
    <w:rsid w:val="00BC4634"/>
    <w:rsid w:val="00BC476C"/>
    <w:rsid w:val="00BC7391"/>
    <w:rsid w:val="00BD3AA4"/>
    <w:rsid w:val="00BD51B6"/>
    <w:rsid w:val="00BE1C47"/>
    <w:rsid w:val="00BE360F"/>
    <w:rsid w:val="00BF0695"/>
    <w:rsid w:val="00BF0804"/>
    <w:rsid w:val="00BF6168"/>
    <w:rsid w:val="00BF6A73"/>
    <w:rsid w:val="00BF6F3B"/>
    <w:rsid w:val="00BF73DC"/>
    <w:rsid w:val="00C046D2"/>
    <w:rsid w:val="00C05A6F"/>
    <w:rsid w:val="00C10314"/>
    <w:rsid w:val="00C176D1"/>
    <w:rsid w:val="00C22060"/>
    <w:rsid w:val="00C22D73"/>
    <w:rsid w:val="00C27CA2"/>
    <w:rsid w:val="00C31EB4"/>
    <w:rsid w:val="00C3255B"/>
    <w:rsid w:val="00C360A0"/>
    <w:rsid w:val="00C40D64"/>
    <w:rsid w:val="00C43FC8"/>
    <w:rsid w:val="00C51757"/>
    <w:rsid w:val="00C527A9"/>
    <w:rsid w:val="00C57189"/>
    <w:rsid w:val="00C80D8C"/>
    <w:rsid w:val="00C91B34"/>
    <w:rsid w:val="00C95CC7"/>
    <w:rsid w:val="00CA13D7"/>
    <w:rsid w:val="00CA567D"/>
    <w:rsid w:val="00CA766A"/>
    <w:rsid w:val="00CB677D"/>
    <w:rsid w:val="00CB6D9E"/>
    <w:rsid w:val="00CB732F"/>
    <w:rsid w:val="00CB7655"/>
    <w:rsid w:val="00CC25D6"/>
    <w:rsid w:val="00CE0D00"/>
    <w:rsid w:val="00CE4F34"/>
    <w:rsid w:val="00CF0DEB"/>
    <w:rsid w:val="00CF2B28"/>
    <w:rsid w:val="00CF7D9B"/>
    <w:rsid w:val="00D01376"/>
    <w:rsid w:val="00D0194D"/>
    <w:rsid w:val="00D01970"/>
    <w:rsid w:val="00D05175"/>
    <w:rsid w:val="00D1298F"/>
    <w:rsid w:val="00D12E63"/>
    <w:rsid w:val="00D15BE4"/>
    <w:rsid w:val="00D23BC2"/>
    <w:rsid w:val="00D27441"/>
    <w:rsid w:val="00D31BFF"/>
    <w:rsid w:val="00D35965"/>
    <w:rsid w:val="00D36928"/>
    <w:rsid w:val="00D37362"/>
    <w:rsid w:val="00D46932"/>
    <w:rsid w:val="00D63FAF"/>
    <w:rsid w:val="00D7239F"/>
    <w:rsid w:val="00D72B6B"/>
    <w:rsid w:val="00D87C14"/>
    <w:rsid w:val="00D9663B"/>
    <w:rsid w:val="00D96676"/>
    <w:rsid w:val="00DA3286"/>
    <w:rsid w:val="00DB398F"/>
    <w:rsid w:val="00DB7564"/>
    <w:rsid w:val="00DC37AF"/>
    <w:rsid w:val="00DC6906"/>
    <w:rsid w:val="00DC6F7B"/>
    <w:rsid w:val="00DE0359"/>
    <w:rsid w:val="00DE42D1"/>
    <w:rsid w:val="00DE6736"/>
    <w:rsid w:val="00DF52AF"/>
    <w:rsid w:val="00DF642A"/>
    <w:rsid w:val="00E0406C"/>
    <w:rsid w:val="00E054A7"/>
    <w:rsid w:val="00E147BC"/>
    <w:rsid w:val="00E153B2"/>
    <w:rsid w:val="00E164DE"/>
    <w:rsid w:val="00E2038D"/>
    <w:rsid w:val="00E2045D"/>
    <w:rsid w:val="00E2326D"/>
    <w:rsid w:val="00E235AF"/>
    <w:rsid w:val="00E23930"/>
    <w:rsid w:val="00E3385F"/>
    <w:rsid w:val="00E45922"/>
    <w:rsid w:val="00E55A68"/>
    <w:rsid w:val="00E62FA9"/>
    <w:rsid w:val="00E67046"/>
    <w:rsid w:val="00E72F89"/>
    <w:rsid w:val="00E86B0E"/>
    <w:rsid w:val="00E90B31"/>
    <w:rsid w:val="00E9122A"/>
    <w:rsid w:val="00E93587"/>
    <w:rsid w:val="00EA018C"/>
    <w:rsid w:val="00EA26B0"/>
    <w:rsid w:val="00EA3F7C"/>
    <w:rsid w:val="00EB1634"/>
    <w:rsid w:val="00ED3362"/>
    <w:rsid w:val="00ED61C7"/>
    <w:rsid w:val="00ED75BB"/>
    <w:rsid w:val="00EE4553"/>
    <w:rsid w:val="00EF665C"/>
    <w:rsid w:val="00EF6D60"/>
    <w:rsid w:val="00F02D51"/>
    <w:rsid w:val="00F2361C"/>
    <w:rsid w:val="00F3052E"/>
    <w:rsid w:val="00F33542"/>
    <w:rsid w:val="00F3427E"/>
    <w:rsid w:val="00F50F1E"/>
    <w:rsid w:val="00F61931"/>
    <w:rsid w:val="00F61A55"/>
    <w:rsid w:val="00F70887"/>
    <w:rsid w:val="00F720AD"/>
    <w:rsid w:val="00F7467B"/>
    <w:rsid w:val="00F7506B"/>
    <w:rsid w:val="00F834A7"/>
    <w:rsid w:val="00F93E41"/>
    <w:rsid w:val="00FB2D1C"/>
    <w:rsid w:val="00FC0F89"/>
    <w:rsid w:val="00FC4984"/>
    <w:rsid w:val="00FC6BF0"/>
    <w:rsid w:val="00FD47CE"/>
    <w:rsid w:val="00FE245A"/>
    <w:rsid w:val="00FE329A"/>
    <w:rsid w:val="00FE5F02"/>
    <w:rsid w:val="00FF1FCA"/>
    <w:rsid w:val="00FF4EDF"/>
    <w:rsid w:val="00FF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3BB"/>
  </w:style>
  <w:style w:type="paragraph" w:styleId="Heading1">
    <w:name w:val="heading 1"/>
    <w:basedOn w:val="Normal"/>
    <w:link w:val="Heading1Char"/>
    <w:uiPriority w:val="9"/>
    <w:qFormat/>
    <w:rsid w:val="00613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D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1header">
    <w:name w:val="n1_header"/>
    <w:basedOn w:val="DefaultParagraphFont"/>
    <w:rsid w:val="00613D07"/>
  </w:style>
  <w:style w:type="character" w:styleId="Hyperlink">
    <w:name w:val="Hyperlink"/>
    <w:basedOn w:val="DefaultParagraphFont"/>
    <w:uiPriority w:val="99"/>
    <w:semiHidden/>
    <w:unhideWhenUsed/>
    <w:rsid w:val="00613D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D0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D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613D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312</Words>
  <Characters>1781</Characters>
  <Application>Microsoft Office Word</Application>
  <DocSecurity>0</DocSecurity>
  <Lines>14</Lines>
  <Paragraphs>4</Paragraphs>
  <ScaleCrop>false</ScaleCrop>
  <Company>The Evergreen State College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foranm</dc:creator>
  <cp:keywords/>
  <dc:description/>
  <cp:lastModifiedBy>foranm</cp:lastModifiedBy>
  <cp:revision>1</cp:revision>
  <dcterms:created xsi:type="dcterms:W3CDTF">2013-05-23T22:15:00Z</dcterms:created>
  <dcterms:modified xsi:type="dcterms:W3CDTF">2013-05-23T22:43:00Z</dcterms:modified>
</cp:coreProperties>
</file>