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E5" w:rsidRDefault="00641FE5" w:rsidP="00641FE5">
      <w:pPr>
        <w:spacing w:after="0"/>
      </w:pPr>
    </w:p>
    <w:p w:rsidR="00667D95" w:rsidRPr="004D18FA" w:rsidRDefault="00667D95" w:rsidP="00E3373F">
      <w:pPr>
        <w:spacing w:after="0"/>
        <w:ind w:left="720"/>
        <w:rPr>
          <w:b/>
        </w:rPr>
      </w:pPr>
      <w:r w:rsidRPr="004D18FA">
        <w:rPr>
          <w:b/>
        </w:rPr>
        <w:t xml:space="preserve">Certification Conference for Institutions of Higher Education and Providers of Certification </w:t>
      </w:r>
      <w:r w:rsidR="00AA480C" w:rsidRPr="004D18FA">
        <w:rPr>
          <w:b/>
        </w:rPr>
        <w:t>Programs</w:t>
      </w:r>
      <w:r w:rsidR="00AA480C">
        <w:rPr>
          <w:b/>
        </w:rPr>
        <w:t xml:space="preserve"> Winter</w:t>
      </w:r>
      <w:r w:rsidR="00AA480C">
        <w:rPr>
          <w:b/>
        </w:rPr>
        <w:t xml:space="preserve"> 2017 </w:t>
      </w:r>
      <w:r w:rsidR="00AA480C">
        <w:rPr>
          <w:b/>
        </w:rPr>
        <w:tab/>
      </w:r>
      <w:r w:rsidR="00E3373F">
        <w:rPr>
          <w:b/>
        </w:rPr>
        <w:t xml:space="preserve">Jan. 25 </w:t>
      </w:r>
      <w:r w:rsidR="00AA480C">
        <w:rPr>
          <w:b/>
        </w:rPr>
        <w:tab/>
      </w:r>
      <w:r w:rsidR="00AA480C">
        <w:rPr>
          <w:b/>
        </w:rPr>
        <w:tab/>
      </w:r>
      <w:r w:rsidR="00E3373F">
        <w:rPr>
          <w:b/>
        </w:rPr>
        <w:t>Anderson University Center Room 201 Pacific Lutheran University</w:t>
      </w:r>
    </w:p>
    <w:p w:rsidR="00E3373F" w:rsidRDefault="00E3373F" w:rsidP="00D257C7">
      <w:pPr>
        <w:spacing w:after="0"/>
      </w:pPr>
    </w:p>
    <w:p w:rsidR="00E3373F" w:rsidRDefault="00E3373F" w:rsidP="00D257C7">
      <w:pPr>
        <w:spacing w:after="0"/>
      </w:pPr>
      <w:r>
        <w:t>8:30-9</w:t>
      </w:r>
      <w:r>
        <w:tab/>
        <w:t>Gather, settle in, grab a nametag since we have new certification people among our colle</w:t>
      </w:r>
      <w:r w:rsidR="00AA480C">
        <w:t>agues</w:t>
      </w:r>
    </w:p>
    <w:p w:rsidR="00E3373F" w:rsidRDefault="00E3373F" w:rsidP="00D257C7">
      <w:pPr>
        <w:spacing w:after="0"/>
      </w:pPr>
    </w:p>
    <w:p w:rsidR="00D257C7" w:rsidRDefault="00D257C7" w:rsidP="00E3373F">
      <w:pPr>
        <w:spacing w:after="0"/>
      </w:pPr>
      <w:r>
        <w:t xml:space="preserve">9:00 </w:t>
      </w:r>
      <w:r>
        <w:tab/>
      </w:r>
      <w:r w:rsidR="00E3373F">
        <w:t>Introductions, agenda review, housekeeping, institutional updates</w:t>
      </w:r>
    </w:p>
    <w:p w:rsidR="00E3373F" w:rsidRDefault="00E3373F" w:rsidP="00E3373F">
      <w:pPr>
        <w:spacing w:after="0"/>
      </w:pPr>
    </w:p>
    <w:p w:rsidR="00AC2B84" w:rsidRDefault="00E3373F" w:rsidP="00A248FD">
      <w:pPr>
        <w:spacing w:after="0"/>
        <w:ind w:left="1440" w:hanging="1440"/>
      </w:pPr>
      <w:r>
        <w:t xml:space="preserve">9:20      </w:t>
      </w:r>
      <w:r w:rsidR="00A248FD">
        <w:t>OSPI staff David Kinnunen, Laura Gooding, Mallory Torimino</w:t>
      </w:r>
      <w:r w:rsidR="00AA480C">
        <w:t>, Kara Hurn</w:t>
      </w:r>
    </w:p>
    <w:p w:rsidR="00D257C7" w:rsidRDefault="00D257C7" w:rsidP="00AC2B84">
      <w:pPr>
        <w:spacing w:after="0"/>
        <w:ind w:firstLine="720"/>
      </w:pPr>
      <w:r>
        <w:t xml:space="preserve">OSPI </w:t>
      </w:r>
      <w:r w:rsidR="00667D95">
        <w:t xml:space="preserve">Certification </w:t>
      </w:r>
      <w:r>
        <w:t>Presentations</w:t>
      </w:r>
      <w:r w:rsidR="00A56CB2">
        <w:t xml:space="preserve"> on Officers’ Concerns</w:t>
      </w:r>
      <w:r w:rsidR="00667D95">
        <w:t>, Discussion of Best Practices from OSPI and IHEs</w:t>
      </w:r>
    </w:p>
    <w:p w:rsidR="00D257C7" w:rsidRDefault="000275B1" w:rsidP="000275B1">
      <w:pPr>
        <w:pStyle w:val="ListParagraph"/>
        <w:numPr>
          <w:ilvl w:val="0"/>
          <w:numId w:val="16"/>
        </w:numPr>
      </w:pPr>
      <w:r>
        <w:t>eCert problem resolution – whom to call/email?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 xml:space="preserve">Updates on e-Cert system, what problems have been addressed? In the </w:t>
      </w:r>
      <w:r w:rsidR="00641FE5">
        <w:t>queue</w:t>
      </w:r>
      <w:r>
        <w:t>? New features and timeline of implementation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Problems with Preresidency Clearance applications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Coordinating fingerprints applicants had done for Department of Early Learning (DEL) with OSPI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Problems with Certification applications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Review of how to request a substitute certificate upon certification program completion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Review of how to use communication logs, upload documents, what’s appropriate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Review of reporting features in eCert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Conditional certificates as they relate to PRC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IHEs using electronic certification files and/or paper files, any guidance on what’s acceptable, storage, what needs to be saved at institutional level and for how long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WAC changes and other relevant updates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Other issues OSPI Certification Office Staff encounter they’d like us to know about, how to make each other’s jobs easier</w:t>
      </w:r>
    </w:p>
    <w:p w:rsidR="00E3373F" w:rsidRDefault="00E3373F" w:rsidP="000275B1">
      <w:pPr>
        <w:pStyle w:val="ListParagraph"/>
        <w:numPr>
          <w:ilvl w:val="0"/>
          <w:numId w:val="16"/>
        </w:numPr>
      </w:pPr>
      <w:r>
        <w:t>Uploading test scores</w:t>
      </w:r>
    </w:p>
    <w:p w:rsidR="00AA480C" w:rsidRDefault="00AA480C" w:rsidP="00AA480C">
      <w:bookmarkStart w:id="0" w:name="_GoBack"/>
      <w:bookmarkEnd w:id="0"/>
    </w:p>
    <w:p w:rsidR="00AA480C" w:rsidRDefault="00AA480C" w:rsidP="00AA480C"/>
    <w:p w:rsidR="00AA480C" w:rsidRDefault="00AA480C" w:rsidP="00AA480C"/>
    <w:p w:rsidR="00E3373F" w:rsidRDefault="00E3373F" w:rsidP="00865A87">
      <w:pPr>
        <w:ind w:left="720" w:hanging="720"/>
      </w:pPr>
      <w:r>
        <w:t>10:30</w:t>
      </w:r>
      <w:r>
        <w:tab/>
        <w:t>Break</w:t>
      </w:r>
    </w:p>
    <w:p w:rsidR="00E3373F" w:rsidRDefault="00E3373F" w:rsidP="00865A87">
      <w:pPr>
        <w:ind w:left="720" w:hanging="720"/>
      </w:pPr>
      <w:r>
        <w:t>10:40</w:t>
      </w:r>
      <w:r>
        <w:tab/>
        <w:t>Certification issues continued</w:t>
      </w:r>
    </w:p>
    <w:p w:rsidR="00E3373F" w:rsidRDefault="00E3373F" w:rsidP="00865A87">
      <w:pPr>
        <w:ind w:left="720" w:hanging="720"/>
      </w:pPr>
      <w:r>
        <w:t>11:25</w:t>
      </w:r>
      <w:r>
        <w:tab/>
        <w:t xml:space="preserve">Patti Larriva, PESB representative, to address updates on Educator pathways, </w:t>
      </w:r>
      <w:r w:rsidR="00AA480C">
        <w:t>any news on PPA changes, endorsement tests, scarcity of pathway added endorsement options in some subjects, alternative pathways, test vouchers, etc.  Information we’d like to share with PESB.</w:t>
      </w:r>
    </w:p>
    <w:p w:rsidR="00E3373F" w:rsidRDefault="00E3373F" w:rsidP="00865A87">
      <w:pPr>
        <w:ind w:left="720" w:hanging="720"/>
      </w:pPr>
      <w:r>
        <w:t xml:space="preserve">11:55 </w:t>
      </w:r>
      <w:r>
        <w:tab/>
        <w:t>Announcements</w:t>
      </w:r>
    </w:p>
    <w:p w:rsidR="00AC2B84" w:rsidRDefault="00E3373F" w:rsidP="00D257C7">
      <w:r>
        <w:t>12:00</w:t>
      </w:r>
      <w:r w:rsidR="00AC2B84">
        <w:tab/>
      </w:r>
      <w:r>
        <w:t xml:space="preserve">Lunch with WACTE if you can stay, or see you the morning of April 26 at EWU </w:t>
      </w:r>
    </w:p>
    <w:p w:rsidR="00AA480C" w:rsidRDefault="00AA480C" w:rsidP="00EB3BF4">
      <w:pPr>
        <w:spacing w:after="0"/>
      </w:pPr>
    </w:p>
    <w:p w:rsidR="00465DAC" w:rsidRDefault="00465DAC"/>
    <w:sectPr w:rsidR="00465DAC" w:rsidSect="003152A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CCA"/>
    <w:multiLevelType w:val="hybridMultilevel"/>
    <w:tmpl w:val="0136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2EFA"/>
    <w:multiLevelType w:val="hybridMultilevel"/>
    <w:tmpl w:val="B8FA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7734"/>
    <w:multiLevelType w:val="hybridMultilevel"/>
    <w:tmpl w:val="C944C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71D4C"/>
    <w:multiLevelType w:val="hybridMultilevel"/>
    <w:tmpl w:val="6386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A0A14"/>
    <w:multiLevelType w:val="hybridMultilevel"/>
    <w:tmpl w:val="B4D8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EE167F"/>
    <w:multiLevelType w:val="hybridMultilevel"/>
    <w:tmpl w:val="83A4D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1A91"/>
    <w:multiLevelType w:val="hybridMultilevel"/>
    <w:tmpl w:val="A6F6A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715DF3"/>
    <w:multiLevelType w:val="hybridMultilevel"/>
    <w:tmpl w:val="EE02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652EA"/>
    <w:multiLevelType w:val="hybridMultilevel"/>
    <w:tmpl w:val="5D8A0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9A050A"/>
    <w:multiLevelType w:val="hybridMultilevel"/>
    <w:tmpl w:val="26F60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EB530E"/>
    <w:multiLevelType w:val="hybridMultilevel"/>
    <w:tmpl w:val="0C1CE8DC"/>
    <w:lvl w:ilvl="0" w:tplc="39C6D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945DA"/>
    <w:multiLevelType w:val="hybridMultilevel"/>
    <w:tmpl w:val="2078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B0630"/>
    <w:multiLevelType w:val="hybridMultilevel"/>
    <w:tmpl w:val="F6000786"/>
    <w:lvl w:ilvl="0" w:tplc="50461B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F6A22"/>
    <w:multiLevelType w:val="hybridMultilevel"/>
    <w:tmpl w:val="EBA01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E92388"/>
    <w:multiLevelType w:val="hybridMultilevel"/>
    <w:tmpl w:val="AF90A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D021D2"/>
    <w:multiLevelType w:val="hybridMultilevel"/>
    <w:tmpl w:val="3BB4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AC"/>
    <w:rsid w:val="000275B1"/>
    <w:rsid w:val="001F5AF4"/>
    <w:rsid w:val="002D41F2"/>
    <w:rsid w:val="003152A9"/>
    <w:rsid w:val="00465DAC"/>
    <w:rsid w:val="004D18FA"/>
    <w:rsid w:val="00641FE5"/>
    <w:rsid w:val="00667D95"/>
    <w:rsid w:val="00714E03"/>
    <w:rsid w:val="00865A87"/>
    <w:rsid w:val="00A248FD"/>
    <w:rsid w:val="00A56CB2"/>
    <w:rsid w:val="00AA480C"/>
    <w:rsid w:val="00AC2B84"/>
    <w:rsid w:val="00B55357"/>
    <w:rsid w:val="00CB2A02"/>
    <w:rsid w:val="00D257C7"/>
    <w:rsid w:val="00E3373F"/>
    <w:rsid w:val="00E41376"/>
    <w:rsid w:val="00E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2</cp:revision>
  <cp:lastPrinted>2017-01-24T22:01:00Z</cp:lastPrinted>
  <dcterms:created xsi:type="dcterms:W3CDTF">2017-01-24T22:01:00Z</dcterms:created>
  <dcterms:modified xsi:type="dcterms:W3CDTF">2017-01-24T22:01:00Z</dcterms:modified>
</cp:coreProperties>
</file>