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E" w:rsidRPr="00F30410" w:rsidRDefault="003F34B0">
      <w:pPr>
        <w:rPr>
          <w:b/>
        </w:rPr>
      </w:pPr>
      <w:r w:rsidRPr="00F30410">
        <w:rPr>
          <w:b/>
        </w:rPr>
        <w:t xml:space="preserve">MPA Program --- </w:t>
      </w:r>
      <w:proofErr w:type="gramStart"/>
      <w:r w:rsidRPr="00F30410">
        <w:rPr>
          <w:b/>
        </w:rPr>
        <w:t>Fall</w:t>
      </w:r>
      <w:proofErr w:type="gramEnd"/>
      <w:r w:rsidRPr="00F30410">
        <w:rPr>
          <w:b/>
        </w:rPr>
        <w:t xml:space="preserve"> 2020 Enrollment</w:t>
      </w:r>
    </w:p>
    <w:p w:rsidR="003F34B0" w:rsidRPr="00F30410" w:rsidRDefault="003F34B0">
      <w:pPr>
        <w:rPr>
          <w:b/>
        </w:rPr>
      </w:pPr>
      <w:r w:rsidRPr="00F30410">
        <w:rPr>
          <w:b/>
        </w:rPr>
        <w:t>February 10, 2020</w:t>
      </w:r>
    </w:p>
    <w:p w:rsidR="003F34B0" w:rsidRDefault="003F34B0"/>
    <w:p w:rsidR="00B47B86" w:rsidRDefault="00B47B86"/>
    <w:p w:rsidR="003F34B0" w:rsidRPr="00B47B86" w:rsidRDefault="00B47B86">
      <w:pPr>
        <w:rPr>
          <w:b/>
        </w:rPr>
      </w:pPr>
      <w:r w:rsidRPr="00B47B86">
        <w:rPr>
          <w:b/>
        </w:rPr>
        <w:t>MPA Program Application Count</w:t>
      </w:r>
    </w:p>
    <w:p w:rsidR="00B47B86" w:rsidRDefault="00B47B86"/>
    <w:p w:rsidR="003F34B0" w:rsidRDefault="00F753AD" w:rsidP="00BB4A3F">
      <w:r>
        <w:t>The first round (priority) deadline for MPA program applications was Monday, February 3</w:t>
      </w:r>
      <w:r w:rsidRPr="00F753AD">
        <w:rPr>
          <w:vertAlign w:val="superscript"/>
        </w:rPr>
        <w:t>rd</w:t>
      </w:r>
      <w:r>
        <w:t xml:space="preserve">. </w:t>
      </w:r>
      <w:r w:rsidR="00BB4A3F">
        <w:t xml:space="preserve">As of </w:t>
      </w:r>
      <w:r w:rsidR="008B05B9">
        <w:t>that date</w:t>
      </w:r>
      <w:r w:rsidR="00BB4A3F">
        <w:t xml:space="preserve">, the Master of Public Administration program had the following numbers of applications for the two cohorts for which it is recruiting in </w:t>
      </w:r>
      <w:proofErr w:type="gramStart"/>
      <w:r w:rsidR="00BB4A3F">
        <w:t>Fall</w:t>
      </w:r>
      <w:proofErr w:type="gramEnd"/>
      <w:r w:rsidR="00BB4A3F">
        <w:t xml:space="preserve"> 2020:</w:t>
      </w:r>
    </w:p>
    <w:p w:rsidR="00BB4A3F" w:rsidRDefault="00BB4A3F" w:rsidP="00BB4A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443"/>
      </w:tblGrid>
      <w:tr w:rsidR="008B05B9" w:rsidRPr="008B05B9" w:rsidTr="008B05B9">
        <w:trPr>
          <w:trHeight w:val="300"/>
        </w:trPr>
        <w:tc>
          <w:tcPr>
            <w:tcW w:w="3055" w:type="dxa"/>
            <w:noWrap/>
            <w:hideMark/>
          </w:tcPr>
          <w:p w:rsidR="008B05B9" w:rsidRPr="008B05B9" w:rsidRDefault="008B05B9">
            <w:pPr>
              <w:rPr>
                <w:b/>
                <w:bCs/>
              </w:rPr>
            </w:pPr>
            <w:r w:rsidRPr="008B05B9">
              <w:rPr>
                <w:b/>
                <w:bCs/>
              </w:rPr>
              <w:t>Olympia PNAPP Cohort</w:t>
            </w:r>
          </w:p>
        </w:tc>
        <w:tc>
          <w:tcPr>
            <w:tcW w:w="1180" w:type="dxa"/>
            <w:noWrap/>
            <w:hideMark/>
          </w:tcPr>
          <w:p w:rsidR="008B05B9" w:rsidRPr="008B05B9" w:rsidRDefault="008B05B9">
            <w:pPr>
              <w:rPr>
                <w:b/>
                <w:bCs/>
              </w:rPr>
            </w:pPr>
          </w:p>
        </w:tc>
      </w:tr>
      <w:tr w:rsidR="008B05B9" w:rsidRPr="008B05B9" w:rsidTr="008B05B9">
        <w:trPr>
          <w:trHeight w:val="300"/>
        </w:trPr>
        <w:tc>
          <w:tcPr>
            <w:tcW w:w="3055" w:type="dxa"/>
            <w:noWrap/>
            <w:hideMark/>
          </w:tcPr>
          <w:p w:rsidR="008B05B9" w:rsidRPr="008B05B9" w:rsidRDefault="008B05B9"/>
        </w:tc>
        <w:tc>
          <w:tcPr>
            <w:tcW w:w="1180" w:type="dxa"/>
            <w:noWrap/>
            <w:hideMark/>
          </w:tcPr>
          <w:p w:rsidR="008B05B9" w:rsidRPr="008B05B9" w:rsidRDefault="008B05B9">
            <w:r w:rsidRPr="008B05B9">
              <w:t>Applications</w:t>
            </w:r>
          </w:p>
        </w:tc>
      </w:tr>
      <w:tr w:rsidR="008B05B9" w:rsidRPr="008B05B9" w:rsidTr="008B05B9">
        <w:trPr>
          <w:trHeight w:val="300"/>
        </w:trPr>
        <w:tc>
          <w:tcPr>
            <w:tcW w:w="3055" w:type="dxa"/>
            <w:noWrap/>
            <w:hideMark/>
          </w:tcPr>
          <w:p w:rsidR="008B05B9" w:rsidRPr="008B05B9" w:rsidRDefault="008B05B9" w:rsidP="008B05B9">
            <w:r w:rsidRPr="008B05B9">
              <w:t>Fall 2017</w:t>
            </w:r>
          </w:p>
        </w:tc>
        <w:tc>
          <w:tcPr>
            <w:tcW w:w="1180" w:type="dxa"/>
            <w:noWrap/>
            <w:hideMark/>
          </w:tcPr>
          <w:p w:rsidR="008B05B9" w:rsidRPr="008B05B9" w:rsidRDefault="008B05B9" w:rsidP="008B05B9">
            <w:pPr>
              <w:jc w:val="center"/>
            </w:pPr>
            <w:r w:rsidRPr="008B05B9">
              <w:t>119</w:t>
            </w:r>
          </w:p>
        </w:tc>
      </w:tr>
      <w:tr w:rsidR="008B05B9" w:rsidRPr="008B05B9" w:rsidTr="008B05B9">
        <w:trPr>
          <w:trHeight w:val="300"/>
        </w:trPr>
        <w:tc>
          <w:tcPr>
            <w:tcW w:w="3055" w:type="dxa"/>
            <w:noWrap/>
            <w:hideMark/>
          </w:tcPr>
          <w:p w:rsidR="008B05B9" w:rsidRPr="008B05B9" w:rsidRDefault="008B05B9" w:rsidP="008B05B9">
            <w:r w:rsidRPr="008B05B9">
              <w:t>Fall 2018</w:t>
            </w:r>
          </w:p>
        </w:tc>
        <w:tc>
          <w:tcPr>
            <w:tcW w:w="1180" w:type="dxa"/>
            <w:noWrap/>
            <w:hideMark/>
          </w:tcPr>
          <w:p w:rsidR="008B05B9" w:rsidRPr="008B05B9" w:rsidRDefault="008B05B9" w:rsidP="008B05B9">
            <w:pPr>
              <w:jc w:val="center"/>
            </w:pPr>
            <w:r w:rsidRPr="008B05B9">
              <w:t>70</w:t>
            </w:r>
          </w:p>
        </w:tc>
      </w:tr>
      <w:tr w:rsidR="008B05B9" w:rsidRPr="008B05B9" w:rsidTr="008B05B9">
        <w:trPr>
          <w:trHeight w:val="300"/>
        </w:trPr>
        <w:tc>
          <w:tcPr>
            <w:tcW w:w="3055" w:type="dxa"/>
            <w:noWrap/>
            <w:hideMark/>
          </w:tcPr>
          <w:p w:rsidR="008B05B9" w:rsidRPr="008B05B9" w:rsidRDefault="008B05B9" w:rsidP="008B05B9">
            <w:r w:rsidRPr="008B05B9">
              <w:t>Fall 2019</w:t>
            </w:r>
          </w:p>
        </w:tc>
        <w:tc>
          <w:tcPr>
            <w:tcW w:w="1180" w:type="dxa"/>
            <w:noWrap/>
            <w:hideMark/>
          </w:tcPr>
          <w:p w:rsidR="008B05B9" w:rsidRPr="008B05B9" w:rsidRDefault="008B05B9" w:rsidP="008B05B9">
            <w:pPr>
              <w:jc w:val="center"/>
            </w:pPr>
            <w:r w:rsidRPr="008B05B9">
              <w:t>63</w:t>
            </w:r>
          </w:p>
        </w:tc>
      </w:tr>
      <w:tr w:rsidR="008B05B9" w:rsidRPr="008B05B9" w:rsidTr="008B05B9">
        <w:trPr>
          <w:trHeight w:val="300"/>
        </w:trPr>
        <w:tc>
          <w:tcPr>
            <w:tcW w:w="3055" w:type="dxa"/>
            <w:noWrap/>
            <w:hideMark/>
          </w:tcPr>
          <w:p w:rsidR="008B05B9" w:rsidRPr="008B05B9" w:rsidRDefault="008B05B9" w:rsidP="008B05B9">
            <w:r w:rsidRPr="008B05B9">
              <w:t>Fall 2020 (as of February 3)</w:t>
            </w:r>
          </w:p>
        </w:tc>
        <w:tc>
          <w:tcPr>
            <w:tcW w:w="1180" w:type="dxa"/>
            <w:noWrap/>
            <w:hideMark/>
          </w:tcPr>
          <w:p w:rsidR="008B05B9" w:rsidRPr="008B05B9" w:rsidRDefault="008B05B9" w:rsidP="008B05B9">
            <w:pPr>
              <w:jc w:val="center"/>
            </w:pPr>
            <w:r w:rsidRPr="008B05B9">
              <w:t>34</w:t>
            </w:r>
          </w:p>
        </w:tc>
      </w:tr>
      <w:tr w:rsidR="008B05B9" w:rsidRPr="008B05B9" w:rsidTr="008B05B9">
        <w:trPr>
          <w:trHeight w:val="300"/>
        </w:trPr>
        <w:tc>
          <w:tcPr>
            <w:tcW w:w="3055" w:type="dxa"/>
            <w:noWrap/>
            <w:hideMark/>
          </w:tcPr>
          <w:p w:rsidR="008B05B9" w:rsidRPr="008B05B9" w:rsidRDefault="008B05B9" w:rsidP="008B05B9"/>
        </w:tc>
        <w:tc>
          <w:tcPr>
            <w:tcW w:w="1180" w:type="dxa"/>
            <w:noWrap/>
            <w:hideMark/>
          </w:tcPr>
          <w:p w:rsidR="008B05B9" w:rsidRPr="008B05B9" w:rsidRDefault="008B05B9" w:rsidP="008B05B9">
            <w:pPr>
              <w:jc w:val="center"/>
            </w:pPr>
          </w:p>
        </w:tc>
      </w:tr>
      <w:tr w:rsidR="008B05B9" w:rsidRPr="008B05B9" w:rsidTr="008B05B9">
        <w:trPr>
          <w:trHeight w:val="300"/>
        </w:trPr>
        <w:tc>
          <w:tcPr>
            <w:tcW w:w="3055" w:type="dxa"/>
            <w:noWrap/>
            <w:hideMark/>
          </w:tcPr>
          <w:p w:rsidR="008B05B9" w:rsidRPr="008B05B9" w:rsidRDefault="008B05B9"/>
        </w:tc>
        <w:tc>
          <w:tcPr>
            <w:tcW w:w="1180" w:type="dxa"/>
            <w:noWrap/>
            <w:hideMark/>
          </w:tcPr>
          <w:p w:rsidR="008B05B9" w:rsidRPr="008B05B9" w:rsidRDefault="008B05B9" w:rsidP="008B05B9">
            <w:pPr>
              <w:jc w:val="center"/>
            </w:pPr>
          </w:p>
        </w:tc>
      </w:tr>
      <w:tr w:rsidR="008B05B9" w:rsidRPr="008B05B9" w:rsidTr="008B05B9">
        <w:trPr>
          <w:trHeight w:val="300"/>
        </w:trPr>
        <w:tc>
          <w:tcPr>
            <w:tcW w:w="3055" w:type="dxa"/>
            <w:noWrap/>
            <w:hideMark/>
          </w:tcPr>
          <w:p w:rsidR="008B05B9" w:rsidRPr="008B05B9" w:rsidRDefault="008B05B9">
            <w:pPr>
              <w:rPr>
                <w:b/>
                <w:bCs/>
              </w:rPr>
            </w:pPr>
            <w:r w:rsidRPr="008B05B9">
              <w:rPr>
                <w:b/>
                <w:bCs/>
              </w:rPr>
              <w:t>Tribal Governance Cohort</w:t>
            </w:r>
          </w:p>
        </w:tc>
        <w:tc>
          <w:tcPr>
            <w:tcW w:w="1180" w:type="dxa"/>
            <w:noWrap/>
            <w:hideMark/>
          </w:tcPr>
          <w:p w:rsidR="008B05B9" w:rsidRPr="008B05B9" w:rsidRDefault="008B05B9" w:rsidP="008B05B9">
            <w:pPr>
              <w:jc w:val="center"/>
              <w:rPr>
                <w:b/>
                <w:bCs/>
              </w:rPr>
            </w:pPr>
          </w:p>
        </w:tc>
      </w:tr>
      <w:tr w:rsidR="008B05B9" w:rsidRPr="008B05B9" w:rsidTr="008B05B9">
        <w:trPr>
          <w:trHeight w:val="300"/>
        </w:trPr>
        <w:tc>
          <w:tcPr>
            <w:tcW w:w="3055" w:type="dxa"/>
            <w:noWrap/>
            <w:hideMark/>
          </w:tcPr>
          <w:p w:rsidR="008B05B9" w:rsidRPr="008B05B9" w:rsidRDefault="008B05B9"/>
        </w:tc>
        <w:tc>
          <w:tcPr>
            <w:tcW w:w="1180" w:type="dxa"/>
            <w:noWrap/>
            <w:hideMark/>
          </w:tcPr>
          <w:p w:rsidR="008B05B9" w:rsidRPr="008B05B9" w:rsidRDefault="008B05B9" w:rsidP="008B05B9">
            <w:pPr>
              <w:jc w:val="center"/>
            </w:pPr>
          </w:p>
        </w:tc>
      </w:tr>
      <w:tr w:rsidR="008B05B9" w:rsidRPr="008B05B9" w:rsidTr="008B05B9">
        <w:trPr>
          <w:trHeight w:val="300"/>
        </w:trPr>
        <w:tc>
          <w:tcPr>
            <w:tcW w:w="3055" w:type="dxa"/>
            <w:noWrap/>
            <w:hideMark/>
          </w:tcPr>
          <w:p w:rsidR="008B05B9" w:rsidRPr="008B05B9" w:rsidRDefault="008B05B9" w:rsidP="008B05B9">
            <w:r w:rsidRPr="008B05B9">
              <w:t>Fall 2016</w:t>
            </w:r>
          </w:p>
        </w:tc>
        <w:tc>
          <w:tcPr>
            <w:tcW w:w="1180" w:type="dxa"/>
            <w:noWrap/>
            <w:hideMark/>
          </w:tcPr>
          <w:p w:rsidR="008B05B9" w:rsidRPr="008B05B9" w:rsidRDefault="008B05B9" w:rsidP="008B05B9">
            <w:pPr>
              <w:jc w:val="center"/>
            </w:pPr>
            <w:r w:rsidRPr="008B05B9">
              <w:t>35</w:t>
            </w:r>
          </w:p>
        </w:tc>
      </w:tr>
      <w:tr w:rsidR="008B05B9" w:rsidRPr="008B05B9" w:rsidTr="008B05B9">
        <w:trPr>
          <w:trHeight w:val="300"/>
        </w:trPr>
        <w:tc>
          <w:tcPr>
            <w:tcW w:w="3055" w:type="dxa"/>
            <w:noWrap/>
            <w:hideMark/>
          </w:tcPr>
          <w:p w:rsidR="008B05B9" w:rsidRPr="008B05B9" w:rsidRDefault="008B05B9" w:rsidP="008B05B9">
            <w:r w:rsidRPr="008B05B9">
              <w:t>Fall 2018</w:t>
            </w:r>
          </w:p>
        </w:tc>
        <w:tc>
          <w:tcPr>
            <w:tcW w:w="1180" w:type="dxa"/>
            <w:noWrap/>
            <w:hideMark/>
          </w:tcPr>
          <w:p w:rsidR="008B05B9" w:rsidRPr="008B05B9" w:rsidRDefault="008B05B9" w:rsidP="008B05B9">
            <w:pPr>
              <w:jc w:val="center"/>
            </w:pPr>
            <w:r w:rsidRPr="008B05B9">
              <w:t>25</w:t>
            </w:r>
          </w:p>
        </w:tc>
      </w:tr>
      <w:tr w:rsidR="008B05B9" w:rsidRPr="008B05B9" w:rsidTr="008B05B9">
        <w:trPr>
          <w:trHeight w:val="300"/>
        </w:trPr>
        <w:tc>
          <w:tcPr>
            <w:tcW w:w="3055" w:type="dxa"/>
            <w:noWrap/>
            <w:hideMark/>
          </w:tcPr>
          <w:p w:rsidR="008B05B9" w:rsidRPr="008B05B9" w:rsidRDefault="008B05B9" w:rsidP="008B05B9">
            <w:r w:rsidRPr="008B05B9">
              <w:t>Fall 2020 (as of February 3)</w:t>
            </w:r>
          </w:p>
        </w:tc>
        <w:tc>
          <w:tcPr>
            <w:tcW w:w="1180" w:type="dxa"/>
            <w:noWrap/>
            <w:hideMark/>
          </w:tcPr>
          <w:p w:rsidR="008B05B9" w:rsidRPr="008B05B9" w:rsidRDefault="008B05B9" w:rsidP="008B05B9">
            <w:pPr>
              <w:jc w:val="center"/>
            </w:pPr>
            <w:r w:rsidRPr="008B05B9">
              <w:t>12</w:t>
            </w:r>
          </w:p>
        </w:tc>
      </w:tr>
    </w:tbl>
    <w:p w:rsidR="005E4C96" w:rsidRDefault="005E4C96" w:rsidP="00BB4A3F"/>
    <w:p w:rsidR="005E4C96" w:rsidRDefault="005E4C96" w:rsidP="00BB4A3F"/>
    <w:p w:rsidR="00B47B86" w:rsidRPr="00B47B86" w:rsidRDefault="00B47B86" w:rsidP="00BB4A3F">
      <w:pPr>
        <w:rPr>
          <w:b/>
        </w:rPr>
      </w:pPr>
      <w:r w:rsidRPr="00B47B86">
        <w:rPr>
          <w:b/>
        </w:rPr>
        <w:t>Possible Contributing Factors</w:t>
      </w:r>
    </w:p>
    <w:p w:rsidR="00B47B86" w:rsidRDefault="00B47B86" w:rsidP="00BB4A3F"/>
    <w:p w:rsidR="005E4C96" w:rsidRDefault="00760AA1" w:rsidP="00BB4A3F">
      <w:r>
        <w:t>MPA program staff believe the following factors may contribute to this change:</w:t>
      </w:r>
    </w:p>
    <w:p w:rsidR="00760AA1" w:rsidRDefault="00760AA1" w:rsidP="00BB4A3F"/>
    <w:p w:rsidR="00760AA1" w:rsidRDefault="00760AA1" w:rsidP="00760AA1">
      <w:r>
        <w:t>1) Economy: A strong economy typically encourages potential students to delay graduate education</w:t>
      </w:r>
    </w:p>
    <w:p w:rsidR="00760AA1" w:rsidRDefault="00760AA1" w:rsidP="00760AA1"/>
    <w:p w:rsidR="00804913" w:rsidRDefault="00804913" w:rsidP="00804913">
      <w:r>
        <w:t>2</w:t>
      </w:r>
      <w:r>
        <w:t xml:space="preserve">) Declining Evergreen undergraduate enrollment:  About 40% of the MPA program’s enrollment consists of students who earned their undergraduate degree at Evergreen. </w:t>
      </w:r>
    </w:p>
    <w:p w:rsidR="00804913" w:rsidRDefault="00804913" w:rsidP="00804913"/>
    <w:p w:rsidR="00804913" w:rsidRDefault="00804913" w:rsidP="00804913">
      <w:r>
        <w:t xml:space="preserve">3) Tacoma program success:  It is possible that some students who would have applied in </w:t>
      </w:r>
      <w:proofErr w:type="gramStart"/>
      <w:r>
        <w:t>Fall</w:t>
      </w:r>
      <w:proofErr w:type="gramEnd"/>
      <w:r>
        <w:t xml:space="preserve"> 2020 and live in Pierce or King County are waiting until Fall 2021 to apply for the next Tacoma cohort.</w:t>
      </w:r>
    </w:p>
    <w:p w:rsidR="00804913" w:rsidRDefault="00804913" w:rsidP="00760AA1"/>
    <w:p w:rsidR="00760AA1" w:rsidRDefault="00804913" w:rsidP="00760AA1">
      <w:r>
        <w:t>4</w:t>
      </w:r>
      <w:r w:rsidR="00760AA1">
        <w:t>) Institutional reputation:  lingering concerns since events in 2017 may discourage applications, as well as negative student experiences attributable to reduced staff in student support services.</w:t>
      </w:r>
    </w:p>
    <w:p w:rsidR="00760AA1" w:rsidRDefault="00760AA1" w:rsidP="00760AA1"/>
    <w:p w:rsidR="00760AA1" w:rsidRDefault="00804913" w:rsidP="00760AA1">
      <w:r>
        <w:t>5</w:t>
      </w:r>
      <w:r w:rsidR="00760AA1">
        <w:t>) MPA program reputation:  Since 2018, we have seen unusually low student satisfaction scores in our annual MPA student survey, possibly generating negative word-of-mouth</w:t>
      </w:r>
    </w:p>
    <w:p w:rsidR="00760AA1" w:rsidRDefault="00760AA1" w:rsidP="00760AA1"/>
    <w:p w:rsidR="00760AA1" w:rsidRDefault="00804913" w:rsidP="00760AA1">
      <w:r>
        <w:lastRenderedPageBreak/>
        <w:t>6</w:t>
      </w:r>
      <w:r w:rsidR="00760AA1">
        <w:t>) Rising tuition and fewer tribal resources to support Tribal Governance students</w:t>
      </w:r>
    </w:p>
    <w:p w:rsidR="00760AA1" w:rsidRDefault="00760AA1" w:rsidP="00760AA1"/>
    <w:p w:rsidR="00760AA1" w:rsidRDefault="00804913" w:rsidP="00760AA1">
      <w:r>
        <w:t>7</w:t>
      </w:r>
      <w:r w:rsidR="00760AA1">
        <w:t>) Concern over the future of the Evergreen employee tuition waiver (2 applications this year, compared to 7 or 8 in other years)</w:t>
      </w:r>
    </w:p>
    <w:p w:rsidR="00804913" w:rsidRDefault="00804913" w:rsidP="00760AA1"/>
    <w:p w:rsidR="00760AA1" w:rsidRDefault="00760AA1" w:rsidP="00760AA1"/>
    <w:p w:rsidR="00760AA1" w:rsidRDefault="00760AA1" w:rsidP="00760AA1">
      <w:bookmarkStart w:id="0" w:name="_GoBack"/>
      <w:bookmarkEnd w:id="0"/>
    </w:p>
    <w:p w:rsidR="00760AA1" w:rsidRDefault="00B47B86" w:rsidP="00760AA1">
      <w:pPr>
        <w:rPr>
          <w:b/>
        </w:rPr>
      </w:pPr>
      <w:r w:rsidRPr="00B47B86">
        <w:rPr>
          <w:b/>
        </w:rPr>
        <w:t>Short-Term Strategies</w:t>
      </w:r>
    </w:p>
    <w:p w:rsidR="00B47B86" w:rsidRDefault="00B47B86" w:rsidP="00760AA1">
      <w:pPr>
        <w:rPr>
          <w:b/>
        </w:rPr>
      </w:pPr>
    </w:p>
    <w:p w:rsidR="00B47B86" w:rsidRDefault="00B47B86" w:rsidP="00760AA1">
      <w:r>
        <w:t xml:space="preserve">In response, MPA staff are exploring the following options to increase applications for </w:t>
      </w:r>
      <w:proofErr w:type="gramStart"/>
      <w:r>
        <w:t>Fall</w:t>
      </w:r>
      <w:proofErr w:type="gramEnd"/>
      <w:r>
        <w:t xml:space="preserve"> 2020:</w:t>
      </w:r>
    </w:p>
    <w:p w:rsidR="00B47B86" w:rsidRDefault="00B47B86" w:rsidP="00760AA1"/>
    <w:p w:rsidR="00B47B86" w:rsidRDefault="00B47B86" w:rsidP="00B47B86">
      <w:pPr>
        <w:pStyle w:val="ListParagraph"/>
        <w:numPr>
          <w:ilvl w:val="0"/>
          <w:numId w:val="5"/>
        </w:numPr>
      </w:pPr>
      <w:r>
        <w:t>Setting a second deadline for March 9</w:t>
      </w:r>
      <w:r w:rsidRPr="00B47B86">
        <w:rPr>
          <w:vertAlign w:val="superscript"/>
        </w:rPr>
        <w:t>th</w:t>
      </w:r>
      <w:r>
        <w:t xml:space="preserve"> and continuing social media and personal contact strategies to encourage applications</w:t>
      </w:r>
    </w:p>
    <w:p w:rsidR="00B47B86" w:rsidRDefault="00B47B86" w:rsidP="00B47B86"/>
    <w:p w:rsidR="00B47B86" w:rsidRDefault="00B47B86" w:rsidP="00B47B86">
      <w:pPr>
        <w:pStyle w:val="ListParagraph"/>
        <w:numPr>
          <w:ilvl w:val="0"/>
          <w:numId w:val="5"/>
        </w:numPr>
      </w:pPr>
      <w:r>
        <w:t xml:space="preserve">Consider moving to a rolling admissions process for </w:t>
      </w:r>
      <w:proofErr w:type="gramStart"/>
      <w:r>
        <w:t>Fall</w:t>
      </w:r>
      <w:proofErr w:type="gramEnd"/>
      <w:r>
        <w:t xml:space="preserve"> 2020, accepting applications through spring and summer 2020.</w:t>
      </w:r>
    </w:p>
    <w:p w:rsidR="00B47B86" w:rsidRDefault="00B47B86" w:rsidP="00B47B86">
      <w:pPr>
        <w:pStyle w:val="ListParagraph"/>
      </w:pPr>
    </w:p>
    <w:p w:rsidR="00B47B86" w:rsidRDefault="00B47B86" w:rsidP="00B47B86">
      <w:pPr>
        <w:pStyle w:val="ListParagraph"/>
        <w:numPr>
          <w:ilvl w:val="0"/>
          <w:numId w:val="5"/>
        </w:numPr>
      </w:pPr>
      <w:r>
        <w:t>Lower our enrollment targets for our Fall 2020 cohorts and readjust curri</w:t>
      </w:r>
      <w:r w:rsidR="00804913">
        <w:t>culum to serve a smaller cohort:</w:t>
      </w:r>
    </w:p>
    <w:p w:rsidR="00B47B86" w:rsidRDefault="00B47B86" w:rsidP="00B47B86">
      <w:pPr>
        <w:pStyle w:val="ListParagraph"/>
      </w:pPr>
    </w:p>
    <w:p w:rsidR="00B47B86" w:rsidRDefault="00B47B86" w:rsidP="00B47B86">
      <w:pPr>
        <w:pStyle w:val="ListParagraph"/>
        <w:numPr>
          <w:ilvl w:val="1"/>
          <w:numId w:val="5"/>
        </w:numPr>
      </w:pPr>
      <w:r>
        <w:t>Olympia PNAPP cohort:</w:t>
      </w:r>
      <w:r>
        <w:tab/>
        <w:t>30</w:t>
      </w:r>
    </w:p>
    <w:p w:rsidR="00B47B86" w:rsidRDefault="00B47B86" w:rsidP="00B47B86">
      <w:pPr>
        <w:pStyle w:val="ListParagraph"/>
        <w:numPr>
          <w:ilvl w:val="1"/>
          <w:numId w:val="5"/>
        </w:numPr>
      </w:pPr>
      <w:r>
        <w:t>Tribal Governance cohort:</w:t>
      </w:r>
      <w:r>
        <w:tab/>
        <w:t>15</w:t>
      </w:r>
    </w:p>
    <w:p w:rsidR="00804913" w:rsidRDefault="00804913" w:rsidP="00804913"/>
    <w:p w:rsidR="00804913" w:rsidRDefault="00804913" w:rsidP="00804913"/>
    <w:p w:rsidR="00804913" w:rsidRDefault="00804913" w:rsidP="00804913">
      <w:pPr>
        <w:ind w:left="720"/>
      </w:pPr>
      <w:r>
        <w:t>This strategy will require that we re-allocate MPA faculty and may have implications for EWS and/or the Tacoma undergraduate program, since we had planned to draw on them for faculty to support our core courses.</w:t>
      </w:r>
    </w:p>
    <w:p w:rsidR="00804913" w:rsidRDefault="00804913" w:rsidP="00804913">
      <w:pPr>
        <w:ind w:left="720"/>
      </w:pPr>
    </w:p>
    <w:p w:rsidR="00B47B86" w:rsidRDefault="00B47B86" w:rsidP="00B47B86"/>
    <w:p w:rsidR="00B47B86" w:rsidRPr="00B47B86" w:rsidRDefault="00B47B86" w:rsidP="00B47B86">
      <w:pPr>
        <w:rPr>
          <w:b/>
        </w:rPr>
      </w:pPr>
      <w:r w:rsidRPr="00B47B86">
        <w:rPr>
          <w:b/>
        </w:rPr>
        <w:t>Long-Term Strategies</w:t>
      </w:r>
    </w:p>
    <w:p w:rsidR="00B47B86" w:rsidRDefault="00B47B86" w:rsidP="00B47B86"/>
    <w:p w:rsidR="00C471EF" w:rsidRDefault="00C471EF" w:rsidP="00B47B86">
      <w:pPr>
        <w:pStyle w:val="ListParagraph"/>
        <w:numPr>
          <w:ilvl w:val="0"/>
          <w:numId w:val="7"/>
        </w:numPr>
      </w:pPr>
      <w:r>
        <w:t>Non-enrollment survey: Follow up with potential students who started but did not submit applications on their reasons for discontinuing the process.</w:t>
      </w:r>
    </w:p>
    <w:p w:rsidR="00F30410" w:rsidRDefault="00F30410" w:rsidP="00F30410">
      <w:pPr>
        <w:pStyle w:val="ListParagraph"/>
      </w:pPr>
    </w:p>
    <w:p w:rsidR="00C471EF" w:rsidRDefault="00C471EF" w:rsidP="00B47B86">
      <w:pPr>
        <w:pStyle w:val="ListParagraph"/>
        <w:numPr>
          <w:ilvl w:val="0"/>
          <w:numId w:val="7"/>
        </w:numPr>
      </w:pPr>
      <w:r>
        <w:t>Data analysis:  Use application pool data to describe who we are reaching and to identify possible missed opportunities.</w:t>
      </w:r>
    </w:p>
    <w:p w:rsidR="00F30410" w:rsidRDefault="00F30410" w:rsidP="00F30410"/>
    <w:p w:rsidR="00B47B86" w:rsidRDefault="00C471EF" w:rsidP="00B47B86">
      <w:pPr>
        <w:pStyle w:val="ListParagraph"/>
        <w:numPr>
          <w:ilvl w:val="0"/>
          <w:numId w:val="7"/>
        </w:numPr>
      </w:pPr>
      <w:r>
        <w:t xml:space="preserve">Marketing campaign: </w:t>
      </w:r>
      <w:r w:rsidR="00804913">
        <w:t>Use revisions in the MPA program’s curriculum to promote and re-brand the program (for instance, addition of a weekend-intensive option).</w:t>
      </w:r>
    </w:p>
    <w:p w:rsidR="00F30410" w:rsidRDefault="00F30410" w:rsidP="00F30410"/>
    <w:p w:rsidR="00B47B86" w:rsidRDefault="00B47B86" w:rsidP="00B47B86">
      <w:pPr>
        <w:pStyle w:val="ListParagraph"/>
        <w:numPr>
          <w:ilvl w:val="0"/>
          <w:numId w:val="7"/>
        </w:numPr>
      </w:pPr>
      <w:r>
        <w:t>Responding to demand for online and hybrid options</w:t>
      </w:r>
    </w:p>
    <w:p w:rsidR="00F30410" w:rsidRDefault="00F30410" w:rsidP="00F30410"/>
    <w:p w:rsidR="00B47B86" w:rsidRDefault="00C471EF" w:rsidP="00B47B86">
      <w:pPr>
        <w:pStyle w:val="ListParagraph"/>
        <w:numPr>
          <w:ilvl w:val="0"/>
          <w:numId w:val="7"/>
        </w:numPr>
      </w:pPr>
      <w:r>
        <w:t>Engaging</w:t>
      </w:r>
      <w:r w:rsidR="00B47B86">
        <w:t xml:space="preserve"> alumni as a means to generate positive word-of-mouth</w:t>
      </w:r>
    </w:p>
    <w:p w:rsidR="00F30410" w:rsidRDefault="00F30410" w:rsidP="00F30410"/>
    <w:p w:rsidR="00B47B86" w:rsidRDefault="00B47B86" w:rsidP="00B47B86">
      <w:pPr>
        <w:pStyle w:val="ListParagraph"/>
        <w:numPr>
          <w:ilvl w:val="0"/>
          <w:numId w:val="7"/>
        </w:numPr>
      </w:pPr>
      <w:r>
        <w:t>Weekend intensive option to supplement Tribal Governance</w:t>
      </w:r>
      <w:r w:rsidR="00F30410">
        <w:t xml:space="preserve"> program</w:t>
      </w:r>
    </w:p>
    <w:p w:rsidR="00F30410" w:rsidRDefault="00F30410" w:rsidP="00F30410"/>
    <w:p w:rsidR="00B47B86" w:rsidRDefault="00C471EF" w:rsidP="00B47B86">
      <w:pPr>
        <w:pStyle w:val="ListParagraph"/>
        <w:numPr>
          <w:ilvl w:val="0"/>
          <w:numId w:val="7"/>
        </w:numPr>
      </w:pPr>
      <w:r>
        <w:t>Move towards admitting cohorts every year in Tacoma</w:t>
      </w:r>
    </w:p>
    <w:p w:rsidR="00F30410" w:rsidRDefault="00F30410" w:rsidP="00F30410">
      <w:pPr>
        <w:pStyle w:val="ListParagraph"/>
      </w:pPr>
    </w:p>
    <w:p w:rsidR="00F30410" w:rsidRDefault="00C471EF" w:rsidP="00F30410">
      <w:pPr>
        <w:pStyle w:val="ListParagraph"/>
        <w:numPr>
          <w:ilvl w:val="0"/>
          <w:numId w:val="7"/>
        </w:numPr>
      </w:pPr>
      <w:r>
        <w:t>Build</w:t>
      </w:r>
      <w:r w:rsidR="00B47B86">
        <w:t xml:space="preserve"> relationships with </w:t>
      </w:r>
      <w:r>
        <w:t>political science departments in “</w:t>
      </w:r>
      <w:r w:rsidR="00B47B86">
        <w:t>feeder</w:t>
      </w:r>
      <w:r>
        <w:t>”</w:t>
      </w:r>
      <w:r w:rsidR="00B47B86">
        <w:t xml:space="preserve"> programs (NWIC, WWU, UWT, UPS, St. Martins)</w:t>
      </w:r>
    </w:p>
    <w:p w:rsidR="00F30410" w:rsidRDefault="00F30410" w:rsidP="00F30410"/>
    <w:p w:rsidR="00F30410" w:rsidRDefault="00F30410" w:rsidP="00F30410">
      <w:pPr>
        <w:pStyle w:val="ListParagraph"/>
        <w:numPr>
          <w:ilvl w:val="0"/>
          <w:numId w:val="7"/>
        </w:numPr>
      </w:pPr>
      <w:r>
        <w:t>Explore</w:t>
      </w:r>
      <w:r w:rsidR="00B47B86">
        <w:t xml:space="preserve"> additional academic programs</w:t>
      </w:r>
      <w:r>
        <w:t xml:space="preserve"> (legislative assistant program and graduate certificate programs)</w:t>
      </w:r>
    </w:p>
    <w:p w:rsidR="00F30410" w:rsidRDefault="00F30410" w:rsidP="00F30410"/>
    <w:p w:rsidR="00F30410" w:rsidRDefault="00F30410" w:rsidP="00F30410">
      <w:pPr>
        <w:pStyle w:val="ListParagraph"/>
        <w:numPr>
          <w:ilvl w:val="0"/>
          <w:numId w:val="7"/>
        </w:numPr>
      </w:pPr>
      <w:r>
        <w:t>Explore ways to increase flexibility in the MPA program (reducing barriers to entering program, to completing the degree, and increasing options for part-time students)</w:t>
      </w:r>
    </w:p>
    <w:p w:rsidR="00F30410" w:rsidRDefault="00F30410" w:rsidP="00F30410"/>
    <w:p w:rsidR="00F30410" w:rsidRDefault="00F30410" w:rsidP="00F30410"/>
    <w:p w:rsidR="00B47B86" w:rsidRDefault="00B47B86" w:rsidP="00B47B86"/>
    <w:sectPr w:rsidR="00B47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6AF"/>
    <w:multiLevelType w:val="hybridMultilevel"/>
    <w:tmpl w:val="15A4A5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883"/>
    <w:multiLevelType w:val="hybridMultilevel"/>
    <w:tmpl w:val="EC58A7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800A1"/>
    <w:multiLevelType w:val="hybridMultilevel"/>
    <w:tmpl w:val="EA429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45CE"/>
    <w:multiLevelType w:val="hybridMultilevel"/>
    <w:tmpl w:val="CF72D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83B0C"/>
    <w:multiLevelType w:val="hybridMultilevel"/>
    <w:tmpl w:val="ADF65EA4"/>
    <w:lvl w:ilvl="0" w:tplc="F04E8B8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2D66556"/>
    <w:multiLevelType w:val="hybridMultilevel"/>
    <w:tmpl w:val="2F645CB6"/>
    <w:lvl w:ilvl="0" w:tplc="35CAD3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250DB"/>
    <w:multiLevelType w:val="hybridMultilevel"/>
    <w:tmpl w:val="13E6B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B0"/>
    <w:rsid w:val="003F34B0"/>
    <w:rsid w:val="00477DF6"/>
    <w:rsid w:val="00493A6B"/>
    <w:rsid w:val="005E4C96"/>
    <w:rsid w:val="00685E33"/>
    <w:rsid w:val="00760AA1"/>
    <w:rsid w:val="00804913"/>
    <w:rsid w:val="008B05B9"/>
    <w:rsid w:val="009371EC"/>
    <w:rsid w:val="00B47B86"/>
    <w:rsid w:val="00BB4A3F"/>
    <w:rsid w:val="00C471EF"/>
    <w:rsid w:val="00C63C0D"/>
    <w:rsid w:val="00ED0802"/>
    <w:rsid w:val="00F30410"/>
    <w:rsid w:val="00F7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BC43"/>
  <w15:chartTrackingRefBased/>
  <w15:docId w15:val="{6877F2A3-64E6-4D4E-B3B0-4587DBC5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A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5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B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B0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7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8</cp:revision>
  <cp:lastPrinted>2020-02-10T23:57:00Z</cp:lastPrinted>
  <dcterms:created xsi:type="dcterms:W3CDTF">2020-02-10T17:16:00Z</dcterms:created>
  <dcterms:modified xsi:type="dcterms:W3CDTF">2020-02-11T01:34:00Z</dcterms:modified>
</cp:coreProperties>
</file>