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15E81" w14:textId="76BE8FEC" w:rsidR="006D6EF1" w:rsidRDefault="006D6EF1" w:rsidP="006D6EF1">
      <w:pPr>
        <w:rPr>
          <w:rFonts w:asciiTheme="minorHAnsi" w:hAnsiTheme="minorHAnsi" w:cstheme="minorHAnsi"/>
          <w:b/>
          <w:bCs/>
          <w:color w:val="000001"/>
          <w:sz w:val="24"/>
          <w:szCs w:val="24"/>
        </w:rPr>
      </w:pPr>
      <w:r w:rsidRPr="006D6EF1">
        <w:rPr>
          <w:rFonts w:asciiTheme="minorHAnsi" w:hAnsiTheme="minorHAnsi" w:cstheme="minorHAnsi"/>
          <w:b/>
          <w:bCs/>
          <w:color w:val="000001"/>
          <w:sz w:val="24"/>
          <w:szCs w:val="24"/>
        </w:rPr>
        <w:t xml:space="preserve">Jeremy </w:t>
      </w:r>
      <w:proofErr w:type="spellStart"/>
      <w:r w:rsidRPr="006D6EF1">
        <w:rPr>
          <w:rFonts w:asciiTheme="minorHAnsi" w:hAnsiTheme="minorHAnsi" w:cstheme="minorHAnsi"/>
          <w:b/>
          <w:bCs/>
          <w:color w:val="000001"/>
          <w:sz w:val="24"/>
          <w:szCs w:val="24"/>
        </w:rPr>
        <w:t>Mohn</w:t>
      </w:r>
      <w:proofErr w:type="spellEnd"/>
      <w:r w:rsidRPr="006D6EF1">
        <w:rPr>
          <w:rFonts w:asciiTheme="minorHAnsi" w:hAnsiTheme="minorHAnsi" w:cstheme="minorHAnsi"/>
          <w:b/>
          <w:bCs/>
          <w:color w:val="000001"/>
          <w:sz w:val="24"/>
          <w:szCs w:val="24"/>
        </w:rPr>
        <w:t>, Class of 2019 - Olympia PNAPP cohort</w:t>
      </w:r>
    </w:p>
    <w:p w14:paraId="3A87C241" w14:textId="77777777" w:rsidR="006D6EF1" w:rsidRDefault="006D6EF1" w:rsidP="006D6EF1">
      <w:pPr>
        <w:pStyle w:val="NormalWeb"/>
        <w:rPr>
          <w:color w:val="000000"/>
          <w:sz w:val="24"/>
          <w:szCs w:val="24"/>
        </w:rPr>
      </w:pPr>
      <w:r>
        <w:rPr>
          <w:color w:val="000000"/>
        </w:rPr>
        <w:t>Director of Government Relations</w:t>
      </w:r>
      <w:r>
        <w:rPr>
          <w:rFonts w:ascii="Times New Roman" w:hAnsi="Times New Roman" w:cs="Times New Roman"/>
          <w:color w:val="000000"/>
          <w:sz w:val="24"/>
          <w:szCs w:val="24"/>
        </w:rPr>
        <w:t> </w:t>
      </w:r>
    </w:p>
    <w:p w14:paraId="0533FD4D" w14:textId="77777777" w:rsidR="006D6EF1" w:rsidRDefault="006D6EF1" w:rsidP="006D6EF1">
      <w:pPr>
        <w:pStyle w:val="NormalWeb"/>
        <w:rPr>
          <w:color w:val="000000"/>
          <w:sz w:val="24"/>
          <w:szCs w:val="24"/>
        </w:rPr>
      </w:pPr>
      <w:r>
        <w:rPr>
          <w:color w:val="000000"/>
        </w:rPr>
        <w:t>The Evergreen State College</w:t>
      </w:r>
      <w:r>
        <w:rPr>
          <w:rFonts w:ascii="Times New Roman" w:hAnsi="Times New Roman" w:cs="Times New Roman"/>
          <w:color w:val="000000"/>
          <w:sz w:val="24"/>
          <w:szCs w:val="24"/>
        </w:rPr>
        <w:t> </w:t>
      </w:r>
    </w:p>
    <w:p w14:paraId="07A44819" w14:textId="77777777" w:rsidR="006D6EF1" w:rsidRPr="006D6EF1" w:rsidRDefault="006D6EF1" w:rsidP="006D6EF1">
      <w:pPr>
        <w:rPr>
          <w:rFonts w:asciiTheme="minorHAnsi" w:hAnsiTheme="minorHAnsi" w:cstheme="minorHAnsi"/>
          <w:b/>
          <w:bCs/>
          <w:color w:val="000001"/>
          <w:sz w:val="24"/>
          <w:szCs w:val="24"/>
        </w:rPr>
      </w:pPr>
    </w:p>
    <w:p w14:paraId="7D85D84F" w14:textId="77777777" w:rsidR="006D6EF1" w:rsidRPr="006D6EF1" w:rsidRDefault="006D6EF1" w:rsidP="006D6EF1">
      <w:pPr>
        <w:rPr>
          <w:rFonts w:asciiTheme="minorHAnsi" w:hAnsiTheme="minorHAnsi" w:cstheme="minorHAnsi"/>
          <w:b/>
          <w:bCs/>
          <w:color w:val="000000"/>
          <w:sz w:val="24"/>
          <w:szCs w:val="24"/>
        </w:rPr>
      </w:pPr>
    </w:p>
    <w:p w14:paraId="78582F7D" w14:textId="6A22C58B" w:rsidR="006D6EF1" w:rsidRDefault="006D6EF1" w:rsidP="003E2459">
      <w:pPr>
        <w:spacing w:line="480" w:lineRule="auto"/>
        <w:rPr>
          <w:color w:val="000000"/>
          <w:sz w:val="24"/>
          <w:szCs w:val="24"/>
        </w:rPr>
      </w:pPr>
      <w:r>
        <w:rPr>
          <w:color w:val="000000"/>
          <w:sz w:val="24"/>
          <w:szCs w:val="24"/>
        </w:rPr>
        <w:t>Jeremy</w:t>
      </w:r>
      <w:bookmarkStart w:id="0" w:name="_GoBack"/>
      <w:bookmarkEnd w:id="0"/>
      <w:r>
        <w:rPr>
          <w:color w:val="000000"/>
          <w:sz w:val="24"/>
          <w:szCs w:val="24"/>
        </w:rPr>
        <w:t xml:space="preserve"> </w:t>
      </w:r>
      <w:proofErr w:type="spellStart"/>
      <w:r>
        <w:rPr>
          <w:color w:val="000000"/>
          <w:sz w:val="24"/>
          <w:szCs w:val="24"/>
        </w:rPr>
        <w:t>Mohn</w:t>
      </w:r>
      <w:proofErr w:type="spellEnd"/>
      <w:r>
        <w:rPr>
          <w:color w:val="000000"/>
          <w:sz w:val="24"/>
          <w:szCs w:val="24"/>
        </w:rPr>
        <w:t xml:space="preserve"> was born and raised in Tacoma, WA where he lives today with his husband and two cats. A first-generation student, Jeremy waited tables to pay for his classes at North Seattle Community College. After receiving his AA Degree, he attended Western Washington University where he majored in Political Science and minored in Journalism. While at Western, Jeremy ran two political campaigns while chairing the Whatcom County Young Democrats, before being elected as a Delegate to the 2012 Democratic National Convention. After graduation he worked on the successful Referendum 74 Campaign to legalize same-sex marriage in Washington. He then got his break in the Legislature by working in a temporary session position before getting hired on as full-time staff by the Senate Democratic Leader, and eventual Senate Majority Leader. While in the Senate, he began his first year in Evergreen’s MPA program in the Public and Non-profit concentration. Ahead of his second year, he took a position at the college as the Director of Government Relations. His final MPA projects included original research to test the impact of social media on civic participation. In his Capstone, he and his team worked with an organization of neighborhood associations to promote civic engagement through their web presence.  </w:t>
      </w:r>
    </w:p>
    <w:p w14:paraId="6DD8689B" w14:textId="12C85799" w:rsidR="000D3440" w:rsidRDefault="000D3440"/>
    <w:p w14:paraId="2AD536AA" w14:textId="77777777" w:rsidR="006D6EF1" w:rsidRDefault="006D6EF1"/>
    <w:sectPr w:rsidR="006D6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F1"/>
    <w:rsid w:val="000D3440"/>
    <w:rsid w:val="003E2459"/>
    <w:rsid w:val="006D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55AF"/>
  <w15:chartTrackingRefBased/>
  <w15:docId w15:val="{770CC011-1776-4E4D-86DA-56B08F4D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9783">
      <w:bodyDiv w:val="1"/>
      <w:marLeft w:val="0"/>
      <w:marRight w:val="0"/>
      <w:marTop w:val="0"/>
      <w:marBottom w:val="0"/>
      <w:divBdr>
        <w:top w:val="none" w:sz="0" w:space="0" w:color="auto"/>
        <w:left w:val="none" w:sz="0" w:space="0" w:color="auto"/>
        <w:bottom w:val="none" w:sz="0" w:space="0" w:color="auto"/>
        <w:right w:val="none" w:sz="0" w:space="0" w:color="auto"/>
      </w:divBdr>
    </w:div>
    <w:div w:id="193497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1215</Characters>
  <Application>Microsoft Office Word</Application>
  <DocSecurity>0</DocSecurity>
  <Lines>10</Lines>
  <Paragraphs>2</Paragraphs>
  <ScaleCrop>false</ScaleCrop>
  <Company>The Evergreen State College</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Zitzelman, Marcia</dc:creator>
  <cp:keywords/>
  <dc:description/>
  <cp:lastModifiedBy>Zitzelman, Marcia</cp:lastModifiedBy>
  <cp:revision>2</cp:revision>
  <dcterms:created xsi:type="dcterms:W3CDTF">2020-09-15T01:36:00Z</dcterms:created>
  <dcterms:modified xsi:type="dcterms:W3CDTF">2020-09-15T01:39:00Z</dcterms:modified>
</cp:coreProperties>
</file>