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60"/>
      </w:tblGrid>
      <w:tr w:rsidR="00766BF8" w:rsidRPr="00766BF8" w:rsidTr="00766BF8">
        <w:tc>
          <w:tcPr>
            <w:tcW w:w="0" w:type="auto"/>
            <w:tcMar>
              <w:top w:w="184" w:type="dxa"/>
              <w:left w:w="184" w:type="dxa"/>
              <w:bottom w:w="184" w:type="dxa"/>
              <w:right w:w="184" w:type="dxa"/>
            </w:tcMar>
            <w:hideMark/>
          </w:tcPr>
          <w:tbl>
            <w:tblPr>
              <w:tblW w:w="0" w:type="auto"/>
              <w:jc w:val="center"/>
              <w:tblCellMar>
                <w:left w:w="0" w:type="dxa"/>
                <w:right w:w="0" w:type="dxa"/>
              </w:tblCellMar>
              <w:tblLook w:val="04A0" w:firstRow="1" w:lastRow="0" w:firstColumn="1" w:lastColumn="0" w:noHBand="0" w:noVBand="1"/>
            </w:tblPr>
            <w:tblGrid>
              <w:gridCol w:w="7500"/>
            </w:tblGrid>
            <w:tr w:rsidR="00766BF8" w:rsidRPr="00766BF8">
              <w:trPr>
                <w:jc w:val="center"/>
              </w:trPr>
              <w:tc>
                <w:tcPr>
                  <w:tcW w:w="0" w:type="auto"/>
                  <w:vAlign w:val="center"/>
                  <w:hideMark/>
                </w:tcPr>
                <w:tbl>
                  <w:tblPr>
                    <w:tblW w:w="7500" w:type="dxa"/>
                    <w:jc w:val="center"/>
                    <w:tblCellMar>
                      <w:left w:w="0" w:type="dxa"/>
                      <w:right w:w="0" w:type="dxa"/>
                    </w:tblCellMar>
                    <w:tblLook w:val="04A0" w:firstRow="1" w:lastRow="0" w:firstColumn="1" w:lastColumn="0" w:noHBand="0" w:noVBand="1"/>
                  </w:tblPr>
                  <w:tblGrid>
                    <w:gridCol w:w="7500"/>
                  </w:tblGrid>
                  <w:tr w:rsidR="00766BF8" w:rsidRPr="00766BF8" w:rsidTr="00766BF8">
                    <w:trPr>
                      <w:jc w:val="center"/>
                    </w:trPr>
                    <w:tc>
                      <w:tcPr>
                        <w:tcW w:w="0" w:type="auto"/>
                        <w:vAlign w:val="center"/>
                        <w:hideMark/>
                      </w:tcPr>
                      <w:p w:rsidR="00766BF8" w:rsidRPr="00766BF8" w:rsidRDefault="00766BF8" w:rsidP="00766BF8">
                        <w:pPr>
                          <w:spacing w:after="0" w:line="240" w:lineRule="auto"/>
                          <w:rPr>
                            <w:rFonts w:ascii="Helvetica" w:eastAsia="Times New Roman" w:hAnsi="Helvetica" w:cs="Helvetica"/>
                            <w:sz w:val="24"/>
                            <w:szCs w:val="24"/>
                          </w:rPr>
                        </w:pPr>
                        <w:r w:rsidRPr="00766BF8">
                          <w:rPr>
                            <w:rFonts w:ascii="Helvetica" w:eastAsia="Times New Roman" w:hAnsi="Helvetica" w:cs="Helvetica"/>
                            <w:sz w:val="24"/>
                            <w:szCs w:val="24"/>
                          </w:rPr>
                          <w:fldChar w:fldCharType="begin"/>
                        </w:r>
                        <w:r w:rsidRPr="00766BF8">
                          <w:rPr>
                            <w:rFonts w:ascii="Helvetica" w:eastAsia="Times New Roman" w:hAnsi="Helvetica" w:cs="Helvetica"/>
                            <w:sz w:val="24"/>
                            <w:szCs w:val="24"/>
                          </w:rPr>
                          <w:instrText xml:space="preserve"> HYPERLINK "https://sites.evergreen.edu/mpanews?view_newsletter=1&amp;view_newsletter_code=1531955334&amp;view_newsletter_send_id=1536354183" \o "View e-mail in browser" </w:instrText>
                        </w:r>
                        <w:r w:rsidRPr="00766BF8">
                          <w:rPr>
                            <w:rFonts w:ascii="Helvetica" w:eastAsia="Times New Roman" w:hAnsi="Helvetica" w:cs="Helvetica"/>
                            <w:sz w:val="24"/>
                            <w:szCs w:val="24"/>
                          </w:rPr>
                          <w:fldChar w:fldCharType="separate"/>
                        </w:r>
                        <w:r w:rsidRPr="00766BF8">
                          <w:rPr>
                            <w:rFonts w:ascii="Helvetica" w:eastAsia="Times New Roman" w:hAnsi="Helvetica" w:cs="Helvetica"/>
                            <w:color w:val="64933A"/>
                            <w:sz w:val="24"/>
                            <w:szCs w:val="24"/>
                            <w:u w:val="single"/>
                          </w:rPr>
                          <w:t>View e-mail in browser</w:t>
                        </w:r>
                        <w:r w:rsidRPr="00766BF8">
                          <w:rPr>
                            <w:rFonts w:ascii="Helvetica" w:eastAsia="Times New Roman" w:hAnsi="Helvetica" w:cs="Helvetica"/>
                            <w:sz w:val="24"/>
                            <w:szCs w:val="24"/>
                          </w:rPr>
                          <w:fldChar w:fldCharType="end"/>
                        </w:r>
                        <w:r w:rsidRPr="00766BF8">
                          <w:rPr>
                            <w:rFonts w:ascii="Helvetica" w:eastAsia="Times New Roman" w:hAnsi="Helvetica" w:cs="Helvetica"/>
                            <w:sz w:val="24"/>
                            <w:szCs w:val="24"/>
                          </w:rPr>
                          <w:t xml:space="preserve"> </w:t>
                        </w:r>
                      </w:p>
                    </w:tc>
                  </w:tr>
                  <w:tr w:rsidR="00766BF8" w:rsidRPr="00766BF8" w:rsidTr="00766BF8">
                    <w:trPr>
                      <w:jc w:val="center"/>
                    </w:trPr>
                    <w:tc>
                      <w:tcPr>
                        <w:tcW w:w="0" w:type="auto"/>
                        <w:shd w:val="clear" w:color="auto" w:fill="F3F3F3"/>
                        <w:tcMar>
                          <w:top w:w="150" w:type="dxa"/>
                          <w:left w:w="150" w:type="dxa"/>
                          <w:bottom w:w="150" w:type="dxa"/>
                          <w:right w:w="150" w:type="dxa"/>
                        </w:tcMar>
                        <w:vAlign w:val="center"/>
                        <w:hideMark/>
                      </w:tcPr>
                      <w:p w:rsidR="00766BF8" w:rsidRPr="00766BF8" w:rsidRDefault="00766BF8" w:rsidP="00766BF8">
                        <w:pPr>
                          <w:spacing w:after="0" w:line="240" w:lineRule="auto"/>
                          <w:rPr>
                            <w:rFonts w:ascii="Helvetica" w:eastAsia="Times New Roman" w:hAnsi="Helvetica" w:cs="Helvetica"/>
                            <w:sz w:val="24"/>
                            <w:szCs w:val="24"/>
                          </w:rPr>
                        </w:pPr>
                        <w:r w:rsidRPr="00766BF8">
                          <w:rPr>
                            <w:rFonts w:ascii="Helvetica" w:eastAsia="Times New Roman" w:hAnsi="Helvetica" w:cs="Helvetica"/>
                            <w:noProof/>
                            <w:sz w:val="24"/>
                            <w:szCs w:val="24"/>
                          </w:rPr>
                          <w:drawing>
                            <wp:inline distT="0" distB="0" distL="0" distR="0">
                              <wp:extent cx="2438400" cy="895350"/>
                              <wp:effectExtent l="0" t="0" r="0" b="0"/>
                              <wp:docPr id="2" name="Picture 2" descr="https://sites.evergreen.edu/mpanews/wp-content/plugins/e-newsletter/email-newsletter-files/templates/Evergreen/images/evergre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evergreen.edu/mpanews/wp-content/plugins/e-newsletter/email-newsletter-files/templates/Evergreen/images/evergreen-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tc>
                  </w:tr>
                  <w:tr w:rsidR="00766BF8" w:rsidRPr="00766BF8" w:rsidTr="00766BF8">
                    <w:trPr>
                      <w:jc w:val="center"/>
                    </w:trPr>
                    <w:tc>
                      <w:tcPr>
                        <w:tcW w:w="0" w:type="auto"/>
                        <w:shd w:val="clear" w:color="auto" w:fill="64933A"/>
                        <w:tcMar>
                          <w:top w:w="225" w:type="dxa"/>
                          <w:left w:w="225" w:type="dxa"/>
                          <w:bottom w:w="225" w:type="dxa"/>
                          <w:right w:w="225" w:type="dxa"/>
                        </w:tcMar>
                        <w:vAlign w:val="center"/>
                        <w:hideMark/>
                      </w:tcPr>
                      <w:p w:rsidR="00766BF8" w:rsidRPr="00766BF8" w:rsidRDefault="00766BF8" w:rsidP="00766BF8">
                        <w:pPr>
                          <w:spacing w:after="0" w:line="360" w:lineRule="atLeast"/>
                          <w:rPr>
                            <w:rFonts w:ascii="Helvetica" w:eastAsia="Times New Roman" w:hAnsi="Helvetica" w:cs="Helvetica"/>
                            <w:b/>
                            <w:bCs/>
                            <w:color w:val="FFFFFF"/>
                            <w:sz w:val="36"/>
                            <w:szCs w:val="36"/>
                          </w:rPr>
                        </w:pPr>
                        <w:r w:rsidRPr="00766BF8">
                          <w:rPr>
                            <w:rFonts w:ascii="Helvetica" w:eastAsia="Times New Roman" w:hAnsi="Helvetica" w:cs="Helvetica"/>
                            <w:b/>
                            <w:bCs/>
                            <w:color w:val="FFFFFF"/>
                            <w:sz w:val="36"/>
                            <w:szCs w:val="36"/>
                          </w:rPr>
                          <w:t xml:space="preserve">MPA Orientation Reminder </w:t>
                        </w:r>
                      </w:p>
                    </w:tc>
                  </w:tr>
                  <w:tr w:rsidR="00766BF8" w:rsidRPr="00766BF8" w:rsidTr="00766BF8">
                    <w:trPr>
                      <w:jc w:val="center"/>
                    </w:trPr>
                    <w:tc>
                      <w:tcPr>
                        <w:tcW w:w="0" w:type="auto"/>
                        <w:vAlign w:val="center"/>
                        <w:hideMark/>
                      </w:tcPr>
                      <w:p w:rsidR="00766BF8" w:rsidRPr="00766BF8" w:rsidRDefault="00766BF8" w:rsidP="00766BF8">
                        <w:pPr>
                          <w:spacing w:after="0" w:line="360" w:lineRule="atLeast"/>
                          <w:rPr>
                            <w:rFonts w:ascii="Helvetica" w:eastAsia="Times New Roman" w:hAnsi="Helvetica" w:cs="Helvetica"/>
                            <w:b/>
                            <w:bCs/>
                            <w:color w:val="FFFFFF"/>
                            <w:sz w:val="36"/>
                            <w:szCs w:val="36"/>
                          </w:rPr>
                        </w:pPr>
                      </w:p>
                    </w:tc>
                  </w:tr>
                </w:tbl>
                <w:p w:rsidR="00766BF8" w:rsidRPr="00766BF8" w:rsidRDefault="00766BF8" w:rsidP="00766BF8">
                  <w:pPr>
                    <w:spacing w:after="0" w:line="240" w:lineRule="auto"/>
                    <w:jc w:val="center"/>
                    <w:rPr>
                      <w:rFonts w:ascii="Helvetica" w:eastAsia="Times New Roman" w:hAnsi="Helvetica" w:cs="Helvetica"/>
                      <w:vanish/>
                      <w:sz w:val="24"/>
                      <w:szCs w:val="24"/>
                    </w:rPr>
                  </w:pPr>
                </w:p>
                <w:tbl>
                  <w:tblPr>
                    <w:tblW w:w="7500" w:type="dxa"/>
                    <w:jc w:val="center"/>
                    <w:shd w:val="clear" w:color="auto" w:fill="F3F3F3"/>
                    <w:tblCellMar>
                      <w:left w:w="0" w:type="dxa"/>
                      <w:right w:w="0" w:type="dxa"/>
                    </w:tblCellMar>
                    <w:tblLook w:val="04A0" w:firstRow="1" w:lastRow="0" w:firstColumn="1" w:lastColumn="0" w:noHBand="0" w:noVBand="1"/>
                  </w:tblPr>
                  <w:tblGrid>
                    <w:gridCol w:w="7500"/>
                  </w:tblGrid>
                  <w:tr w:rsidR="00766BF8" w:rsidRPr="00766BF8" w:rsidTr="00766BF8">
                    <w:trPr>
                      <w:jc w:val="center"/>
                    </w:trPr>
                    <w:tc>
                      <w:tcPr>
                        <w:tcW w:w="0" w:type="auto"/>
                        <w:shd w:val="clear" w:color="auto" w:fill="F3F3F3"/>
                        <w:tcMar>
                          <w:top w:w="375" w:type="dxa"/>
                          <w:left w:w="375" w:type="dxa"/>
                          <w:bottom w:w="150" w:type="dxa"/>
                          <w:right w:w="375" w:type="dxa"/>
                        </w:tcMar>
                        <w:vAlign w:val="center"/>
                        <w:hideMark/>
                      </w:tcPr>
                      <w:p w:rsidR="00766BF8" w:rsidRPr="00766BF8" w:rsidRDefault="00766BF8" w:rsidP="00766BF8">
                        <w:pPr>
                          <w:spacing w:after="0" w:line="240" w:lineRule="auto"/>
                          <w:rPr>
                            <w:rFonts w:ascii="Helvetica" w:eastAsia="Times New Roman" w:hAnsi="Helvetica" w:cs="Helvetica"/>
                            <w:b/>
                            <w:bCs/>
                            <w:sz w:val="27"/>
                            <w:szCs w:val="27"/>
                          </w:rPr>
                        </w:pPr>
                        <w:r w:rsidRPr="00766BF8">
                          <w:rPr>
                            <w:rFonts w:ascii="Helvetica" w:eastAsia="Times New Roman" w:hAnsi="Helvetica" w:cs="Helvetica"/>
                            <w:b/>
                            <w:bCs/>
                            <w:sz w:val="27"/>
                            <w:szCs w:val="27"/>
                          </w:rPr>
                          <w:t xml:space="preserve">From Anna Rhoads (rhoadsa@evergreen.edu) </w:t>
                        </w:r>
                      </w:p>
                    </w:tc>
                  </w:tr>
                  <w:tr w:rsidR="00766BF8" w:rsidRPr="00766BF8" w:rsidTr="00766BF8">
                    <w:trPr>
                      <w:jc w:val="center"/>
                    </w:trPr>
                    <w:tc>
                      <w:tcPr>
                        <w:tcW w:w="0" w:type="auto"/>
                        <w:shd w:val="clear" w:color="auto" w:fill="F3F3F3"/>
                        <w:tcMar>
                          <w:top w:w="75" w:type="dxa"/>
                          <w:left w:w="375" w:type="dxa"/>
                          <w:bottom w:w="75" w:type="dxa"/>
                          <w:right w:w="375" w:type="dxa"/>
                        </w:tcMar>
                        <w:vAlign w:val="center"/>
                        <w:hideMark/>
                      </w:tcPr>
                      <w:p w:rsidR="00766BF8" w:rsidRPr="00766BF8" w:rsidRDefault="00766BF8" w:rsidP="00766BF8">
                        <w:pPr>
                          <w:spacing w:after="324" w:line="330" w:lineRule="atLeast"/>
                          <w:rPr>
                            <w:rFonts w:ascii="Helvetica" w:eastAsia="Times New Roman" w:hAnsi="Helvetica" w:cs="Helvetica"/>
                            <w:color w:val="111111"/>
                            <w:sz w:val="24"/>
                            <w:szCs w:val="24"/>
                          </w:rPr>
                        </w:pPr>
                        <w:r w:rsidRPr="00766BF8">
                          <w:rPr>
                            <w:rFonts w:ascii="Helvetica" w:eastAsia="Times New Roman" w:hAnsi="Helvetica" w:cs="Helvetica"/>
                            <w:color w:val="111111"/>
                            <w:sz w:val="24"/>
                            <w:szCs w:val="24"/>
                          </w:rPr>
                          <w:t>Hello, </w:t>
                        </w:r>
                      </w:p>
                      <w:p w:rsidR="00766BF8" w:rsidRPr="00766BF8" w:rsidRDefault="00766BF8" w:rsidP="00766BF8">
                        <w:pPr>
                          <w:spacing w:after="324" w:line="330" w:lineRule="atLeast"/>
                          <w:rPr>
                            <w:rFonts w:ascii="Helvetica" w:eastAsia="Times New Roman" w:hAnsi="Helvetica" w:cs="Helvetica"/>
                            <w:color w:val="111111"/>
                            <w:sz w:val="24"/>
                            <w:szCs w:val="24"/>
                          </w:rPr>
                        </w:pPr>
                        <w:r w:rsidRPr="00766BF8">
                          <w:rPr>
                            <w:rFonts w:ascii="Helvetica" w:eastAsia="Times New Roman" w:hAnsi="Helvetica" w:cs="Helvetica"/>
                            <w:color w:val="111111"/>
                            <w:sz w:val="24"/>
                            <w:szCs w:val="24"/>
                          </w:rPr>
                          <w:t xml:space="preserve">This is a reminder that the </w:t>
                        </w:r>
                        <w:r w:rsidRPr="00766BF8">
                          <w:rPr>
                            <w:rFonts w:ascii="Helvetica" w:eastAsia="Times New Roman" w:hAnsi="Helvetica" w:cs="Helvetica"/>
                            <w:b/>
                            <w:bCs/>
                            <w:color w:val="111111"/>
                            <w:sz w:val="24"/>
                            <w:szCs w:val="24"/>
                          </w:rPr>
                          <w:t>mandatory</w:t>
                        </w:r>
                        <w:r w:rsidRPr="00766BF8">
                          <w:rPr>
                            <w:rFonts w:ascii="Helvetica" w:eastAsia="Times New Roman" w:hAnsi="Helvetica" w:cs="Helvetica"/>
                            <w:color w:val="111111"/>
                            <w:sz w:val="24"/>
                            <w:szCs w:val="24"/>
                          </w:rPr>
                          <w:t xml:space="preserve"> MPA orientation is Saturday, September 22. We will begin orientation at 9:00 am in </w:t>
                        </w:r>
                        <w:proofErr w:type="spellStart"/>
                        <w:r w:rsidRPr="00766BF8">
                          <w:rPr>
                            <w:rFonts w:ascii="Helvetica" w:eastAsia="Times New Roman" w:hAnsi="Helvetica" w:cs="Helvetica"/>
                            <w:color w:val="111111"/>
                            <w:sz w:val="24"/>
                            <w:szCs w:val="24"/>
                          </w:rPr>
                          <w:t>Purce</w:t>
                        </w:r>
                        <w:proofErr w:type="spellEnd"/>
                        <w:r w:rsidRPr="00766BF8">
                          <w:rPr>
                            <w:rFonts w:ascii="Helvetica" w:eastAsia="Times New Roman" w:hAnsi="Helvetica" w:cs="Helvetica"/>
                            <w:color w:val="111111"/>
                            <w:sz w:val="24"/>
                            <w:szCs w:val="24"/>
                          </w:rPr>
                          <w:t xml:space="preserve"> Hall Room 7 (labeled "Lecture Halls" on </w:t>
                        </w:r>
                        <w:hyperlink r:id="rId6" w:history="1">
                          <w:r w:rsidRPr="00766BF8">
                            <w:rPr>
                              <w:rFonts w:ascii="Helvetica" w:eastAsia="Times New Roman" w:hAnsi="Helvetica" w:cs="Helvetica"/>
                              <w:color w:val="64933A"/>
                              <w:sz w:val="24"/>
                              <w:szCs w:val="24"/>
                              <w:u w:val="single"/>
                            </w:rPr>
                            <w:t>campus map</w:t>
                          </w:r>
                        </w:hyperlink>
                        <w:r w:rsidRPr="00766BF8">
                          <w:rPr>
                            <w:rFonts w:ascii="Helvetica" w:eastAsia="Times New Roman" w:hAnsi="Helvetica" w:cs="Helvetica"/>
                            <w:color w:val="111111"/>
                            <w:sz w:val="24"/>
                            <w:szCs w:val="24"/>
                          </w:rPr>
                          <w:t>). We will provide a catered lunch with vegetarian, vegan and gluten-free options, but please bring your own coffee. I will send out the agenda a couple days before orientation.</w:t>
                        </w:r>
                      </w:p>
                      <w:p w:rsidR="00766BF8" w:rsidRPr="00766BF8" w:rsidRDefault="00766BF8" w:rsidP="00766BF8">
                        <w:pPr>
                          <w:spacing w:after="324" w:line="330" w:lineRule="atLeast"/>
                          <w:rPr>
                            <w:rFonts w:ascii="Helvetica" w:eastAsia="Times New Roman" w:hAnsi="Helvetica" w:cs="Helvetica"/>
                            <w:color w:val="111111"/>
                            <w:sz w:val="24"/>
                            <w:szCs w:val="24"/>
                          </w:rPr>
                        </w:pPr>
                        <w:r w:rsidRPr="00766BF8">
                          <w:rPr>
                            <w:rFonts w:ascii="Helvetica" w:eastAsia="Times New Roman" w:hAnsi="Helvetica" w:cs="Helvetica"/>
                            <w:color w:val="111111"/>
                            <w:sz w:val="24"/>
                            <w:szCs w:val="24"/>
                          </w:rPr>
                          <w:t>Plan to buy a quarterly parking pass for Fall 2018? You can order your parking pass through my.evergreen.edu. If you would like to receive your parking pass at the new student orientation on </w:t>
                        </w:r>
                        <w:r w:rsidRPr="00766BF8">
                          <w:rPr>
                            <w:rFonts w:ascii="Helvetica" w:eastAsia="Times New Roman" w:hAnsi="Helvetica" w:cs="Helvetica"/>
                            <w:b/>
                            <w:bCs/>
                            <w:color w:val="111111"/>
                            <w:sz w:val="24"/>
                            <w:szCs w:val="24"/>
                          </w:rPr>
                          <w:t>September 22</w:t>
                        </w:r>
                        <w:r w:rsidRPr="00766BF8">
                          <w:rPr>
                            <w:rFonts w:ascii="Helvetica" w:eastAsia="Times New Roman" w:hAnsi="Helvetica" w:cs="Helvetica"/>
                            <w:color w:val="111111"/>
                            <w:sz w:val="24"/>
                            <w:szCs w:val="24"/>
                          </w:rPr>
                          <w:t xml:space="preserve">, please order your parking pass by </w:t>
                        </w:r>
                        <w:r w:rsidRPr="00766BF8">
                          <w:rPr>
                            <w:rFonts w:ascii="Helvetica" w:eastAsia="Times New Roman" w:hAnsi="Helvetica" w:cs="Helvetica"/>
                            <w:b/>
                            <w:bCs/>
                            <w:color w:val="111111"/>
                            <w:sz w:val="24"/>
                            <w:szCs w:val="24"/>
                          </w:rPr>
                          <w:t>September 18.</w:t>
                        </w:r>
                        <w:r w:rsidRPr="00766BF8">
                          <w:rPr>
                            <w:rFonts w:ascii="Helvetica" w:eastAsia="Times New Roman" w:hAnsi="Helvetica" w:cs="Helvetica"/>
                            <w:color w:val="111111"/>
                            <w:sz w:val="24"/>
                            <w:szCs w:val="24"/>
                          </w:rPr>
                          <w:t xml:space="preserve"> You can read more about parking services </w:t>
                        </w:r>
                        <w:hyperlink r:id="rId7" w:history="1">
                          <w:r w:rsidRPr="00766BF8">
                            <w:rPr>
                              <w:rFonts w:ascii="Helvetica" w:eastAsia="Times New Roman" w:hAnsi="Helvetica" w:cs="Helvetica"/>
                              <w:color w:val="64933A"/>
                              <w:sz w:val="24"/>
                              <w:szCs w:val="24"/>
                              <w:u w:val="single"/>
                            </w:rPr>
                            <w:t>here</w:t>
                          </w:r>
                        </w:hyperlink>
                        <w:r w:rsidRPr="00766BF8">
                          <w:rPr>
                            <w:rFonts w:ascii="Helvetica" w:eastAsia="Times New Roman" w:hAnsi="Helvetica" w:cs="Helvetica"/>
                            <w:color w:val="111111"/>
                            <w:sz w:val="24"/>
                            <w:szCs w:val="24"/>
                          </w:rPr>
                          <w:t>. Here is how to order a pass online:  </w:t>
                        </w:r>
                      </w:p>
                      <w:p w:rsidR="00766BF8" w:rsidRPr="00766BF8" w:rsidRDefault="00766BF8" w:rsidP="00766BF8">
                        <w:pPr>
                          <w:numPr>
                            <w:ilvl w:val="0"/>
                            <w:numId w:val="1"/>
                          </w:numPr>
                          <w:spacing w:before="100" w:beforeAutospacing="1" w:after="100" w:afterAutospacing="1" w:line="240" w:lineRule="auto"/>
                          <w:rPr>
                            <w:rFonts w:ascii="Helvetica" w:eastAsia="Times New Roman" w:hAnsi="Helvetica" w:cs="Helvetica"/>
                            <w:color w:val="111111"/>
                            <w:sz w:val="24"/>
                            <w:szCs w:val="24"/>
                          </w:rPr>
                        </w:pPr>
                        <w:r w:rsidRPr="00766BF8">
                          <w:rPr>
                            <w:rFonts w:ascii="Helvetica" w:eastAsia="Times New Roman" w:hAnsi="Helvetica" w:cs="Helvetica"/>
                            <w:color w:val="111111"/>
                            <w:sz w:val="24"/>
                            <w:szCs w:val="24"/>
                          </w:rPr>
                          <w:t>Log into your my.evergreen.edu</w:t>
                        </w:r>
                      </w:p>
                      <w:p w:rsidR="00766BF8" w:rsidRPr="00766BF8" w:rsidRDefault="00766BF8" w:rsidP="00766BF8">
                        <w:pPr>
                          <w:numPr>
                            <w:ilvl w:val="0"/>
                            <w:numId w:val="1"/>
                          </w:numPr>
                          <w:spacing w:before="100" w:beforeAutospacing="1" w:after="100" w:afterAutospacing="1" w:line="240" w:lineRule="auto"/>
                          <w:rPr>
                            <w:rFonts w:ascii="Helvetica" w:eastAsia="Times New Roman" w:hAnsi="Helvetica" w:cs="Helvetica"/>
                            <w:color w:val="111111"/>
                            <w:sz w:val="24"/>
                            <w:szCs w:val="24"/>
                          </w:rPr>
                        </w:pPr>
                        <w:r w:rsidRPr="00766BF8">
                          <w:rPr>
                            <w:rFonts w:ascii="Helvetica" w:eastAsia="Times New Roman" w:hAnsi="Helvetica" w:cs="Helvetica"/>
                            <w:color w:val="111111"/>
                            <w:sz w:val="24"/>
                            <w:szCs w:val="24"/>
                          </w:rPr>
                          <w:t>Select "Web Payment" under the Students section</w:t>
                        </w:r>
                      </w:p>
                      <w:p w:rsidR="00766BF8" w:rsidRPr="00766BF8" w:rsidRDefault="00766BF8" w:rsidP="00766BF8">
                        <w:pPr>
                          <w:numPr>
                            <w:ilvl w:val="0"/>
                            <w:numId w:val="1"/>
                          </w:numPr>
                          <w:spacing w:before="100" w:beforeAutospacing="1" w:after="100" w:afterAutospacing="1" w:line="240" w:lineRule="auto"/>
                          <w:rPr>
                            <w:rFonts w:ascii="Helvetica" w:eastAsia="Times New Roman" w:hAnsi="Helvetica" w:cs="Helvetica"/>
                            <w:color w:val="111111"/>
                            <w:sz w:val="24"/>
                            <w:szCs w:val="24"/>
                          </w:rPr>
                        </w:pPr>
                        <w:r w:rsidRPr="00766BF8">
                          <w:rPr>
                            <w:rFonts w:ascii="Helvetica" w:eastAsia="Times New Roman" w:hAnsi="Helvetica" w:cs="Helvetica"/>
                            <w:color w:val="111111"/>
                            <w:sz w:val="24"/>
                            <w:szCs w:val="24"/>
                          </w:rPr>
                          <w:t>Select "Make a Payment"</w:t>
                        </w:r>
                      </w:p>
                      <w:p w:rsidR="00766BF8" w:rsidRPr="00766BF8" w:rsidRDefault="00766BF8" w:rsidP="00766BF8">
                        <w:pPr>
                          <w:numPr>
                            <w:ilvl w:val="0"/>
                            <w:numId w:val="1"/>
                          </w:numPr>
                          <w:spacing w:before="100" w:beforeAutospacing="1" w:after="100" w:afterAutospacing="1" w:line="240" w:lineRule="auto"/>
                          <w:rPr>
                            <w:rFonts w:ascii="Helvetica" w:eastAsia="Times New Roman" w:hAnsi="Helvetica" w:cs="Helvetica"/>
                            <w:color w:val="111111"/>
                            <w:sz w:val="24"/>
                            <w:szCs w:val="24"/>
                          </w:rPr>
                        </w:pPr>
                        <w:r w:rsidRPr="00766BF8">
                          <w:rPr>
                            <w:rFonts w:ascii="Helvetica" w:eastAsia="Times New Roman" w:hAnsi="Helvetica" w:cs="Helvetica"/>
                            <w:color w:val="111111"/>
                            <w:sz w:val="24"/>
                            <w:szCs w:val="24"/>
                          </w:rPr>
                          <w:t>Select "Parking Decals"</w:t>
                        </w:r>
                      </w:p>
                      <w:p w:rsidR="00766BF8" w:rsidRPr="00766BF8" w:rsidRDefault="00766BF8" w:rsidP="00766BF8">
                        <w:pPr>
                          <w:spacing w:after="324" w:line="330" w:lineRule="atLeast"/>
                          <w:rPr>
                            <w:rFonts w:ascii="Helvetica" w:eastAsia="Times New Roman" w:hAnsi="Helvetica" w:cs="Helvetica"/>
                            <w:color w:val="111111"/>
                            <w:sz w:val="24"/>
                            <w:szCs w:val="24"/>
                          </w:rPr>
                        </w:pPr>
                        <w:r w:rsidRPr="00766BF8">
                          <w:rPr>
                            <w:rFonts w:ascii="Helvetica" w:eastAsia="Times New Roman" w:hAnsi="Helvetica" w:cs="Helvetica"/>
                            <w:color w:val="111111"/>
                            <w:sz w:val="24"/>
                            <w:szCs w:val="24"/>
                          </w:rPr>
                          <w:t xml:space="preserve">If possible, please complete the </w:t>
                        </w:r>
                        <w:hyperlink r:id="rId8" w:history="1">
                          <w:r w:rsidRPr="00766BF8">
                            <w:rPr>
                              <w:rFonts w:ascii="Helvetica" w:eastAsia="Times New Roman" w:hAnsi="Helvetica" w:cs="Helvetica"/>
                              <w:color w:val="64933A"/>
                              <w:sz w:val="24"/>
                              <w:szCs w:val="24"/>
                              <w:u w:val="single"/>
                            </w:rPr>
                            <w:t>Immunization Form</w:t>
                          </w:r>
                        </w:hyperlink>
                        <w:r w:rsidRPr="00766BF8">
                          <w:rPr>
                            <w:rFonts w:ascii="Helvetica" w:eastAsia="Times New Roman" w:hAnsi="Helvetica" w:cs="Helvetica"/>
                            <w:color w:val="111111"/>
                            <w:sz w:val="24"/>
                            <w:szCs w:val="24"/>
                          </w:rPr>
                          <w:t> and bring it with you to orientation. You will need to complete this form and turn it in to the Student Health and Wellness Center before the end of the Fall Quarter. We will also have copies of the form at orientation. </w:t>
                        </w:r>
                      </w:p>
                      <w:p w:rsidR="00766BF8" w:rsidRPr="00766BF8" w:rsidRDefault="00766BF8" w:rsidP="00766BF8">
                        <w:pPr>
                          <w:spacing w:after="324" w:line="330" w:lineRule="atLeast"/>
                          <w:rPr>
                            <w:rFonts w:ascii="Helvetica" w:eastAsia="Times New Roman" w:hAnsi="Helvetica" w:cs="Helvetica"/>
                            <w:color w:val="111111"/>
                            <w:sz w:val="24"/>
                            <w:szCs w:val="24"/>
                          </w:rPr>
                        </w:pPr>
                        <w:r w:rsidRPr="00766BF8">
                          <w:rPr>
                            <w:rFonts w:ascii="Helvetica" w:eastAsia="Times New Roman" w:hAnsi="Helvetica" w:cs="Helvetica"/>
                            <w:color w:val="111111"/>
                            <w:sz w:val="24"/>
                            <w:szCs w:val="24"/>
                          </w:rPr>
                          <w:lastRenderedPageBreak/>
                          <w:t>Please don't hesitate to reach out if you have any questions. We look forward to meeting you at orientation and kicking off the Fall quarter! </w:t>
                        </w:r>
                      </w:p>
                      <w:p w:rsidR="00766BF8" w:rsidRPr="00766BF8" w:rsidRDefault="00766BF8" w:rsidP="00766BF8">
                        <w:pPr>
                          <w:spacing w:after="324" w:line="330" w:lineRule="atLeast"/>
                          <w:rPr>
                            <w:rFonts w:ascii="Helvetica" w:eastAsia="Times New Roman" w:hAnsi="Helvetica" w:cs="Helvetica"/>
                            <w:color w:val="111111"/>
                            <w:sz w:val="24"/>
                            <w:szCs w:val="24"/>
                          </w:rPr>
                        </w:pPr>
                        <w:r w:rsidRPr="00766BF8">
                          <w:rPr>
                            <w:rFonts w:ascii="Helvetica" w:eastAsia="Times New Roman" w:hAnsi="Helvetica" w:cs="Helvetica"/>
                            <w:color w:val="111111"/>
                            <w:sz w:val="24"/>
                            <w:szCs w:val="24"/>
                          </w:rPr>
                          <w:t>Best, </w:t>
                        </w:r>
                      </w:p>
                      <w:p w:rsidR="00766BF8" w:rsidRPr="00766BF8" w:rsidRDefault="00766BF8" w:rsidP="00766BF8">
                        <w:pPr>
                          <w:spacing w:after="324" w:line="330" w:lineRule="atLeast"/>
                          <w:rPr>
                            <w:rFonts w:ascii="Helvetica" w:eastAsia="Times New Roman" w:hAnsi="Helvetica" w:cs="Helvetica"/>
                            <w:color w:val="111111"/>
                            <w:sz w:val="24"/>
                            <w:szCs w:val="24"/>
                          </w:rPr>
                        </w:pPr>
                        <w:r w:rsidRPr="00766BF8">
                          <w:rPr>
                            <w:rFonts w:ascii="Helvetica" w:eastAsia="Times New Roman" w:hAnsi="Helvetica" w:cs="Helvetica"/>
                            <w:color w:val="111111"/>
                            <w:sz w:val="24"/>
                            <w:szCs w:val="24"/>
                          </w:rPr>
                          <w:t>Anna Rhoads </w:t>
                        </w:r>
                        <w:r w:rsidRPr="00766BF8">
                          <w:rPr>
                            <w:rFonts w:ascii="Helvetica" w:eastAsia="Times New Roman" w:hAnsi="Helvetica" w:cs="Helvetica"/>
                            <w:color w:val="111111"/>
                            <w:sz w:val="24"/>
                            <w:szCs w:val="24"/>
                          </w:rPr>
                          <w:br/>
                          <w:t>MPA Assistant Director</w:t>
                        </w:r>
                        <w:r w:rsidRPr="00766BF8">
                          <w:rPr>
                            <w:rFonts w:ascii="Helvetica" w:eastAsia="Times New Roman" w:hAnsi="Helvetica" w:cs="Helvetica"/>
                            <w:color w:val="111111"/>
                            <w:sz w:val="24"/>
                            <w:szCs w:val="24"/>
                          </w:rPr>
                          <w:br/>
                          <w:t>rhoadsa@evergreen.edu</w:t>
                        </w:r>
                        <w:r w:rsidRPr="00766BF8">
                          <w:rPr>
                            <w:rFonts w:ascii="Helvetica" w:eastAsia="Times New Roman" w:hAnsi="Helvetica" w:cs="Helvetica"/>
                            <w:color w:val="111111"/>
                            <w:sz w:val="24"/>
                            <w:szCs w:val="24"/>
                          </w:rPr>
                          <w:br/>
                          <w:t>360-867-6554</w:t>
                        </w:r>
                      </w:p>
                    </w:tc>
                  </w:tr>
                  <w:tr w:rsidR="00766BF8" w:rsidRPr="00766BF8" w:rsidTr="00766BF8">
                    <w:trPr>
                      <w:jc w:val="center"/>
                    </w:trPr>
                    <w:tc>
                      <w:tcPr>
                        <w:tcW w:w="0" w:type="auto"/>
                        <w:shd w:val="clear" w:color="auto" w:fill="F3F3F3"/>
                        <w:tcMar>
                          <w:top w:w="0" w:type="dxa"/>
                          <w:left w:w="375" w:type="dxa"/>
                          <w:bottom w:w="375" w:type="dxa"/>
                          <w:right w:w="375" w:type="dxa"/>
                        </w:tcMar>
                        <w:vAlign w:val="center"/>
                        <w:hideMark/>
                      </w:tcPr>
                      <w:p w:rsidR="00766BF8" w:rsidRPr="00766BF8" w:rsidRDefault="00766BF8" w:rsidP="00766BF8">
                        <w:pPr>
                          <w:spacing w:after="0" w:line="240" w:lineRule="auto"/>
                          <w:rPr>
                            <w:rFonts w:ascii="Helvetica" w:eastAsia="Times New Roman" w:hAnsi="Helvetica" w:cs="Helvetica"/>
                            <w:color w:val="111111"/>
                            <w:sz w:val="24"/>
                            <w:szCs w:val="24"/>
                          </w:rPr>
                        </w:pPr>
                      </w:p>
                    </w:tc>
                  </w:tr>
                </w:tbl>
                <w:p w:rsidR="00766BF8" w:rsidRPr="00766BF8" w:rsidRDefault="00766BF8" w:rsidP="00766BF8">
                  <w:pPr>
                    <w:spacing w:after="0" w:line="240" w:lineRule="auto"/>
                    <w:jc w:val="center"/>
                    <w:rPr>
                      <w:rFonts w:ascii="Helvetica" w:eastAsia="Times New Roman" w:hAnsi="Helvetica" w:cs="Helvetica"/>
                      <w:vanish/>
                      <w:sz w:val="24"/>
                      <w:szCs w:val="24"/>
                    </w:rPr>
                  </w:pPr>
                </w:p>
                <w:tbl>
                  <w:tblPr>
                    <w:tblW w:w="7500" w:type="dxa"/>
                    <w:jc w:val="center"/>
                    <w:tblCellMar>
                      <w:left w:w="0" w:type="dxa"/>
                      <w:right w:w="0" w:type="dxa"/>
                    </w:tblCellMar>
                    <w:tblLook w:val="04A0" w:firstRow="1" w:lastRow="0" w:firstColumn="1" w:lastColumn="0" w:noHBand="0" w:noVBand="1"/>
                  </w:tblPr>
                  <w:tblGrid>
                    <w:gridCol w:w="7500"/>
                  </w:tblGrid>
                  <w:tr w:rsidR="00766BF8" w:rsidRPr="00766BF8" w:rsidTr="00766BF8">
                    <w:trPr>
                      <w:jc w:val="center"/>
                    </w:trPr>
                    <w:tc>
                      <w:tcPr>
                        <w:tcW w:w="0" w:type="auto"/>
                        <w:tcMar>
                          <w:top w:w="150" w:type="dxa"/>
                          <w:left w:w="150" w:type="dxa"/>
                          <w:bottom w:w="150" w:type="dxa"/>
                          <w:right w:w="150" w:type="dxa"/>
                        </w:tcMar>
                        <w:vAlign w:val="center"/>
                        <w:hideMark/>
                      </w:tcPr>
                      <w:p w:rsidR="00766BF8" w:rsidRPr="00766BF8" w:rsidRDefault="00766BF8" w:rsidP="00766BF8">
                        <w:pPr>
                          <w:spacing w:after="0" w:line="240" w:lineRule="auto"/>
                          <w:jc w:val="center"/>
                          <w:rPr>
                            <w:rFonts w:ascii="Helvetica" w:eastAsia="Times New Roman" w:hAnsi="Helvetica" w:cs="Helvetica"/>
                            <w:sz w:val="17"/>
                            <w:szCs w:val="17"/>
                          </w:rPr>
                        </w:pPr>
                        <w:r w:rsidRPr="00766BF8">
                          <w:rPr>
                            <w:rFonts w:ascii="Helvetica" w:eastAsia="Times New Roman" w:hAnsi="Helvetica" w:cs="Helvetica"/>
                            <w:sz w:val="17"/>
                            <w:szCs w:val="17"/>
                          </w:rPr>
                          <w:t xml:space="preserve">Not interested anymore? </w:t>
                        </w:r>
                        <w:hyperlink r:id="rId9" w:history="1">
                          <w:r w:rsidRPr="00766BF8">
                            <w:rPr>
                              <w:rFonts w:ascii="Helvetica" w:eastAsia="Times New Roman" w:hAnsi="Helvetica" w:cs="Helvetica"/>
                              <w:color w:val="64933A"/>
                              <w:sz w:val="17"/>
                              <w:szCs w:val="17"/>
                              <w:u w:val="single"/>
                            </w:rPr>
                            <w:t>Unsubscribe Instantly.</w:t>
                          </w:r>
                        </w:hyperlink>
                        <w:r w:rsidRPr="00766BF8">
                          <w:rPr>
                            <w:rFonts w:ascii="Helvetica" w:eastAsia="Times New Roman" w:hAnsi="Helvetica" w:cs="Helvetica"/>
                            <w:sz w:val="17"/>
                            <w:szCs w:val="17"/>
                          </w:rPr>
                          <w:t xml:space="preserve"> </w:t>
                        </w:r>
                      </w:p>
                    </w:tc>
                  </w:tr>
                </w:tbl>
                <w:p w:rsidR="00766BF8" w:rsidRPr="00766BF8" w:rsidRDefault="00766BF8" w:rsidP="00766BF8">
                  <w:pPr>
                    <w:spacing w:after="0" w:line="240" w:lineRule="auto"/>
                    <w:jc w:val="center"/>
                    <w:rPr>
                      <w:rFonts w:ascii="Helvetica" w:eastAsia="Times New Roman" w:hAnsi="Helvetica" w:cs="Helvetica"/>
                      <w:sz w:val="24"/>
                      <w:szCs w:val="24"/>
                    </w:rPr>
                  </w:pPr>
                </w:p>
              </w:tc>
            </w:tr>
          </w:tbl>
          <w:p w:rsidR="00766BF8" w:rsidRPr="00766BF8" w:rsidRDefault="00766BF8" w:rsidP="00766BF8">
            <w:pPr>
              <w:spacing w:after="0" w:line="240" w:lineRule="auto"/>
              <w:rPr>
                <w:rFonts w:ascii="Helvetica" w:eastAsia="Times New Roman" w:hAnsi="Helvetica" w:cs="Helvetica"/>
                <w:sz w:val="24"/>
                <w:szCs w:val="24"/>
              </w:rPr>
            </w:pPr>
          </w:p>
        </w:tc>
      </w:tr>
    </w:tbl>
    <w:p w:rsidR="00766BF8" w:rsidRPr="00766BF8" w:rsidRDefault="00766BF8" w:rsidP="00766BF8">
      <w:pPr>
        <w:spacing w:after="0" w:line="0" w:lineRule="atLeast"/>
        <w:rPr>
          <w:rFonts w:ascii="Helvetica" w:eastAsia="Times New Roman" w:hAnsi="Helvetica" w:cs="Helvetica"/>
          <w:color w:val="64933A"/>
          <w:sz w:val="2"/>
          <w:szCs w:val="2"/>
        </w:rPr>
      </w:pPr>
      <w:r w:rsidRPr="00766BF8">
        <w:rPr>
          <w:rFonts w:ascii="Helvetica" w:eastAsia="Times New Roman" w:hAnsi="Helvetica" w:cs="Helvetica"/>
          <w:noProof/>
          <w:color w:val="64933A"/>
          <w:sz w:val="2"/>
          <w:szCs w:val="2"/>
        </w:rPr>
        <w:lastRenderedPageBreak/>
        <mc:AlternateContent>
          <mc:Choice Requires="wps">
            <w:drawing>
              <wp:inline distT="0" distB="0" distL="0" distR="0">
                <wp:extent cx="9525" cy="9525"/>
                <wp:effectExtent l="0" t="0" r="0" b="0"/>
                <wp:docPr id="1" name="Rectangle 1" descr="https://sites.evergreen.edu/mpanews/?view_newsletter=1&amp;view_newsletter_code=1531955334&amp;view_newsletter_send_id=1536354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1C8DB" id="Rectangle 1" o:spid="_x0000_s1026" alt="https://sites.evergreen.edu/mpanews/?view_newsletter=1&amp;view_newsletter_code=1531955334&amp;view_newsletter_send_id=1536354183"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" filled="f" stroked="f">
                <o:lock v:ext="edit" aspectratio="t"/>
                <w10:anchorlock/>
              </v:rect>
            </w:pict>
          </mc:Fallback>
        </mc:AlternateContent>
      </w:r>
    </w:p>
    <w:p w:rsidR="00CD02A7" w:rsidRDefault="00CD02A7">
      <w:bookmarkStart w:id="0" w:name="_GoBack"/>
      <w:bookmarkEnd w:id="0"/>
    </w:p>
    <w:sectPr w:rsidR="00CD0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80FB7"/>
    <w:multiLevelType w:val="multilevel"/>
    <w:tmpl w:val="0420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F8"/>
    <w:rsid w:val="00766BF8"/>
    <w:rsid w:val="00CD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1AF5E-BC76-4806-91C6-D0FA2C08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BF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BF8"/>
    <w:rPr>
      <w:color w:val="0000FF"/>
      <w:u w:val="single"/>
    </w:rPr>
  </w:style>
  <w:style w:type="character" w:styleId="Strong">
    <w:name w:val="Strong"/>
    <w:basedOn w:val="DefaultParagraphFont"/>
    <w:uiPriority w:val="22"/>
    <w:qFormat/>
    <w:rsid w:val="00766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47905">
      <w:bodyDiv w:val="1"/>
      <w:marLeft w:val="0"/>
      <w:marRight w:val="0"/>
      <w:marTop w:val="0"/>
      <w:marBottom w:val="0"/>
      <w:divBdr>
        <w:top w:val="none" w:sz="0" w:space="0" w:color="auto"/>
        <w:left w:val="none" w:sz="0" w:space="0" w:color="auto"/>
        <w:bottom w:val="none" w:sz="0" w:space="0" w:color="auto"/>
        <w:right w:val="none" w:sz="0" w:space="0" w:color="auto"/>
      </w:divBdr>
      <w:divsChild>
        <w:div w:id="1911764953">
          <w:marLeft w:val="0"/>
          <w:marRight w:val="0"/>
          <w:marTop w:val="0"/>
          <w:marBottom w:val="0"/>
          <w:divBdr>
            <w:top w:val="none" w:sz="0" w:space="0" w:color="auto"/>
            <w:left w:val="none" w:sz="0" w:space="0" w:color="auto"/>
            <w:bottom w:val="none" w:sz="0" w:space="0" w:color="auto"/>
            <w:right w:val="none" w:sz="0" w:space="0" w:color="auto"/>
          </w:divBdr>
          <w:divsChild>
            <w:div w:id="375391780">
              <w:marLeft w:val="0"/>
              <w:marRight w:val="0"/>
              <w:marTop w:val="0"/>
              <w:marBottom w:val="0"/>
              <w:divBdr>
                <w:top w:val="none" w:sz="0" w:space="0" w:color="auto"/>
                <w:left w:val="none" w:sz="0" w:space="0" w:color="auto"/>
                <w:bottom w:val="none" w:sz="0" w:space="0" w:color="auto"/>
                <w:right w:val="none" w:sz="0" w:space="0" w:color="auto"/>
              </w:divBdr>
              <w:divsChild>
                <w:div w:id="1650479380">
                  <w:marLeft w:val="0"/>
                  <w:marRight w:val="0"/>
                  <w:marTop w:val="0"/>
                  <w:marBottom w:val="0"/>
                  <w:divBdr>
                    <w:top w:val="none" w:sz="0" w:space="0" w:color="auto"/>
                    <w:left w:val="none" w:sz="0" w:space="0" w:color="auto"/>
                    <w:bottom w:val="none" w:sz="0" w:space="0" w:color="auto"/>
                    <w:right w:val="none" w:sz="0" w:space="0" w:color="auto"/>
                  </w:divBdr>
                </w:div>
                <w:div w:id="2086872563">
                  <w:marLeft w:val="0"/>
                  <w:marRight w:val="0"/>
                  <w:marTop w:val="0"/>
                  <w:marBottom w:val="0"/>
                  <w:divBdr>
                    <w:top w:val="none" w:sz="0" w:space="0" w:color="auto"/>
                    <w:left w:val="none" w:sz="0" w:space="0" w:color="auto"/>
                    <w:bottom w:val="none" w:sz="0" w:space="0" w:color="auto"/>
                    <w:right w:val="none" w:sz="0" w:space="0" w:color="auto"/>
                  </w:divBdr>
                </w:div>
                <w:div w:id="632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vergreen.edu/mpanews/wp-content/uploads/sites/353/2018/09/ImmunizationFORM.pdf" TargetMode="External"/><Relationship Id="rId3" Type="http://schemas.openxmlformats.org/officeDocument/2006/relationships/settings" Target="settings.xml"/><Relationship Id="rId7" Type="http://schemas.openxmlformats.org/officeDocument/2006/relationships/hyperlink" Target="https://www.evergreen.edu/pa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evergreen.edu/mpanews/wp-content/uploads/sites/353/2018/09/areamap.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evergreen.edu/mpanews?unsubscribe_page=1&amp;unsubscribe_code=334b3728e9bbdae&amp;unsubscribe_member_id=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1</cp:revision>
  <dcterms:created xsi:type="dcterms:W3CDTF">2019-09-04T21:08:00Z</dcterms:created>
  <dcterms:modified xsi:type="dcterms:W3CDTF">2019-09-04T21:08:00Z</dcterms:modified>
</cp:coreProperties>
</file>