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2817"/>
        <w:gridCol w:w="1635"/>
        <w:gridCol w:w="96"/>
        <w:gridCol w:w="96"/>
        <w:gridCol w:w="96"/>
        <w:gridCol w:w="96"/>
        <w:gridCol w:w="96"/>
        <w:gridCol w:w="625"/>
        <w:gridCol w:w="567"/>
        <w:gridCol w:w="697"/>
        <w:gridCol w:w="793"/>
        <w:gridCol w:w="1116"/>
      </w:tblGrid>
      <w:tr w:rsidR="00AA2B86" w:rsidRPr="00AA2B86" w14:paraId="52ED78DD"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D48F72" w14:textId="77777777" w:rsidR="00AA2B86" w:rsidRDefault="00AA2B86" w:rsidP="00AA2B86">
            <w:pPr>
              <w:jc w:val="center"/>
              <w:rPr>
                <w:rFonts w:ascii="Calibri" w:eastAsia="Times New Roman" w:hAnsi="Calibri"/>
                <w:sz w:val="20"/>
                <w:szCs w:val="20"/>
              </w:rPr>
            </w:pPr>
            <w:r>
              <w:rPr>
                <w:rFonts w:ascii="Calibri" w:eastAsia="Times New Roman" w:hAnsi="Calibri"/>
                <w:sz w:val="20"/>
                <w:szCs w:val="20"/>
              </w:rPr>
              <w:t xml:space="preserve">MPA Tacoma Orientation </w:t>
            </w:r>
          </w:p>
          <w:p w14:paraId="558FEFBD" w14:textId="77777777" w:rsidR="00AA2B86" w:rsidRPr="00AA2B86" w:rsidRDefault="00AA2B86" w:rsidP="00AA2B86">
            <w:pPr>
              <w:jc w:val="center"/>
              <w:rPr>
                <w:rFonts w:ascii="Calibri" w:eastAsia="Times New Roman" w:hAnsi="Calibri"/>
                <w:sz w:val="20"/>
                <w:szCs w:val="20"/>
              </w:rPr>
            </w:pPr>
            <w:r>
              <w:rPr>
                <w:rFonts w:ascii="Calibri" w:eastAsia="Times New Roman" w:hAnsi="Calibri"/>
                <w:sz w:val="20"/>
                <w:szCs w:val="20"/>
              </w:rPr>
              <w:t>Fall 2019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ED120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D8A33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FAD35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8B9B3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D325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110C6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1561F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5C5AC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1395E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69AFC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8A4E60" w14:textId="77777777" w:rsidR="00AA2B86" w:rsidRPr="00AA2B86" w:rsidRDefault="00AA2B86" w:rsidP="00AA2B86">
            <w:pPr>
              <w:rPr>
                <w:rFonts w:ascii="Calibri" w:eastAsia="Times New Roman" w:hAnsi="Calibri"/>
                <w:sz w:val="20"/>
                <w:szCs w:val="20"/>
              </w:rPr>
            </w:pPr>
          </w:p>
        </w:tc>
      </w:tr>
      <w:tr w:rsidR="00AA2B86" w:rsidRPr="00AA2B86" w14:paraId="214B4886"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B4294C4"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 xml:space="preserve">We </w:t>
            </w:r>
            <w:r w:rsidRPr="00AA2B86">
              <w:rPr>
                <w:rFonts w:ascii="Arial" w:eastAsia="Times New Roman" w:hAnsi="Arial" w:cs="Arial"/>
                <w:b/>
                <w:bCs/>
                <w:sz w:val="26"/>
                <w:szCs w:val="26"/>
              </w:rPr>
              <w:t>really</w:t>
            </w:r>
            <w:r w:rsidRPr="00AA2B86">
              <w:rPr>
                <w:rFonts w:ascii="Arial" w:eastAsia="Times New Roman" w:hAnsi="Arial" w:cs="Arial"/>
                <w:sz w:val="26"/>
                <w:szCs w:val="26"/>
              </w:rPr>
              <w:t xml:space="preserve"> want your feedback about </w:t>
            </w:r>
            <w:r w:rsidRPr="00AA2B86">
              <w:rPr>
                <w:rFonts w:ascii="Arial" w:eastAsia="Times New Roman" w:hAnsi="Arial" w:cs="Arial"/>
                <w:b/>
                <w:bCs/>
                <w:sz w:val="26"/>
                <w:szCs w:val="26"/>
              </w:rPr>
              <w:t>Orientation</w:t>
            </w:r>
            <w:r w:rsidRPr="00AA2B86">
              <w:rPr>
                <w:rFonts w:ascii="Arial" w:eastAsia="Times New Roman" w:hAnsi="Arial" w:cs="Arial"/>
                <w:sz w:val="26"/>
                <w:szCs w:val="26"/>
              </w:rPr>
              <w:t xml:space="preserve"> so that we can find other ways to give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2254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6CFB3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EE78C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9D01B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5716D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13A4F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ABC15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24EFF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16838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C1109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A620F6" w14:textId="77777777" w:rsidR="00AA2B86" w:rsidRPr="00AA2B86" w:rsidRDefault="00AA2B86" w:rsidP="00AA2B86">
            <w:pPr>
              <w:rPr>
                <w:rFonts w:ascii="Calibri" w:eastAsia="Times New Roman" w:hAnsi="Calibri"/>
                <w:sz w:val="20"/>
                <w:szCs w:val="20"/>
              </w:rPr>
            </w:pPr>
          </w:p>
        </w:tc>
      </w:tr>
      <w:tr w:rsidR="00AA2B86" w:rsidRPr="00AA2B86" w14:paraId="2C599AAC"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9F746" w14:textId="77777777" w:rsidR="00AA2B86" w:rsidRPr="00AA2B86" w:rsidRDefault="00AA2B86" w:rsidP="00AA2B86">
            <w:pPr>
              <w:rPr>
                <w:rFonts w:ascii="Calibri" w:eastAsia="Times New Roman" w:hAnsi="Calibri"/>
                <w:sz w:val="20"/>
                <w:szCs w:val="20"/>
              </w:rPr>
            </w:pPr>
            <w:proofErr w:type="gramStart"/>
            <w:r w:rsidRPr="00AA2B86">
              <w:rPr>
                <w:rFonts w:ascii="Calibri" w:eastAsia="Times New Roman" w:hAnsi="Calibri"/>
                <w:sz w:val="20"/>
                <w:szCs w:val="20"/>
              </w:rPr>
              <w:t>you</w:t>
            </w:r>
            <w:proofErr w:type="gramEnd"/>
            <w:r w:rsidRPr="00AA2B86">
              <w:rPr>
                <w:rFonts w:ascii="Calibri" w:eastAsia="Times New Roman" w:hAnsi="Calibri"/>
                <w:sz w:val="20"/>
                <w:szCs w:val="20"/>
              </w:rPr>
              <w:t xml:space="preserve"> any missing information this year, so we can improve our next orientation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0013E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08EFE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E7EFA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E1636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F7E2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874AD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4E646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6DD47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7C193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E134B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B03E7A" w14:textId="77777777" w:rsidR="00AA2B86" w:rsidRPr="00AA2B86" w:rsidRDefault="00AA2B86" w:rsidP="00AA2B86">
            <w:pPr>
              <w:rPr>
                <w:rFonts w:ascii="Calibri" w:eastAsia="Times New Roman" w:hAnsi="Calibri"/>
                <w:sz w:val="20"/>
                <w:szCs w:val="20"/>
              </w:rPr>
            </w:pPr>
          </w:p>
        </w:tc>
      </w:tr>
      <w:tr w:rsidR="00AA2B86" w:rsidRPr="00AA2B86" w14:paraId="0F4EC93D"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8F95D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7465C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7027E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B7A8C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D1B3E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EE885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F0738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BDAC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55DA7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BDC7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352F5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654D2E" w14:textId="77777777" w:rsidR="00AA2B86" w:rsidRPr="00AA2B86" w:rsidRDefault="00AA2B86" w:rsidP="00AA2B86">
            <w:pPr>
              <w:rPr>
                <w:rFonts w:ascii="Calibri" w:eastAsia="Times New Roman" w:hAnsi="Calibri"/>
                <w:sz w:val="20"/>
                <w:szCs w:val="20"/>
              </w:rPr>
            </w:pPr>
          </w:p>
        </w:tc>
      </w:tr>
      <w:tr w:rsidR="00AA2B86" w:rsidRPr="00AA2B86" w14:paraId="0F433577"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ACF7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541A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F4531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24BF1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C3F3D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6DEC6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11E8F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23B15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6128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11449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8151C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2A77D1" w14:textId="77777777" w:rsidR="00AA2B86" w:rsidRPr="00AA2B86" w:rsidRDefault="00AA2B86" w:rsidP="00AA2B86">
            <w:pPr>
              <w:rPr>
                <w:rFonts w:ascii="Calibri" w:eastAsia="Times New Roman" w:hAnsi="Calibri"/>
                <w:sz w:val="20"/>
                <w:szCs w:val="20"/>
              </w:rPr>
            </w:pPr>
          </w:p>
        </w:tc>
      </w:tr>
      <w:tr w:rsidR="00AA2B86" w:rsidRPr="00AA2B86" w14:paraId="7C725EBE"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066D3FA"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 xml:space="preserve">Please rate these components of </w:t>
            </w:r>
            <w:r w:rsidRPr="00AA2B86">
              <w:rPr>
                <w:rFonts w:ascii="Arial" w:eastAsia="Times New Roman" w:hAnsi="Arial" w:cs="Arial"/>
                <w:b/>
                <w:bCs/>
                <w:sz w:val="26"/>
                <w:szCs w:val="26"/>
              </w:rPr>
              <w:t>Orientation</w:t>
            </w:r>
            <w:r w:rsidRPr="00AA2B86">
              <w:rPr>
                <w:rFonts w:ascii="Arial" w:eastAsia="Times New Roman" w:hAnsi="Arial" w:cs="Arial"/>
                <w:sz w:val="26"/>
                <w:szCs w:val="26"/>
              </w:rPr>
              <w: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DEDBB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9FB04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3B7C5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1E3E4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47B20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85DC8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94DE1"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DD84BB"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39EB87"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0D5B9A"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8020AE"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5</w:t>
            </w:r>
          </w:p>
        </w:tc>
      </w:tr>
      <w:tr w:rsidR="00AA2B86" w:rsidRPr="00AA2B86" w14:paraId="06957419"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AA98D51" w14:textId="77777777" w:rsidR="00AA2B86" w:rsidRPr="00AA2B86" w:rsidRDefault="00AA2B86" w:rsidP="00AA2B86">
            <w:pPr>
              <w:rPr>
                <w:rFonts w:ascii="Lustria" w:eastAsia="Times New Roman" w:hAnsi="Lustria"/>
                <w:i/>
                <w:iCs/>
                <w:sz w:val="26"/>
                <w:szCs w:val="26"/>
              </w:rPr>
            </w:pPr>
            <w:r w:rsidRPr="00AA2B86">
              <w:rPr>
                <w:rFonts w:ascii="Lustria" w:eastAsia="Times New Roman" w:hAnsi="Lustria"/>
                <w:i/>
                <w:iCs/>
                <w:sz w:val="26"/>
                <w:szCs w:val="26"/>
              </w:rPr>
              <w:t>(</w:t>
            </w:r>
            <w:proofErr w:type="gramStart"/>
            <w:r w:rsidRPr="00AA2B86">
              <w:rPr>
                <w:rFonts w:ascii="Lustria" w:eastAsia="Times New Roman" w:hAnsi="Lustria"/>
                <w:i/>
                <w:iCs/>
                <w:sz w:val="26"/>
                <w:szCs w:val="26"/>
              </w:rPr>
              <w:t>put</w:t>
            </w:r>
            <w:proofErr w:type="gramEnd"/>
            <w:r w:rsidRPr="00AA2B86">
              <w:rPr>
                <w:rFonts w:ascii="Lustria" w:eastAsia="Times New Roman" w:hAnsi="Lustria"/>
                <w:i/>
                <w:iCs/>
                <w:sz w:val="26"/>
                <w:szCs w:val="26"/>
              </w:rPr>
              <w:t xml:space="preserve"> an "x" in the box that corresponds to your rating)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9F44A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19878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1C74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F691D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467F0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854FF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5AB28B"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Poor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804E39"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Fair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459E60"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Good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D98F28"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Very Good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55D9E8"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Excellent</w:t>
            </w:r>
          </w:p>
        </w:tc>
      </w:tr>
      <w:tr w:rsidR="00AA2B86" w:rsidRPr="00AA2B86" w14:paraId="32CFC1C4"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939C4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DE33CA" w14:textId="77777777" w:rsidR="00AA2B86" w:rsidRPr="00AA2B86" w:rsidRDefault="00AA2B86" w:rsidP="00AA2B86">
            <w:pPr>
              <w:rPr>
                <w:rFonts w:ascii="Calibri" w:eastAsia="Times New Roman" w:hAnsi="Calibri"/>
                <w:sz w:val="20"/>
                <w:szCs w:val="20"/>
              </w:rPr>
            </w:pPr>
            <w:r w:rsidRPr="00AA2B86">
              <w:rPr>
                <w:rFonts w:ascii="Calibri" w:eastAsia="Times New Roman" w:hAnsi="Calibri"/>
                <w:sz w:val="20"/>
                <w:szCs w:val="20"/>
              </w:rPr>
              <w:t>September 21st, 2019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75C5D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33B3E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88925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63A22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51482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49E133"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5143FB"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A9E7F3"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34212F"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E9BBA0" w14:textId="77777777" w:rsidR="00AA2B86" w:rsidRPr="00AA2B86" w:rsidRDefault="00AA2B86" w:rsidP="00AA2B86">
            <w:pPr>
              <w:jc w:val="center"/>
              <w:rPr>
                <w:rFonts w:ascii="Lustria" w:eastAsia="Times New Roman" w:hAnsi="Lustria"/>
                <w:b/>
                <w:bCs/>
                <w:sz w:val="26"/>
                <w:szCs w:val="26"/>
              </w:rPr>
            </w:pPr>
          </w:p>
        </w:tc>
      </w:tr>
      <w:tr w:rsidR="00AA2B86" w:rsidRPr="00AA2B86" w14:paraId="2FF3CB2E" w14:textId="77777777" w:rsidTr="00AA2B8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49517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2C75D9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55CFF2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BB6657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F5EC02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0FF383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A1B925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C99B3F"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755ADF5"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CFF6354"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C924065"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BD22FA" w14:textId="77777777" w:rsidR="00AA2B86" w:rsidRPr="00AA2B86" w:rsidRDefault="00AA2B86" w:rsidP="00AA2B86">
            <w:pPr>
              <w:jc w:val="center"/>
              <w:rPr>
                <w:rFonts w:ascii="Lustria" w:eastAsia="Times New Roman" w:hAnsi="Lustria"/>
                <w:b/>
                <w:bCs/>
                <w:sz w:val="26"/>
                <w:szCs w:val="26"/>
              </w:rPr>
            </w:pPr>
          </w:p>
        </w:tc>
      </w:tr>
      <w:tr w:rsidR="00AA2B86" w:rsidRPr="00AA2B86" w14:paraId="767AFCF5"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36C66EF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759AD51C"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 xml:space="preserve">Meet &amp; Greet </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FEE90E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39BFF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8863C9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0CF999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431D4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C7F3B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DD2D5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211A2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F42E5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A1BA76"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r>
      <w:tr w:rsidR="00AA2B86" w:rsidRPr="00AA2B86" w14:paraId="0BA81660"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74736C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320CEF78"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MPA directors opening remarks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54BA88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28C5BD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AD28E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7078DF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DE51B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F0AAA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D06B3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AEEC6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B1400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F2475B"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r>
      <w:tr w:rsidR="00AA2B86" w:rsidRPr="00AA2B86" w14:paraId="751D95CF"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4A6F09B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20D464BC"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What is a learning community?</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F293D1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18749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13CABC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96C79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748F1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A2B3B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D509B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E3491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78B2E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73374F"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r>
      <w:tr w:rsidR="00AA2B86" w:rsidRPr="00AA2B86" w14:paraId="17F356E0"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0B090FD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75B0661E"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Learning Through Discussion</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B4A78A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303339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DE5BE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977998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49EBA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E2E33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33F55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572F1E" w14:textId="77777777" w:rsidR="00AA2B86" w:rsidRPr="00AA2B86" w:rsidRDefault="00AA2B86" w:rsidP="00AA2B86">
            <w:pPr>
              <w:jc w:val="center"/>
              <w:rPr>
                <w:rFonts w:ascii="Lustria" w:eastAsia="Times New Roman" w:hAnsi="Lustria"/>
                <w:b/>
                <w:bCs/>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B7740E" w14:textId="77777777" w:rsidR="00AA2B86" w:rsidRPr="00AA2B86" w:rsidRDefault="00AA2B86" w:rsidP="00AA2B86">
            <w:pPr>
              <w:jc w:val="center"/>
              <w:rPr>
                <w:rFonts w:ascii="Lustria" w:eastAsia="Times New Roman" w:hAnsi="Lustria"/>
                <w:b/>
                <w:bCs/>
                <w:sz w:val="26"/>
                <w:szCs w:val="26"/>
              </w:rPr>
            </w:pPr>
            <w:r w:rsidRPr="00AA2B86">
              <w:rPr>
                <w:rFonts w:ascii="Lustria" w:eastAsia="Times New Roman" w:hAnsi="Lustria"/>
                <w:b/>
                <w:bCs/>
                <w:sz w:val="26"/>
                <w:szCs w:val="26"/>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EC1520" w14:textId="77777777" w:rsidR="00AA2B86" w:rsidRPr="00AA2B86" w:rsidRDefault="00AA2B86" w:rsidP="00AA2B86">
            <w:pPr>
              <w:rPr>
                <w:rFonts w:ascii="Calibri" w:eastAsia="Times New Roman" w:hAnsi="Calibri"/>
                <w:sz w:val="20"/>
                <w:szCs w:val="20"/>
              </w:rPr>
            </w:pPr>
          </w:p>
        </w:tc>
      </w:tr>
      <w:tr w:rsidR="00AA2B86" w:rsidRPr="00AA2B86" w14:paraId="17CD8445"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D58989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7AE2515C"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Lunch &amp; getting IDs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58305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D42F4B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B3B18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4AF65B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DEAC4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83BE2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22343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39B9E3"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9CEAC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E74EF8" w14:textId="77777777" w:rsidR="00AA2B86" w:rsidRPr="00AA2B86" w:rsidRDefault="00AA2B86" w:rsidP="00AA2B86">
            <w:pPr>
              <w:rPr>
                <w:rFonts w:ascii="Calibri" w:eastAsia="Times New Roman" w:hAnsi="Calibri"/>
                <w:sz w:val="20"/>
                <w:szCs w:val="20"/>
              </w:rPr>
            </w:pPr>
          </w:p>
        </w:tc>
      </w:tr>
      <w:tr w:rsidR="00AA2B86" w:rsidRPr="00AA2B86" w14:paraId="4D9B905E"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42580E6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472E50C0"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MPA 101</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6DCB7D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85374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A7656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9EA17E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A4D47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76916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B4BF2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1752B4"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CC9B0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6555DB" w14:textId="77777777" w:rsidR="00AA2B86" w:rsidRPr="00AA2B86" w:rsidRDefault="00AA2B86" w:rsidP="00AA2B86">
            <w:pPr>
              <w:rPr>
                <w:rFonts w:ascii="Calibri" w:eastAsia="Times New Roman" w:hAnsi="Calibri"/>
                <w:sz w:val="20"/>
                <w:szCs w:val="20"/>
              </w:rPr>
            </w:pPr>
          </w:p>
        </w:tc>
      </w:tr>
      <w:tr w:rsidR="00AA2B86" w:rsidRPr="00AA2B86" w14:paraId="097CEAC5" w14:textId="77777777" w:rsidTr="00AA2B86">
        <w:trPr>
          <w:trHeight w:val="36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3FE4FD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2E4B032B"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Alumni Panel</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C5445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0DB8E8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1F7B17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660666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44F8B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05B3D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D1C7A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E62000"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6665E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60612E" w14:textId="77777777" w:rsidR="00AA2B86" w:rsidRPr="00AA2B86" w:rsidRDefault="00AA2B86" w:rsidP="00AA2B86">
            <w:pPr>
              <w:rPr>
                <w:rFonts w:ascii="Calibri" w:eastAsia="Times New Roman" w:hAnsi="Calibri"/>
                <w:sz w:val="20"/>
                <w:szCs w:val="20"/>
              </w:rPr>
            </w:pPr>
          </w:p>
        </w:tc>
      </w:tr>
      <w:tr w:rsidR="00AA2B86" w:rsidRPr="00AA2B86" w14:paraId="6D05CFB0" w14:textId="77777777" w:rsidTr="00AA2B86">
        <w:trPr>
          <w:trHeight w:val="34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18473ED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00438014" w14:textId="77777777" w:rsidR="00AA2B86" w:rsidRPr="00AA2B86" w:rsidRDefault="00AA2B86" w:rsidP="00AA2B86">
            <w:pPr>
              <w:rPr>
                <w:rFonts w:ascii="Lustria" w:eastAsia="Times New Roman" w:hAnsi="Lustria"/>
                <w:sz w:val="26"/>
                <w:szCs w:val="26"/>
              </w:rPr>
            </w:pPr>
            <w:r w:rsidRPr="00AA2B86">
              <w:rPr>
                <w:rFonts w:ascii="Lustria" w:eastAsia="Times New Roman" w:hAnsi="Lustria"/>
                <w:sz w:val="26"/>
                <w:szCs w:val="26"/>
              </w:rPr>
              <w:t xml:space="preserve">Canvas &amp; </w:t>
            </w:r>
            <w:proofErr w:type="spellStart"/>
            <w:r w:rsidRPr="00AA2B86">
              <w:rPr>
                <w:rFonts w:ascii="Lustria" w:eastAsia="Times New Roman" w:hAnsi="Lustria"/>
                <w:sz w:val="26"/>
                <w:szCs w:val="26"/>
              </w:rPr>
              <w:t>Assesment</w:t>
            </w:r>
            <w:proofErr w:type="spellEnd"/>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8951FE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BF6F52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C27E5E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1AAED9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696F3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DC045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9E93E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9C13A1" w14:textId="77777777" w:rsidR="00AA2B86" w:rsidRPr="00AA2B86" w:rsidRDefault="00AA2B86" w:rsidP="00AA2B86">
            <w:pPr>
              <w:jc w:val="center"/>
              <w:rPr>
                <w:rFonts w:ascii="Lustria" w:eastAsia="Times New Roman" w:hAnsi="Lustria"/>
                <w:b/>
                <w:bCs/>
                <w:sz w:val="26"/>
                <w:szCs w:val="26"/>
              </w:rPr>
            </w:pPr>
            <w:proofErr w:type="gramStart"/>
            <w:r w:rsidRPr="00AA2B86">
              <w:rPr>
                <w:rFonts w:ascii="Lustria" w:eastAsia="Times New Roman" w:hAnsi="Lustria"/>
                <w:b/>
                <w:bCs/>
                <w:sz w:val="26"/>
                <w:szCs w:val="26"/>
              </w:rPr>
              <w:t>x</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A9C8C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874F9C" w14:textId="77777777" w:rsidR="00AA2B86" w:rsidRPr="00AA2B86" w:rsidRDefault="00AA2B86" w:rsidP="00AA2B86">
            <w:pPr>
              <w:rPr>
                <w:rFonts w:ascii="Calibri" w:eastAsia="Times New Roman" w:hAnsi="Calibri"/>
                <w:sz w:val="20"/>
                <w:szCs w:val="20"/>
              </w:rPr>
            </w:pPr>
          </w:p>
        </w:tc>
      </w:tr>
      <w:tr w:rsidR="00AA2B86" w:rsidRPr="00AA2B86" w14:paraId="65DB0045" w14:textId="77777777" w:rsidTr="00AA2B86">
        <w:trPr>
          <w:trHeight w:val="36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12FD7FB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vAlign w:val="bottom"/>
            <w:hideMark/>
          </w:tcPr>
          <w:p w14:paraId="221A1F3F" w14:textId="77777777" w:rsidR="00AA2B86" w:rsidRPr="00AA2B86" w:rsidRDefault="00AA2B86" w:rsidP="00AA2B86">
            <w:pPr>
              <w:rPr>
                <w:rFonts w:ascii="Lustria" w:eastAsia="Times New Roman" w:hAnsi="Lustria"/>
                <w:sz w:val="26"/>
                <w:szCs w:val="26"/>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2D867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08C16C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953068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12DEC9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D93EC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49684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32306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78AE1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BCC40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B87E87" w14:textId="77777777" w:rsidR="00AA2B86" w:rsidRPr="00AA2B86" w:rsidRDefault="00AA2B86" w:rsidP="00AA2B86">
            <w:pPr>
              <w:rPr>
                <w:rFonts w:ascii="Calibri" w:eastAsia="Times New Roman" w:hAnsi="Calibri"/>
                <w:sz w:val="20"/>
                <w:szCs w:val="20"/>
              </w:rPr>
            </w:pPr>
          </w:p>
        </w:tc>
      </w:tr>
      <w:tr w:rsidR="00AA2B86" w:rsidRPr="00AA2B86" w14:paraId="2BA80DDB"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A6413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21A9C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A673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D5BC5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A6FA8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6956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30FDF09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0309A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96F64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72159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B35D5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105C0C" w14:textId="77777777" w:rsidR="00AA2B86" w:rsidRPr="00AA2B86" w:rsidRDefault="00AA2B86" w:rsidP="00AA2B86">
            <w:pPr>
              <w:rPr>
                <w:rFonts w:ascii="Calibri" w:eastAsia="Times New Roman" w:hAnsi="Calibri"/>
                <w:sz w:val="20"/>
                <w:szCs w:val="20"/>
              </w:rPr>
            </w:pPr>
          </w:p>
        </w:tc>
      </w:tr>
      <w:tr w:rsidR="00AA2B86" w:rsidRPr="00AA2B86" w14:paraId="6E84BDDC"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2847B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53804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C42D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4CE3F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D119A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D1B64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0F4A3B0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C82E3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A22C0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7F006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3F216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F0FF73" w14:textId="77777777" w:rsidR="00AA2B86" w:rsidRPr="00AA2B86" w:rsidRDefault="00AA2B86" w:rsidP="00AA2B86">
            <w:pPr>
              <w:rPr>
                <w:rFonts w:ascii="Calibri" w:eastAsia="Times New Roman" w:hAnsi="Calibri"/>
                <w:sz w:val="20"/>
                <w:szCs w:val="20"/>
              </w:rPr>
            </w:pPr>
          </w:p>
        </w:tc>
      </w:tr>
      <w:tr w:rsidR="00AA2B86" w:rsidRPr="00AA2B86" w14:paraId="4A26A157"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748E0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791B4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1834F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B45D6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6F9C9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D84AB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09B6345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03488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02F34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3B00F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A1FE3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A1898C" w14:textId="77777777" w:rsidR="00AA2B86" w:rsidRPr="00AA2B86" w:rsidRDefault="00AA2B86" w:rsidP="00AA2B86">
            <w:pPr>
              <w:rPr>
                <w:rFonts w:ascii="Calibri" w:eastAsia="Times New Roman" w:hAnsi="Calibri"/>
                <w:sz w:val="20"/>
                <w:szCs w:val="20"/>
              </w:rPr>
            </w:pPr>
          </w:p>
        </w:tc>
      </w:tr>
      <w:tr w:rsidR="00AA2B86" w:rsidRPr="00AA2B86" w14:paraId="0CE112E3"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086C8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37924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F308C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A49E7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F605C2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BD0A7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4547EC3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3F056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BE219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1AB4E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9A099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6E7DE8" w14:textId="77777777" w:rsidR="00AA2B86" w:rsidRPr="00AA2B86" w:rsidRDefault="00AA2B86" w:rsidP="00AA2B86">
            <w:pPr>
              <w:rPr>
                <w:rFonts w:ascii="Calibri" w:eastAsia="Times New Roman" w:hAnsi="Calibri"/>
                <w:sz w:val="20"/>
                <w:szCs w:val="20"/>
              </w:rPr>
            </w:pPr>
          </w:p>
        </w:tc>
      </w:tr>
      <w:tr w:rsidR="00AA2B86" w:rsidRPr="00AA2B86" w14:paraId="094ABD7C"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9E4DA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14F80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CC70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ECACF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3590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6AC28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8B560E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52552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9A9D7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97398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8656A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B6BBAC" w14:textId="77777777" w:rsidR="00AA2B86" w:rsidRPr="00AA2B86" w:rsidRDefault="00AA2B86" w:rsidP="00AA2B86">
            <w:pPr>
              <w:rPr>
                <w:rFonts w:ascii="Calibri" w:eastAsia="Times New Roman" w:hAnsi="Calibri"/>
                <w:sz w:val="20"/>
                <w:szCs w:val="20"/>
              </w:rPr>
            </w:pPr>
          </w:p>
        </w:tc>
      </w:tr>
      <w:tr w:rsidR="00AA2B86" w:rsidRPr="00AA2B86" w14:paraId="320A3B1B"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53E53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8E089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EB470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1041F8"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BF6E9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02196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2C95652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564FB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3E56A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8E759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3166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BF2564" w14:textId="77777777" w:rsidR="00AA2B86" w:rsidRPr="00AA2B86" w:rsidRDefault="00AA2B86" w:rsidP="00AA2B86">
            <w:pPr>
              <w:rPr>
                <w:rFonts w:ascii="Calibri" w:eastAsia="Times New Roman" w:hAnsi="Calibri"/>
                <w:sz w:val="20"/>
                <w:szCs w:val="20"/>
              </w:rPr>
            </w:pPr>
          </w:p>
        </w:tc>
      </w:tr>
      <w:tr w:rsidR="00AA2B86" w:rsidRPr="00AA2B86" w14:paraId="121955E8"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8A431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3D943D"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6CC6C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13436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0D5806"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F6D26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40F23C0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6332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166CF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5EFFD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8AD41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68A02" w14:textId="77777777" w:rsidR="00AA2B86" w:rsidRPr="00AA2B86" w:rsidRDefault="00AA2B86" w:rsidP="00AA2B86">
            <w:pPr>
              <w:rPr>
                <w:rFonts w:ascii="Calibri" w:eastAsia="Times New Roman" w:hAnsi="Calibri"/>
                <w:sz w:val="20"/>
                <w:szCs w:val="20"/>
              </w:rPr>
            </w:pPr>
          </w:p>
        </w:tc>
      </w:tr>
      <w:tr w:rsidR="00AA2B86" w:rsidRPr="00AA2B86" w14:paraId="2C8BEDF0"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015D5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66344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EFB29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A383A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FD8E7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4FDA1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5C6EF3FB"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2CA8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70C84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BF415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39F39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425A39" w14:textId="77777777" w:rsidR="00AA2B86" w:rsidRPr="00AA2B86" w:rsidRDefault="00AA2B86" w:rsidP="00AA2B86">
            <w:pPr>
              <w:rPr>
                <w:rFonts w:ascii="Calibri" w:eastAsia="Times New Roman" w:hAnsi="Calibri"/>
                <w:sz w:val="20"/>
                <w:szCs w:val="20"/>
              </w:rPr>
            </w:pPr>
          </w:p>
        </w:tc>
      </w:tr>
      <w:tr w:rsidR="00AA2B86" w:rsidRPr="00AA2B86" w14:paraId="6783A790" w14:textId="77777777" w:rsidTr="00AA2B86">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33D0A1" w14:textId="77777777" w:rsidR="00AA2B86" w:rsidRPr="00AA2B86" w:rsidRDefault="00AA2B86" w:rsidP="00AA2B86">
            <w:pPr>
              <w:rPr>
                <w:rFonts w:ascii="Calibri" w:eastAsia="Times New Roman" w:hAnsi="Calibri"/>
                <w:sz w:val="20"/>
                <w:szCs w:val="20"/>
              </w:rPr>
            </w:pPr>
            <w:r w:rsidRPr="00AA2B86">
              <w:rPr>
                <w:rFonts w:ascii="Calibri" w:eastAsia="Times New Roman" w:hAnsi="Calibri"/>
                <w:sz w:val="20"/>
                <w:szCs w:val="20"/>
              </w:rPr>
              <w:t>Other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76C0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593E6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BD1101"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41FD54"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A0283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03331E9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288C0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D918D5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13E913F0"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6FAE87E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15A1493F" w14:textId="77777777" w:rsidR="00AA2B86" w:rsidRPr="00AA2B86" w:rsidRDefault="00AA2B86" w:rsidP="00AA2B86">
            <w:pPr>
              <w:rPr>
                <w:rFonts w:ascii="Calibri" w:eastAsia="Times New Roman" w:hAnsi="Calibri"/>
                <w:sz w:val="20"/>
                <w:szCs w:val="20"/>
              </w:rPr>
            </w:pPr>
          </w:p>
        </w:tc>
      </w:tr>
      <w:tr w:rsidR="00AA2B86" w:rsidRPr="00AA2B86" w14:paraId="044DC703" w14:textId="77777777" w:rsidTr="00AA2B86">
        <w:trPr>
          <w:trHeight w:val="34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0C02990" w14:textId="77777777" w:rsidR="00AA2B86" w:rsidRPr="00AA2B86" w:rsidRDefault="00AA2B86" w:rsidP="00AA2B86">
            <w:pPr>
              <w:rPr>
                <w:rFonts w:ascii="Lustria" w:eastAsia="Times New Roman" w:hAnsi="Lustria"/>
                <w:b/>
                <w:bCs/>
                <w:sz w:val="26"/>
                <w:szCs w:val="26"/>
              </w:rPr>
            </w:pPr>
            <w:r w:rsidRPr="00AA2B86">
              <w:rPr>
                <w:rFonts w:ascii="Lustria" w:eastAsia="Times New Roman" w:hAnsi="Lustria"/>
                <w:b/>
                <w:bCs/>
                <w:sz w:val="26"/>
                <w:szCs w:val="26"/>
              </w:rPr>
              <w:t>OVERALL</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707428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C8FAD8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vAlign w:val="bottom"/>
            <w:hideMark/>
          </w:tcPr>
          <w:p w14:paraId="0F01CDC5" w14:textId="77777777" w:rsidR="00AA2B86" w:rsidRPr="00AA2B86" w:rsidRDefault="00AA2B86" w:rsidP="00AA2B86">
            <w:pPr>
              <w:rPr>
                <w:rFonts w:ascii="Lustria" w:eastAsia="Times New Roman" w:hAnsi="Lustria"/>
                <w:b/>
                <w:bCs/>
                <w:sz w:val="26"/>
                <w:szCs w:val="26"/>
              </w:rPr>
            </w:pPr>
          </w:p>
        </w:tc>
        <w:tc>
          <w:tcPr>
            <w:tcW w:w="0" w:type="auto"/>
            <w:tcBorders>
              <w:top w:val="single" w:sz="6" w:space="0" w:color="CCCCCC"/>
              <w:left w:val="single" w:sz="6" w:space="0" w:color="CCCCCC"/>
              <w:bottom w:val="single" w:sz="12" w:space="0" w:color="000000"/>
              <w:right w:val="single" w:sz="6" w:space="0" w:color="CCCCCC"/>
            </w:tcBorders>
            <w:vAlign w:val="bottom"/>
            <w:hideMark/>
          </w:tcPr>
          <w:p w14:paraId="533FC659" w14:textId="77777777" w:rsidR="00AA2B86" w:rsidRPr="00AA2B86" w:rsidRDefault="00AA2B86" w:rsidP="00AA2B86">
            <w:pPr>
              <w:rPr>
                <w:rFonts w:ascii="Lustria" w:eastAsia="Times New Roman" w:hAnsi="Lustria"/>
                <w:b/>
                <w:bCs/>
                <w:sz w:val="26"/>
                <w:szCs w:val="26"/>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0A91E9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03088EE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A5E34C3"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B1B13A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8CEC7EA"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FD81D5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0EAA1CB" w14:textId="77777777" w:rsidR="00AA2B86" w:rsidRPr="00AA2B86" w:rsidRDefault="00AA2B86" w:rsidP="00AA2B86">
            <w:pPr>
              <w:rPr>
                <w:rFonts w:ascii="Calibri" w:eastAsia="Times New Roman" w:hAnsi="Calibri"/>
                <w:sz w:val="20"/>
                <w:szCs w:val="20"/>
              </w:rPr>
            </w:pPr>
          </w:p>
        </w:tc>
      </w:tr>
      <w:tr w:rsidR="00AA2B86" w:rsidRPr="00AA2B86" w14:paraId="03FBA543" w14:textId="77777777" w:rsidTr="00AA2B86">
        <w:trPr>
          <w:trHeight w:val="36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36D85E8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vAlign w:val="bottom"/>
            <w:hideMark/>
          </w:tcPr>
          <w:p w14:paraId="25AF7A33" w14:textId="77777777" w:rsidR="00AA2B86" w:rsidRPr="00AA2B86" w:rsidRDefault="00AA2B86" w:rsidP="00AA2B86">
            <w:pPr>
              <w:rPr>
                <w:rFonts w:ascii="Lustria" w:eastAsia="Times New Roman" w:hAnsi="Lustria"/>
                <w:b/>
                <w:bCs/>
                <w:sz w:val="26"/>
                <w:szCs w:val="26"/>
              </w:rPr>
            </w:pPr>
            <w:r w:rsidRPr="00AA2B86">
              <w:rPr>
                <w:rFonts w:ascii="Lustria" w:eastAsia="Times New Roman" w:hAnsi="Lustria"/>
                <w:b/>
                <w:bCs/>
                <w:sz w:val="26"/>
                <w:szCs w:val="26"/>
              </w:rPr>
              <w:t>Overall rating</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7EFB47E"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1EC27EF"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BC4AD5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33B3202"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50FA482C"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CAFAAD5"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6A3987F7"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C21FFB9" w14:textId="77777777" w:rsidR="00AA2B86" w:rsidRPr="00AA2B86" w:rsidRDefault="00AA2B86" w:rsidP="00AA2B86">
            <w:pPr>
              <w:rPr>
                <w:rFonts w:ascii="Calibri" w:eastAsia="Times New Roman" w:hAnsi="Calibri"/>
                <w:sz w:val="20"/>
                <w:szCs w:val="20"/>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7F5C32BF" w14:textId="77777777" w:rsidR="00AA2B86" w:rsidRPr="00AA2B86" w:rsidRDefault="00AA2B86" w:rsidP="00AA2B86">
            <w:pPr>
              <w:rPr>
                <w:rFonts w:ascii="Calibri" w:eastAsia="Times New Roman" w:hAnsi="Calibri"/>
                <w:sz w:val="20"/>
                <w:szCs w:val="20"/>
              </w:rPr>
            </w:pPr>
            <w:r w:rsidRPr="00AA2B86">
              <w:rPr>
                <w:rFonts w:ascii="Calibri" w:eastAsia="Times New Roman" w:hAnsi="Calibri"/>
                <w:sz w:val="20"/>
                <w:szCs w:val="20"/>
              </w:rPr>
              <w:t>X</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F13C1BA" w14:textId="77777777" w:rsidR="00AA2B86" w:rsidRPr="00AA2B86" w:rsidRDefault="00AA2B86" w:rsidP="00AA2B86">
            <w:pPr>
              <w:rPr>
                <w:rFonts w:ascii="Calibri" w:eastAsia="Times New Roman" w:hAnsi="Calibri"/>
                <w:sz w:val="20"/>
                <w:szCs w:val="20"/>
              </w:rPr>
            </w:pPr>
          </w:p>
        </w:tc>
      </w:tr>
    </w:tbl>
    <w:p w14:paraId="67FFA0A7" w14:textId="77777777" w:rsidR="009165A2" w:rsidRDefault="009165A2"/>
    <w:p w14:paraId="54C3120A" w14:textId="77777777" w:rsidR="00AA2B86" w:rsidRDefault="00AA2B86"/>
    <w:p w14:paraId="5A97EEA3" w14:textId="77777777" w:rsidR="00AA2B86" w:rsidRDefault="00AA2B86">
      <w:r>
        <w:t>Liked best:</w:t>
      </w:r>
    </w:p>
    <w:p w14:paraId="11AAB75D" w14:textId="081F1261" w:rsidR="00AA2B86" w:rsidRDefault="008B5045">
      <w:pPr>
        <w:rPr>
          <w:rFonts w:ascii="docs-Lustria" w:eastAsia="Times New Roman" w:hAnsi="docs-Lustria"/>
          <w:color w:val="000000"/>
          <w:sz w:val="26"/>
          <w:szCs w:val="26"/>
        </w:rPr>
      </w:pPr>
      <w:r>
        <w:rPr>
          <w:rFonts w:ascii="docs-Lustria" w:eastAsia="Times New Roman" w:hAnsi="docs-Lustria"/>
          <w:color w:val="000000"/>
          <w:sz w:val="26"/>
          <w:szCs w:val="26"/>
        </w:rPr>
        <w:t xml:space="preserve">I </w:t>
      </w:r>
      <w:bookmarkStart w:id="0" w:name="_GoBack"/>
      <w:bookmarkEnd w:id="0"/>
      <w:r>
        <w:rPr>
          <w:rFonts w:ascii="docs-Lustria" w:eastAsia="Times New Roman" w:hAnsi="docs-Lustria"/>
          <w:color w:val="000000"/>
          <w:sz w:val="26"/>
          <w:szCs w:val="26"/>
        </w:rPr>
        <w:t xml:space="preserve">appreciated </w:t>
      </w:r>
      <w:proofErr w:type="spellStart"/>
      <w:r>
        <w:rPr>
          <w:rFonts w:ascii="docs-Lustria" w:eastAsia="Times New Roman" w:hAnsi="docs-Lustria"/>
          <w:color w:val="000000"/>
          <w:sz w:val="26"/>
          <w:szCs w:val="26"/>
        </w:rPr>
        <w:t>Lianna</w:t>
      </w:r>
      <w:r>
        <w:rPr>
          <w:rFonts w:ascii="docs-Lustria" w:eastAsia="Times New Roman" w:hAnsi="docs-Lustria" w:hint="eastAsia"/>
          <w:color w:val="000000"/>
          <w:sz w:val="26"/>
          <w:szCs w:val="26"/>
        </w:rPr>
        <w:t>’</w:t>
      </w:r>
      <w:r>
        <w:rPr>
          <w:rFonts w:ascii="docs-Lustria" w:eastAsia="Times New Roman" w:hAnsi="docs-Lustria"/>
          <w:color w:val="000000"/>
          <w:sz w:val="26"/>
          <w:szCs w:val="26"/>
        </w:rPr>
        <w:t>s</w:t>
      </w:r>
      <w:proofErr w:type="spellEnd"/>
      <w:r>
        <w:rPr>
          <w:rFonts w:ascii="docs-Lustria" w:eastAsia="Times New Roman" w:hAnsi="docs-Lustria"/>
          <w:color w:val="000000"/>
          <w:sz w:val="26"/>
          <w:szCs w:val="26"/>
        </w:rPr>
        <w:t xml:space="preserve"> introductory comments that</w:t>
      </w:r>
      <w:r w:rsidR="00AA2B86">
        <w:rPr>
          <w:rFonts w:ascii="docs-Lustria" w:eastAsia="Times New Roman" w:hAnsi="docs-Lustria"/>
          <w:color w:val="000000"/>
          <w:sz w:val="26"/>
          <w:szCs w:val="26"/>
        </w:rPr>
        <w:t xml:space="preserve"> helped allay, at least for now, the fears of e</w:t>
      </w:r>
      <w:r>
        <w:rPr>
          <w:rFonts w:ascii="docs-Lustria" w:eastAsia="Times New Roman" w:hAnsi="docs-Lustria"/>
          <w:color w:val="000000"/>
          <w:sz w:val="26"/>
          <w:szCs w:val="26"/>
        </w:rPr>
        <w:t>ntering a complete unknown. The</w:t>
      </w:r>
      <w:r w:rsidR="00AA2B86">
        <w:rPr>
          <w:rFonts w:ascii="docs-Lustria" w:eastAsia="Times New Roman" w:hAnsi="docs-Lustria"/>
          <w:color w:val="000000"/>
          <w:sz w:val="26"/>
          <w:szCs w:val="26"/>
        </w:rPr>
        <w:t xml:space="preserve"> </w:t>
      </w:r>
      <w:proofErr w:type="gramStart"/>
      <w:r w:rsidR="00AA2B86">
        <w:rPr>
          <w:rFonts w:ascii="docs-Lustria" w:eastAsia="Times New Roman" w:hAnsi="docs-Lustria"/>
          <w:color w:val="000000"/>
          <w:sz w:val="26"/>
          <w:szCs w:val="26"/>
        </w:rPr>
        <w:t>ice breaker</w:t>
      </w:r>
      <w:proofErr w:type="gramEnd"/>
      <w:r w:rsidR="00AA2B86">
        <w:rPr>
          <w:rFonts w:ascii="docs-Lustria" w:eastAsia="Times New Roman" w:hAnsi="docs-Lustria"/>
          <w:color w:val="000000"/>
          <w:sz w:val="26"/>
          <w:szCs w:val="26"/>
        </w:rPr>
        <w:t xml:space="preserve"> exercise during which we had snippets of</w:t>
      </w:r>
      <w:r>
        <w:rPr>
          <w:rFonts w:ascii="docs-Lustria" w:eastAsia="Times New Roman" w:hAnsi="docs-Lustria"/>
          <w:color w:val="000000"/>
          <w:sz w:val="26"/>
          <w:szCs w:val="26"/>
        </w:rPr>
        <w:t xml:space="preserve"> opportunity to meet our cohort met its goal.</w:t>
      </w:r>
      <w:r w:rsidR="00AA2B86">
        <w:rPr>
          <w:rFonts w:ascii="docs-Lustria" w:eastAsia="Times New Roman" w:hAnsi="docs-Lustria"/>
          <w:color w:val="000000"/>
          <w:sz w:val="26"/>
          <w:szCs w:val="26"/>
        </w:rPr>
        <w:t xml:space="preserve"> I would have enjoyed a longer or another of these exercises, and/or a longer or second LTC (with actual reading to discuss).</w:t>
      </w:r>
    </w:p>
    <w:p w14:paraId="5D491D96" w14:textId="77777777" w:rsidR="00AA2B86" w:rsidRDefault="00AA2B86">
      <w:pPr>
        <w:rPr>
          <w:rFonts w:ascii="docs-Lustria" w:eastAsia="Times New Roman" w:hAnsi="docs-Lustria"/>
          <w:color w:val="000000"/>
          <w:sz w:val="26"/>
          <w:szCs w:val="26"/>
        </w:rPr>
      </w:pPr>
    </w:p>
    <w:p w14:paraId="5900E32D" w14:textId="77777777" w:rsidR="00AA2B86"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Could be improved:</w:t>
      </w:r>
    </w:p>
    <w:p w14:paraId="12180D77" w14:textId="77777777" w:rsidR="00AA2B86"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 xml:space="preserve">MPA 101 would be good as an online Canvas resource. It was important </w:t>
      </w:r>
      <w:proofErr w:type="spellStart"/>
      <w:r>
        <w:rPr>
          <w:rFonts w:ascii="docs-Lustria" w:eastAsia="Times New Roman" w:hAnsi="docs-Lustria"/>
          <w:color w:val="000000"/>
          <w:sz w:val="26"/>
          <w:szCs w:val="26"/>
        </w:rPr>
        <w:t>tho</w:t>
      </w:r>
      <w:proofErr w:type="spellEnd"/>
      <w:r>
        <w:rPr>
          <w:rFonts w:ascii="docs-Lustria" w:eastAsia="Times New Roman" w:hAnsi="docs-Lustria"/>
          <w:color w:val="000000"/>
          <w:sz w:val="26"/>
          <w:szCs w:val="26"/>
        </w:rPr>
        <w:t>' to hear the emphasis on using Canvas as our main source of MPA info.</w:t>
      </w:r>
      <w:r w:rsidR="008B5045">
        <w:rPr>
          <w:rFonts w:ascii="docs-Lustria" w:eastAsia="Times New Roman" w:hAnsi="docs-Lustria"/>
          <w:color w:val="000000"/>
          <w:sz w:val="26"/>
          <w:szCs w:val="26"/>
        </w:rPr>
        <w:t xml:space="preserve"> Much of the information was recap for me given my many conversations with </w:t>
      </w:r>
      <w:proofErr w:type="spellStart"/>
      <w:r w:rsidR="008B5045">
        <w:rPr>
          <w:rFonts w:ascii="docs-Lustria" w:eastAsia="Times New Roman" w:hAnsi="docs-Lustria"/>
          <w:color w:val="000000"/>
          <w:sz w:val="26"/>
          <w:szCs w:val="26"/>
        </w:rPr>
        <w:t>Puanani</w:t>
      </w:r>
      <w:proofErr w:type="spellEnd"/>
      <w:r w:rsidR="008B5045">
        <w:rPr>
          <w:rFonts w:ascii="docs-Lustria" w:eastAsia="Times New Roman" w:hAnsi="docs-Lustria"/>
          <w:color w:val="000000"/>
          <w:sz w:val="26"/>
          <w:szCs w:val="26"/>
        </w:rPr>
        <w:t xml:space="preserve"> these last few months!</w:t>
      </w:r>
    </w:p>
    <w:p w14:paraId="3FC95916" w14:textId="77777777" w:rsidR="00AA2B86" w:rsidRDefault="00AA2B86">
      <w:pPr>
        <w:rPr>
          <w:rFonts w:ascii="docs-Lustria" w:eastAsia="Times New Roman" w:hAnsi="docs-Lustria"/>
          <w:color w:val="000000"/>
          <w:sz w:val="26"/>
          <w:szCs w:val="26"/>
        </w:rPr>
      </w:pPr>
    </w:p>
    <w:p w14:paraId="2A6B6614" w14:textId="77777777" w:rsidR="00AA2B86"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Missing:</w:t>
      </w:r>
    </w:p>
    <w:p w14:paraId="7537D2DF" w14:textId="77777777" w:rsidR="00AA2B86"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I think I will be in a better position to comment on this after school begins! Essentially though, the main benefit of orientation was breaking the ice and beginning to meet everyone to temper some of those first night jitters.</w:t>
      </w:r>
    </w:p>
    <w:p w14:paraId="79A1AB65" w14:textId="77777777" w:rsidR="00AA2B86" w:rsidRDefault="00AA2B86">
      <w:pPr>
        <w:rPr>
          <w:rFonts w:ascii="docs-Lustria" w:eastAsia="Times New Roman" w:hAnsi="docs-Lustria"/>
          <w:color w:val="000000"/>
          <w:sz w:val="26"/>
          <w:szCs w:val="26"/>
        </w:rPr>
      </w:pPr>
    </w:p>
    <w:p w14:paraId="4A394198" w14:textId="77777777" w:rsidR="00AA2B86"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How did I 1</w:t>
      </w:r>
      <w:r w:rsidRPr="00AA2B86">
        <w:rPr>
          <w:rFonts w:ascii="docs-Lustria" w:eastAsia="Times New Roman" w:hAnsi="docs-Lustria"/>
          <w:color w:val="000000"/>
          <w:sz w:val="26"/>
          <w:szCs w:val="26"/>
          <w:vertAlign w:val="superscript"/>
        </w:rPr>
        <w:t>st</w:t>
      </w:r>
      <w:r>
        <w:rPr>
          <w:rFonts w:ascii="docs-Lustria" w:eastAsia="Times New Roman" w:hAnsi="docs-Lustria"/>
          <w:color w:val="000000"/>
          <w:sz w:val="26"/>
          <w:szCs w:val="26"/>
        </w:rPr>
        <w:t xml:space="preserve"> hear about Evergreen MPA?</w:t>
      </w:r>
    </w:p>
    <w:p w14:paraId="11964075" w14:textId="77777777" w:rsidR="00AA2B86" w:rsidRPr="008B5045" w:rsidRDefault="00AA2B86">
      <w:pPr>
        <w:rPr>
          <w:rFonts w:ascii="docs-Lustria" w:eastAsia="Times New Roman" w:hAnsi="docs-Lustria"/>
          <w:color w:val="000000"/>
          <w:sz w:val="26"/>
          <w:szCs w:val="26"/>
        </w:rPr>
      </w:pPr>
      <w:r>
        <w:rPr>
          <w:rFonts w:ascii="docs-Lustria" w:eastAsia="Times New Roman" w:hAnsi="docs-Lustria"/>
          <w:color w:val="000000"/>
          <w:sz w:val="26"/>
          <w:szCs w:val="26"/>
        </w:rPr>
        <w:t>Two wonderful individuals with whom I have had the pleasure of working are both Evergreen MPA alumni. The f</w:t>
      </w:r>
      <w:r w:rsidR="008B5045">
        <w:rPr>
          <w:rFonts w:ascii="docs-Lustria" w:eastAsia="Times New Roman" w:hAnsi="docs-Lustria"/>
          <w:color w:val="000000"/>
          <w:sz w:val="26"/>
          <w:szCs w:val="26"/>
        </w:rPr>
        <w:t xml:space="preserve">irst VISTA intern I supervised </w:t>
      </w:r>
      <w:r>
        <w:rPr>
          <w:rFonts w:ascii="docs-Lustria" w:eastAsia="Times New Roman" w:hAnsi="docs-Lustria"/>
          <w:color w:val="000000"/>
          <w:sz w:val="26"/>
          <w:szCs w:val="26"/>
        </w:rPr>
        <w:t>decided to apply to Evergreen MPA during her service year with my agency (and me), and I enjoyed supportin</w:t>
      </w:r>
      <w:r w:rsidR="008B5045">
        <w:rPr>
          <w:rFonts w:ascii="docs-Lustria" w:eastAsia="Times New Roman" w:hAnsi="docs-Lustria"/>
          <w:color w:val="000000"/>
          <w:sz w:val="26"/>
          <w:szCs w:val="26"/>
        </w:rPr>
        <w:t xml:space="preserve">g and observing her progress </w:t>
      </w:r>
      <w:r>
        <w:rPr>
          <w:rFonts w:ascii="docs-Lustria" w:eastAsia="Times New Roman" w:hAnsi="docs-Lustria"/>
          <w:color w:val="000000"/>
          <w:sz w:val="26"/>
          <w:szCs w:val="26"/>
        </w:rPr>
        <w:t xml:space="preserve">during the first year of school (we hired her after her VISTA service term ended). In my community work, I was fortunate to meet and collaborate with </w:t>
      </w:r>
      <w:r w:rsidR="008B5045">
        <w:rPr>
          <w:rFonts w:ascii="docs-Lustria" w:eastAsia="Times New Roman" w:hAnsi="docs-Lustria"/>
          <w:color w:val="000000"/>
          <w:sz w:val="26"/>
          <w:szCs w:val="26"/>
        </w:rPr>
        <w:t xml:space="preserve">an executive director of a youth-related non-profit collaboration. </w:t>
      </w:r>
      <w:r>
        <w:rPr>
          <w:rFonts w:ascii="docs-Lustria" w:eastAsia="Times New Roman" w:hAnsi="docs-Lustria"/>
          <w:color w:val="000000"/>
          <w:sz w:val="26"/>
          <w:szCs w:val="26"/>
        </w:rPr>
        <w:t xml:space="preserve"> I have a</w:t>
      </w:r>
      <w:r w:rsidR="008B5045">
        <w:rPr>
          <w:rFonts w:ascii="docs-Lustria" w:eastAsia="Times New Roman" w:hAnsi="docs-Lustria"/>
          <w:color w:val="000000"/>
          <w:sz w:val="26"/>
          <w:szCs w:val="26"/>
        </w:rPr>
        <w:t>lways been impressed by this alum</w:t>
      </w:r>
      <w:r w:rsidR="008B5045">
        <w:rPr>
          <w:rFonts w:ascii="docs-Lustria" w:eastAsia="Times New Roman" w:hAnsi="docs-Lustria" w:hint="eastAsia"/>
          <w:color w:val="000000"/>
          <w:sz w:val="26"/>
          <w:szCs w:val="26"/>
        </w:rPr>
        <w:t>’</w:t>
      </w:r>
      <w:r w:rsidR="008B5045">
        <w:rPr>
          <w:rFonts w:ascii="docs-Lustria" w:eastAsia="Times New Roman" w:hAnsi="docs-Lustria"/>
          <w:color w:val="000000"/>
          <w:sz w:val="26"/>
          <w:szCs w:val="26"/>
        </w:rPr>
        <w:t xml:space="preserve">s </w:t>
      </w:r>
      <w:r>
        <w:rPr>
          <w:rFonts w:ascii="docs-Lustria" w:eastAsia="Times New Roman" w:hAnsi="docs-Lustria"/>
          <w:color w:val="000000"/>
          <w:sz w:val="26"/>
          <w:szCs w:val="26"/>
        </w:rPr>
        <w:t>ability to synthesize complex information, communicate effectively, and professionally lead all aspects of non-profit manag</w:t>
      </w:r>
      <w:r w:rsidR="008B5045">
        <w:rPr>
          <w:rFonts w:ascii="docs-Lustria" w:eastAsia="Times New Roman" w:hAnsi="docs-Lustria"/>
          <w:color w:val="000000"/>
          <w:sz w:val="26"/>
          <w:szCs w:val="26"/>
        </w:rPr>
        <w:t>e</w:t>
      </w:r>
      <w:r>
        <w:rPr>
          <w:rFonts w:ascii="docs-Lustria" w:eastAsia="Times New Roman" w:hAnsi="docs-Lustria"/>
          <w:color w:val="000000"/>
          <w:sz w:val="26"/>
          <w:szCs w:val="26"/>
        </w:rPr>
        <w:t xml:space="preserve">ment. </w:t>
      </w:r>
      <w:r w:rsidR="008B5045">
        <w:rPr>
          <w:rFonts w:ascii="docs-Lustria" w:eastAsia="Times New Roman" w:hAnsi="docs-Lustria"/>
          <w:color w:val="000000"/>
          <w:sz w:val="26"/>
          <w:szCs w:val="26"/>
        </w:rPr>
        <w:t>Both of these individuals att</w:t>
      </w:r>
      <w:r>
        <w:rPr>
          <w:rFonts w:ascii="docs-Lustria" w:eastAsia="Times New Roman" w:hAnsi="docs-Lustria"/>
          <w:color w:val="000000"/>
          <w:sz w:val="26"/>
          <w:szCs w:val="26"/>
        </w:rPr>
        <w:t>r</w:t>
      </w:r>
      <w:r w:rsidR="008B5045">
        <w:rPr>
          <w:rFonts w:ascii="docs-Lustria" w:eastAsia="Times New Roman" w:hAnsi="docs-Lustria"/>
          <w:color w:val="000000"/>
          <w:sz w:val="26"/>
          <w:szCs w:val="26"/>
        </w:rPr>
        <w:t>ibute much of their</w:t>
      </w:r>
      <w:r>
        <w:rPr>
          <w:rFonts w:ascii="docs-Lustria" w:eastAsia="Times New Roman" w:hAnsi="docs-Lustria"/>
          <w:color w:val="000000"/>
          <w:sz w:val="26"/>
          <w:szCs w:val="26"/>
        </w:rPr>
        <w:t xml:space="preserve"> success and </w:t>
      </w:r>
      <w:r w:rsidR="008B5045">
        <w:rPr>
          <w:rFonts w:ascii="docs-Lustria" w:eastAsia="Times New Roman" w:hAnsi="docs-Lustria"/>
          <w:color w:val="000000"/>
          <w:sz w:val="26"/>
          <w:szCs w:val="26"/>
        </w:rPr>
        <w:t xml:space="preserve">professional </w:t>
      </w:r>
      <w:r>
        <w:rPr>
          <w:rFonts w:ascii="docs-Lustria" w:eastAsia="Times New Roman" w:hAnsi="docs-Lustria"/>
          <w:color w:val="000000"/>
          <w:sz w:val="26"/>
          <w:szCs w:val="26"/>
        </w:rPr>
        <w:t>ne</w:t>
      </w:r>
      <w:r w:rsidR="008B5045">
        <w:rPr>
          <w:rFonts w:ascii="docs-Lustria" w:eastAsia="Times New Roman" w:hAnsi="docs-Lustria"/>
          <w:color w:val="000000"/>
          <w:sz w:val="26"/>
          <w:szCs w:val="26"/>
        </w:rPr>
        <w:t>twork to the E</w:t>
      </w:r>
      <w:r>
        <w:rPr>
          <w:rFonts w:ascii="docs-Lustria" w:eastAsia="Times New Roman" w:hAnsi="docs-Lustria"/>
          <w:color w:val="000000"/>
          <w:sz w:val="26"/>
          <w:szCs w:val="26"/>
        </w:rPr>
        <w:t>vergreen MPA program.</w:t>
      </w:r>
    </w:p>
    <w:sectPr w:rsidR="00AA2B86" w:rsidRPr="008B5045" w:rsidSect="003904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stri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docs-Lustria">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86"/>
    <w:rsid w:val="00390492"/>
    <w:rsid w:val="008B5045"/>
    <w:rsid w:val="009165A2"/>
    <w:rsid w:val="00AA2B86"/>
    <w:rsid w:val="00E40E44"/>
    <w:rsid w:val="00F5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19A9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4444">
      <w:bodyDiv w:val="1"/>
      <w:marLeft w:val="0"/>
      <w:marRight w:val="0"/>
      <w:marTop w:val="0"/>
      <w:marBottom w:val="0"/>
      <w:divBdr>
        <w:top w:val="none" w:sz="0" w:space="0" w:color="auto"/>
        <w:left w:val="none" w:sz="0" w:space="0" w:color="auto"/>
        <w:bottom w:val="none" w:sz="0" w:space="0" w:color="auto"/>
        <w:right w:val="none" w:sz="0" w:space="0" w:color="auto"/>
      </w:divBdr>
      <w:divsChild>
        <w:div w:id="908149177">
          <w:marLeft w:val="0"/>
          <w:marRight w:val="0"/>
          <w:marTop w:val="0"/>
          <w:marBottom w:val="0"/>
          <w:divBdr>
            <w:top w:val="none" w:sz="0" w:space="0" w:color="auto"/>
            <w:left w:val="none" w:sz="0" w:space="0" w:color="auto"/>
            <w:bottom w:val="none" w:sz="0" w:space="0" w:color="auto"/>
            <w:right w:val="none" w:sz="0" w:space="0" w:color="auto"/>
          </w:divBdr>
          <w:divsChild>
            <w:div w:id="1354265850">
              <w:marLeft w:val="0"/>
              <w:marRight w:val="0"/>
              <w:marTop w:val="0"/>
              <w:marBottom w:val="0"/>
              <w:divBdr>
                <w:top w:val="none" w:sz="0" w:space="0" w:color="auto"/>
                <w:left w:val="none" w:sz="0" w:space="0" w:color="auto"/>
                <w:bottom w:val="none" w:sz="0" w:space="0" w:color="auto"/>
                <w:right w:val="none" w:sz="0" w:space="0" w:color="auto"/>
              </w:divBdr>
            </w:div>
          </w:divsChild>
        </w:div>
        <w:div w:id="172188232">
          <w:marLeft w:val="0"/>
          <w:marRight w:val="0"/>
          <w:marTop w:val="0"/>
          <w:marBottom w:val="0"/>
          <w:divBdr>
            <w:top w:val="none" w:sz="0" w:space="0" w:color="auto"/>
            <w:left w:val="none" w:sz="0" w:space="0" w:color="auto"/>
            <w:bottom w:val="none" w:sz="0" w:space="0" w:color="auto"/>
            <w:right w:val="none" w:sz="0" w:space="0" w:color="auto"/>
          </w:divBdr>
          <w:divsChild>
            <w:div w:id="1611550439">
              <w:marLeft w:val="0"/>
              <w:marRight w:val="0"/>
              <w:marTop w:val="0"/>
              <w:marBottom w:val="0"/>
              <w:divBdr>
                <w:top w:val="none" w:sz="0" w:space="0" w:color="auto"/>
                <w:left w:val="none" w:sz="0" w:space="0" w:color="auto"/>
                <w:bottom w:val="none" w:sz="0" w:space="0" w:color="auto"/>
                <w:right w:val="none" w:sz="0" w:space="0" w:color="auto"/>
              </w:divBdr>
            </w:div>
          </w:divsChild>
        </w:div>
        <w:div w:id="768047225">
          <w:marLeft w:val="0"/>
          <w:marRight w:val="0"/>
          <w:marTop w:val="0"/>
          <w:marBottom w:val="0"/>
          <w:divBdr>
            <w:top w:val="none" w:sz="0" w:space="0" w:color="auto"/>
            <w:left w:val="none" w:sz="0" w:space="0" w:color="auto"/>
            <w:bottom w:val="none" w:sz="0" w:space="0" w:color="auto"/>
            <w:right w:val="none" w:sz="0" w:space="0" w:color="auto"/>
          </w:divBdr>
          <w:divsChild>
            <w:div w:id="374350451">
              <w:marLeft w:val="0"/>
              <w:marRight w:val="0"/>
              <w:marTop w:val="0"/>
              <w:marBottom w:val="0"/>
              <w:divBdr>
                <w:top w:val="none" w:sz="0" w:space="0" w:color="auto"/>
                <w:left w:val="none" w:sz="0" w:space="0" w:color="auto"/>
                <w:bottom w:val="none" w:sz="0" w:space="0" w:color="auto"/>
                <w:right w:val="none" w:sz="0" w:space="0" w:color="auto"/>
              </w:divBdr>
            </w:div>
          </w:divsChild>
        </w:div>
        <w:div w:id="844367670">
          <w:marLeft w:val="0"/>
          <w:marRight w:val="0"/>
          <w:marTop w:val="0"/>
          <w:marBottom w:val="0"/>
          <w:divBdr>
            <w:top w:val="none" w:sz="0" w:space="0" w:color="auto"/>
            <w:left w:val="none" w:sz="0" w:space="0" w:color="auto"/>
            <w:bottom w:val="none" w:sz="0" w:space="0" w:color="auto"/>
            <w:right w:val="none" w:sz="0" w:space="0" w:color="auto"/>
          </w:divBdr>
          <w:divsChild>
            <w:div w:id="1577283086">
              <w:marLeft w:val="0"/>
              <w:marRight w:val="0"/>
              <w:marTop w:val="0"/>
              <w:marBottom w:val="0"/>
              <w:divBdr>
                <w:top w:val="none" w:sz="0" w:space="0" w:color="auto"/>
                <w:left w:val="none" w:sz="0" w:space="0" w:color="auto"/>
                <w:bottom w:val="none" w:sz="0" w:space="0" w:color="auto"/>
                <w:right w:val="none" w:sz="0" w:space="0" w:color="auto"/>
              </w:divBdr>
            </w:div>
          </w:divsChild>
        </w:div>
        <w:div w:id="2014333987">
          <w:marLeft w:val="0"/>
          <w:marRight w:val="0"/>
          <w:marTop w:val="0"/>
          <w:marBottom w:val="0"/>
          <w:divBdr>
            <w:top w:val="none" w:sz="0" w:space="0" w:color="auto"/>
            <w:left w:val="none" w:sz="0" w:space="0" w:color="auto"/>
            <w:bottom w:val="none" w:sz="0" w:space="0" w:color="auto"/>
            <w:right w:val="none" w:sz="0" w:space="0" w:color="auto"/>
          </w:divBdr>
          <w:divsChild>
            <w:div w:id="624434475">
              <w:marLeft w:val="0"/>
              <w:marRight w:val="0"/>
              <w:marTop w:val="0"/>
              <w:marBottom w:val="0"/>
              <w:divBdr>
                <w:top w:val="none" w:sz="0" w:space="0" w:color="auto"/>
                <w:left w:val="none" w:sz="0" w:space="0" w:color="auto"/>
                <w:bottom w:val="none" w:sz="0" w:space="0" w:color="auto"/>
                <w:right w:val="none" w:sz="0" w:space="0" w:color="auto"/>
              </w:divBdr>
            </w:div>
          </w:divsChild>
        </w:div>
        <w:div w:id="578178332">
          <w:marLeft w:val="0"/>
          <w:marRight w:val="0"/>
          <w:marTop w:val="0"/>
          <w:marBottom w:val="0"/>
          <w:divBdr>
            <w:top w:val="none" w:sz="0" w:space="0" w:color="auto"/>
            <w:left w:val="none" w:sz="0" w:space="0" w:color="auto"/>
            <w:bottom w:val="none" w:sz="0" w:space="0" w:color="auto"/>
            <w:right w:val="none" w:sz="0" w:space="0" w:color="auto"/>
          </w:divBdr>
          <w:divsChild>
            <w:div w:id="1799103698">
              <w:marLeft w:val="0"/>
              <w:marRight w:val="0"/>
              <w:marTop w:val="0"/>
              <w:marBottom w:val="0"/>
              <w:divBdr>
                <w:top w:val="none" w:sz="0" w:space="0" w:color="auto"/>
                <w:left w:val="none" w:sz="0" w:space="0" w:color="auto"/>
                <w:bottom w:val="none" w:sz="0" w:space="0" w:color="auto"/>
                <w:right w:val="none" w:sz="0" w:space="0" w:color="auto"/>
              </w:divBdr>
            </w:div>
          </w:divsChild>
        </w:div>
        <w:div w:id="1943957081">
          <w:marLeft w:val="0"/>
          <w:marRight w:val="0"/>
          <w:marTop w:val="0"/>
          <w:marBottom w:val="0"/>
          <w:divBdr>
            <w:top w:val="none" w:sz="0" w:space="0" w:color="auto"/>
            <w:left w:val="none" w:sz="0" w:space="0" w:color="auto"/>
            <w:bottom w:val="none" w:sz="0" w:space="0" w:color="auto"/>
            <w:right w:val="none" w:sz="0" w:space="0" w:color="auto"/>
          </w:divBdr>
          <w:divsChild>
            <w:div w:id="1195999127">
              <w:marLeft w:val="0"/>
              <w:marRight w:val="0"/>
              <w:marTop w:val="0"/>
              <w:marBottom w:val="0"/>
              <w:divBdr>
                <w:top w:val="none" w:sz="0" w:space="0" w:color="auto"/>
                <w:left w:val="none" w:sz="0" w:space="0" w:color="auto"/>
                <w:bottom w:val="none" w:sz="0" w:space="0" w:color="auto"/>
                <w:right w:val="none" w:sz="0" w:space="0" w:color="auto"/>
              </w:divBdr>
            </w:div>
          </w:divsChild>
        </w:div>
        <w:div w:id="1033773972">
          <w:marLeft w:val="0"/>
          <w:marRight w:val="0"/>
          <w:marTop w:val="0"/>
          <w:marBottom w:val="0"/>
          <w:divBdr>
            <w:top w:val="none" w:sz="0" w:space="0" w:color="auto"/>
            <w:left w:val="none" w:sz="0" w:space="0" w:color="auto"/>
            <w:bottom w:val="none" w:sz="0" w:space="0" w:color="auto"/>
            <w:right w:val="none" w:sz="0" w:space="0" w:color="auto"/>
          </w:divBdr>
          <w:divsChild>
            <w:div w:id="36666118">
              <w:marLeft w:val="0"/>
              <w:marRight w:val="0"/>
              <w:marTop w:val="0"/>
              <w:marBottom w:val="0"/>
              <w:divBdr>
                <w:top w:val="none" w:sz="0" w:space="0" w:color="auto"/>
                <w:left w:val="none" w:sz="0" w:space="0" w:color="auto"/>
                <w:bottom w:val="none" w:sz="0" w:space="0" w:color="auto"/>
                <w:right w:val="none" w:sz="0" w:space="0" w:color="auto"/>
              </w:divBdr>
            </w:div>
          </w:divsChild>
        </w:div>
        <w:div w:id="467166640">
          <w:marLeft w:val="0"/>
          <w:marRight w:val="0"/>
          <w:marTop w:val="0"/>
          <w:marBottom w:val="0"/>
          <w:divBdr>
            <w:top w:val="none" w:sz="0" w:space="0" w:color="auto"/>
            <w:left w:val="none" w:sz="0" w:space="0" w:color="auto"/>
            <w:bottom w:val="none" w:sz="0" w:space="0" w:color="auto"/>
            <w:right w:val="none" w:sz="0" w:space="0" w:color="auto"/>
          </w:divBdr>
          <w:divsChild>
            <w:div w:id="1878392906">
              <w:marLeft w:val="0"/>
              <w:marRight w:val="0"/>
              <w:marTop w:val="0"/>
              <w:marBottom w:val="0"/>
              <w:divBdr>
                <w:top w:val="none" w:sz="0" w:space="0" w:color="auto"/>
                <w:left w:val="none" w:sz="0" w:space="0" w:color="auto"/>
                <w:bottom w:val="none" w:sz="0" w:space="0" w:color="auto"/>
                <w:right w:val="none" w:sz="0" w:space="0" w:color="auto"/>
              </w:divBdr>
            </w:div>
          </w:divsChild>
        </w:div>
        <w:div w:id="1354840810">
          <w:marLeft w:val="0"/>
          <w:marRight w:val="0"/>
          <w:marTop w:val="0"/>
          <w:marBottom w:val="0"/>
          <w:divBdr>
            <w:top w:val="none" w:sz="0" w:space="0" w:color="auto"/>
            <w:left w:val="none" w:sz="0" w:space="0" w:color="auto"/>
            <w:bottom w:val="none" w:sz="0" w:space="0" w:color="auto"/>
            <w:right w:val="none" w:sz="0" w:space="0" w:color="auto"/>
          </w:divBdr>
          <w:divsChild>
            <w:div w:id="611936509">
              <w:marLeft w:val="0"/>
              <w:marRight w:val="0"/>
              <w:marTop w:val="0"/>
              <w:marBottom w:val="0"/>
              <w:divBdr>
                <w:top w:val="none" w:sz="0" w:space="0" w:color="auto"/>
                <w:left w:val="none" w:sz="0" w:space="0" w:color="auto"/>
                <w:bottom w:val="none" w:sz="0" w:space="0" w:color="auto"/>
                <w:right w:val="none" w:sz="0" w:space="0" w:color="auto"/>
              </w:divBdr>
            </w:div>
          </w:divsChild>
        </w:div>
        <w:div w:id="636882469">
          <w:marLeft w:val="0"/>
          <w:marRight w:val="0"/>
          <w:marTop w:val="0"/>
          <w:marBottom w:val="0"/>
          <w:divBdr>
            <w:top w:val="none" w:sz="0" w:space="0" w:color="auto"/>
            <w:left w:val="none" w:sz="0" w:space="0" w:color="auto"/>
            <w:bottom w:val="none" w:sz="0" w:space="0" w:color="auto"/>
            <w:right w:val="none" w:sz="0" w:space="0" w:color="auto"/>
          </w:divBdr>
          <w:divsChild>
            <w:div w:id="759914157">
              <w:marLeft w:val="0"/>
              <w:marRight w:val="0"/>
              <w:marTop w:val="0"/>
              <w:marBottom w:val="0"/>
              <w:divBdr>
                <w:top w:val="none" w:sz="0" w:space="0" w:color="auto"/>
                <w:left w:val="none" w:sz="0" w:space="0" w:color="auto"/>
                <w:bottom w:val="none" w:sz="0" w:space="0" w:color="auto"/>
                <w:right w:val="none" w:sz="0" w:space="0" w:color="auto"/>
              </w:divBdr>
            </w:div>
          </w:divsChild>
        </w:div>
        <w:div w:id="2137141097">
          <w:marLeft w:val="0"/>
          <w:marRight w:val="0"/>
          <w:marTop w:val="0"/>
          <w:marBottom w:val="0"/>
          <w:divBdr>
            <w:top w:val="none" w:sz="0" w:space="0" w:color="auto"/>
            <w:left w:val="none" w:sz="0" w:space="0" w:color="auto"/>
            <w:bottom w:val="none" w:sz="0" w:space="0" w:color="auto"/>
            <w:right w:val="none" w:sz="0" w:space="0" w:color="auto"/>
          </w:divBdr>
          <w:divsChild>
            <w:div w:id="489102448">
              <w:marLeft w:val="0"/>
              <w:marRight w:val="0"/>
              <w:marTop w:val="0"/>
              <w:marBottom w:val="0"/>
              <w:divBdr>
                <w:top w:val="none" w:sz="0" w:space="0" w:color="auto"/>
                <w:left w:val="none" w:sz="0" w:space="0" w:color="auto"/>
                <w:bottom w:val="none" w:sz="0" w:space="0" w:color="auto"/>
                <w:right w:val="none" w:sz="0" w:space="0" w:color="auto"/>
              </w:divBdr>
            </w:div>
          </w:divsChild>
        </w:div>
        <w:div w:id="610669836">
          <w:marLeft w:val="0"/>
          <w:marRight w:val="0"/>
          <w:marTop w:val="0"/>
          <w:marBottom w:val="0"/>
          <w:divBdr>
            <w:top w:val="none" w:sz="0" w:space="0" w:color="auto"/>
            <w:left w:val="none" w:sz="0" w:space="0" w:color="auto"/>
            <w:bottom w:val="none" w:sz="0" w:space="0" w:color="auto"/>
            <w:right w:val="none" w:sz="0" w:space="0" w:color="auto"/>
          </w:divBdr>
          <w:divsChild>
            <w:div w:id="1715157624">
              <w:marLeft w:val="0"/>
              <w:marRight w:val="0"/>
              <w:marTop w:val="0"/>
              <w:marBottom w:val="0"/>
              <w:divBdr>
                <w:top w:val="none" w:sz="0" w:space="0" w:color="auto"/>
                <w:left w:val="none" w:sz="0" w:space="0" w:color="auto"/>
                <w:bottom w:val="none" w:sz="0" w:space="0" w:color="auto"/>
                <w:right w:val="none" w:sz="0" w:space="0" w:color="auto"/>
              </w:divBdr>
            </w:div>
          </w:divsChild>
        </w:div>
        <w:div w:id="1923174295">
          <w:marLeft w:val="0"/>
          <w:marRight w:val="0"/>
          <w:marTop w:val="0"/>
          <w:marBottom w:val="0"/>
          <w:divBdr>
            <w:top w:val="none" w:sz="0" w:space="0" w:color="auto"/>
            <w:left w:val="none" w:sz="0" w:space="0" w:color="auto"/>
            <w:bottom w:val="none" w:sz="0" w:space="0" w:color="auto"/>
            <w:right w:val="none" w:sz="0" w:space="0" w:color="auto"/>
          </w:divBdr>
          <w:divsChild>
            <w:div w:id="1785077068">
              <w:marLeft w:val="0"/>
              <w:marRight w:val="0"/>
              <w:marTop w:val="0"/>
              <w:marBottom w:val="0"/>
              <w:divBdr>
                <w:top w:val="none" w:sz="0" w:space="0" w:color="auto"/>
                <w:left w:val="none" w:sz="0" w:space="0" w:color="auto"/>
                <w:bottom w:val="none" w:sz="0" w:space="0" w:color="auto"/>
                <w:right w:val="none" w:sz="0" w:space="0" w:color="auto"/>
              </w:divBdr>
            </w:div>
          </w:divsChild>
        </w:div>
        <w:div w:id="1158771506">
          <w:marLeft w:val="0"/>
          <w:marRight w:val="0"/>
          <w:marTop w:val="0"/>
          <w:marBottom w:val="0"/>
          <w:divBdr>
            <w:top w:val="none" w:sz="0" w:space="0" w:color="auto"/>
            <w:left w:val="none" w:sz="0" w:space="0" w:color="auto"/>
            <w:bottom w:val="none" w:sz="0" w:space="0" w:color="auto"/>
            <w:right w:val="none" w:sz="0" w:space="0" w:color="auto"/>
          </w:divBdr>
          <w:divsChild>
            <w:div w:id="1686713539">
              <w:marLeft w:val="0"/>
              <w:marRight w:val="0"/>
              <w:marTop w:val="0"/>
              <w:marBottom w:val="0"/>
              <w:divBdr>
                <w:top w:val="none" w:sz="0" w:space="0" w:color="auto"/>
                <w:left w:val="none" w:sz="0" w:space="0" w:color="auto"/>
                <w:bottom w:val="none" w:sz="0" w:space="0" w:color="auto"/>
                <w:right w:val="none" w:sz="0" w:space="0" w:color="auto"/>
              </w:divBdr>
            </w:div>
          </w:divsChild>
        </w:div>
        <w:div w:id="1479228874">
          <w:marLeft w:val="0"/>
          <w:marRight w:val="0"/>
          <w:marTop w:val="0"/>
          <w:marBottom w:val="0"/>
          <w:divBdr>
            <w:top w:val="none" w:sz="0" w:space="0" w:color="auto"/>
            <w:left w:val="none" w:sz="0" w:space="0" w:color="auto"/>
            <w:bottom w:val="none" w:sz="0" w:space="0" w:color="auto"/>
            <w:right w:val="none" w:sz="0" w:space="0" w:color="auto"/>
          </w:divBdr>
          <w:divsChild>
            <w:div w:id="15675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2218</Characters>
  <Application>Microsoft Macintosh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 Salk</dc:creator>
  <cp:keywords/>
  <dc:description/>
  <cp:lastModifiedBy>Abbe Salk</cp:lastModifiedBy>
  <cp:revision>3</cp:revision>
  <dcterms:created xsi:type="dcterms:W3CDTF">2019-10-01T15:30:00Z</dcterms:created>
  <dcterms:modified xsi:type="dcterms:W3CDTF">2019-10-08T18:23:00Z</dcterms:modified>
</cp:coreProperties>
</file>