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4F" w:rsidRPr="00F66D00" w:rsidRDefault="000E5B4F" w:rsidP="00A91284">
      <w:pPr>
        <w:rPr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 xml:space="preserve">July </w:t>
      </w:r>
      <w:r w:rsidR="00614E1C" w:rsidRPr="00F66D00">
        <w:rPr>
          <w:rFonts w:ascii="Calibri" w:hAnsi="Calibri" w:cs="Calibri"/>
          <w:color w:val="000000"/>
          <w:sz w:val="22"/>
          <w:szCs w:val="22"/>
        </w:rPr>
        <w:t>31</w:t>
      </w:r>
      <w:r w:rsidRPr="00F66D00">
        <w:rPr>
          <w:rFonts w:ascii="Calibri" w:hAnsi="Calibri" w:cs="Calibri"/>
          <w:color w:val="000000"/>
          <w:sz w:val="22"/>
          <w:szCs w:val="22"/>
        </w:rPr>
        <w:t>, 2017</w:t>
      </w:r>
      <w:bookmarkStart w:id="0" w:name="_GoBack"/>
      <w:bookmarkEnd w:id="0"/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Dear Incoming MPA Student,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Welcome and congratulations on being accepted into the MPA Program at Evergreen!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 xml:space="preserve">As your first year Core teaching team, we are looking forward to meeting and learning alongside you. 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Our first class is September 28th and all of our classes are Thursdays from 6:00 – 10:00pm in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Seminar 2, E1105.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,Bold" w:hAnsi="Calibri,Bold" w:cs="Calibri,Bold"/>
          <w:b/>
          <w:bCs/>
          <w:color w:val="000000"/>
          <w:sz w:val="22"/>
          <w:szCs w:val="22"/>
        </w:rPr>
        <w:t>New Student Orientation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 xml:space="preserve">Mark your calendars for Saturday, September 23, from 9:00am – 5:00pm for MPA New Student Orientation in </w:t>
      </w:r>
      <w:proofErr w:type="spellStart"/>
      <w:r w:rsidRPr="00F66D00">
        <w:rPr>
          <w:rFonts w:ascii="Calibri" w:hAnsi="Calibri" w:cs="Calibri"/>
          <w:color w:val="000000"/>
          <w:sz w:val="22"/>
          <w:szCs w:val="22"/>
        </w:rPr>
        <w:t>Purce</w:t>
      </w:r>
      <w:proofErr w:type="spellEnd"/>
      <w:r w:rsidRPr="00F66D00">
        <w:rPr>
          <w:rFonts w:ascii="Calibri" w:hAnsi="Calibri" w:cs="Calibri"/>
          <w:color w:val="000000"/>
          <w:sz w:val="22"/>
          <w:szCs w:val="22"/>
        </w:rPr>
        <w:t xml:space="preserve"> Hall, Classroom 7.  Beverages and lunch will be provided.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,Bold" w:hAnsi="Calibri,Bold" w:cs="Calibri,Bold"/>
          <w:b/>
          <w:bCs/>
          <w:color w:val="000000"/>
          <w:sz w:val="22"/>
          <w:szCs w:val="22"/>
        </w:rPr>
        <w:t>Canvas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 xml:space="preserve">After you register for the class, login to </w:t>
      </w:r>
      <w:r w:rsidRPr="00F66D00">
        <w:rPr>
          <w:rFonts w:ascii="Calibri" w:hAnsi="Calibri" w:cs="Calibri"/>
          <w:color w:val="0563C2"/>
          <w:sz w:val="22"/>
          <w:szCs w:val="22"/>
        </w:rPr>
        <w:t xml:space="preserve">my.evergreen.edu </w:t>
      </w:r>
      <w:r w:rsidRPr="00F66D00">
        <w:rPr>
          <w:rFonts w:ascii="Calibri" w:hAnsi="Calibri" w:cs="Calibri"/>
          <w:color w:val="000000"/>
          <w:sz w:val="22"/>
          <w:szCs w:val="22"/>
        </w:rPr>
        <w:t>and access our course website</w:t>
      </w:r>
      <w:r w:rsidR="00614E1C" w:rsidRPr="00F66D00">
        <w:rPr>
          <w:rFonts w:ascii="Calibri" w:hAnsi="Calibri" w:cs="Calibri"/>
          <w:color w:val="000000"/>
          <w:sz w:val="22"/>
          <w:szCs w:val="22"/>
        </w:rPr>
        <w:t>, which wil</w:t>
      </w:r>
      <w:r w:rsidR="002421C7" w:rsidRPr="00F66D00">
        <w:rPr>
          <w:rFonts w:ascii="Calibri" w:hAnsi="Calibri" w:cs="Calibri"/>
          <w:color w:val="000000"/>
          <w:sz w:val="22"/>
          <w:szCs w:val="22"/>
        </w:rPr>
        <w:t>l be up and running by August 25</w:t>
      </w:r>
      <w:r w:rsidRPr="00F66D00">
        <w:rPr>
          <w:rFonts w:ascii="Calibri" w:hAnsi="Calibri" w:cs="Calibri"/>
          <w:color w:val="000000"/>
          <w:sz w:val="22"/>
          <w:szCs w:val="22"/>
        </w:rPr>
        <w:t xml:space="preserve">. This is what we refer to as “Canvas.” Your Canvas login is the same as your </w:t>
      </w:r>
      <w:r w:rsidR="002421C7" w:rsidRPr="00F66D00">
        <w:rPr>
          <w:rFonts w:ascii="Calibri" w:hAnsi="Calibri" w:cs="Calibri"/>
          <w:color w:val="000000"/>
          <w:sz w:val="22"/>
          <w:szCs w:val="22"/>
        </w:rPr>
        <w:t>Evergreen</w:t>
      </w:r>
      <w:r w:rsidRPr="00F66D00">
        <w:rPr>
          <w:rFonts w:ascii="Calibri" w:hAnsi="Calibri" w:cs="Calibri"/>
          <w:color w:val="000000"/>
          <w:sz w:val="22"/>
          <w:szCs w:val="22"/>
        </w:rPr>
        <w:t xml:space="preserve"> e-mail login information.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,Bold" w:hAnsi="Calibri,Bold" w:cs="Calibri,Bold"/>
          <w:b/>
          <w:bCs/>
          <w:color w:val="000000"/>
          <w:sz w:val="22"/>
          <w:szCs w:val="22"/>
        </w:rPr>
        <w:t>Syllabus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The syllabus is attached to this email, and will be posted on Canvas. Review the syllabus carefully. There is an assignment and multiple readings due the first night of class.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,Bold" w:hAnsi="Calibri,Bold" w:cs="Calibri,Bold"/>
          <w:b/>
          <w:bCs/>
          <w:color w:val="000000"/>
          <w:sz w:val="22"/>
          <w:szCs w:val="22"/>
        </w:rPr>
        <w:t>Readings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The readings are listed in the syllabus with</w:t>
      </w:r>
      <w:r w:rsidR="002421C7" w:rsidRPr="00F66D00">
        <w:rPr>
          <w:rFonts w:ascii="Calibri" w:hAnsi="Calibri" w:cs="Calibri"/>
          <w:color w:val="000000"/>
          <w:sz w:val="22"/>
          <w:szCs w:val="22"/>
        </w:rPr>
        <w:t xml:space="preserve"> links to articles as well as</w:t>
      </w:r>
      <w:r w:rsidRPr="00F66D00">
        <w:rPr>
          <w:rFonts w:ascii="Calibri" w:hAnsi="Calibri" w:cs="Calibri"/>
          <w:color w:val="000000"/>
          <w:sz w:val="22"/>
          <w:szCs w:val="22"/>
        </w:rPr>
        <w:t xml:space="preserve"> articles posted on Canvas. The books will be available in the campus bookstore; however, you can purchase your books through any retailer.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,Bold" w:hAnsi="Calibri,Bold" w:cs="Calibri,Bold"/>
          <w:b/>
          <w:bCs/>
          <w:color w:val="000000"/>
          <w:sz w:val="22"/>
          <w:szCs w:val="22"/>
        </w:rPr>
        <w:t>Communications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Your Evergreen email and Canvas are our primary means of communication. Check them regularly!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F66D00">
        <w:rPr>
          <w:rFonts w:ascii="Calibri,Bold" w:hAnsi="Calibri,Bold" w:cs="Calibri,Bold"/>
          <w:b/>
          <w:bCs/>
          <w:color w:val="000000"/>
          <w:sz w:val="22"/>
          <w:szCs w:val="22"/>
        </w:rPr>
        <w:t>Questions?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 xml:space="preserve">If you have any questions, please contact any member of this faculty team. 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See you in September!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Sincerely,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Segoe Script" w:hAnsi="Segoe Script" w:cs="Segoe Script"/>
          <w:color w:val="000000"/>
          <w:sz w:val="22"/>
          <w:szCs w:val="22"/>
        </w:rPr>
      </w:pPr>
      <w:r w:rsidRPr="00F66D00">
        <w:rPr>
          <w:rFonts w:ascii="Segoe Script" w:hAnsi="Segoe Script" w:cs="Segoe Script"/>
          <w:color w:val="000000"/>
          <w:sz w:val="22"/>
          <w:szCs w:val="22"/>
        </w:rPr>
        <w:t>Faculty Team</w:t>
      </w:r>
    </w:p>
    <w:p w:rsidR="0044351D" w:rsidRPr="00F66D00" w:rsidRDefault="0044351D" w:rsidP="0044351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66D00">
        <w:rPr>
          <w:rFonts w:ascii="Calibri" w:hAnsi="Calibri" w:cs="Calibri"/>
          <w:color w:val="000000"/>
          <w:sz w:val="22"/>
          <w:szCs w:val="22"/>
        </w:rPr>
        <w:t>Melissa Beard, Lianna Shepherd, Doreen Swetkis, Eric Trevan</w:t>
      </w:r>
    </w:p>
    <w:p w:rsidR="0044351D" w:rsidRPr="00F66D00" w:rsidRDefault="00F66D00" w:rsidP="0044351D">
      <w:pPr>
        <w:rPr>
          <w:sz w:val="22"/>
          <w:szCs w:val="22"/>
        </w:rPr>
      </w:pPr>
      <w:hyperlink r:id="rId6" w:history="1">
        <w:r w:rsidR="0044351D" w:rsidRPr="00F66D00">
          <w:rPr>
            <w:rStyle w:val="Hyperlink"/>
            <w:rFonts w:ascii="Calibri" w:eastAsiaTheme="majorEastAsia" w:hAnsi="Calibri" w:cs="Calibri"/>
            <w:sz w:val="22"/>
            <w:szCs w:val="22"/>
          </w:rPr>
          <w:t>beardm@evergreen.edu</w:t>
        </w:r>
      </w:hyperlink>
      <w:r w:rsidR="0044351D" w:rsidRPr="00F66D00">
        <w:rPr>
          <w:rFonts w:ascii="Calibri" w:hAnsi="Calibri" w:cs="Calibri"/>
          <w:color w:val="000000"/>
          <w:sz w:val="22"/>
          <w:szCs w:val="22"/>
        </w:rPr>
        <w:t xml:space="preserve"> / </w:t>
      </w:r>
      <w:hyperlink r:id="rId7" w:history="1">
        <w:r w:rsidR="0044351D" w:rsidRPr="00F66D00">
          <w:rPr>
            <w:rStyle w:val="Hyperlink"/>
            <w:rFonts w:ascii="Calibri" w:eastAsiaTheme="majorEastAsia" w:hAnsi="Calibri" w:cs="Calibri"/>
            <w:sz w:val="22"/>
            <w:szCs w:val="22"/>
          </w:rPr>
          <w:t>shepherl@evergreen.edu</w:t>
        </w:r>
      </w:hyperlink>
      <w:r w:rsidR="0044351D" w:rsidRPr="00F66D00">
        <w:rPr>
          <w:rFonts w:ascii="Calibri" w:hAnsi="Calibri" w:cs="Calibri"/>
          <w:color w:val="000000"/>
          <w:sz w:val="22"/>
          <w:szCs w:val="22"/>
        </w:rPr>
        <w:t xml:space="preserve"> / </w:t>
      </w:r>
      <w:hyperlink r:id="rId8" w:history="1">
        <w:r w:rsidR="0044351D" w:rsidRPr="00F66D00">
          <w:rPr>
            <w:rStyle w:val="Hyperlink"/>
            <w:rFonts w:ascii="Calibri" w:eastAsiaTheme="majorEastAsia" w:hAnsi="Calibri" w:cs="Calibri"/>
            <w:sz w:val="22"/>
            <w:szCs w:val="22"/>
          </w:rPr>
          <w:t>swetkisd@evergreen.edu</w:t>
        </w:r>
      </w:hyperlink>
      <w:r w:rsidR="0044351D" w:rsidRPr="00F66D00">
        <w:rPr>
          <w:rFonts w:ascii="Calibri" w:hAnsi="Calibri" w:cs="Calibri"/>
          <w:color w:val="000000"/>
          <w:sz w:val="22"/>
          <w:szCs w:val="22"/>
        </w:rPr>
        <w:t xml:space="preserve"> / </w:t>
      </w:r>
      <w:hyperlink r:id="rId9" w:history="1">
        <w:r w:rsidR="0044351D" w:rsidRPr="00F66D00">
          <w:rPr>
            <w:rStyle w:val="Hyperlink"/>
            <w:rFonts w:ascii="Calibri" w:eastAsiaTheme="majorEastAsia" w:hAnsi="Calibri" w:cs="Calibri"/>
            <w:sz w:val="22"/>
            <w:szCs w:val="22"/>
          </w:rPr>
          <w:t>trevane@evergreen.edu</w:t>
        </w:r>
      </w:hyperlink>
      <w:r w:rsidR="0044351D" w:rsidRPr="00F66D0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A33F3" w:rsidRPr="00F66D00" w:rsidRDefault="00AA33F3" w:rsidP="0044351D">
      <w:pPr>
        <w:ind w:left="4320" w:firstLine="720"/>
        <w:rPr>
          <w:sz w:val="22"/>
          <w:szCs w:val="22"/>
        </w:rPr>
      </w:pPr>
    </w:p>
    <w:sectPr w:rsidR="00AA33F3" w:rsidRPr="00F66D00" w:rsidSect="0097169D">
      <w:headerReference w:type="default" r:id="rId10"/>
      <w:footerReference w:type="default" r:id="rId11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66" w:rsidRDefault="00675A66" w:rsidP="001F767F">
      <w:r>
        <w:separator/>
      </w:r>
    </w:p>
  </w:endnote>
  <w:endnote w:type="continuationSeparator" w:id="0">
    <w:p w:rsidR="00675A66" w:rsidRDefault="00675A66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66" w:rsidRDefault="00675A66" w:rsidP="001F767F">
      <w:r>
        <w:separator/>
      </w:r>
    </w:p>
  </w:footnote>
  <w:footnote w:type="continuationSeparator" w:id="0">
    <w:p w:rsidR="00675A66" w:rsidRDefault="00675A66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360"/>
  <w:drawingGridVerticalSpacing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F"/>
    <w:rsid w:val="00066AD9"/>
    <w:rsid w:val="000930C7"/>
    <w:rsid w:val="000E5B4F"/>
    <w:rsid w:val="00132E26"/>
    <w:rsid w:val="001C00AB"/>
    <w:rsid w:val="001F767F"/>
    <w:rsid w:val="00205D93"/>
    <w:rsid w:val="002421C7"/>
    <w:rsid w:val="002A5D53"/>
    <w:rsid w:val="003B5247"/>
    <w:rsid w:val="003D0997"/>
    <w:rsid w:val="0044351D"/>
    <w:rsid w:val="004C6BDF"/>
    <w:rsid w:val="005C1B59"/>
    <w:rsid w:val="00614E1C"/>
    <w:rsid w:val="00675A66"/>
    <w:rsid w:val="0067769D"/>
    <w:rsid w:val="007F55EB"/>
    <w:rsid w:val="008842E9"/>
    <w:rsid w:val="008D4103"/>
    <w:rsid w:val="0097169D"/>
    <w:rsid w:val="00A215AE"/>
    <w:rsid w:val="00A26609"/>
    <w:rsid w:val="00A90D3C"/>
    <w:rsid w:val="00A91284"/>
    <w:rsid w:val="00AA33F3"/>
    <w:rsid w:val="00D32140"/>
    <w:rsid w:val="00D57DF4"/>
    <w:rsid w:val="00D728A0"/>
    <w:rsid w:val="00E4488F"/>
    <w:rsid w:val="00E81D8E"/>
    <w:rsid w:val="00F66D00"/>
    <w:rsid w:val="00F92862"/>
    <w:rsid w:val="00FE7B96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41AC7FE-1E7A-4233-831D-81C72F0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43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kisd@evergreen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epherl@evergreen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rdm@evergreen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revane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Kahaumia, Diane</dc:creator>
  <cp:lastModifiedBy>Swetkis, Doreen</cp:lastModifiedBy>
  <cp:revision>4</cp:revision>
  <cp:lastPrinted>2017-07-31T22:10:00Z</cp:lastPrinted>
  <dcterms:created xsi:type="dcterms:W3CDTF">2017-07-31T22:11:00Z</dcterms:created>
  <dcterms:modified xsi:type="dcterms:W3CDTF">2017-08-08T21:02:00Z</dcterms:modified>
</cp:coreProperties>
</file>