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4A" w:rsidRDefault="008111FC" w:rsidP="00DC251D">
      <w:pPr>
        <w:spacing w:after="0"/>
        <w:rPr>
          <w:rFonts w:ascii="Californian FB" w:hAnsi="Californian FB"/>
          <w:sz w:val="24"/>
          <w:szCs w:val="24"/>
        </w:rPr>
      </w:pPr>
      <w:r w:rsidRPr="00F476D5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A51FBD" wp14:editId="64BF42EA">
            <wp:simplePos x="0" y="0"/>
            <wp:positionH relativeFrom="column">
              <wp:posOffset>3999230</wp:posOffset>
            </wp:positionH>
            <wp:positionV relativeFrom="paragraph">
              <wp:posOffset>0</wp:posOffset>
            </wp:positionV>
            <wp:extent cx="2226310" cy="2226310"/>
            <wp:effectExtent l="0" t="0" r="2540" b="254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2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51D" w:rsidRDefault="004872C9" w:rsidP="00DC251D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Washington Indian Gaming Association</w:t>
      </w:r>
    </w:p>
    <w:p w:rsidR="004872C9" w:rsidRDefault="004872C9" w:rsidP="00DC251D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1110 Capitol Way So., Ste. #404</w:t>
      </w:r>
    </w:p>
    <w:p w:rsidR="004872C9" w:rsidRDefault="004872C9" w:rsidP="00DC251D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Olympia, WA 98501-2251 </w:t>
      </w:r>
    </w:p>
    <w:p w:rsidR="00DC251D" w:rsidRDefault="00DC251D" w:rsidP="00DC251D">
      <w:pPr>
        <w:spacing w:after="0"/>
        <w:rPr>
          <w:rFonts w:ascii="Californian FB" w:hAnsi="Californian FB"/>
          <w:sz w:val="24"/>
          <w:szCs w:val="24"/>
        </w:rPr>
      </w:pPr>
    </w:p>
    <w:p w:rsidR="00AA6FC5" w:rsidRPr="00DC251D" w:rsidRDefault="00DC251D" w:rsidP="00DC251D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Dear </w:t>
      </w:r>
      <w:r w:rsidRPr="00DC251D">
        <w:rPr>
          <w:rFonts w:ascii="Californian FB" w:hAnsi="Californian FB"/>
          <w:sz w:val="24"/>
          <w:szCs w:val="24"/>
        </w:rPr>
        <w:t>Admissions Committee</w:t>
      </w:r>
      <w:r>
        <w:rPr>
          <w:rFonts w:ascii="Californian FB" w:hAnsi="Californian FB"/>
          <w:sz w:val="24"/>
          <w:szCs w:val="24"/>
        </w:rPr>
        <w:t>,</w:t>
      </w:r>
    </w:p>
    <w:p w:rsidR="00DC251D" w:rsidRDefault="00DC251D" w:rsidP="00DC251D">
      <w:pPr>
        <w:spacing w:after="0"/>
        <w:rPr>
          <w:rFonts w:ascii="Californian FB" w:hAnsi="Californian FB"/>
          <w:sz w:val="24"/>
          <w:szCs w:val="24"/>
        </w:rPr>
      </w:pPr>
    </w:p>
    <w:p w:rsidR="00DC251D" w:rsidRDefault="00DC251D" w:rsidP="00DC251D">
      <w:pPr>
        <w:spacing w:after="0"/>
        <w:ind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Re.:  Applicant </w:t>
      </w:r>
      <w:r>
        <w:rPr>
          <w:rFonts w:ascii="Californian FB" w:hAnsi="Californian FB"/>
          <w:b/>
          <w:sz w:val="24"/>
          <w:szCs w:val="24"/>
        </w:rPr>
        <w:t>Melvinjohn Ashue</w:t>
      </w:r>
    </w:p>
    <w:p w:rsidR="00BC7257" w:rsidRDefault="00BC7257" w:rsidP="00DC251D">
      <w:pPr>
        <w:spacing w:after="100"/>
        <w:rPr>
          <w:rFonts w:ascii="Californian FB" w:hAnsi="Californian FB"/>
          <w:sz w:val="24"/>
          <w:szCs w:val="24"/>
        </w:rPr>
      </w:pPr>
    </w:p>
    <w:p w:rsidR="00725989" w:rsidRDefault="00DC251D" w:rsidP="00725989">
      <w:pPr>
        <w:spacing w:after="120"/>
        <w:ind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It i</w:t>
      </w:r>
      <w:r w:rsidR="00725989">
        <w:rPr>
          <w:rFonts w:ascii="Californian FB" w:hAnsi="Californian FB"/>
          <w:sz w:val="24"/>
          <w:szCs w:val="24"/>
        </w:rPr>
        <w:t xml:space="preserve">s with sincere pleasure that I </w:t>
      </w:r>
      <w:r>
        <w:rPr>
          <w:rFonts w:ascii="Californian FB" w:hAnsi="Californian FB"/>
          <w:sz w:val="24"/>
          <w:szCs w:val="24"/>
        </w:rPr>
        <w:t>writ</w:t>
      </w:r>
      <w:r w:rsidR="00725989">
        <w:rPr>
          <w:rFonts w:ascii="Californian FB" w:hAnsi="Californian FB"/>
          <w:sz w:val="24"/>
          <w:szCs w:val="24"/>
        </w:rPr>
        <w:t>e</w:t>
      </w:r>
      <w:r>
        <w:rPr>
          <w:rFonts w:ascii="Californian FB" w:hAnsi="Californian FB"/>
          <w:sz w:val="24"/>
          <w:szCs w:val="24"/>
        </w:rPr>
        <w:t xml:space="preserve"> this letter of recommendation for Melvinjohn Ashue. </w:t>
      </w:r>
      <w:r w:rsidR="00725989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I met Melvinjohn in 2015 when he contacted me regarding pursuing his Master’s in Public Administration </w:t>
      </w:r>
      <w:r w:rsidR="00BC7257">
        <w:rPr>
          <w:rFonts w:ascii="Californian FB" w:hAnsi="Californian FB"/>
          <w:sz w:val="24"/>
          <w:szCs w:val="24"/>
        </w:rPr>
        <w:t xml:space="preserve">(MPA) </w:t>
      </w:r>
      <w:r w:rsidR="00725989">
        <w:rPr>
          <w:rFonts w:ascii="Californian FB" w:hAnsi="Californian FB"/>
          <w:sz w:val="24"/>
          <w:szCs w:val="24"/>
        </w:rPr>
        <w:t xml:space="preserve">degree </w:t>
      </w:r>
      <w:r>
        <w:rPr>
          <w:rFonts w:ascii="Californian FB" w:hAnsi="Californian FB"/>
          <w:i/>
          <w:sz w:val="24"/>
          <w:szCs w:val="24"/>
        </w:rPr>
        <w:t xml:space="preserve">Tribal </w:t>
      </w:r>
      <w:r w:rsidR="00BC7257">
        <w:rPr>
          <w:rFonts w:ascii="Californian FB" w:hAnsi="Californian FB"/>
          <w:i/>
          <w:sz w:val="24"/>
          <w:szCs w:val="24"/>
        </w:rPr>
        <w:t xml:space="preserve">Governance </w:t>
      </w:r>
      <w:r w:rsidR="00C65FF9">
        <w:rPr>
          <w:rFonts w:ascii="Californian FB" w:hAnsi="Californian FB"/>
          <w:sz w:val="24"/>
          <w:szCs w:val="24"/>
        </w:rPr>
        <w:t xml:space="preserve">(TG) </w:t>
      </w:r>
      <w:r w:rsidR="00BC7257">
        <w:rPr>
          <w:rFonts w:ascii="Californian FB" w:hAnsi="Californian FB"/>
          <w:i/>
          <w:sz w:val="24"/>
          <w:szCs w:val="24"/>
        </w:rPr>
        <w:t>Concen</w:t>
      </w:r>
      <w:r>
        <w:rPr>
          <w:rFonts w:ascii="Californian FB" w:hAnsi="Californian FB"/>
          <w:i/>
          <w:sz w:val="24"/>
          <w:szCs w:val="24"/>
        </w:rPr>
        <w:t>tration</w:t>
      </w:r>
      <w:r w:rsidR="00725989">
        <w:rPr>
          <w:rFonts w:ascii="Californian FB" w:hAnsi="Californian FB"/>
          <w:sz w:val="24"/>
          <w:szCs w:val="24"/>
        </w:rPr>
        <w:t xml:space="preserve"> track</w:t>
      </w:r>
      <w:r w:rsidR="00BC7257">
        <w:rPr>
          <w:rFonts w:ascii="Californian FB" w:hAnsi="Californian FB"/>
          <w:sz w:val="24"/>
          <w:szCs w:val="24"/>
        </w:rPr>
        <w:t>. He did apply to our M</w:t>
      </w:r>
      <w:r w:rsidR="003A137F">
        <w:rPr>
          <w:rFonts w:ascii="Californian FB" w:hAnsi="Californian FB"/>
          <w:sz w:val="24"/>
          <w:szCs w:val="24"/>
        </w:rPr>
        <w:t xml:space="preserve">PA program and </w:t>
      </w:r>
      <w:r w:rsidR="00BC7257">
        <w:rPr>
          <w:rFonts w:ascii="Californian FB" w:hAnsi="Californian FB"/>
          <w:sz w:val="24"/>
          <w:szCs w:val="24"/>
        </w:rPr>
        <w:t>accepted in</w:t>
      </w:r>
      <w:r w:rsidR="003A137F">
        <w:rPr>
          <w:rFonts w:ascii="Californian FB" w:hAnsi="Californian FB"/>
          <w:sz w:val="24"/>
          <w:szCs w:val="24"/>
        </w:rPr>
        <w:t xml:space="preserve"> </w:t>
      </w:r>
      <w:r w:rsidR="00C203E8">
        <w:rPr>
          <w:rFonts w:ascii="Californian FB" w:hAnsi="Californian FB"/>
          <w:sz w:val="24"/>
          <w:szCs w:val="24"/>
        </w:rPr>
        <w:t xml:space="preserve">2016 with high ratings from the Review Committee. This doctorial applicant is an impressive graduate who committed </w:t>
      </w:r>
      <w:r w:rsidR="006E6D7B">
        <w:rPr>
          <w:rFonts w:ascii="Californian FB" w:hAnsi="Californian FB"/>
          <w:sz w:val="24"/>
          <w:szCs w:val="24"/>
        </w:rPr>
        <w:t>i</w:t>
      </w:r>
      <w:r w:rsidR="00C203E8">
        <w:rPr>
          <w:rFonts w:ascii="Californian FB" w:hAnsi="Californian FB"/>
          <w:sz w:val="24"/>
          <w:szCs w:val="24"/>
        </w:rPr>
        <w:t xml:space="preserve">n our graduate program traveling </w:t>
      </w:r>
      <w:r w:rsidR="006E6D7B">
        <w:rPr>
          <w:rFonts w:ascii="Californian FB" w:hAnsi="Californian FB"/>
          <w:sz w:val="24"/>
          <w:szCs w:val="24"/>
        </w:rPr>
        <w:t xml:space="preserve">over 130 miles one-way </w:t>
      </w:r>
      <w:r w:rsidR="00C203E8">
        <w:rPr>
          <w:rFonts w:ascii="Californian FB" w:hAnsi="Californian FB"/>
          <w:sz w:val="24"/>
          <w:szCs w:val="24"/>
        </w:rPr>
        <w:t>every other weekend</w:t>
      </w:r>
      <w:r w:rsidR="00C65FF9">
        <w:rPr>
          <w:rFonts w:ascii="Californian FB" w:hAnsi="Californian FB"/>
          <w:sz w:val="24"/>
          <w:szCs w:val="24"/>
        </w:rPr>
        <w:t xml:space="preserve"> for our classes; Melvinjohn is one of the most dedicated, hardworking, and inquisitive students we</w:t>
      </w:r>
      <w:r w:rsidR="003A137F">
        <w:rPr>
          <w:rFonts w:ascii="Californian FB" w:hAnsi="Californian FB"/>
          <w:sz w:val="24"/>
          <w:szCs w:val="24"/>
        </w:rPr>
        <w:t xml:space="preserve"> have </w:t>
      </w:r>
      <w:r w:rsidR="00C65FF9">
        <w:rPr>
          <w:rFonts w:ascii="Californian FB" w:hAnsi="Californian FB"/>
          <w:sz w:val="24"/>
          <w:szCs w:val="24"/>
        </w:rPr>
        <w:t>had.</w:t>
      </w:r>
      <w:r w:rsidR="00226C05">
        <w:rPr>
          <w:rFonts w:ascii="Californian FB" w:hAnsi="Californian FB"/>
          <w:sz w:val="24"/>
          <w:szCs w:val="24"/>
        </w:rPr>
        <w:t xml:space="preserve"> He was and continues to be dedicated towards his education, he h</w:t>
      </w:r>
      <w:bookmarkStart w:id="0" w:name="_GoBack"/>
      <w:bookmarkEnd w:id="0"/>
      <w:r w:rsidR="00226C05">
        <w:rPr>
          <w:rFonts w:ascii="Californian FB" w:hAnsi="Californian FB"/>
          <w:sz w:val="24"/>
          <w:szCs w:val="24"/>
        </w:rPr>
        <w:t>as the tenacity</w:t>
      </w:r>
      <w:r w:rsidR="00741883">
        <w:rPr>
          <w:rFonts w:ascii="Californian FB" w:hAnsi="Californian FB"/>
          <w:sz w:val="24"/>
          <w:szCs w:val="24"/>
        </w:rPr>
        <w:t xml:space="preserve"> as a change agent, </w:t>
      </w:r>
      <w:r w:rsidR="00C65FF9">
        <w:rPr>
          <w:rFonts w:ascii="Californian FB" w:hAnsi="Californian FB"/>
          <w:sz w:val="24"/>
          <w:szCs w:val="24"/>
        </w:rPr>
        <w:t>and his</w:t>
      </w:r>
      <w:r w:rsidR="00741883">
        <w:rPr>
          <w:rFonts w:ascii="Californian FB" w:hAnsi="Californian FB"/>
          <w:sz w:val="24"/>
          <w:szCs w:val="24"/>
        </w:rPr>
        <w:t xml:space="preserve"> p</w:t>
      </w:r>
      <w:r w:rsidR="00C65FF9">
        <w:rPr>
          <w:rFonts w:ascii="Californian FB" w:hAnsi="Californian FB"/>
          <w:sz w:val="24"/>
          <w:szCs w:val="24"/>
        </w:rPr>
        <w:t>ersistence in continually pursuing</w:t>
      </w:r>
      <w:r w:rsidR="00741883">
        <w:rPr>
          <w:rFonts w:ascii="Californian FB" w:hAnsi="Californian FB"/>
          <w:sz w:val="24"/>
          <w:szCs w:val="24"/>
        </w:rPr>
        <w:t xml:space="preserve"> avenues of self-growth </w:t>
      </w:r>
      <w:r w:rsidR="00C65FF9">
        <w:rPr>
          <w:rFonts w:ascii="Californian FB" w:hAnsi="Californian FB"/>
          <w:sz w:val="24"/>
          <w:szCs w:val="24"/>
        </w:rPr>
        <w:t xml:space="preserve">is inspiring. </w:t>
      </w:r>
    </w:p>
    <w:p w:rsidR="00DC251D" w:rsidRDefault="00725989" w:rsidP="00C203E8">
      <w:pPr>
        <w:spacing w:after="120"/>
        <w:ind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While a graduate student he gained the admiration of his fellow colleagues and instructors; he did exemplary work as </w:t>
      </w:r>
      <w:r w:rsidR="003A137F">
        <w:rPr>
          <w:rFonts w:ascii="Californian FB" w:hAnsi="Californian FB"/>
          <w:sz w:val="24"/>
          <w:szCs w:val="24"/>
        </w:rPr>
        <w:t>a graduate student.</w:t>
      </w:r>
      <w:r>
        <w:rPr>
          <w:rFonts w:ascii="Californian FB" w:hAnsi="Californian FB"/>
          <w:sz w:val="24"/>
          <w:szCs w:val="24"/>
        </w:rPr>
        <w:t xml:space="preserve"> </w:t>
      </w:r>
      <w:r w:rsidR="003A137F">
        <w:rPr>
          <w:rFonts w:ascii="Californian FB" w:hAnsi="Californian FB"/>
          <w:sz w:val="24"/>
          <w:szCs w:val="24"/>
        </w:rPr>
        <w:t>H</w:t>
      </w:r>
      <w:r>
        <w:rPr>
          <w:rFonts w:ascii="Californian FB" w:hAnsi="Californian FB"/>
          <w:sz w:val="24"/>
          <w:szCs w:val="24"/>
        </w:rPr>
        <w:t xml:space="preserve">e attended numerous </w:t>
      </w:r>
      <w:r w:rsidRPr="00725989">
        <w:rPr>
          <w:rFonts w:ascii="Californian FB" w:hAnsi="Californian FB"/>
          <w:b/>
          <w:sz w:val="24"/>
          <w:szCs w:val="24"/>
        </w:rPr>
        <w:t>not-required</w:t>
      </w:r>
      <w:r>
        <w:rPr>
          <w:rFonts w:ascii="Californian FB" w:hAnsi="Californian FB"/>
          <w:sz w:val="24"/>
          <w:szCs w:val="24"/>
        </w:rPr>
        <w:t xml:space="preserve"> conferences such as the National Congress of American Indians (NCAI) conference</w:t>
      </w:r>
      <w:r w:rsidR="00C65FF9">
        <w:rPr>
          <w:rFonts w:ascii="Californian FB" w:hAnsi="Californian FB"/>
          <w:sz w:val="24"/>
          <w:szCs w:val="24"/>
        </w:rPr>
        <w:t xml:space="preserve"> as well as The Affiliated Tribes of Northwest Indians (ATNI) conferences these I mention in this letter are the conference I know he has attended, I know there are others that he has attended</w:t>
      </w:r>
      <w:r w:rsidR="004872C9">
        <w:rPr>
          <w:rFonts w:ascii="Californian FB" w:hAnsi="Californian FB"/>
          <w:sz w:val="24"/>
          <w:szCs w:val="24"/>
        </w:rPr>
        <w:t xml:space="preserve"> in addition.</w:t>
      </w:r>
      <w:r w:rsidR="00C65FF9">
        <w:rPr>
          <w:rFonts w:ascii="Californian FB" w:hAnsi="Californian FB"/>
          <w:sz w:val="24"/>
          <w:szCs w:val="24"/>
        </w:rPr>
        <w:t xml:space="preserve"> When he is </w:t>
      </w:r>
      <w:r w:rsidR="003A137F">
        <w:rPr>
          <w:rFonts w:ascii="Californian FB" w:hAnsi="Californian FB"/>
          <w:sz w:val="24"/>
          <w:szCs w:val="24"/>
        </w:rPr>
        <w:t>invited,</w:t>
      </w:r>
      <w:r w:rsidR="00C65FF9">
        <w:rPr>
          <w:rFonts w:ascii="Californian FB" w:hAnsi="Californian FB"/>
          <w:sz w:val="24"/>
          <w:szCs w:val="24"/>
        </w:rPr>
        <w:t xml:space="preserve"> to present to our current TG cohort he always accepts the invitation, he does reach out to our current students and I believe serves as mentor to a few. </w:t>
      </w:r>
    </w:p>
    <w:p w:rsidR="003A137F" w:rsidRDefault="003A137F" w:rsidP="00C203E8">
      <w:pPr>
        <w:spacing w:after="120"/>
        <w:ind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Melvinjohn Ashue is an exceptional candidate and with the utmost confidence, I recomme</w:t>
      </w:r>
      <w:r w:rsidR="004872C9">
        <w:rPr>
          <w:rFonts w:ascii="Californian FB" w:hAnsi="Californian FB"/>
          <w:sz w:val="24"/>
          <w:szCs w:val="24"/>
        </w:rPr>
        <w:t>nd him with no reservation</w:t>
      </w:r>
      <w:r>
        <w:rPr>
          <w:rFonts w:ascii="Californian FB" w:hAnsi="Californian FB"/>
          <w:sz w:val="24"/>
          <w:szCs w:val="24"/>
        </w:rPr>
        <w:t xml:space="preserve">. He will immerse himself in his environment and I have witnessed him share his energy, enthusiasm, and commitment with his colleagues. Please do not hesitate to contact me if you have any questions regarding this letter of support. </w:t>
      </w:r>
    </w:p>
    <w:p w:rsidR="003A137F" w:rsidRDefault="003A137F" w:rsidP="003A137F">
      <w:pPr>
        <w:spacing w:after="120"/>
        <w:rPr>
          <w:rFonts w:ascii="Californian FB" w:hAnsi="Californian FB"/>
          <w:sz w:val="24"/>
          <w:szCs w:val="24"/>
        </w:rPr>
      </w:pPr>
    </w:p>
    <w:p w:rsidR="003A137F" w:rsidRDefault="003A137F" w:rsidP="003A137F">
      <w:pPr>
        <w:spacing w:after="1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Regards, </w:t>
      </w:r>
    </w:p>
    <w:p w:rsidR="003A137F" w:rsidRDefault="00DA48EA" w:rsidP="003A137F">
      <w:pPr>
        <w:spacing w:after="120"/>
        <w:rPr>
          <w:rFonts w:ascii="Californian FB" w:hAnsi="Californian FB"/>
          <w:sz w:val="24"/>
          <w:szCs w:val="24"/>
        </w:rPr>
      </w:pPr>
      <w:r w:rsidRPr="003A137F">
        <w:rPr>
          <w:rFonts w:ascii="Edwardian Script ITC" w:hAnsi="Edwardian Script ITC"/>
          <w:sz w:val="24"/>
          <w:szCs w:val="24"/>
        </w:rPr>
        <w:t>Puanani Nihoa</w:t>
      </w:r>
    </w:p>
    <w:p w:rsidR="003A137F" w:rsidRDefault="00DA48EA" w:rsidP="003A137F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Puanani Nihoa</w:t>
      </w:r>
      <w:r w:rsidR="003A137F">
        <w:rPr>
          <w:rFonts w:ascii="Californian FB" w:hAnsi="Californian FB"/>
          <w:sz w:val="24"/>
          <w:szCs w:val="24"/>
        </w:rPr>
        <w:t>, MPA</w:t>
      </w:r>
    </w:p>
    <w:p w:rsidR="003A137F" w:rsidRDefault="003A137F" w:rsidP="003A137F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Assistant Director</w:t>
      </w:r>
    </w:p>
    <w:p w:rsidR="008111FC" w:rsidRDefault="003A137F" w:rsidP="003A137F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</w:t>
      </w:r>
      <w:r w:rsidR="008111FC">
        <w:rPr>
          <w:rFonts w:ascii="Californian FB" w:hAnsi="Californian FB"/>
          <w:sz w:val="24"/>
          <w:szCs w:val="24"/>
        </w:rPr>
        <w:t xml:space="preserve">asters of </w:t>
      </w:r>
      <w:r>
        <w:rPr>
          <w:rFonts w:ascii="Californian FB" w:hAnsi="Californian FB"/>
          <w:sz w:val="24"/>
          <w:szCs w:val="24"/>
        </w:rPr>
        <w:t>P</w:t>
      </w:r>
      <w:r w:rsidR="008111FC">
        <w:rPr>
          <w:rFonts w:ascii="Californian FB" w:hAnsi="Californian FB"/>
          <w:sz w:val="24"/>
          <w:szCs w:val="24"/>
        </w:rPr>
        <w:t xml:space="preserve">ublic </w:t>
      </w:r>
      <w:r>
        <w:rPr>
          <w:rFonts w:ascii="Californian FB" w:hAnsi="Californian FB"/>
          <w:sz w:val="24"/>
          <w:szCs w:val="24"/>
        </w:rPr>
        <w:t>A</w:t>
      </w:r>
      <w:r w:rsidR="008111FC">
        <w:rPr>
          <w:rFonts w:ascii="Californian FB" w:hAnsi="Californian FB"/>
          <w:sz w:val="24"/>
          <w:szCs w:val="24"/>
        </w:rPr>
        <w:t>dministration</w:t>
      </w:r>
      <w:r>
        <w:rPr>
          <w:rFonts w:ascii="Californian FB" w:hAnsi="Californian FB"/>
          <w:sz w:val="24"/>
          <w:szCs w:val="24"/>
        </w:rPr>
        <w:t xml:space="preserve"> </w:t>
      </w:r>
    </w:p>
    <w:p w:rsidR="003A137F" w:rsidRDefault="003A137F" w:rsidP="003A137F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i/>
          <w:sz w:val="24"/>
          <w:szCs w:val="24"/>
        </w:rPr>
        <w:t>Tribal Governance</w:t>
      </w:r>
      <w:r>
        <w:rPr>
          <w:rFonts w:ascii="Californian FB" w:hAnsi="Californian FB"/>
          <w:sz w:val="24"/>
          <w:szCs w:val="24"/>
        </w:rPr>
        <w:t xml:space="preserve"> &amp; Tacoma Cohort</w:t>
      </w:r>
    </w:p>
    <w:p w:rsidR="004872C9" w:rsidRDefault="004872C9" w:rsidP="003A137F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360 867 6202</w:t>
      </w:r>
    </w:p>
    <w:p w:rsidR="003A137F" w:rsidRDefault="003A137F" w:rsidP="003A137F">
      <w:pPr>
        <w:spacing w:after="0"/>
        <w:rPr>
          <w:rFonts w:ascii="Californian FB" w:hAnsi="Californian FB"/>
          <w:sz w:val="24"/>
          <w:szCs w:val="24"/>
        </w:rPr>
      </w:pPr>
      <w:r w:rsidRPr="003A137F">
        <w:rPr>
          <w:rFonts w:ascii="Californian FB" w:hAnsi="Californian FB"/>
          <w:sz w:val="24"/>
          <w:szCs w:val="24"/>
        </w:rPr>
        <w:t>The Evergreen State College</w:t>
      </w:r>
    </w:p>
    <w:p w:rsidR="003A137F" w:rsidRPr="003A137F" w:rsidRDefault="003A137F" w:rsidP="003A137F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Olympia, WA 98505</w:t>
      </w:r>
    </w:p>
    <w:sectPr w:rsidR="003A137F" w:rsidRPr="003A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02"/>
    <w:rsid w:val="00226C05"/>
    <w:rsid w:val="00272EA5"/>
    <w:rsid w:val="003A137F"/>
    <w:rsid w:val="003B4DDB"/>
    <w:rsid w:val="004872C9"/>
    <w:rsid w:val="006827C5"/>
    <w:rsid w:val="006A764A"/>
    <w:rsid w:val="006E6D7B"/>
    <w:rsid w:val="00725989"/>
    <w:rsid w:val="00741883"/>
    <w:rsid w:val="008111FC"/>
    <w:rsid w:val="00AA6FC5"/>
    <w:rsid w:val="00BC5E02"/>
    <w:rsid w:val="00BC7257"/>
    <w:rsid w:val="00C203E8"/>
    <w:rsid w:val="00C65FF9"/>
    <w:rsid w:val="00DA48EA"/>
    <w:rsid w:val="00D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92E7"/>
  <w15:chartTrackingRefBased/>
  <w15:docId w15:val="{B2EED2D5-64EC-45A1-9E28-6DBA13BF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5</cp:revision>
  <cp:lastPrinted>2019-03-29T19:17:00Z</cp:lastPrinted>
  <dcterms:created xsi:type="dcterms:W3CDTF">2019-03-29T19:19:00Z</dcterms:created>
  <dcterms:modified xsi:type="dcterms:W3CDTF">2019-03-29T22:14:00Z</dcterms:modified>
</cp:coreProperties>
</file>