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CA6823">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w:t>
      </w:r>
      <w:r w:rsidR="002835F5">
        <w:rPr>
          <w:rFonts w:asciiTheme="minorHAnsi" w:hAnsiTheme="minorHAnsi" w:cstheme="minorHAnsi"/>
          <w:b/>
          <w:sz w:val="36"/>
          <w:szCs w:val="36"/>
          <w:lang w:eastAsia="en-US"/>
        </w:rPr>
        <w:t>Curriculum Facilitated</w:t>
      </w:r>
      <w:r w:rsidRPr="001F0649">
        <w:rPr>
          <w:rFonts w:asciiTheme="minorHAnsi" w:hAnsiTheme="minorHAnsi" w:cstheme="minorHAnsi"/>
          <w:b/>
          <w:sz w:val="36"/>
          <w:szCs w:val="36"/>
          <w:lang w:eastAsia="en-US"/>
        </w:rPr>
        <w:t xml:space="preserve"> Meeting </w:t>
      </w:r>
      <w:r w:rsidR="0083792C">
        <w:rPr>
          <w:rFonts w:asciiTheme="minorHAnsi" w:hAnsiTheme="minorHAnsi" w:cstheme="minorHAnsi"/>
          <w:b/>
          <w:sz w:val="36"/>
          <w:szCs w:val="36"/>
          <w:lang w:eastAsia="en-US"/>
        </w:rPr>
        <w:t>01.16.20</w:t>
      </w:r>
    </w:p>
    <w:p w:rsidR="006A1320" w:rsidRPr="00491B83" w:rsidRDefault="002835F5" w:rsidP="00491B83">
      <w:pPr>
        <w:tabs>
          <w:tab w:val="left" w:pos="1980"/>
        </w:tabs>
        <w:spacing w:line="240" w:lineRule="atLeast"/>
        <w:rPr>
          <w:rFonts w:asciiTheme="minorHAnsi" w:hAnsiTheme="minorHAnsi" w:cstheme="minorHAnsi"/>
          <w:sz w:val="24"/>
          <w:szCs w:val="24"/>
          <w:lang w:eastAsia="en-US"/>
        </w:rPr>
      </w:pPr>
      <w:r>
        <w:rPr>
          <w:rFonts w:asciiTheme="minorHAnsi" w:hAnsiTheme="minorHAnsi" w:cstheme="minorHAnsi"/>
          <w:sz w:val="24"/>
          <w:szCs w:val="24"/>
          <w:lang w:eastAsia="en-US"/>
        </w:rPr>
        <w:t>Present: Mike Craw, Anna Rhoads</w:t>
      </w:r>
      <w:r w:rsidR="001F0649" w:rsidRPr="001F0649">
        <w:rPr>
          <w:rFonts w:asciiTheme="minorHAnsi" w:hAnsiTheme="minorHAnsi" w:cstheme="minorHAnsi"/>
          <w:sz w:val="24"/>
          <w:szCs w:val="24"/>
          <w:lang w:eastAsia="en-US"/>
        </w:rPr>
        <w:t>, Eric</w:t>
      </w:r>
      <w:r>
        <w:rPr>
          <w:rFonts w:asciiTheme="minorHAnsi" w:hAnsiTheme="minorHAnsi" w:cstheme="minorHAnsi"/>
          <w:sz w:val="24"/>
          <w:szCs w:val="24"/>
          <w:lang w:eastAsia="en-US"/>
        </w:rPr>
        <w:t xml:space="preserve"> Trevan</w:t>
      </w:r>
      <w:r w:rsidR="001F0649" w:rsidRPr="001F0649">
        <w:rPr>
          <w:rFonts w:asciiTheme="minorHAnsi" w:hAnsiTheme="minorHAnsi" w:cstheme="minorHAnsi"/>
          <w:sz w:val="24"/>
          <w:szCs w:val="24"/>
          <w:lang w:eastAsia="en-US"/>
        </w:rPr>
        <w:t>, Amy</w:t>
      </w:r>
      <w:r>
        <w:rPr>
          <w:rFonts w:asciiTheme="minorHAnsi" w:hAnsiTheme="minorHAnsi" w:cstheme="minorHAnsi"/>
          <w:sz w:val="24"/>
          <w:szCs w:val="24"/>
          <w:lang w:eastAsia="en-US"/>
        </w:rPr>
        <w:t xml:space="preserve"> Gould</w:t>
      </w:r>
      <w:r w:rsidR="001F0649" w:rsidRPr="001F0649">
        <w:rPr>
          <w:rFonts w:asciiTheme="minorHAnsi" w:hAnsiTheme="minorHAnsi" w:cstheme="minorHAnsi"/>
          <w:sz w:val="24"/>
          <w:szCs w:val="24"/>
          <w:lang w:eastAsia="en-US"/>
        </w:rPr>
        <w:t>, Doreen</w:t>
      </w:r>
      <w:r>
        <w:rPr>
          <w:rFonts w:asciiTheme="minorHAnsi" w:hAnsiTheme="minorHAnsi" w:cstheme="minorHAnsi"/>
          <w:sz w:val="24"/>
          <w:szCs w:val="24"/>
          <w:lang w:eastAsia="en-US"/>
        </w:rPr>
        <w:t xml:space="preserve"> Swetkis</w:t>
      </w:r>
      <w:r w:rsidR="001F0649" w:rsidRPr="001F0649">
        <w:rPr>
          <w:rFonts w:asciiTheme="minorHAnsi" w:hAnsiTheme="minorHAnsi" w:cstheme="minorHAnsi"/>
          <w:sz w:val="24"/>
          <w:szCs w:val="24"/>
          <w:lang w:eastAsia="en-US"/>
        </w:rPr>
        <w:t>, Cali</w:t>
      </w:r>
      <w:r>
        <w:rPr>
          <w:rFonts w:asciiTheme="minorHAnsi" w:hAnsiTheme="minorHAnsi" w:cstheme="minorHAnsi"/>
          <w:sz w:val="24"/>
          <w:szCs w:val="24"/>
          <w:lang w:eastAsia="en-US"/>
        </w:rPr>
        <w:t xml:space="preserve"> Ellis</w:t>
      </w:r>
      <w:r w:rsidR="001F0649" w:rsidRPr="001F0649">
        <w:rPr>
          <w:rFonts w:asciiTheme="minorHAnsi" w:hAnsiTheme="minorHAnsi" w:cstheme="minorHAnsi"/>
          <w:sz w:val="24"/>
          <w:szCs w:val="24"/>
          <w:lang w:eastAsia="en-US"/>
        </w:rPr>
        <w:t xml:space="preserve">, </w:t>
      </w:r>
      <w:r w:rsidR="001F0649" w:rsidRPr="00720CB6">
        <w:rPr>
          <w:rFonts w:asciiTheme="minorHAnsi" w:hAnsiTheme="minorHAnsi" w:cstheme="minorHAnsi"/>
          <w:sz w:val="24"/>
          <w:szCs w:val="24"/>
          <w:lang w:eastAsia="en-US"/>
        </w:rPr>
        <w:t>Lucky</w:t>
      </w:r>
      <w:r>
        <w:rPr>
          <w:rFonts w:asciiTheme="minorHAnsi" w:hAnsiTheme="minorHAnsi" w:cstheme="minorHAnsi"/>
          <w:sz w:val="24"/>
          <w:szCs w:val="24"/>
          <w:lang w:eastAsia="en-US"/>
        </w:rPr>
        <w:t xml:space="preserve"> Anguelov, </w:t>
      </w:r>
      <w:r w:rsidR="00B54D7F">
        <w:rPr>
          <w:rFonts w:asciiTheme="minorHAnsi" w:hAnsiTheme="minorHAnsi" w:cstheme="minorHAnsi"/>
          <w:sz w:val="24"/>
          <w:szCs w:val="24"/>
          <w:lang w:eastAsia="en-US"/>
        </w:rPr>
        <w:t xml:space="preserve">Meghan Doughty, Puanani Nihoa, </w:t>
      </w:r>
      <w:r w:rsidR="00C71F66">
        <w:rPr>
          <w:rFonts w:asciiTheme="minorHAnsi" w:hAnsiTheme="minorHAnsi" w:cstheme="minorHAnsi"/>
          <w:sz w:val="24"/>
          <w:szCs w:val="24"/>
          <w:lang w:eastAsia="en-US"/>
        </w:rPr>
        <w:t xml:space="preserve">Cheryl King-Simrell, Yoichiro Tsuzuki, </w:t>
      </w:r>
      <w:r w:rsidR="00DA3181" w:rsidRPr="001F0649">
        <w:rPr>
          <w:rFonts w:asciiTheme="minorHAnsi" w:hAnsiTheme="minorHAnsi" w:cstheme="minorHAnsi"/>
          <w:sz w:val="24"/>
          <w:szCs w:val="24"/>
          <w:lang w:eastAsia="en-US"/>
        </w:rPr>
        <w:t>Dhara</w:t>
      </w:r>
      <w:r>
        <w:rPr>
          <w:rFonts w:asciiTheme="minorHAnsi" w:hAnsiTheme="minorHAnsi" w:cstheme="minorHAnsi"/>
          <w:sz w:val="24"/>
          <w:szCs w:val="24"/>
          <w:lang w:eastAsia="en-US"/>
        </w:rPr>
        <w:t xml:space="preserve"> Katz</w:t>
      </w:r>
      <w:r w:rsidR="00DA3181">
        <w:rPr>
          <w:rFonts w:asciiTheme="minorHAnsi" w:hAnsiTheme="minorHAnsi" w:cstheme="minorHAnsi"/>
          <w:sz w:val="24"/>
          <w:szCs w:val="24"/>
          <w:lang w:eastAsia="en-US"/>
        </w:rPr>
        <w:t xml:space="preserve"> (note taker)</w:t>
      </w:r>
      <w:r>
        <w:rPr>
          <w:rFonts w:asciiTheme="minorHAnsi" w:hAnsiTheme="minorHAnsi" w:cstheme="minorHAnsi"/>
          <w:sz w:val="24"/>
          <w:szCs w:val="24"/>
          <w:lang w:eastAsia="en-US"/>
        </w:rPr>
        <w:t xml:space="preserve">, and Mike </w:t>
      </w:r>
      <w:proofErr w:type="spellStart"/>
      <w:r>
        <w:rPr>
          <w:rFonts w:asciiTheme="minorHAnsi" w:hAnsiTheme="minorHAnsi" w:cstheme="minorHAnsi"/>
          <w:sz w:val="24"/>
          <w:szCs w:val="24"/>
          <w:lang w:eastAsia="en-US"/>
        </w:rPr>
        <w:t>Fraidenb</w:t>
      </w:r>
      <w:r w:rsidR="009253A0">
        <w:rPr>
          <w:rFonts w:asciiTheme="minorHAnsi" w:hAnsiTheme="minorHAnsi" w:cstheme="minorHAnsi"/>
          <w:sz w:val="24"/>
          <w:szCs w:val="24"/>
          <w:lang w:eastAsia="en-US"/>
        </w:rPr>
        <w:t>u</w:t>
      </w:r>
      <w:r>
        <w:rPr>
          <w:rFonts w:asciiTheme="minorHAnsi" w:hAnsiTheme="minorHAnsi" w:cstheme="minorHAnsi"/>
          <w:sz w:val="24"/>
          <w:szCs w:val="24"/>
          <w:lang w:eastAsia="en-US"/>
        </w:rPr>
        <w:t>rg</w:t>
      </w:r>
      <w:proofErr w:type="spellEnd"/>
      <w:r w:rsidR="00343142">
        <w:rPr>
          <w:rFonts w:asciiTheme="minorHAnsi" w:hAnsiTheme="minorHAnsi" w:cstheme="minorHAnsi"/>
          <w:sz w:val="24"/>
          <w:szCs w:val="24"/>
          <w:lang w:eastAsia="en-US"/>
        </w:rPr>
        <w:t xml:space="preserve"> (facilitator</w:t>
      </w:r>
      <w:r w:rsidR="00E661D9">
        <w:rPr>
          <w:rFonts w:asciiTheme="minorHAnsi" w:hAnsiTheme="minorHAnsi" w:cstheme="minorHAnsi"/>
          <w:sz w:val="24"/>
          <w:szCs w:val="24"/>
          <w:lang w:eastAsia="en-US"/>
        </w:rPr>
        <w:t>, DRC</w:t>
      </w:r>
      <w:r w:rsidR="00343142">
        <w:rPr>
          <w:rFonts w:asciiTheme="minorHAnsi" w:hAnsiTheme="minorHAnsi" w:cstheme="minorHAnsi"/>
          <w:sz w:val="24"/>
          <w:szCs w:val="24"/>
          <w:lang w:eastAsia="en-US"/>
        </w:rPr>
        <w:t>)</w:t>
      </w:r>
      <w:r w:rsidR="001F0649" w:rsidRPr="001F0649">
        <w:rPr>
          <w:rFonts w:asciiTheme="minorHAnsi" w:hAnsiTheme="minorHAnsi" w:cstheme="minorHAnsi"/>
          <w:sz w:val="24"/>
          <w:szCs w:val="24"/>
          <w:lang w:eastAsia="en-US"/>
        </w:rPr>
        <w:t>.</w:t>
      </w:r>
    </w:p>
    <w:p w:rsidR="00491B83" w:rsidRDefault="00491B83"/>
    <w:p w:rsidR="00FE5D44" w:rsidRDefault="00C71F66" w:rsidP="00343142">
      <w:pPr>
        <w:rPr>
          <w:rFonts w:asciiTheme="minorHAnsi" w:hAnsiTheme="minorHAnsi" w:cstheme="minorHAnsi"/>
          <w:b/>
        </w:rPr>
      </w:pPr>
      <w:r>
        <w:rPr>
          <w:rFonts w:asciiTheme="minorHAnsi" w:hAnsiTheme="minorHAnsi" w:cstheme="minorHAnsi"/>
          <w:b/>
          <w:sz w:val="32"/>
          <w:szCs w:val="32"/>
        </w:rPr>
        <w:t>Homework from Last Curriculum Meeting and Next Steps</w:t>
      </w:r>
      <w:r w:rsidR="00FE5D44" w:rsidRPr="001F0649">
        <w:rPr>
          <w:rFonts w:asciiTheme="minorHAnsi" w:hAnsiTheme="minorHAnsi" w:cstheme="minorHAnsi"/>
          <w:b/>
          <w:sz w:val="32"/>
          <w:szCs w:val="32"/>
        </w:rPr>
        <w:t>:</w:t>
      </w:r>
      <w:r w:rsidR="00FE5D44">
        <w:rPr>
          <w:rFonts w:asciiTheme="minorHAnsi" w:hAnsiTheme="minorHAnsi" w:cstheme="minorHAnsi"/>
          <w:b/>
        </w:rPr>
        <w:t xml:space="preserve"> </w:t>
      </w:r>
    </w:p>
    <w:p w:rsidR="00C71F66" w:rsidRPr="00C71F66" w:rsidRDefault="00C71F66" w:rsidP="00C71F66">
      <w:pPr>
        <w:pStyle w:val="ListParagraph"/>
        <w:numPr>
          <w:ilvl w:val="0"/>
          <w:numId w:val="20"/>
        </w:numPr>
        <w:ind w:left="720"/>
        <w:rPr>
          <w:rFonts w:asciiTheme="minorHAnsi" w:hAnsiTheme="minorHAnsi" w:cstheme="minorHAnsi"/>
          <w:sz w:val="22"/>
          <w:szCs w:val="22"/>
        </w:rPr>
      </w:pPr>
      <w:r w:rsidRPr="00C71F66">
        <w:rPr>
          <w:rFonts w:asciiTheme="minorHAnsi" w:hAnsiTheme="minorHAnsi" w:cstheme="minorHAnsi"/>
          <w:sz w:val="22"/>
          <w:szCs w:val="22"/>
        </w:rPr>
        <w:t>In groups or individually discuss and summarize pros and cons of cohort model B, i.e. the 4 core + 2 concentration model, to bring to next meeting</w:t>
      </w:r>
    </w:p>
    <w:p w:rsidR="00C71F66" w:rsidRPr="000B5CE7" w:rsidRDefault="00C71F66" w:rsidP="00C71F66">
      <w:pPr>
        <w:numPr>
          <w:ilvl w:val="2"/>
          <w:numId w:val="5"/>
        </w:numPr>
        <w:rPr>
          <w:rFonts w:asciiTheme="minorHAnsi" w:hAnsiTheme="minorHAnsi" w:cstheme="minorHAnsi"/>
          <w:sz w:val="22"/>
          <w:szCs w:val="22"/>
        </w:rPr>
      </w:pPr>
      <w:r w:rsidRPr="000B5CE7">
        <w:rPr>
          <w:rFonts w:asciiTheme="minorHAnsi" w:hAnsiTheme="minorHAnsi" w:cstheme="minorHAnsi"/>
          <w:sz w:val="22"/>
          <w:szCs w:val="22"/>
        </w:rPr>
        <w:t>What do we mean by a model?</w:t>
      </w:r>
    </w:p>
    <w:p w:rsidR="00C71F66" w:rsidRPr="000B5CE7" w:rsidRDefault="00C71F66" w:rsidP="00C71F66">
      <w:pPr>
        <w:numPr>
          <w:ilvl w:val="2"/>
          <w:numId w:val="5"/>
        </w:numPr>
        <w:rPr>
          <w:rFonts w:asciiTheme="minorHAnsi" w:hAnsiTheme="minorHAnsi" w:cstheme="minorHAnsi"/>
          <w:sz w:val="22"/>
          <w:szCs w:val="22"/>
        </w:rPr>
      </w:pPr>
      <w:r w:rsidRPr="000B5CE7">
        <w:rPr>
          <w:rFonts w:asciiTheme="minorHAnsi" w:hAnsiTheme="minorHAnsi" w:cstheme="minorHAnsi"/>
          <w:sz w:val="22"/>
          <w:szCs w:val="22"/>
        </w:rPr>
        <w:t>Which values are you trying to achieve?</w:t>
      </w:r>
    </w:p>
    <w:p w:rsidR="00C71F66" w:rsidRDefault="00C71F66" w:rsidP="00C71F66">
      <w:pPr>
        <w:numPr>
          <w:ilvl w:val="2"/>
          <w:numId w:val="5"/>
        </w:numPr>
        <w:rPr>
          <w:rFonts w:asciiTheme="minorHAnsi" w:hAnsiTheme="minorHAnsi" w:cstheme="minorHAnsi"/>
          <w:sz w:val="22"/>
          <w:szCs w:val="22"/>
        </w:rPr>
      </w:pPr>
      <w:r w:rsidRPr="000B5CE7">
        <w:rPr>
          <w:rFonts w:asciiTheme="minorHAnsi" w:hAnsiTheme="minorHAnsi" w:cstheme="minorHAnsi"/>
          <w:sz w:val="22"/>
          <w:szCs w:val="22"/>
        </w:rPr>
        <w:t>What does implementation look like?</w:t>
      </w:r>
    </w:p>
    <w:p w:rsidR="00C71F66" w:rsidRPr="00C71F66" w:rsidRDefault="00C71F66" w:rsidP="00343142">
      <w:pPr>
        <w:numPr>
          <w:ilvl w:val="2"/>
          <w:numId w:val="5"/>
        </w:numPr>
        <w:rPr>
          <w:rFonts w:asciiTheme="minorHAnsi" w:hAnsiTheme="minorHAnsi" w:cstheme="minorHAnsi"/>
          <w:sz w:val="22"/>
          <w:szCs w:val="22"/>
        </w:rPr>
      </w:pPr>
      <w:r>
        <w:rPr>
          <w:rFonts w:asciiTheme="minorHAnsi" w:hAnsiTheme="minorHAnsi" w:cstheme="minorHAnsi"/>
          <w:sz w:val="22"/>
          <w:szCs w:val="22"/>
        </w:rPr>
        <w:t>E</w:t>
      </w:r>
      <w:r w:rsidRPr="00C71F66">
        <w:rPr>
          <w:rFonts w:asciiTheme="minorHAnsi" w:hAnsiTheme="minorHAnsi" w:cstheme="minorHAnsi"/>
          <w:sz w:val="22"/>
          <w:szCs w:val="22"/>
        </w:rPr>
        <w:t>ach workgroup come prepared with its proposal visually illustrated in some way on flip chart paper</w:t>
      </w:r>
    </w:p>
    <w:p w:rsidR="00B54D7F" w:rsidRPr="000B5CE7" w:rsidRDefault="00C71F66" w:rsidP="00B54D7F">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Decided to wait to decide on the target for the meeting until after hearing each group or individual present their model</w:t>
      </w:r>
    </w:p>
    <w:p w:rsidR="00B54D7F" w:rsidRPr="000B5CE7" w:rsidRDefault="00B54D7F" w:rsidP="00B54D7F">
      <w:pPr>
        <w:rPr>
          <w:rFonts w:asciiTheme="minorHAnsi" w:hAnsiTheme="minorHAnsi" w:cstheme="minorHAnsi"/>
          <w:sz w:val="22"/>
          <w:szCs w:val="22"/>
        </w:rPr>
      </w:pPr>
    </w:p>
    <w:p w:rsidR="000C65EA" w:rsidRPr="005C7713" w:rsidRDefault="00351176" w:rsidP="002F74DC">
      <w:pPr>
        <w:rPr>
          <w:rFonts w:asciiTheme="minorHAnsi" w:hAnsiTheme="minorHAnsi" w:cstheme="minorHAnsi"/>
          <w:b/>
          <w:sz w:val="32"/>
          <w:szCs w:val="32"/>
        </w:rPr>
      </w:pPr>
      <w:r>
        <w:rPr>
          <w:rFonts w:asciiTheme="minorHAnsi" w:hAnsiTheme="minorHAnsi" w:cstheme="minorHAnsi"/>
          <w:b/>
          <w:sz w:val="32"/>
          <w:szCs w:val="32"/>
        </w:rPr>
        <w:t>Presentations from Each Workgroup</w:t>
      </w:r>
      <w:r w:rsidR="009115C0">
        <w:rPr>
          <w:rFonts w:asciiTheme="minorHAnsi" w:hAnsiTheme="minorHAnsi" w:cstheme="minorHAnsi"/>
          <w:b/>
          <w:sz w:val="32"/>
          <w:szCs w:val="32"/>
        </w:rPr>
        <w:t xml:space="preserve"> </w:t>
      </w:r>
      <w:r w:rsidR="009115C0" w:rsidRPr="009115C0">
        <w:rPr>
          <w:rFonts w:asciiTheme="minorHAnsi" w:hAnsiTheme="minorHAnsi" w:cstheme="minorHAnsi"/>
          <w:b/>
          <w:sz w:val="24"/>
          <w:szCs w:val="24"/>
        </w:rPr>
        <w:t>(see photos and addendums</w:t>
      </w:r>
      <w:r w:rsidR="00B9094F" w:rsidRPr="009115C0">
        <w:rPr>
          <w:rFonts w:asciiTheme="minorHAnsi" w:hAnsiTheme="minorHAnsi" w:cstheme="minorHAnsi"/>
          <w:b/>
          <w:sz w:val="24"/>
          <w:szCs w:val="24"/>
        </w:rPr>
        <w:t>)</w:t>
      </w:r>
      <w:r w:rsidR="002F74DC" w:rsidRPr="009115C0">
        <w:rPr>
          <w:rFonts w:asciiTheme="minorHAnsi" w:hAnsiTheme="minorHAnsi" w:cstheme="minorHAnsi"/>
          <w:b/>
          <w:sz w:val="24"/>
          <w:szCs w:val="24"/>
        </w:rPr>
        <w:t>:</w:t>
      </w:r>
      <w:r w:rsidR="002F74DC" w:rsidRPr="001F0649">
        <w:rPr>
          <w:rFonts w:asciiTheme="minorHAnsi" w:hAnsiTheme="minorHAnsi" w:cstheme="minorHAnsi"/>
          <w:b/>
          <w:sz w:val="32"/>
          <w:szCs w:val="32"/>
        </w:rPr>
        <w:t xml:space="preserve"> </w:t>
      </w:r>
    </w:p>
    <w:p w:rsidR="00E82E18" w:rsidRPr="009F475F" w:rsidRDefault="00B9094F" w:rsidP="00B9094F">
      <w:pPr>
        <w:numPr>
          <w:ilvl w:val="0"/>
          <w:numId w:val="21"/>
        </w:numPr>
        <w:rPr>
          <w:rFonts w:asciiTheme="minorHAnsi" w:hAnsiTheme="minorHAnsi" w:cstheme="minorHAnsi"/>
          <w:b/>
          <w:sz w:val="24"/>
          <w:szCs w:val="24"/>
        </w:rPr>
      </w:pPr>
      <w:r w:rsidRPr="009F475F">
        <w:rPr>
          <w:rFonts w:asciiTheme="minorHAnsi" w:hAnsiTheme="minorHAnsi" w:cstheme="minorHAnsi"/>
          <w:b/>
          <w:sz w:val="24"/>
          <w:szCs w:val="24"/>
        </w:rPr>
        <w:t>Meghan and Amy</w:t>
      </w:r>
    </w:p>
    <w:p w:rsidR="00E82E18" w:rsidRDefault="00B9094F" w:rsidP="00B9094F">
      <w:pPr>
        <w:numPr>
          <w:ilvl w:val="1"/>
          <w:numId w:val="21"/>
        </w:numPr>
        <w:rPr>
          <w:rFonts w:asciiTheme="minorHAnsi" w:hAnsiTheme="minorHAnsi" w:cstheme="minorHAnsi"/>
          <w:sz w:val="22"/>
          <w:szCs w:val="22"/>
        </w:rPr>
      </w:pPr>
      <w:r>
        <w:rPr>
          <w:rFonts w:asciiTheme="minorHAnsi" w:hAnsiTheme="minorHAnsi" w:cstheme="minorHAnsi"/>
          <w:sz w:val="22"/>
          <w:szCs w:val="22"/>
        </w:rPr>
        <w:t>4 Credit Core &amp; 2 Concentration Courses-each faculty would teach a 4 credit core and a 4 credit elective; retains current cohort structure; 6 credits per quarter for electives; 10 hours per quarter and 2 years for students to graduate</w:t>
      </w:r>
    </w:p>
    <w:p w:rsidR="00971EFF" w:rsidRPr="000B5CE7" w:rsidRDefault="00B9094F" w:rsidP="00B9094F">
      <w:pPr>
        <w:numPr>
          <w:ilvl w:val="1"/>
          <w:numId w:val="21"/>
        </w:numPr>
        <w:rPr>
          <w:rFonts w:asciiTheme="minorHAnsi" w:hAnsiTheme="minorHAnsi" w:cstheme="minorHAnsi"/>
          <w:sz w:val="22"/>
          <w:szCs w:val="22"/>
        </w:rPr>
      </w:pPr>
      <w:r>
        <w:rPr>
          <w:rFonts w:asciiTheme="minorHAnsi" w:hAnsiTheme="minorHAnsi" w:cstheme="minorHAnsi"/>
          <w:sz w:val="22"/>
          <w:szCs w:val="22"/>
        </w:rPr>
        <w:t>Model follows a caucus mentality; creating a comfortable space for each cohort to do their best work in addition to providing more opportunities for cohorts to mingle in class and in electives</w:t>
      </w:r>
    </w:p>
    <w:p w:rsidR="00E82E18" w:rsidRPr="000B5CE7" w:rsidRDefault="00B9094F" w:rsidP="00B9094F">
      <w:pPr>
        <w:numPr>
          <w:ilvl w:val="1"/>
          <w:numId w:val="21"/>
        </w:numPr>
        <w:rPr>
          <w:rFonts w:asciiTheme="minorHAnsi" w:hAnsiTheme="minorHAnsi" w:cstheme="minorHAnsi"/>
          <w:sz w:val="22"/>
          <w:szCs w:val="22"/>
        </w:rPr>
      </w:pPr>
      <w:r>
        <w:rPr>
          <w:rFonts w:asciiTheme="minorHAnsi" w:hAnsiTheme="minorHAnsi" w:cstheme="minorHAnsi"/>
          <w:sz w:val="22"/>
          <w:szCs w:val="22"/>
        </w:rPr>
        <w:t>Crucial to have hybrid learning environments</w:t>
      </w:r>
    </w:p>
    <w:p w:rsidR="00E82E18" w:rsidRDefault="00B9094F" w:rsidP="00B9094F">
      <w:pPr>
        <w:numPr>
          <w:ilvl w:val="1"/>
          <w:numId w:val="21"/>
        </w:numPr>
        <w:rPr>
          <w:rFonts w:asciiTheme="minorHAnsi" w:hAnsiTheme="minorHAnsi" w:cstheme="minorHAnsi"/>
          <w:sz w:val="22"/>
          <w:szCs w:val="22"/>
        </w:rPr>
      </w:pPr>
      <w:r>
        <w:rPr>
          <w:rFonts w:asciiTheme="minorHAnsi" w:hAnsiTheme="minorHAnsi" w:cstheme="minorHAnsi"/>
          <w:sz w:val="22"/>
          <w:szCs w:val="22"/>
        </w:rPr>
        <w:t>Unity across instruction hours across the curriculum; cohesion in naming courses to provide more clarity for students</w:t>
      </w:r>
    </w:p>
    <w:p w:rsidR="004E14EE" w:rsidRDefault="004E14EE" w:rsidP="00B9094F">
      <w:pPr>
        <w:numPr>
          <w:ilvl w:val="1"/>
          <w:numId w:val="21"/>
        </w:numPr>
        <w:rPr>
          <w:rFonts w:asciiTheme="minorHAnsi" w:hAnsiTheme="minorHAnsi" w:cstheme="minorHAnsi"/>
          <w:sz w:val="22"/>
          <w:szCs w:val="22"/>
        </w:rPr>
      </w:pPr>
      <w:r>
        <w:rPr>
          <w:rFonts w:asciiTheme="minorHAnsi" w:hAnsiTheme="minorHAnsi" w:cstheme="minorHAnsi"/>
          <w:sz w:val="22"/>
          <w:szCs w:val="22"/>
        </w:rPr>
        <w:t>Separate out capstone as a 2</w:t>
      </w:r>
      <w:r w:rsidRPr="004E14EE">
        <w:rPr>
          <w:rFonts w:asciiTheme="minorHAnsi" w:hAnsiTheme="minorHAnsi" w:cstheme="minorHAnsi"/>
          <w:sz w:val="22"/>
          <w:szCs w:val="22"/>
          <w:vertAlign w:val="superscript"/>
        </w:rPr>
        <w:t>nd</w:t>
      </w:r>
      <w:r>
        <w:rPr>
          <w:rFonts w:asciiTheme="minorHAnsi" w:hAnsiTheme="minorHAnsi" w:cstheme="minorHAnsi"/>
          <w:sz w:val="22"/>
          <w:szCs w:val="22"/>
        </w:rPr>
        <w:t xml:space="preserve"> year class, </w:t>
      </w:r>
    </w:p>
    <w:p w:rsidR="004E14EE" w:rsidRDefault="004E14EE" w:rsidP="004E14EE">
      <w:pPr>
        <w:numPr>
          <w:ilvl w:val="2"/>
          <w:numId w:val="21"/>
        </w:numPr>
        <w:rPr>
          <w:rFonts w:asciiTheme="minorHAnsi" w:hAnsiTheme="minorHAnsi" w:cstheme="minorHAnsi"/>
          <w:sz w:val="22"/>
          <w:szCs w:val="22"/>
        </w:rPr>
      </w:pPr>
      <w:r>
        <w:rPr>
          <w:rFonts w:asciiTheme="minorHAnsi" w:hAnsiTheme="minorHAnsi" w:cstheme="minorHAnsi"/>
          <w:sz w:val="22"/>
          <w:szCs w:val="22"/>
        </w:rPr>
        <w:t>Note: in the last decade we’ve begin offering many more weekend classes, 2 credit offerings and ILCs</w:t>
      </w:r>
    </w:p>
    <w:p w:rsidR="00971EFF" w:rsidRPr="000B5CE7" w:rsidRDefault="00971EFF" w:rsidP="00491B83">
      <w:pPr>
        <w:ind w:left="1440"/>
        <w:rPr>
          <w:rFonts w:asciiTheme="minorHAnsi" w:hAnsiTheme="minorHAnsi" w:cstheme="minorHAnsi"/>
          <w:sz w:val="22"/>
          <w:szCs w:val="22"/>
        </w:rPr>
      </w:pPr>
    </w:p>
    <w:p w:rsidR="00971EFF" w:rsidRPr="006C11C6" w:rsidRDefault="00B9094F" w:rsidP="006C11C6">
      <w:pPr>
        <w:ind w:left="1080"/>
        <w:rPr>
          <w:rFonts w:asciiTheme="minorHAnsi" w:hAnsiTheme="minorHAnsi" w:cstheme="minorHAnsi"/>
          <w:i/>
          <w:sz w:val="22"/>
          <w:szCs w:val="22"/>
        </w:rPr>
      </w:pPr>
      <w:r>
        <w:rPr>
          <w:rFonts w:asciiTheme="minorHAnsi" w:hAnsiTheme="minorHAnsi" w:cstheme="minorHAnsi"/>
          <w:i/>
          <w:sz w:val="22"/>
          <w:szCs w:val="22"/>
        </w:rPr>
        <w:t>Values: S</w:t>
      </w:r>
      <w:r w:rsidRPr="00B9094F">
        <w:rPr>
          <w:rFonts w:asciiTheme="minorHAnsi" w:hAnsiTheme="minorHAnsi" w:cstheme="minorHAnsi"/>
          <w:i/>
          <w:sz w:val="22"/>
          <w:szCs w:val="22"/>
        </w:rPr>
        <w:t>ocial equity, rigor, outstanding alternative education, student empowerment, practitioner focus, cohesive and consistent curriculum, recruitment, retention.</w:t>
      </w:r>
    </w:p>
    <w:p w:rsidR="00971EFF" w:rsidRPr="000B5CE7" w:rsidRDefault="00971EFF" w:rsidP="00491B83">
      <w:pPr>
        <w:rPr>
          <w:rFonts w:asciiTheme="minorHAnsi" w:hAnsiTheme="minorHAnsi" w:cstheme="minorHAnsi"/>
          <w:sz w:val="22"/>
          <w:szCs w:val="22"/>
        </w:rPr>
      </w:pPr>
    </w:p>
    <w:p w:rsidR="009115C0" w:rsidRPr="009F475F" w:rsidRDefault="009115C0" w:rsidP="009115C0">
      <w:pPr>
        <w:numPr>
          <w:ilvl w:val="0"/>
          <w:numId w:val="21"/>
        </w:numPr>
        <w:rPr>
          <w:rFonts w:asciiTheme="minorHAnsi" w:hAnsiTheme="minorHAnsi" w:cstheme="minorHAnsi"/>
          <w:b/>
          <w:sz w:val="24"/>
          <w:szCs w:val="24"/>
        </w:rPr>
      </w:pPr>
      <w:r w:rsidRPr="009F475F">
        <w:rPr>
          <w:rFonts w:asciiTheme="minorHAnsi" w:hAnsiTheme="minorHAnsi" w:cstheme="minorHAnsi"/>
          <w:b/>
          <w:sz w:val="24"/>
          <w:szCs w:val="24"/>
        </w:rPr>
        <w:t>Doreen, Puanani and Anna</w:t>
      </w:r>
    </w:p>
    <w:p w:rsidR="009115C0" w:rsidRDefault="009115C0" w:rsidP="009115C0">
      <w:pPr>
        <w:numPr>
          <w:ilvl w:val="1"/>
          <w:numId w:val="21"/>
        </w:numPr>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Core + 4 Concentration</w:t>
      </w:r>
      <w:r w:rsidR="00B60E2E">
        <w:rPr>
          <w:rFonts w:asciiTheme="minorHAnsi" w:hAnsiTheme="minorHAnsi" w:cstheme="minorHAnsi"/>
          <w:sz w:val="22"/>
          <w:szCs w:val="22"/>
        </w:rPr>
        <w:t>; first year is scripted (36 hours); keep concentrations; maintain Tacoma and Tribal cohorts; 3 concentrations instead of 2; 24-hour core and 12-hour concentrations</w:t>
      </w:r>
    </w:p>
    <w:p w:rsidR="009115C0" w:rsidRPr="000B5CE7" w:rsidRDefault="00B60E2E" w:rsidP="009115C0">
      <w:pPr>
        <w:numPr>
          <w:ilvl w:val="1"/>
          <w:numId w:val="21"/>
        </w:numPr>
        <w:rPr>
          <w:rFonts w:asciiTheme="minorHAnsi" w:hAnsiTheme="minorHAnsi" w:cstheme="minorHAnsi"/>
          <w:sz w:val="22"/>
          <w:szCs w:val="22"/>
        </w:rPr>
      </w:pPr>
      <w:r>
        <w:rPr>
          <w:rFonts w:asciiTheme="minorHAnsi" w:hAnsiTheme="minorHAnsi" w:cstheme="minorHAnsi"/>
          <w:sz w:val="22"/>
          <w:szCs w:val="22"/>
        </w:rPr>
        <w:t>Evergreen employees would have to pay some portion of tuition</w:t>
      </w:r>
    </w:p>
    <w:p w:rsidR="009115C0" w:rsidRPr="000B5CE7" w:rsidRDefault="00B60E2E" w:rsidP="009115C0">
      <w:pPr>
        <w:numPr>
          <w:ilvl w:val="1"/>
          <w:numId w:val="21"/>
        </w:numPr>
        <w:rPr>
          <w:rFonts w:asciiTheme="minorHAnsi" w:hAnsiTheme="minorHAnsi" w:cstheme="minorHAnsi"/>
          <w:sz w:val="22"/>
          <w:szCs w:val="22"/>
        </w:rPr>
      </w:pPr>
      <w:r>
        <w:rPr>
          <w:rFonts w:asciiTheme="minorHAnsi" w:hAnsiTheme="minorHAnsi" w:cstheme="minorHAnsi"/>
          <w:sz w:val="22"/>
          <w:szCs w:val="22"/>
        </w:rPr>
        <w:t>Not a whole year of ATPS</w:t>
      </w:r>
    </w:p>
    <w:p w:rsidR="006C11C6" w:rsidRDefault="00B60E2E" w:rsidP="009115C0">
      <w:pPr>
        <w:numPr>
          <w:ilvl w:val="1"/>
          <w:numId w:val="21"/>
        </w:numPr>
        <w:rPr>
          <w:rFonts w:asciiTheme="minorHAnsi" w:hAnsiTheme="minorHAnsi" w:cstheme="minorHAnsi"/>
          <w:sz w:val="22"/>
          <w:szCs w:val="22"/>
        </w:rPr>
      </w:pPr>
      <w:r>
        <w:rPr>
          <w:rFonts w:asciiTheme="minorHAnsi" w:hAnsiTheme="minorHAnsi" w:cstheme="minorHAnsi"/>
          <w:sz w:val="22"/>
          <w:szCs w:val="22"/>
        </w:rPr>
        <w:t xml:space="preserve">Tribal Governance has some curriculum choice, which they don’t currently have </w:t>
      </w:r>
    </w:p>
    <w:p w:rsidR="009115C0" w:rsidRDefault="00B60E2E" w:rsidP="006C11C6">
      <w:pPr>
        <w:numPr>
          <w:ilvl w:val="2"/>
          <w:numId w:val="21"/>
        </w:numPr>
        <w:rPr>
          <w:rFonts w:asciiTheme="minorHAnsi" w:hAnsiTheme="minorHAnsi" w:cstheme="minorHAnsi"/>
          <w:sz w:val="22"/>
          <w:szCs w:val="22"/>
        </w:rPr>
      </w:pPr>
      <w:r>
        <w:rPr>
          <w:rFonts w:asciiTheme="minorHAnsi" w:hAnsiTheme="minorHAnsi" w:cstheme="minorHAnsi"/>
          <w:sz w:val="22"/>
          <w:szCs w:val="22"/>
        </w:rPr>
        <w:t>(Public Tribal Non Profit in Action)</w:t>
      </w:r>
    </w:p>
    <w:p w:rsidR="006C11C6" w:rsidRDefault="006C11C6" w:rsidP="006C11C6">
      <w:pPr>
        <w:numPr>
          <w:ilvl w:val="1"/>
          <w:numId w:val="21"/>
        </w:numPr>
        <w:rPr>
          <w:rFonts w:asciiTheme="minorHAnsi" w:hAnsiTheme="minorHAnsi" w:cstheme="minorHAnsi"/>
          <w:sz w:val="22"/>
          <w:szCs w:val="22"/>
        </w:rPr>
      </w:pPr>
      <w:r>
        <w:rPr>
          <w:rFonts w:asciiTheme="minorHAnsi" w:hAnsiTheme="minorHAnsi" w:cstheme="minorHAnsi"/>
          <w:sz w:val="22"/>
          <w:szCs w:val="22"/>
        </w:rPr>
        <w:t>Path to Sovereignty be required for all students to take</w:t>
      </w:r>
    </w:p>
    <w:p w:rsidR="009115C0" w:rsidRPr="000B5CE7" w:rsidRDefault="009115C0" w:rsidP="009115C0">
      <w:pPr>
        <w:ind w:left="1440"/>
        <w:rPr>
          <w:rFonts w:asciiTheme="minorHAnsi" w:hAnsiTheme="minorHAnsi" w:cstheme="minorHAnsi"/>
          <w:sz w:val="22"/>
          <w:szCs w:val="22"/>
        </w:rPr>
      </w:pPr>
    </w:p>
    <w:p w:rsidR="009115C0" w:rsidRDefault="009115C0" w:rsidP="009115C0">
      <w:pPr>
        <w:ind w:left="1080"/>
        <w:rPr>
          <w:rFonts w:asciiTheme="minorHAnsi" w:hAnsiTheme="minorHAnsi" w:cstheme="minorHAnsi"/>
          <w:i/>
          <w:sz w:val="22"/>
          <w:szCs w:val="22"/>
        </w:rPr>
      </w:pPr>
      <w:r>
        <w:rPr>
          <w:rFonts w:asciiTheme="minorHAnsi" w:hAnsiTheme="minorHAnsi" w:cstheme="minorHAnsi"/>
          <w:i/>
          <w:sz w:val="22"/>
          <w:szCs w:val="22"/>
        </w:rPr>
        <w:t xml:space="preserve">Values: </w:t>
      </w:r>
      <w:r w:rsidR="006C11C6">
        <w:rPr>
          <w:rFonts w:asciiTheme="minorHAnsi" w:hAnsiTheme="minorHAnsi" w:cstheme="minorHAnsi"/>
          <w:i/>
          <w:sz w:val="22"/>
          <w:szCs w:val="22"/>
        </w:rPr>
        <w:t>E</w:t>
      </w:r>
      <w:r w:rsidR="006C11C6" w:rsidRPr="006C11C6">
        <w:rPr>
          <w:rFonts w:asciiTheme="minorHAnsi" w:hAnsiTheme="minorHAnsi" w:cstheme="minorHAnsi"/>
          <w:i/>
          <w:sz w:val="22"/>
          <w:szCs w:val="22"/>
        </w:rPr>
        <w:t>quity, rigor, student choice, student centered, simplicity, cohesive and consistent curriculum, recruitment, retention</w:t>
      </w:r>
      <w:r w:rsidR="006C11C6">
        <w:rPr>
          <w:rFonts w:asciiTheme="minorHAnsi" w:hAnsiTheme="minorHAnsi" w:cstheme="minorHAnsi"/>
          <w:i/>
          <w:sz w:val="22"/>
          <w:szCs w:val="22"/>
        </w:rPr>
        <w:t xml:space="preserve">, </w:t>
      </w:r>
      <w:r w:rsidR="0083792C">
        <w:rPr>
          <w:rFonts w:asciiTheme="minorHAnsi" w:hAnsiTheme="minorHAnsi" w:cstheme="minorHAnsi"/>
          <w:i/>
          <w:sz w:val="22"/>
          <w:szCs w:val="22"/>
        </w:rPr>
        <w:t>provides an easy model to sell to students</w:t>
      </w:r>
      <w:r w:rsidR="006C11C6" w:rsidRPr="006C11C6">
        <w:rPr>
          <w:rFonts w:asciiTheme="minorHAnsi" w:hAnsiTheme="minorHAnsi" w:cstheme="minorHAnsi"/>
          <w:i/>
          <w:sz w:val="22"/>
          <w:szCs w:val="22"/>
        </w:rPr>
        <w:t>.</w:t>
      </w:r>
    </w:p>
    <w:p w:rsidR="00E371B0" w:rsidRDefault="00E371B0" w:rsidP="009115C0">
      <w:pPr>
        <w:ind w:left="1080"/>
        <w:rPr>
          <w:rFonts w:asciiTheme="minorHAnsi" w:hAnsiTheme="minorHAnsi" w:cstheme="minorHAnsi"/>
          <w:i/>
          <w:sz w:val="22"/>
          <w:szCs w:val="22"/>
        </w:rPr>
      </w:pPr>
    </w:p>
    <w:p w:rsidR="00E371B0" w:rsidRPr="00491B83" w:rsidRDefault="00E371B0" w:rsidP="009115C0">
      <w:pPr>
        <w:ind w:left="1080"/>
        <w:rPr>
          <w:rFonts w:asciiTheme="minorHAnsi" w:hAnsiTheme="minorHAnsi" w:cstheme="minorHAnsi"/>
          <w:i/>
          <w:sz w:val="22"/>
          <w:szCs w:val="22"/>
        </w:rPr>
      </w:pPr>
    </w:p>
    <w:p w:rsidR="000F3932" w:rsidRPr="000B5CE7" w:rsidRDefault="000F3932" w:rsidP="000F3932">
      <w:pPr>
        <w:ind w:left="1080"/>
        <w:rPr>
          <w:rFonts w:asciiTheme="minorHAnsi" w:hAnsiTheme="minorHAnsi" w:cstheme="minorHAnsi"/>
          <w:sz w:val="22"/>
          <w:szCs w:val="22"/>
        </w:rPr>
      </w:pPr>
    </w:p>
    <w:p w:rsidR="00E371B0" w:rsidRPr="009F475F" w:rsidRDefault="00E371B0" w:rsidP="00E371B0">
      <w:pPr>
        <w:numPr>
          <w:ilvl w:val="0"/>
          <w:numId w:val="21"/>
        </w:numPr>
        <w:rPr>
          <w:rFonts w:asciiTheme="minorHAnsi" w:hAnsiTheme="minorHAnsi" w:cstheme="minorHAnsi"/>
          <w:b/>
          <w:sz w:val="24"/>
          <w:szCs w:val="24"/>
        </w:rPr>
      </w:pPr>
      <w:r w:rsidRPr="009F475F">
        <w:rPr>
          <w:rFonts w:asciiTheme="minorHAnsi" w:hAnsiTheme="minorHAnsi" w:cstheme="minorHAnsi"/>
          <w:b/>
          <w:sz w:val="24"/>
          <w:szCs w:val="24"/>
        </w:rPr>
        <w:lastRenderedPageBreak/>
        <w:t>Cali and Lucky</w:t>
      </w:r>
    </w:p>
    <w:p w:rsidR="00E371B0" w:rsidRDefault="00E45539" w:rsidP="00E371B0">
      <w:pPr>
        <w:numPr>
          <w:ilvl w:val="1"/>
          <w:numId w:val="21"/>
        </w:numPr>
        <w:rPr>
          <w:rFonts w:asciiTheme="minorHAnsi" w:hAnsiTheme="minorHAnsi" w:cstheme="minorHAnsi"/>
          <w:sz w:val="22"/>
          <w:szCs w:val="22"/>
        </w:rPr>
      </w:pPr>
      <w:r>
        <w:rPr>
          <w:rFonts w:asciiTheme="minorHAnsi" w:hAnsiTheme="minorHAnsi" w:cstheme="minorHAnsi"/>
          <w:sz w:val="22"/>
          <w:szCs w:val="22"/>
        </w:rPr>
        <w:t xml:space="preserve">For PNAPP Only: </w:t>
      </w:r>
      <w:r w:rsidR="00E371B0">
        <w:rPr>
          <w:rFonts w:asciiTheme="minorHAnsi" w:hAnsiTheme="minorHAnsi" w:cstheme="minorHAnsi"/>
          <w:sz w:val="22"/>
          <w:szCs w:val="22"/>
        </w:rPr>
        <w:t>48 Core Credits out of 60; Tuesdays and Thursdays would offer core skills in different areas of reasoning</w:t>
      </w:r>
      <w:r w:rsidR="00315BFB">
        <w:rPr>
          <w:rFonts w:asciiTheme="minorHAnsi" w:hAnsiTheme="minorHAnsi" w:cstheme="minorHAnsi"/>
          <w:sz w:val="22"/>
          <w:szCs w:val="22"/>
        </w:rPr>
        <w:t xml:space="preserve"> with a different set of 2 person teaching teams on Tuesdays and </w:t>
      </w:r>
      <w:r w:rsidR="00C95FD1">
        <w:rPr>
          <w:rFonts w:asciiTheme="minorHAnsi" w:hAnsiTheme="minorHAnsi" w:cstheme="minorHAnsi"/>
          <w:sz w:val="22"/>
          <w:szCs w:val="22"/>
        </w:rPr>
        <w:t>Thursdays</w:t>
      </w:r>
      <w:r w:rsidR="00E371B0">
        <w:rPr>
          <w:rFonts w:asciiTheme="minorHAnsi" w:hAnsiTheme="minorHAnsi" w:cstheme="minorHAnsi"/>
          <w:sz w:val="22"/>
          <w:szCs w:val="22"/>
        </w:rPr>
        <w:t>; no electives offered in first year; no required electives because core would be expanded; operating off of model 64 seat hours = 8 credits</w:t>
      </w:r>
    </w:p>
    <w:p w:rsidR="00E371B0" w:rsidRPr="000B5CE7" w:rsidRDefault="00E371B0" w:rsidP="00E371B0">
      <w:pPr>
        <w:numPr>
          <w:ilvl w:val="2"/>
          <w:numId w:val="21"/>
        </w:numPr>
        <w:rPr>
          <w:rFonts w:asciiTheme="minorHAnsi" w:hAnsiTheme="minorHAnsi" w:cstheme="minorHAnsi"/>
          <w:sz w:val="22"/>
          <w:szCs w:val="22"/>
        </w:rPr>
      </w:pPr>
      <w:r>
        <w:rPr>
          <w:rFonts w:asciiTheme="minorHAnsi" w:hAnsiTheme="minorHAnsi" w:cstheme="minorHAnsi"/>
          <w:sz w:val="22"/>
          <w:szCs w:val="22"/>
        </w:rPr>
        <w:t>Note: With a graduate assistant, instructors would go over 15 hours</w:t>
      </w:r>
    </w:p>
    <w:p w:rsidR="00E371B0" w:rsidRDefault="00E371B0" w:rsidP="00E371B0">
      <w:pPr>
        <w:numPr>
          <w:ilvl w:val="2"/>
          <w:numId w:val="21"/>
        </w:numPr>
        <w:rPr>
          <w:rFonts w:asciiTheme="minorHAnsi" w:hAnsiTheme="minorHAnsi" w:cstheme="minorHAnsi"/>
          <w:sz w:val="22"/>
          <w:szCs w:val="22"/>
        </w:rPr>
      </w:pPr>
      <w:r>
        <w:rPr>
          <w:rFonts w:asciiTheme="minorHAnsi" w:hAnsiTheme="minorHAnsi" w:cstheme="minorHAnsi"/>
          <w:sz w:val="22"/>
          <w:szCs w:val="22"/>
        </w:rPr>
        <w:t>Note Resident and on-resident students will pay the same amount above 10 credits</w:t>
      </w:r>
    </w:p>
    <w:p w:rsidR="00013373" w:rsidRPr="000B5CE7" w:rsidRDefault="00013373" w:rsidP="00E371B0">
      <w:pPr>
        <w:numPr>
          <w:ilvl w:val="2"/>
          <w:numId w:val="21"/>
        </w:numPr>
        <w:rPr>
          <w:rFonts w:asciiTheme="minorHAnsi" w:hAnsiTheme="minorHAnsi" w:cstheme="minorHAnsi"/>
          <w:sz w:val="22"/>
          <w:szCs w:val="22"/>
        </w:rPr>
      </w:pPr>
      <w:r>
        <w:rPr>
          <w:rFonts w:asciiTheme="minorHAnsi" w:hAnsiTheme="minorHAnsi" w:cstheme="minorHAnsi"/>
          <w:sz w:val="22"/>
          <w:szCs w:val="22"/>
        </w:rPr>
        <w:t>Example of reasoning skills students need: getting data from the website, putting into Excel and talking about it in front of a group</w:t>
      </w:r>
    </w:p>
    <w:p w:rsidR="00E371B0" w:rsidRPr="000B5CE7" w:rsidRDefault="00E371B0" w:rsidP="00E371B0">
      <w:pPr>
        <w:ind w:left="1440"/>
        <w:rPr>
          <w:rFonts w:asciiTheme="minorHAnsi" w:hAnsiTheme="minorHAnsi" w:cstheme="minorHAnsi"/>
          <w:sz w:val="22"/>
          <w:szCs w:val="22"/>
        </w:rPr>
      </w:pPr>
    </w:p>
    <w:p w:rsidR="00E371B0" w:rsidRDefault="00E371B0" w:rsidP="00E371B0">
      <w:pPr>
        <w:ind w:left="1080"/>
        <w:rPr>
          <w:rFonts w:asciiTheme="minorHAnsi" w:hAnsiTheme="minorHAnsi" w:cstheme="minorHAnsi"/>
          <w:i/>
          <w:sz w:val="22"/>
          <w:szCs w:val="22"/>
        </w:rPr>
      </w:pPr>
      <w:r>
        <w:rPr>
          <w:rFonts w:asciiTheme="minorHAnsi" w:hAnsiTheme="minorHAnsi" w:cstheme="minorHAnsi"/>
          <w:i/>
          <w:sz w:val="22"/>
          <w:szCs w:val="22"/>
        </w:rPr>
        <w:t xml:space="preserve">Values: </w:t>
      </w:r>
      <w:r w:rsidR="00E45539">
        <w:rPr>
          <w:rFonts w:asciiTheme="minorHAnsi" w:hAnsiTheme="minorHAnsi" w:cstheme="minorHAnsi"/>
          <w:i/>
          <w:sz w:val="22"/>
          <w:szCs w:val="22"/>
        </w:rPr>
        <w:t>Options, flexibility</w:t>
      </w:r>
      <w:r w:rsidR="00315BFB">
        <w:rPr>
          <w:rFonts w:asciiTheme="minorHAnsi" w:hAnsiTheme="minorHAnsi" w:cstheme="minorHAnsi"/>
          <w:i/>
          <w:sz w:val="22"/>
          <w:szCs w:val="22"/>
        </w:rPr>
        <w:t xml:space="preserve">, meeting the learning needs of students, meeting the expectations of employers, provide a fair and equitable teaching load for faculty in line with peer programs and </w:t>
      </w:r>
      <w:r w:rsidR="008F492E">
        <w:rPr>
          <w:rFonts w:asciiTheme="minorHAnsi" w:hAnsiTheme="minorHAnsi" w:cstheme="minorHAnsi"/>
          <w:i/>
          <w:sz w:val="22"/>
          <w:szCs w:val="22"/>
        </w:rPr>
        <w:br/>
      </w:r>
      <w:r w:rsidR="00315BFB">
        <w:rPr>
          <w:rFonts w:asciiTheme="minorHAnsi" w:hAnsiTheme="minorHAnsi" w:cstheme="minorHAnsi"/>
          <w:i/>
          <w:sz w:val="22"/>
          <w:szCs w:val="22"/>
        </w:rPr>
        <w:t>our CBA.</w:t>
      </w:r>
    </w:p>
    <w:p w:rsidR="009F475F" w:rsidRDefault="009F475F" w:rsidP="00E371B0">
      <w:pPr>
        <w:ind w:left="1080"/>
        <w:rPr>
          <w:rFonts w:asciiTheme="minorHAnsi" w:hAnsiTheme="minorHAnsi" w:cstheme="minorHAnsi"/>
          <w:i/>
          <w:sz w:val="22"/>
          <w:szCs w:val="22"/>
        </w:rPr>
      </w:pPr>
    </w:p>
    <w:p w:rsidR="009F475F" w:rsidRPr="009F475F" w:rsidRDefault="009F475F" w:rsidP="009F475F">
      <w:pPr>
        <w:numPr>
          <w:ilvl w:val="0"/>
          <w:numId w:val="21"/>
        </w:numPr>
        <w:rPr>
          <w:rFonts w:asciiTheme="minorHAnsi" w:hAnsiTheme="minorHAnsi" w:cstheme="minorHAnsi"/>
          <w:b/>
          <w:sz w:val="24"/>
          <w:szCs w:val="24"/>
        </w:rPr>
      </w:pPr>
      <w:r w:rsidRPr="009F475F">
        <w:rPr>
          <w:rFonts w:asciiTheme="minorHAnsi" w:hAnsiTheme="minorHAnsi" w:cstheme="minorHAnsi"/>
          <w:b/>
          <w:sz w:val="24"/>
          <w:szCs w:val="24"/>
        </w:rPr>
        <w:t>Eric</w:t>
      </w:r>
    </w:p>
    <w:p w:rsidR="000A5C2D" w:rsidRDefault="000A5C2D" w:rsidP="009F475F">
      <w:pPr>
        <w:numPr>
          <w:ilvl w:val="1"/>
          <w:numId w:val="21"/>
        </w:numPr>
        <w:rPr>
          <w:rFonts w:asciiTheme="minorHAnsi" w:hAnsiTheme="minorHAnsi" w:cstheme="minorHAnsi"/>
          <w:sz w:val="22"/>
          <w:szCs w:val="22"/>
        </w:rPr>
      </w:pPr>
      <w:r>
        <w:rPr>
          <w:rFonts w:asciiTheme="minorHAnsi" w:hAnsiTheme="minorHAnsi" w:cstheme="minorHAnsi"/>
          <w:sz w:val="22"/>
          <w:szCs w:val="22"/>
        </w:rPr>
        <w:t>Change 6 credit into a 4 credit core class; 48 hours of cohort concentration hours and then more flexibility around electives; remove exclusive labels from core classes; pick a certain time that the cohort would have exclusive time together; required electives would define the cohort</w:t>
      </w:r>
    </w:p>
    <w:p w:rsidR="009F475F" w:rsidRDefault="000A5C2D" w:rsidP="009F475F">
      <w:pPr>
        <w:numPr>
          <w:ilvl w:val="1"/>
          <w:numId w:val="21"/>
        </w:numPr>
        <w:rPr>
          <w:rFonts w:asciiTheme="minorHAnsi" w:hAnsiTheme="minorHAnsi" w:cstheme="minorHAnsi"/>
          <w:sz w:val="22"/>
          <w:szCs w:val="22"/>
        </w:rPr>
      </w:pPr>
      <w:r>
        <w:rPr>
          <w:rFonts w:asciiTheme="minorHAnsi" w:hAnsiTheme="minorHAnsi" w:cstheme="minorHAnsi"/>
          <w:sz w:val="22"/>
          <w:szCs w:val="22"/>
        </w:rPr>
        <w:t>Flexible Core; cohorts based on buckets of electives; flexibility around student’s work schedules</w:t>
      </w:r>
    </w:p>
    <w:p w:rsidR="000A5C2D" w:rsidRDefault="000A5C2D" w:rsidP="009F475F">
      <w:pPr>
        <w:numPr>
          <w:ilvl w:val="1"/>
          <w:numId w:val="21"/>
        </w:numPr>
        <w:rPr>
          <w:rFonts w:asciiTheme="minorHAnsi" w:hAnsiTheme="minorHAnsi" w:cstheme="minorHAnsi"/>
          <w:sz w:val="22"/>
          <w:szCs w:val="22"/>
        </w:rPr>
      </w:pPr>
      <w:r>
        <w:rPr>
          <w:rFonts w:asciiTheme="minorHAnsi" w:hAnsiTheme="minorHAnsi" w:cstheme="minorHAnsi"/>
          <w:sz w:val="22"/>
          <w:szCs w:val="22"/>
        </w:rPr>
        <w:t>Flexibility about which campus faculty teach on</w:t>
      </w:r>
    </w:p>
    <w:p w:rsidR="000A5C2D" w:rsidRDefault="000A5C2D" w:rsidP="009F475F">
      <w:pPr>
        <w:numPr>
          <w:ilvl w:val="1"/>
          <w:numId w:val="21"/>
        </w:numPr>
        <w:rPr>
          <w:rFonts w:asciiTheme="minorHAnsi" w:hAnsiTheme="minorHAnsi" w:cstheme="minorHAnsi"/>
          <w:sz w:val="22"/>
          <w:szCs w:val="22"/>
        </w:rPr>
      </w:pPr>
      <w:r>
        <w:rPr>
          <w:rFonts w:asciiTheme="minorHAnsi" w:hAnsiTheme="minorHAnsi" w:cstheme="minorHAnsi"/>
          <w:sz w:val="22"/>
          <w:szCs w:val="22"/>
        </w:rPr>
        <w:t>Some Native American content in all of the cohorts;</w:t>
      </w:r>
      <w:r w:rsidRPr="000A5C2D">
        <w:rPr>
          <w:rFonts w:asciiTheme="minorHAnsi" w:hAnsiTheme="minorHAnsi" w:cstheme="minorHAnsi"/>
          <w:sz w:val="22"/>
          <w:szCs w:val="22"/>
        </w:rPr>
        <w:t xml:space="preserve"> </w:t>
      </w:r>
      <w:r>
        <w:rPr>
          <w:rFonts w:asciiTheme="minorHAnsi" w:hAnsiTheme="minorHAnsi" w:cstheme="minorHAnsi"/>
          <w:sz w:val="22"/>
          <w:szCs w:val="22"/>
        </w:rPr>
        <w:t>have Tribal Governance classes with other concentrations</w:t>
      </w:r>
    </w:p>
    <w:p w:rsidR="00A10706" w:rsidRDefault="00A10706" w:rsidP="009F475F">
      <w:pPr>
        <w:numPr>
          <w:ilvl w:val="1"/>
          <w:numId w:val="21"/>
        </w:numPr>
        <w:rPr>
          <w:rFonts w:asciiTheme="minorHAnsi" w:hAnsiTheme="minorHAnsi" w:cstheme="minorHAnsi"/>
          <w:sz w:val="22"/>
          <w:szCs w:val="22"/>
        </w:rPr>
      </w:pPr>
      <w:r>
        <w:rPr>
          <w:rFonts w:asciiTheme="minorHAnsi" w:hAnsiTheme="minorHAnsi" w:cstheme="minorHAnsi"/>
          <w:sz w:val="22"/>
          <w:szCs w:val="22"/>
        </w:rPr>
        <w:t xml:space="preserve">Consistent core would be taught the same so there would be a </w:t>
      </w:r>
      <w:proofErr w:type="spellStart"/>
      <w:r>
        <w:rPr>
          <w:rFonts w:asciiTheme="minorHAnsi" w:hAnsiTheme="minorHAnsi" w:cstheme="minorHAnsi"/>
          <w:sz w:val="22"/>
          <w:szCs w:val="22"/>
        </w:rPr>
        <w:t>metta</w:t>
      </w:r>
      <w:proofErr w:type="spellEnd"/>
      <w:r>
        <w:rPr>
          <w:rFonts w:asciiTheme="minorHAnsi" w:hAnsiTheme="minorHAnsi" w:cstheme="minorHAnsi"/>
          <w:sz w:val="22"/>
          <w:szCs w:val="22"/>
        </w:rPr>
        <w:t xml:space="preserve"> teaching team for core</w:t>
      </w:r>
    </w:p>
    <w:p w:rsidR="009F475F" w:rsidRPr="000B5CE7" w:rsidRDefault="009F475F" w:rsidP="009F475F">
      <w:pPr>
        <w:ind w:left="1440"/>
        <w:rPr>
          <w:rFonts w:asciiTheme="minorHAnsi" w:hAnsiTheme="minorHAnsi" w:cstheme="minorHAnsi"/>
          <w:sz w:val="22"/>
          <w:szCs w:val="22"/>
        </w:rPr>
      </w:pPr>
    </w:p>
    <w:p w:rsidR="000B5CE7" w:rsidRDefault="009F475F" w:rsidP="00A10706">
      <w:pPr>
        <w:ind w:left="1080"/>
        <w:rPr>
          <w:rFonts w:asciiTheme="minorHAnsi" w:hAnsiTheme="minorHAnsi" w:cstheme="minorHAnsi"/>
          <w:i/>
          <w:sz w:val="22"/>
          <w:szCs w:val="22"/>
        </w:rPr>
      </w:pPr>
      <w:r>
        <w:rPr>
          <w:rFonts w:asciiTheme="minorHAnsi" w:hAnsiTheme="minorHAnsi" w:cstheme="minorHAnsi"/>
          <w:i/>
          <w:sz w:val="22"/>
          <w:szCs w:val="22"/>
        </w:rPr>
        <w:t xml:space="preserve">Values: </w:t>
      </w:r>
      <w:r w:rsidR="00A10706">
        <w:rPr>
          <w:rFonts w:asciiTheme="minorHAnsi" w:hAnsiTheme="minorHAnsi" w:cstheme="minorHAnsi"/>
          <w:i/>
          <w:sz w:val="22"/>
          <w:szCs w:val="22"/>
        </w:rPr>
        <w:t>Equity, meeting student demand, flexibility, relevant, rigor, whole program to have more time together, reduce student barriers, generate more funds for the college.</w:t>
      </w:r>
    </w:p>
    <w:p w:rsidR="001A28B0" w:rsidRDefault="001A28B0" w:rsidP="00A10706">
      <w:pPr>
        <w:ind w:left="1080"/>
        <w:rPr>
          <w:rFonts w:asciiTheme="minorHAnsi" w:hAnsiTheme="minorHAnsi" w:cstheme="minorHAnsi"/>
          <w:i/>
          <w:sz w:val="22"/>
          <w:szCs w:val="22"/>
        </w:rPr>
      </w:pPr>
    </w:p>
    <w:p w:rsidR="001A28B0" w:rsidRDefault="00C95FD1" w:rsidP="001A28B0">
      <w:pPr>
        <w:rPr>
          <w:rFonts w:asciiTheme="minorHAnsi" w:hAnsiTheme="minorHAnsi" w:cstheme="minorHAnsi"/>
          <w:b/>
        </w:rPr>
      </w:pPr>
      <w:r>
        <w:rPr>
          <w:rFonts w:asciiTheme="minorHAnsi" w:hAnsiTheme="minorHAnsi" w:cstheme="minorHAnsi"/>
          <w:b/>
          <w:sz w:val="32"/>
          <w:szCs w:val="32"/>
        </w:rPr>
        <w:t>Other Areas to Consider</w:t>
      </w:r>
      <w:r w:rsidR="001A28B0" w:rsidRPr="001F0649">
        <w:rPr>
          <w:rFonts w:asciiTheme="minorHAnsi" w:hAnsiTheme="minorHAnsi" w:cstheme="minorHAnsi"/>
          <w:b/>
          <w:sz w:val="32"/>
          <w:szCs w:val="32"/>
        </w:rPr>
        <w:t>:</w:t>
      </w:r>
      <w:r w:rsidR="001A28B0">
        <w:rPr>
          <w:rFonts w:asciiTheme="minorHAnsi" w:hAnsiTheme="minorHAnsi" w:cstheme="minorHAnsi"/>
          <w:b/>
        </w:rPr>
        <w:t xml:space="preserve"> </w:t>
      </w:r>
    </w:p>
    <w:p w:rsidR="001A28B0" w:rsidRDefault="001A28B0" w:rsidP="001A28B0">
      <w:pPr>
        <w:ind w:left="360"/>
        <w:rPr>
          <w:rFonts w:asciiTheme="minorHAnsi" w:hAnsiTheme="minorHAnsi" w:cstheme="minorHAnsi"/>
          <w:sz w:val="22"/>
          <w:szCs w:val="22"/>
        </w:rPr>
      </w:pPr>
      <w:r>
        <w:rPr>
          <w:rFonts w:asciiTheme="minorHAnsi" w:hAnsiTheme="minorHAnsi" w:cstheme="minorHAnsi"/>
          <w:sz w:val="22"/>
          <w:szCs w:val="22"/>
        </w:rPr>
        <w:t xml:space="preserve">General consensus to change the current statistics requirement to something else, perhaps research analysis with other types of prior learning accepted to fulfill this requirement (students could state what they’ve taken that would count towards our requirements in their application.) This would help with recruitment and it would </w:t>
      </w:r>
      <w:r w:rsidR="00916065">
        <w:rPr>
          <w:rFonts w:asciiTheme="minorHAnsi" w:hAnsiTheme="minorHAnsi" w:cstheme="minorHAnsi"/>
          <w:sz w:val="22"/>
          <w:szCs w:val="22"/>
        </w:rPr>
        <w:t>require</w:t>
      </w:r>
      <w:r>
        <w:rPr>
          <w:rFonts w:asciiTheme="minorHAnsi" w:hAnsiTheme="minorHAnsi" w:cstheme="minorHAnsi"/>
          <w:sz w:val="22"/>
          <w:szCs w:val="22"/>
        </w:rPr>
        <w:t xml:space="preserve"> </w:t>
      </w:r>
      <w:r w:rsidR="00916065">
        <w:rPr>
          <w:rFonts w:asciiTheme="minorHAnsi" w:hAnsiTheme="minorHAnsi" w:cstheme="minorHAnsi"/>
          <w:sz w:val="22"/>
          <w:szCs w:val="22"/>
        </w:rPr>
        <w:t>research methods to be embedded within MPA</w:t>
      </w:r>
      <w:r>
        <w:rPr>
          <w:rFonts w:asciiTheme="minorHAnsi" w:hAnsiTheme="minorHAnsi" w:cstheme="minorHAnsi"/>
          <w:sz w:val="22"/>
          <w:szCs w:val="22"/>
        </w:rPr>
        <w:t xml:space="preserve"> to ensure that students leave the program with those skills</w:t>
      </w:r>
      <w:r w:rsidR="00916065">
        <w:rPr>
          <w:rFonts w:asciiTheme="minorHAnsi" w:hAnsiTheme="minorHAnsi" w:cstheme="minorHAnsi"/>
          <w:sz w:val="22"/>
          <w:szCs w:val="22"/>
        </w:rPr>
        <w:t xml:space="preserve"> and that they show up on their transcript</w:t>
      </w:r>
      <w:r>
        <w:rPr>
          <w:rFonts w:asciiTheme="minorHAnsi" w:hAnsiTheme="minorHAnsi" w:cstheme="minorHAnsi"/>
          <w:sz w:val="22"/>
          <w:szCs w:val="22"/>
        </w:rPr>
        <w:t>.</w:t>
      </w:r>
      <w:r w:rsidR="00013373">
        <w:rPr>
          <w:rFonts w:asciiTheme="minorHAnsi" w:hAnsiTheme="minorHAnsi" w:cstheme="minorHAnsi"/>
          <w:sz w:val="22"/>
          <w:szCs w:val="22"/>
        </w:rPr>
        <w:t xml:space="preserve"> Idea to embed Policy Analysis within MPA. Important to </w:t>
      </w:r>
      <w:r w:rsidR="00C95FD1">
        <w:rPr>
          <w:rFonts w:asciiTheme="minorHAnsi" w:hAnsiTheme="minorHAnsi" w:cstheme="minorHAnsi"/>
          <w:sz w:val="22"/>
          <w:szCs w:val="22"/>
        </w:rPr>
        <w:t xml:space="preserve">continually </w:t>
      </w:r>
      <w:r w:rsidR="00013373">
        <w:rPr>
          <w:rFonts w:asciiTheme="minorHAnsi" w:hAnsiTheme="minorHAnsi" w:cstheme="minorHAnsi"/>
          <w:sz w:val="22"/>
          <w:szCs w:val="22"/>
        </w:rPr>
        <w:t xml:space="preserve">find ways to be relevant to </w:t>
      </w:r>
      <w:r w:rsidR="00C95FD1">
        <w:rPr>
          <w:rFonts w:asciiTheme="minorHAnsi" w:hAnsiTheme="minorHAnsi" w:cstheme="minorHAnsi"/>
          <w:sz w:val="22"/>
          <w:szCs w:val="22"/>
        </w:rPr>
        <w:t>students with regards to their careers and advocacy interests. We need to create more flow between</w:t>
      </w:r>
      <w:r w:rsidR="00C31215">
        <w:rPr>
          <w:rFonts w:asciiTheme="minorHAnsi" w:hAnsiTheme="minorHAnsi" w:cstheme="minorHAnsi"/>
          <w:sz w:val="22"/>
          <w:szCs w:val="22"/>
        </w:rPr>
        <w:t xml:space="preserve"> Core I and Core II to help students adapt to the change in the program.</w:t>
      </w:r>
      <w:r w:rsidR="00027B1C">
        <w:rPr>
          <w:rFonts w:asciiTheme="minorHAnsi" w:hAnsiTheme="minorHAnsi" w:cstheme="minorHAnsi"/>
          <w:sz w:val="22"/>
          <w:szCs w:val="22"/>
        </w:rPr>
        <w:t xml:space="preserve"> We should stay competitive with other MPA programs that are beginning to offer more and more certificates.</w:t>
      </w:r>
      <w:r w:rsidR="00DA016F">
        <w:rPr>
          <w:rFonts w:asciiTheme="minorHAnsi" w:hAnsiTheme="minorHAnsi" w:cstheme="minorHAnsi"/>
          <w:sz w:val="22"/>
          <w:szCs w:val="22"/>
        </w:rPr>
        <w:t xml:space="preserve"> Let’s not forget that we’re creating agents of transformational change that are asking the bigger questions and that’s what makes our program “special.”</w:t>
      </w:r>
    </w:p>
    <w:p w:rsidR="00B073F3" w:rsidRDefault="00B073F3" w:rsidP="001A28B0">
      <w:pPr>
        <w:ind w:left="360"/>
        <w:rPr>
          <w:rFonts w:asciiTheme="minorHAnsi" w:hAnsiTheme="minorHAnsi" w:cstheme="minorHAnsi"/>
          <w:sz w:val="22"/>
          <w:szCs w:val="22"/>
        </w:rPr>
      </w:pPr>
    </w:p>
    <w:p w:rsidR="00B073F3" w:rsidRDefault="00B073F3" w:rsidP="00B073F3">
      <w:pPr>
        <w:rPr>
          <w:rFonts w:asciiTheme="minorHAnsi" w:hAnsiTheme="minorHAnsi" w:cstheme="minorHAnsi"/>
          <w:b/>
        </w:rPr>
      </w:pPr>
      <w:r>
        <w:rPr>
          <w:rFonts w:asciiTheme="minorHAnsi" w:hAnsiTheme="minorHAnsi" w:cstheme="minorHAnsi"/>
          <w:b/>
          <w:sz w:val="32"/>
          <w:szCs w:val="32"/>
        </w:rPr>
        <w:t>Decision and Next Steps</w:t>
      </w:r>
      <w:r w:rsidRPr="001F0649">
        <w:rPr>
          <w:rFonts w:asciiTheme="minorHAnsi" w:hAnsiTheme="minorHAnsi" w:cstheme="minorHAnsi"/>
          <w:b/>
          <w:sz w:val="32"/>
          <w:szCs w:val="32"/>
        </w:rPr>
        <w:t>:</w:t>
      </w:r>
      <w:r>
        <w:rPr>
          <w:rFonts w:asciiTheme="minorHAnsi" w:hAnsiTheme="minorHAnsi" w:cstheme="minorHAnsi"/>
          <w:b/>
        </w:rPr>
        <w:t xml:space="preserve"> </w:t>
      </w:r>
    </w:p>
    <w:p w:rsidR="00E17A3E" w:rsidRDefault="00B073F3" w:rsidP="00E17A3E">
      <w:pPr>
        <w:ind w:left="360"/>
        <w:rPr>
          <w:rFonts w:asciiTheme="minorHAnsi" w:hAnsiTheme="minorHAnsi" w:cstheme="minorHAnsi"/>
          <w:sz w:val="22"/>
          <w:szCs w:val="22"/>
        </w:rPr>
      </w:pPr>
      <w:r>
        <w:rPr>
          <w:rFonts w:asciiTheme="minorHAnsi" w:hAnsiTheme="minorHAnsi" w:cstheme="minorHAnsi"/>
          <w:sz w:val="22"/>
          <w:szCs w:val="22"/>
        </w:rPr>
        <w:t>Sy</w:t>
      </w:r>
      <w:r w:rsidR="00E17A3E">
        <w:rPr>
          <w:rFonts w:asciiTheme="minorHAnsi" w:hAnsiTheme="minorHAnsi" w:cstheme="minorHAnsi"/>
          <w:sz w:val="22"/>
          <w:szCs w:val="22"/>
        </w:rPr>
        <w:t>nthesize and develop two new models to consider at our next meeting</w:t>
      </w:r>
      <w:r>
        <w:rPr>
          <w:rFonts w:asciiTheme="minorHAnsi" w:hAnsiTheme="minorHAnsi" w:cstheme="minorHAnsi"/>
          <w:sz w:val="22"/>
          <w:szCs w:val="22"/>
        </w:rPr>
        <w:t xml:space="preserve">: 2 teams/2 proposals </w:t>
      </w:r>
      <w:r w:rsidR="00E17A3E">
        <w:rPr>
          <w:rFonts w:asciiTheme="minorHAnsi" w:hAnsiTheme="minorHAnsi" w:cstheme="minorHAnsi"/>
          <w:sz w:val="22"/>
          <w:szCs w:val="22"/>
        </w:rPr>
        <w:t xml:space="preserve">that include a </w:t>
      </w:r>
      <w:r w:rsidRPr="00B073F3">
        <w:rPr>
          <w:rFonts w:asciiTheme="minorHAnsi" w:hAnsiTheme="minorHAnsi" w:cstheme="minorHAnsi"/>
          <w:sz w:val="22"/>
          <w:szCs w:val="22"/>
        </w:rPr>
        <w:t xml:space="preserve">student planning worksheet </w:t>
      </w:r>
      <w:r w:rsidR="00341A2A">
        <w:rPr>
          <w:rFonts w:asciiTheme="minorHAnsi" w:hAnsiTheme="minorHAnsi" w:cstheme="minorHAnsi"/>
          <w:sz w:val="22"/>
          <w:szCs w:val="22"/>
        </w:rPr>
        <w:t>based on TG/PNA/PP</w:t>
      </w:r>
      <w:r w:rsidR="00E17A3E">
        <w:rPr>
          <w:rFonts w:asciiTheme="minorHAnsi" w:hAnsiTheme="minorHAnsi" w:cstheme="minorHAnsi"/>
          <w:sz w:val="22"/>
          <w:szCs w:val="22"/>
        </w:rPr>
        <w:t>.</w:t>
      </w:r>
    </w:p>
    <w:p w:rsidR="00B073F3" w:rsidRDefault="00B073F3" w:rsidP="00E17A3E">
      <w:pPr>
        <w:ind w:left="360"/>
        <w:rPr>
          <w:rFonts w:asciiTheme="minorHAnsi" w:hAnsiTheme="minorHAnsi" w:cstheme="minorHAnsi"/>
          <w:sz w:val="22"/>
          <w:szCs w:val="22"/>
        </w:rPr>
      </w:pPr>
      <w:r>
        <w:rPr>
          <w:rFonts w:asciiTheme="minorHAnsi" w:hAnsiTheme="minorHAnsi" w:cstheme="minorHAnsi"/>
          <w:sz w:val="22"/>
          <w:szCs w:val="22"/>
        </w:rPr>
        <w:t>Team members are:</w:t>
      </w:r>
      <w:bookmarkStart w:id="0" w:name="_GoBack"/>
      <w:bookmarkEnd w:id="0"/>
    </w:p>
    <w:p w:rsidR="00B073F3" w:rsidRPr="00B073F3" w:rsidRDefault="00B073F3" w:rsidP="00B073F3">
      <w:pPr>
        <w:ind w:left="360" w:firstLine="810"/>
        <w:rPr>
          <w:rFonts w:asciiTheme="minorHAnsi" w:hAnsiTheme="minorHAnsi" w:cstheme="minorHAnsi"/>
          <w:sz w:val="22"/>
          <w:szCs w:val="22"/>
        </w:rPr>
      </w:pPr>
      <w:r w:rsidRPr="00B073F3">
        <w:rPr>
          <w:rFonts w:asciiTheme="minorHAnsi" w:hAnsiTheme="minorHAnsi" w:cstheme="minorHAnsi"/>
          <w:sz w:val="22"/>
          <w:szCs w:val="22"/>
        </w:rPr>
        <w:t>a.</w:t>
      </w:r>
      <w:r w:rsidRPr="00B073F3">
        <w:rPr>
          <w:rFonts w:asciiTheme="minorHAnsi" w:hAnsiTheme="minorHAnsi" w:cstheme="minorHAnsi"/>
          <w:sz w:val="22"/>
          <w:szCs w:val="22"/>
        </w:rPr>
        <w:tab/>
        <w:t>Puanani, Lucky, Amy, Doreen, Mike</w:t>
      </w:r>
    </w:p>
    <w:p w:rsidR="00B073F3" w:rsidRDefault="00B073F3" w:rsidP="00B073F3">
      <w:pPr>
        <w:ind w:left="810" w:firstLine="360"/>
        <w:rPr>
          <w:rFonts w:asciiTheme="minorHAnsi" w:hAnsiTheme="minorHAnsi" w:cstheme="minorHAnsi"/>
          <w:sz w:val="22"/>
          <w:szCs w:val="22"/>
        </w:rPr>
      </w:pPr>
      <w:r w:rsidRPr="00B073F3">
        <w:rPr>
          <w:rFonts w:asciiTheme="minorHAnsi" w:hAnsiTheme="minorHAnsi" w:cstheme="minorHAnsi"/>
          <w:sz w:val="22"/>
          <w:szCs w:val="22"/>
        </w:rPr>
        <w:t>b.</w:t>
      </w:r>
      <w:r w:rsidRPr="00B073F3">
        <w:rPr>
          <w:rFonts w:asciiTheme="minorHAnsi" w:hAnsiTheme="minorHAnsi" w:cstheme="minorHAnsi"/>
          <w:sz w:val="22"/>
          <w:szCs w:val="22"/>
        </w:rPr>
        <w:tab/>
        <w:t>Anna, Cali, Meghan, Eric, Mike, Cheryl</w:t>
      </w:r>
    </w:p>
    <w:p w:rsidR="001A28B0" w:rsidRDefault="001A28B0" w:rsidP="001A28B0">
      <w:pPr>
        <w:rPr>
          <w:rFonts w:asciiTheme="minorHAnsi" w:hAnsiTheme="minorHAnsi" w:cstheme="minorHAnsi"/>
          <w:b/>
        </w:rPr>
      </w:pPr>
    </w:p>
    <w:p w:rsidR="001A28B0" w:rsidRDefault="001A28B0" w:rsidP="001A28B0">
      <w:pPr>
        <w:rPr>
          <w:rFonts w:asciiTheme="minorHAnsi" w:hAnsiTheme="minorHAnsi" w:cstheme="minorHAnsi"/>
          <w:b/>
        </w:rPr>
      </w:pPr>
    </w:p>
    <w:p w:rsidR="00D742BC" w:rsidRPr="00DF4DD3" w:rsidRDefault="00D742BC" w:rsidP="00E17A3E">
      <w:pPr>
        <w:rPr>
          <w:rFonts w:asciiTheme="minorHAnsi" w:hAnsiTheme="minorHAnsi" w:cstheme="minorHAnsi"/>
          <w:i/>
        </w:rPr>
      </w:pPr>
      <w:r>
        <w:rPr>
          <w:rFonts w:asciiTheme="minorHAnsi" w:hAnsiTheme="minorHAnsi" w:cstheme="minorHAnsi"/>
          <w:i/>
        </w:rPr>
        <w:t xml:space="preserve">Next MPA Curriculum Meeting: </w:t>
      </w:r>
      <w:r w:rsidR="00E17A3E">
        <w:rPr>
          <w:rFonts w:asciiTheme="minorHAnsi" w:hAnsiTheme="minorHAnsi" w:cstheme="minorHAnsi"/>
          <w:i/>
        </w:rPr>
        <w:t>February 20</w:t>
      </w:r>
      <w:r w:rsidR="000B5CE7" w:rsidRPr="000B5CE7">
        <w:rPr>
          <w:rFonts w:asciiTheme="minorHAnsi" w:hAnsiTheme="minorHAnsi" w:cstheme="minorHAnsi"/>
          <w:i/>
          <w:vertAlign w:val="superscript"/>
        </w:rPr>
        <w:t>th</w:t>
      </w:r>
      <w:r w:rsidR="001E7FC6">
        <w:rPr>
          <w:rFonts w:asciiTheme="minorHAnsi" w:hAnsiTheme="minorHAnsi" w:cstheme="minorHAnsi"/>
          <w:i/>
        </w:rPr>
        <w:t xml:space="preserve">, </w:t>
      </w:r>
      <w:r w:rsidR="000B5CE7">
        <w:rPr>
          <w:rFonts w:asciiTheme="minorHAnsi" w:hAnsiTheme="minorHAnsi" w:cstheme="minorHAnsi"/>
          <w:i/>
        </w:rPr>
        <w:t>Thursday</w:t>
      </w:r>
      <w:r w:rsidR="001E7FC6">
        <w:rPr>
          <w:rFonts w:asciiTheme="minorHAnsi" w:hAnsiTheme="minorHAnsi" w:cstheme="minorHAnsi"/>
          <w:i/>
        </w:rPr>
        <w:t xml:space="preserve"> 11</w:t>
      </w:r>
      <w:r w:rsidR="00916A57">
        <w:rPr>
          <w:rFonts w:asciiTheme="minorHAnsi" w:hAnsiTheme="minorHAnsi" w:cstheme="minorHAnsi"/>
          <w:i/>
        </w:rPr>
        <w:t>:0</w:t>
      </w:r>
      <w:r w:rsidR="000B5CE7">
        <w:rPr>
          <w:rFonts w:asciiTheme="minorHAnsi" w:hAnsiTheme="minorHAnsi" w:cstheme="minorHAnsi"/>
          <w:i/>
        </w:rPr>
        <w:t>0</w:t>
      </w:r>
      <w:r w:rsidR="001E7FC6">
        <w:rPr>
          <w:rFonts w:asciiTheme="minorHAnsi" w:hAnsiTheme="minorHAnsi" w:cstheme="minorHAnsi"/>
          <w:i/>
        </w:rPr>
        <w:t>am-</w:t>
      </w:r>
      <w:r w:rsidR="000B5CE7">
        <w:rPr>
          <w:rFonts w:asciiTheme="minorHAnsi" w:hAnsiTheme="minorHAnsi" w:cstheme="minorHAnsi"/>
          <w:i/>
        </w:rPr>
        <w:t>1:00pm</w:t>
      </w:r>
      <w:r w:rsidR="001E7FC6">
        <w:rPr>
          <w:rFonts w:asciiTheme="minorHAnsi" w:hAnsiTheme="minorHAnsi" w:cstheme="minorHAnsi"/>
          <w:i/>
        </w:rPr>
        <w:t xml:space="preserve"> in Lab I</w:t>
      </w:r>
      <w:r w:rsidR="003750BF">
        <w:rPr>
          <w:rFonts w:asciiTheme="minorHAnsi" w:hAnsiTheme="minorHAnsi" w:cstheme="minorHAnsi"/>
          <w:i/>
        </w:rPr>
        <w:t xml:space="preserve"> -</w:t>
      </w:r>
      <w:r w:rsidR="001E7FC6">
        <w:rPr>
          <w:rFonts w:asciiTheme="minorHAnsi" w:hAnsiTheme="minorHAnsi" w:cstheme="minorHAnsi"/>
          <w:i/>
        </w:rPr>
        <w:t xml:space="preserve"> 3033</w:t>
      </w:r>
    </w:p>
    <w:sectPr w:rsidR="00D742BC" w:rsidRPr="00DF4DD3"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3D" w:rsidRDefault="00AB173D" w:rsidP="005C7713">
      <w:r>
        <w:separator/>
      </w:r>
    </w:p>
  </w:endnote>
  <w:endnote w:type="continuationSeparator" w:id="0">
    <w:p w:rsidR="00AB173D" w:rsidRDefault="00AB173D"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E17A3E" w:rsidRPr="00E17A3E">
      <w:rPr>
        <w:rFonts w:asciiTheme="minorHAnsi" w:hAnsiTheme="minorHAnsi" w:cstheme="minorHAnsi"/>
        <w:b/>
        <w:bCs/>
        <w:noProof/>
        <w:sz w:val="24"/>
        <w:szCs w:val="24"/>
      </w:rPr>
      <w:t>1</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3D" w:rsidRDefault="00AB173D" w:rsidP="005C7713">
      <w:r>
        <w:separator/>
      </w:r>
    </w:p>
  </w:footnote>
  <w:footnote w:type="continuationSeparator" w:id="0">
    <w:p w:rsidR="00AB173D" w:rsidRDefault="00AB173D"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96"/>
    <w:multiLevelType w:val="hybridMultilevel"/>
    <w:tmpl w:val="C49E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F124E9"/>
    <w:multiLevelType w:val="hybridMultilevel"/>
    <w:tmpl w:val="0ADAAAC8"/>
    <w:lvl w:ilvl="0" w:tplc="1B0CE88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252E0"/>
    <w:multiLevelType w:val="hybridMultilevel"/>
    <w:tmpl w:val="28AC9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56776A"/>
    <w:multiLevelType w:val="hybridMultilevel"/>
    <w:tmpl w:val="BF00E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783F22"/>
    <w:multiLevelType w:val="hybridMultilevel"/>
    <w:tmpl w:val="58449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D57EAF"/>
    <w:multiLevelType w:val="hybridMultilevel"/>
    <w:tmpl w:val="968AA4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0E5202"/>
    <w:multiLevelType w:val="hybridMultilevel"/>
    <w:tmpl w:val="9E7A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6517D5"/>
    <w:multiLevelType w:val="hybridMultilevel"/>
    <w:tmpl w:val="02ACE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6C6116"/>
    <w:multiLevelType w:val="hybridMultilevel"/>
    <w:tmpl w:val="A12697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464F54"/>
    <w:multiLevelType w:val="hybridMultilevel"/>
    <w:tmpl w:val="5D8ADF8A"/>
    <w:lvl w:ilvl="0" w:tplc="1B0CE88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171C5"/>
    <w:multiLevelType w:val="hybridMultilevel"/>
    <w:tmpl w:val="DE5CF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E053F6"/>
    <w:multiLevelType w:val="hybridMultilevel"/>
    <w:tmpl w:val="ACEE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B23598"/>
    <w:multiLevelType w:val="hybridMultilevel"/>
    <w:tmpl w:val="89D05040"/>
    <w:lvl w:ilvl="0" w:tplc="176606F4">
      <w:start w:val="1"/>
      <w:numFmt w:val="bullet"/>
      <w:lvlText w:val="o"/>
      <w:lvlJc w:val="left"/>
      <w:pPr>
        <w:tabs>
          <w:tab w:val="num" w:pos="720"/>
        </w:tabs>
        <w:ind w:left="720" w:hanging="360"/>
      </w:pPr>
      <w:rPr>
        <w:rFonts w:ascii="Courier New" w:hAnsi="Courier New" w:hint="default"/>
      </w:rPr>
    </w:lvl>
    <w:lvl w:ilvl="1" w:tplc="34CA9E00">
      <w:start w:val="1"/>
      <w:numFmt w:val="bullet"/>
      <w:lvlText w:val="o"/>
      <w:lvlJc w:val="left"/>
      <w:pPr>
        <w:tabs>
          <w:tab w:val="num" w:pos="1440"/>
        </w:tabs>
        <w:ind w:left="1440" w:hanging="360"/>
      </w:pPr>
      <w:rPr>
        <w:rFonts w:ascii="Courier New" w:hAnsi="Courier New" w:hint="default"/>
      </w:rPr>
    </w:lvl>
    <w:lvl w:ilvl="2" w:tplc="CBCE3D6E" w:tentative="1">
      <w:start w:val="1"/>
      <w:numFmt w:val="bullet"/>
      <w:lvlText w:val="o"/>
      <w:lvlJc w:val="left"/>
      <w:pPr>
        <w:tabs>
          <w:tab w:val="num" w:pos="2160"/>
        </w:tabs>
        <w:ind w:left="2160" w:hanging="360"/>
      </w:pPr>
      <w:rPr>
        <w:rFonts w:ascii="Courier New" w:hAnsi="Courier New" w:hint="default"/>
      </w:rPr>
    </w:lvl>
    <w:lvl w:ilvl="3" w:tplc="3626A85A" w:tentative="1">
      <w:start w:val="1"/>
      <w:numFmt w:val="bullet"/>
      <w:lvlText w:val="o"/>
      <w:lvlJc w:val="left"/>
      <w:pPr>
        <w:tabs>
          <w:tab w:val="num" w:pos="2880"/>
        </w:tabs>
        <w:ind w:left="2880" w:hanging="360"/>
      </w:pPr>
      <w:rPr>
        <w:rFonts w:ascii="Courier New" w:hAnsi="Courier New" w:hint="default"/>
      </w:rPr>
    </w:lvl>
    <w:lvl w:ilvl="4" w:tplc="0DEC794A" w:tentative="1">
      <w:start w:val="1"/>
      <w:numFmt w:val="bullet"/>
      <w:lvlText w:val="o"/>
      <w:lvlJc w:val="left"/>
      <w:pPr>
        <w:tabs>
          <w:tab w:val="num" w:pos="3600"/>
        </w:tabs>
        <w:ind w:left="3600" w:hanging="360"/>
      </w:pPr>
      <w:rPr>
        <w:rFonts w:ascii="Courier New" w:hAnsi="Courier New" w:hint="default"/>
      </w:rPr>
    </w:lvl>
    <w:lvl w:ilvl="5" w:tplc="AD341668" w:tentative="1">
      <w:start w:val="1"/>
      <w:numFmt w:val="bullet"/>
      <w:lvlText w:val="o"/>
      <w:lvlJc w:val="left"/>
      <w:pPr>
        <w:tabs>
          <w:tab w:val="num" w:pos="4320"/>
        </w:tabs>
        <w:ind w:left="4320" w:hanging="360"/>
      </w:pPr>
      <w:rPr>
        <w:rFonts w:ascii="Courier New" w:hAnsi="Courier New" w:hint="default"/>
      </w:rPr>
    </w:lvl>
    <w:lvl w:ilvl="6" w:tplc="08B8CA10" w:tentative="1">
      <w:start w:val="1"/>
      <w:numFmt w:val="bullet"/>
      <w:lvlText w:val="o"/>
      <w:lvlJc w:val="left"/>
      <w:pPr>
        <w:tabs>
          <w:tab w:val="num" w:pos="5040"/>
        </w:tabs>
        <w:ind w:left="5040" w:hanging="360"/>
      </w:pPr>
      <w:rPr>
        <w:rFonts w:ascii="Courier New" w:hAnsi="Courier New" w:hint="default"/>
      </w:rPr>
    </w:lvl>
    <w:lvl w:ilvl="7" w:tplc="83967052" w:tentative="1">
      <w:start w:val="1"/>
      <w:numFmt w:val="bullet"/>
      <w:lvlText w:val="o"/>
      <w:lvlJc w:val="left"/>
      <w:pPr>
        <w:tabs>
          <w:tab w:val="num" w:pos="5760"/>
        </w:tabs>
        <w:ind w:left="5760" w:hanging="360"/>
      </w:pPr>
      <w:rPr>
        <w:rFonts w:ascii="Courier New" w:hAnsi="Courier New" w:hint="default"/>
      </w:rPr>
    </w:lvl>
    <w:lvl w:ilvl="8" w:tplc="59742BB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4134A79"/>
    <w:multiLevelType w:val="hybridMultilevel"/>
    <w:tmpl w:val="89BEB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656924"/>
    <w:multiLevelType w:val="hybridMultilevel"/>
    <w:tmpl w:val="B90C968A"/>
    <w:lvl w:ilvl="0" w:tplc="AFAAB68A">
      <w:start w:val="1"/>
      <w:numFmt w:val="bullet"/>
      <w:lvlText w:val="o"/>
      <w:lvlJc w:val="left"/>
      <w:pPr>
        <w:tabs>
          <w:tab w:val="num" w:pos="720"/>
        </w:tabs>
        <w:ind w:left="720" w:hanging="360"/>
      </w:pPr>
      <w:rPr>
        <w:rFonts w:ascii="Courier New" w:hAnsi="Courier New" w:hint="default"/>
      </w:rPr>
    </w:lvl>
    <w:lvl w:ilvl="1" w:tplc="65A62C32">
      <w:start w:val="1"/>
      <w:numFmt w:val="bullet"/>
      <w:lvlText w:val="o"/>
      <w:lvlJc w:val="left"/>
      <w:pPr>
        <w:tabs>
          <w:tab w:val="num" w:pos="1440"/>
        </w:tabs>
        <w:ind w:left="1440" w:hanging="360"/>
      </w:pPr>
      <w:rPr>
        <w:rFonts w:ascii="Courier New" w:hAnsi="Courier New" w:hint="default"/>
      </w:rPr>
    </w:lvl>
    <w:lvl w:ilvl="2" w:tplc="D1426B32" w:tentative="1">
      <w:start w:val="1"/>
      <w:numFmt w:val="bullet"/>
      <w:lvlText w:val="o"/>
      <w:lvlJc w:val="left"/>
      <w:pPr>
        <w:tabs>
          <w:tab w:val="num" w:pos="2160"/>
        </w:tabs>
        <w:ind w:left="2160" w:hanging="360"/>
      </w:pPr>
      <w:rPr>
        <w:rFonts w:ascii="Courier New" w:hAnsi="Courier New" w:hint="default"/>
      </w:rPr>
    </w:lvl>
    <w:lvl w:ilvl="3" w:tplc="C1DCA5E6" w:tentative="1">
      <w:start w:val="1"/>
      <w:numFmt w:val="bullet"/>
      <w:lvlText w:val="o"/>
      <w:lvlJc w:val="left"/>
      <w:pPr>
        <w:tabs>
          <w:tab w:val="num" w:pos="2880"/>
        </w:tabs>
        <w:ind w:left="2880" w:hanging="360"/>
      </w:pPr>
      <w:rPr>
        <w:rFonts w:ascii="Courier New" w:hAnsi="Courier New" w:hint="default"/>
      </w:rPr>
    </w:lvl>
    <w:lvl w:ilvl="4" w:tplc="19F8C69C" w:tentative="1">
      <w:start w:val="1"/>
      <w:numFmt w:val="bullet"/>
      <w:lvlText w:val="o"/>
      <w:lvlJc w:val="left"/>
      <w:pPr>
        <w:tabs>
          <w:tab w:val="num" w:pos="3600"/>
        </w:tabs>
        <w:ind w:left="3600" w:hanging="360"/>
      </w:pPr>
      <w:rPr>
        <w:rFonts w:ascii="Courier New" w:hAnsi="Courier New" w:hint="default"/>
      </w:rPr>
    </w:lvl>
    <w:lvl w:ilvl="5" w:tplc="E8360AFE" w:tentative="1">
      <w:start w:val="1"/>
      <w:numFmt w:val="bullet"/>
      <w:lvlText w:val="o"/>
      <w:lvlJc w:val="left"/>
      <w:pPr>
        <w:tabs>
          <w:tab w:val="num" w:pos="4320"/>
        </w:tabs>
        <w:ind w:left="4320" w:hanging="360"/>
      </w:pPr>
      <w:rPr>
        <w:rFonts w:ascii="Courier New" w:hAnsi="Courier New" w:hint="default"/>
      </w:rPr>
    </w:lvl>
    <w:lvl w:ilvl="6" w:tplc="2BFCCC8A" w:tentative="1">
      <w:start w:val="1"/>
      <w:numFmt w:val="bullet"/>
      <w:lvlText w:val="o"/>
      <w:lvlJc w:val="left"/>
      <w:pPr>
        <w:tabs>
          <w:tab w:val="num" w:pos="5040"/>
        </w:tabs>
        <w:ind w:left="5040" w:hanging="360"/>
      </w:pPr>
      <w:rPr>
        <w:rFonts w:ascii="Courier New" w:hAnsi="Courier New" w:hint="default"/>
      </w:rPr>
    </w:lvl>
    <w:lvl w:ilvl="7" w:tplc="8144A58E" w:tentative="1">
      <w:start w:val="1"/>
      <w:numFmt w:val="bullet"/>
      <w:lvlText w:val="o"/>
      <w:lvlJc w:val="left"/>
      <w:pPr>
        <w:tabs>
          <w:tab w:val="num" w:pos="5760"/>
        </w:tabs>
        <w:ind w:left="5760" w:hanging="360"/>
      </w:pPr>
      <w:rPr>
        <w:rFonts w:ascii="Courier New" w:hAnsi="Courier New" w:hint="default"/>
      </w:rPr>
    </w:lvl>
    <w:lvl w:ilvl="8" w:tplc="EB5CD3E2"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57F64E57"/>
    <w:multiLevelType w:val="hybridMultilevel"/>
    <w:tmpl w:val="3D3A419A"/>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24275D"/>
    <w:multiLevelType w:val="hybridMultilevel"/>
    <w:tmpl w:val="8D3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1021D"/>
    <w:multiLevelType w:val="hybridMultilevel"/>
    <w:tmpl w:val="6F4C3C96"/>
    <w:lvl w:ilvl="0" w:tplc="CB62E63A">
      <w:start w:val="1"/>
      <w:numFmt w:val="bullet"/>
      <w:lvlText w:val="o"/>
      <w:lvlJc w:val="left"/>
      <w:pPr>
        <w:tabs>
          <w:tab w:val="num" w:pos="720"/>
        </w:tabs>
        <w:ind w:left="720" w:hanging="360"/>
      </w:pPr>
      <w:rPr>
        <w:rFonts w:ascii="Courier New" w:hAnsi="Courier New" w:hint="default"/>
      </w:rPr>
    </w:lvl>
    <w:lvl w:ilvl="1" w:tplc="D33AD6FE">
      <w:start w:val="1"/>
      <w:numFmt w:val="bullet"/>
      <w:lvlText w:val="o"/>
      <w:lvlJc w:val="left"/>
      <w:pPr>
        <w:tabs>
          <w:tab w:val="num" w:pos="1440"/>
        </w:tabs>
        <w:ind w:left="1440" w:hanging="360"/>
      </w:pPr>
      <w:rPr>
        <w:rFonts w:ascii="Courier New" w:hAnsi="Courier New" w:hint="default"/>
      </w:rPr>
    </w:lvl>
    <w:lvl w:ilvl="2" w:tplc="61C4F964" w:tentative="1">
      <w:start w:val="1"/>
      <w:numFmt w:val="bullet"/>
      <w:lvlText w:val="o"/>
      <w:lvlJc w:val="left"/>
      <w:pPr>
        <w:tabs>
          <w:tab w:val="num" w:pos="2160"/>
        </w:tabs>
        <w:ind w:left="2160" w:hanging="360"/>
      </w:pPr>
      <w:rPr>
        <w:rFonts w:ascii="Courier New" w:hAnsi="Courier New" w:hint="default"/>
      </w:rPr>
    </w:lvl>
    <w:lvl w:ilvl="3" w:tplc="325EB622" w:tentative="1">
      <w:start w:val="1"/>
      <w:numFmt w:val="bullet"/>
      <w:lvlText w:val="o"/>
      <w:lvlJc w:val="left"/>
      <w:pPr>
        <w:tabs>
          <w:tab w:val="num" w:pos="2880"/>
        </w:tabs>
        <w:ind w:left="2880" w:hanging="360"/>
      </w:pPr>
      <w:rPr>
        <w:rFonts w:ascii="Courier New" w:hAnsi="Courier New" w:hint="default"/>
      </w:rPr>
    </w:lvl>
    <w:lvl w:ilvl="4" w:tplc="C88E7854" w:tentative="1">
      <w:start w:val="1"/>
      <w:numFmt w:val="bullet"/>
      <w:lvlText w:val="o"/>
      <w:lvlJc w:val="left"/>
      <w:pPr>
        <w:tabs>
          <w:tab w:val="num" w:pos="3600"/>
        </w:tabs>
        <w:ind w:left="3600" w:hanging="360"/>
      </w:pPr>
      <w:rPr>
        <w:rFonts w:ascii="Courier New" w:hAnsi="Courier New" w:hint="default"/>
      </w:rPr>
    </w:lvl>
    <w:lvl w:ilvl="5" w:tplc="942E159E" w:tentative="1">
      <w:start w:val="1"/>
      <w:numFmt w:val="bullet"/>
      <w:lvlText w:val="o"/>
      <w:lvlJc w:val="left"/>
      <w:pPr>
        <w:tabs>
          <w:tab w:val="num" w:pos="4320"/>
        </w:tabs>
        <w:ind w:left="4320" w:hanging="360"/>
      </w:pPr>
      <w:rPr>
        <w:rFonts w:ascii="Courier New" w:hAnsi="Courier New" w:hint="default"/>
      </w:rPr>
    </w:lvl>
    <w:lvl w:ilvl="6" w:tplc="C930EFC0" w:tentative="1">
      <w:start w:val="1"/>
      <w:numFmt w:val="bullet"/>
      <w:lvlText w:val="o"/>
      <w:lvlJc w:val="left"/>
      <w:pPr>
        <w:tabs>
          <w:tab w:val="num" w:pos="5040"/>
        </w:tabs>
        <w:ind w:left="5040" w:hanging="360"/>
      </w:pPr>
      <w:rPr>
        <w:rFonts w:ascii="Courier New" w:hAnsi="Courier New" w:hint="default"/>
      </w:rPr>
    </w:lvl>
    <w:lvl w:ilvl="7" w:tplc="5BA653C2" w:tentative="1">
      <w:start w:val="1"/>
      <w:numFmt w:val="bullet"/>
      <w:lvlText w:val="o"/>
      <w:lvlJc w:val="left"/>
      <w:pPr>
        <w:tabs>
          <w:tab w:val="num" w:pos="5760"/>
        </w:tabs>
        <w:ind w:left="5760" w:hanging="360"/>
      </w:pPr>
      <w:rPr>
        <w:rFonts w:ascii="Courier New" w:hAnsi="Courier New" w:hint="default"/>
      </w:rPr>
    </w:lvl>
    <w:lvl w:ilvl="8" w:tplc="9A58BD6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137A44"/>
    <w:multiLevelType w:val="hybridMultilevel"/>
    <w:tmpl w:val="C238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23"/>
  </w:num>
  <w:num w:numId="4">
    <w:abstractNumId w:val="19"/>
  </w:num>
  <w:num w:numId="5">
    <w:abstractNumId w:val="2"/>
  </w:num>
  <w:num w:numId="6">
    <w:abstractNumId w:val="18"/>
  </w:num>
  <w:num w:numId="7">
    <w:abstractNumId w:val="21"/>
  </w:num>
  <w:num w:numId="8">
    <w:abstractNumId w:val="15"/>
  </w:num>
  <w:num w:numId="9">
    <w:abstractNumId w:val="9"/>
  </w:num>
  <w:num w:numId="10">
    <w:abstractNumId w:val="14"/>
  </w:num>
  <w:num w:numId="11">
    <w:abstractNumId w:val="16"/>
  </w:num>
  <w:num w:numId="12">
    <w:abstractNumId w:val="20"/>
  </w:num>
  <w:num w:numId="13">
    <w:abstractNumId w:val="12"/>
  </w:num>
  <w:num w:numId="14">
    <w:abstractNumId w:val="13"/>
  </w:num>
  <w:num w:numId="15">
    <w:abstractNumId w:val="22"/>
  </w:num>
  <w:num w:numId="16">
    <w:abstractNumId w:val="6"/>
  </w:num>
  <w:num w:numId="17">
    <w:abstractNumId w:val="7"/>
  </w:num>
  <w:num w:numId="18">
    <w:abstractNumId w:val="4"/>
  </w:num>
  <w:num w:numId="19">
    <w:abstractNumId w:val="17"/>
  </w:num>
  <w:num w:numId="20">
    <w:abstractNumId w:val="0"/>
  </w:num>
  <w:num w:numId="21">
    <w:abstractNumId w:val="11"/>
  </w:num>
  <w:num w:numId="22">
    <w:abstractNumId w:val="5"/>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13373"/>
    <w:rsid w:val="00027B1C"/>
    <w:rsid w:val="00031297"/>
    <w:rsid w:val="00085D51"/>
    <w:rsid w:val="000A1330"/>
    <w:rsid w:val="000A5C2D"/>
    <w:rsid w:val="000A5CB3"/>
    <w:rsid w:val="000B5CE7"/>
    <w:rsid w:val="000C65EA"/>
    <w:rsid w:val="000E58D2"/>
    <w:rsid w:val="000F3932"/>
    <w:rsid w:val="001158F3"/>
    <w:rsid w:val="001457EB"/>
    <w:rsid w:val="001A28B0"/>
    <w:rsid w:val="001B69D9"/>
    <w:rsid w:val="001E37D3"/>
    <w:rsid w:val="001E7FC6"/>
    <w:rsid w:val="001F0649"/>
    <w:rsid w:val="00210B63"/>
    <w:rsid w:val="00245354"/>
    <w:rsid w:val="00250629"/>
    <w:rsid w:val="002835F5"/>
    <w:rsid w:val="002F74DC"/>
    <w:rsid w:val="00307A4D"/>
    <w:rsid w:val="00315585"/>
    <w:rsid w:val="00315BFB"/>
    <w:rsid w:val="0032330E"/>
    <w:rsid w:val="0033468C"/>
    <w:rsid w:val="00341A2A"/>
    <w:rsid w:val="0034210F"/>
    <w:rsid w:val="00343142"/>
    <w:rsid w:val="00351176"/>
    <w:rsid w:val="003750BF"/>
    <w:rsid w:val="00397826"/>
    <w:rsid w:val="003A3650"/>
    <w:rsid w:val="003A3C1E"/>
    <w:rsid w:val="003D6380"/>
    <w:rsid w:val="003F6E52"/>
    <w:rsid w:val="00415106"/>
    <w:rsid w:val="00415E6E"/>
    <w:rsid w:val="00417FA2"/>
    <w:rsid w:val="00450A1B"/>
    <w:rsid w:val="00471D1C"/>
    <w:rsid w:val="00491B83"/>
    <w:rsid w:val="004C5890"/>
    <w:rsid w:val="004E14EE"/>
    <w:rsid w:val="0054461B"/>
    <w:rsid w:val="00574C0A"/>
    <w:rsid w:val="005829F2"/>
    <w:rsid w:val="005B4B86"/>
    <w:rsid w:val="005C3DC0"/>
    <w:rsid w:val="005C7713"/>
    <w:rsid w:val="006060B6"/>
    <w:rsid w:val="0068292C"/>
    <w:rsid w:val="00694C0C"/>
    <w:rsid w:val="006A1320"/>
    <w:rsid w:val="006C11C6"/>
    <w:rsid w:val="006E68C3"/>
    <w:rsid w:val="00720CB6"/>
    <w:rsid w:val="0075491C"/>
    <w:rsid w:val="007643AD"/>
    <w:rsid w:val="00790837"/>
    <w:rsid w:val="007B66EE"/>
    <w:rsid w:val="007D400B"/>
    <w:rsid w:val="007F48CE"/>
    <w:rsid w:val="0083792C"/>
    <w:rsid w:val="00856934"/>
    <w:rsid w:val="008C316A"/>
    <w:rsid w:val="008F492E"/>
    <w:rsid w:val="009115C0"/>
    <w:rsid w:val="00916065"/>
    <w:rsid w:val="00916A57"/>
    <w:rsid w:val="00917F0C"/>
    <w:rsid w:val="009253A0"/>
    <w:rsid w:val="00971EFF"/>
    <w:rsid w:val="009A08E7"/>
    <w:rsid w:val="009F475F"/>
    <w:rsid w:val="009F5D8F"/>
    <w:rsid w:val="00A10706"/>
    <w:rsid w:val="00A37B5D"/>
    <w:rsid w:val="00AA0EA8"/>
    <w:rsid w:val="00AB173D"/>
    <w:rsid w:val="00AB191D"/>
    <w:rsid w:val="00AB7CDF"/>
    <w:rsid w:val="00AC4CBD"/>
    <w:rsid w:val="00AF0FEA"/>
    <w:rsid w:val="00B073F3"/>
    <w:rsid w:val="00B438F3"/>
    <w:rsid w:val="00B54D7F"/>
    <w:rsid w:val="00B60E2E"/>
    <w:rsid w:val="00B759CF"/>
    <w:rsid w:val="00B9094F"/>
    <w:rsid w:val="00BB58AA"/>
    <w:rsid w:val="00BF29DA"/>
    <w:rsid w:val="00C31215"/>
    <w:rsid w:val="00C31BF7"/>
    <w:rsid w:val="00C361C2"/>
    <w:rsid w:val="00C41367"/>
    <w:rsid w:val="00C71F66"/>
    <w:rsid w:val="00C95D5C"/>
    <w:rsid w:val="00C95FD1"/>
    <w:rsid w:val="00CA6823"/>
    <w:rsid w:val="00D039B1"/>
    <w:rsid w:val="00D61DE5"/>
    <w:rsid w:val="00D626CF"/>
    <w:rsid w:val="00D742BC"/>
    <w:rsid w:val="00DA016F"/>
    <w:rsid w:val="00DA3181"/>
    <w:rsid w:val="00DB44D4"/>
    <w:rsid w:val="00DF4DD3"/>
    <w:rsid w:val="00E17A3E"/>
    <w:rsid w:val="00E371B0"/>
    <w:rsid w:val="00E45539"/>
    <w:rsid w:val="00E62DC8"/>
    <w:rsid w:val="00E661D9"/>
    <w:rsid w:val="00E82E18"/>
    <w:rsid w:val="00EE4E3D"/>
    <w:rsid w:val="00F14B0B"/>
    <w:rsid w:val="00F25D40"/>
    <w:rsid w:val="00F45AC4"/>
    <w:rsid w:val="00F506FB"/>
    <w:rsid w:val="00F51229"/>
    <w:rsid w:val="00F94254"/>
    <w:rsid w:val="00F9567E"/>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5DE50"/>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994943">
      <w:bodyDiv w:val="1"/>
      <w:marLeft w:val="0"/>
      <w:marRight w:val="0"/>
      <w:marTop w:val="0"/>
      <w:marBottom w:val="0"/>
      <w:divBdr>
        <w:top w:val="none" w:sz="0" w:space="0" w:color="auto"/>
        <w:left w:val="none" w:sz="0" w:space="0" w:color="auto"/>
        <w:bottom w:val="none" w:sz="0" w:space="0" w:color="auto"/>
        <w:right w:val="none" w:sz="0" w:space="0" w:color="auto"/>
      </w:divBdr>
      <w:divsChild>
        <w:div w:id="1602178095">
          <w:marLeft w:val="1166"/>
          <w:marRight w:val="0"/>
          <w:marTop w:val="0"/>
          <w:marBottom w:val="0"/>
          <w:divBdr>
            <w:top w:val="none" w:sz="0" w:space="0" w:color="auto"/>
            <w:left w:val="none" w:sz="0" w:space="0" w:color="auto"/>
            <w:bottom w:val="none" w:sz="0" w:space="0" w:color="auto"/>
            <w:right w:val="none" w:sz="0" w:space="0" w:color="auto"/>
          </w:divBdr>
        </w:div>
        <w:div w:id="1364404281">
          <w:marLeft w:val="1166"/>
          <w:marRight w:val="0"/>
          <w:marTop w:val="0"/>
          <w:marBottom w:val="0"/>
          <w:divBdr>
            <w:top w:val="none" w:sz="0" w:space="0" w:color="auto"/>
            <w:left w:val="none" w:sz="0" w:space="0" w:color="auto"/>
            <w:bottom w:val="none" w:sz="0" w:space="0" w:color="auto"/>
            <w:right w:val="none" w:sz="0" w:space="0" w:color="auto"/>
          </w:divBdr>
        </w:div>
        <w:div w:id="695078254">
          <w:marLeft w:val="1166"/>
          <w:marRight w:val="0"/>
          <w:marTop w:val="0"/>
          <w:marBottom w:val="0"/>
          <w:divBdr>
            <w:top w:val="none" w:sz="0" w:space="0" w:color="auto"/>
            <w:left w:val="none" w:sz="0" w:space="0" w:color="auto"/>
            <w:bottom w:val="none" w:sz="0" w:space="0" w:color="auto"/>
            <w:right w:val="none" w:sz="0" w:space="0" w:color="auto"/>
          </w:divBdr>
        </w:div>
        <w:div w:id="1018847094">
          <w:marLeft w:val="1166"/>
          <w:marRight w:val="0"/>
          <w:marTop w:val="0"/>
          <w:marBottom w:val="0"/>
          <w:divBdr>
            <w:top w:val="none" w:sz="0" w:space="0" w:color="auto"/>
            <w:left w:val="none" w:sz="0" w:space="0" w:color="auto"/>
            <w:bottom w:val="none" w:sz="0" w:space="0" w:color="auto"/>
            <w:right w:val="none" w:sz="0" w:space="0" w:color="auto"/>
          </w:divBdr>
        </w:div>
        <w:div w:id="51958762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25</cp:revision>
  <cp:lastPrinted>2019-11-23T01:13:00Z</cp:lastPrinted>
  <dcterms:created xsi:type="dcterms:W3CDTF">2020-01-17T02:30:00Z</dcterms:created>
  <dcterms:modified xsi:type="dcterms:W3CDTF">2020-01-17T04:09:00Z</dcterms:modified>
</cp:coreProperties>
</file>