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67" w:rsidRDefault="00A03F79">
      <w:r>
        <w:t xml:space="preserve">Notes from 6/25/2019 debrief meeting </w:t>
      </w:r>
    </w:p>
    <w:p w:rsidR="00A03F79" w:rsidRDefault="00A03F79">
      <w:r>
        <w:t xml:space="preserve">Overall the hooding ceremony was successful, received positive comments from students and guests day of and in emails afterward. </w:t>
      </w:r>
    </w:p>
    <w:p w:rsidR="00A03F79" w:rsidRDefault="00A03F79">
      <w:r>
        <w:t xml:space="preserve">Catering: </w:t>
      </w:r>
    </w:p>
    <w:p w:rsidR="00A03F79" w:rsidRDefault="00A03F79" w:rsidP="00A03F79">
      <w:pPr>
        <w:pStyle w:val="ListParagraph"/>
        <w:numPr>
          <w:ilvl w:val="0"/>
          <w:numId w:val="1"/>
        </w:numPr>
      </w:pPr>
      <w:r>
        <w:t xml:space="preserve">Food was a hit, but we need to order more food next time. </w:t>
      </w:r>
    </w:p>
    <w:p w:rsidR="00A03F79" w:rsidRDefault="00A03F79" w:rsidP="00A03F79">
      <w:pPr>
        <w:pStyle w:val="ListParagraph"/>
        <w:numPr>
          <w:ilvl w:val="0"/>
          <w:numId w:val="1"/>
        </w:numPr>
      </w:pPr>
      <w:r>
        <w:t>Different water dispenser option – go through Aramark for water, worth paying extra</w:t>
      </w:r>
    </w:p>
    <w:p w:rsidR="00A03F79" w:rsidRDefault="00A03F79" w:rsidP="00A03F79">
      <w:pPr>
        <w:pStyle w:val="ListParagraph"/>
        <w:numPr>
          <w:ilvl w:val="0"/>
          <w:numId w:val="1"/>
        </w:numPr>
      </w:pPr>
      <w:r>
        <w:t>Two food tables instead of one, there was a backlog of guests waiting for food and made the exit out of the CRC difficult</w:t>
      </w:r>
    </w:p>
    <w:p w:rsidR="00A03F79" w:rsidRDefault="00A03F79" w:rsidP="00A03F79">
      <w:pPr>
        <w:pStyle w:val="ListParagraph"/>
        <w:numPr>
          <w:ilvl w:val="0"/>
          <w:numId w:val="1"/>
        </w:numPr>
      </w:pPr>
      <w:r>
        <w:t>More tongs needed. Didn’t end up using platters</w:t>
      </w:r>
    </w:p>
    <w:p w:rsidR="00A03F79" w:rsidRDefault="00A03F79" w:rsidP="00A03F79">
      <w:pPr>
        <w:pStyle w:val="ListParagraph"/>
        <w:numPr>
          <w:ilvl w:val="0"/>
          <w:numId w:val="1"/>
        </w:numPr>
      </w:pPr>
      <w:r>
        <w:t xml:space="preserve">Does the CRC have refrigerators that we could use next time instead of hauling the refrigerated food from Lab 2? </w:t>
      </w:r>
    </w:p>
    <w:p w:rsidR="00A03F79" w:rsidRDefault="00A03F79" w:rsidP="00A03F79">
      <w:r>
        <w:t>Internal Communication with Students:</w:t>
      </w:r>
    </w:p>
    <w:p w:rsidR="00A03F79" w:rsidRDefault="00A03F79" w:rsidP="00A03F79">
      <w:pPr>
        <w:pStyle w:val="ListParagraph"/>
        <w:numPr>
          <w:ilvl w:val="0"/>
          <w:numId w:val="2"/>
        </w:numPr>
      </w:pPr>
      <w:r>
        <w:t>Still difficult to have students completed the hooding ceremony. Jan and Anna spent a lot of time following up with students. Could faculty set aside five minutes in class so students could complete the survey?</w:t>
      </w:r>
    </w:p>
    <w:p w:rsidR="00A03F79" w:rsidRDefault="00A03F79" w:rsidP="00A03F79">
      <w:pPr>
        <w:pStyle w:val="ListParagraph"/>
        <w:numPr>
          <w:ilvl w:val="0"/>
          <w:numId w:val="2"/>
        </w:numPr>
      </w:pPr>
      <w:r>
        <w:t xml:space="preserve">In house </w:t>
      </w:r>
      <w:r w:rsidR="00575150">
        <w:t>programs made it easier to make last minute updates to graduates list</w:t>
      </w:r>
    </w:p>
    <w:p w:rsidR="00575150" w:rsidRDefault="00575150" w:rsidP="00575150">
      <w:r>
        <w:t>Other logistics:</w:t>
      </w:r>
    </w:p>
    <w:p w:rsidR="00575150" w:rsidRDefault="00575150" w:rsidP="00575150">
      <w:pPr>
        <w:pStyle w:val="ListParagraph"/>
        <w:numPr>
          <w:ilvl w:val="0"/>
          <w:numId w:val="3"/>
        </w:numPr>
      </w:pPr>
      <w:r>
        <w:t xml:space="preserve">Take guest count seriously next time. We need at least 50 more chairs, standing room only. </w:t>
      </w:r>
    </w:p>
    <w:p w:rsidR="00575150" w:rsidRDefault="00575150" w:rsidP="00575150">
      <w:pPr>
        <w:pStyle w:val="ListParagraph"/>
        <w:numPr>
          <w:ilvl w:val="0"/>
          <w:numId w:val="3"/>
        </w:numPr>
      </w:pPr>
      <w:r>
        <w:t xml:space="preserve">Interested in livestreaming the hooding ceremony next year – Anna will look into this. </w:t>
      </w:r>
    </w:p>
    <w:p w:rsidR="00575150" w:rsidRDefault="00575150" w:rsidP="00575150">
      <w:pPr>
        <w:pStyle w:val="ListParagraph"/>
        <w:numPr>
          <w:ilvl w:val="0"/>
          <w:numId w:val="3"/>
        </w:numPr>
      </w:pPr>
      <w:r>
        <w:t>Can we have a drum circle next year?</w:t>
      </w:r>
    </w:p>
    <w:p w:rsidR="00575150" w:rsidRDefault="00575150" w:rsidP="00575150">
      <w:pPr>
        <w:pStyle w:val="ListParagraph"/>
        <w:numPr>
          <w:ilvl w:val="0"/>
          <w:numId w:val="3"/>
        </w:numPr>
      </w:pPr>
      <w:r>
        <w:t>We don’t need a stage</w:t>
      </w:r>
    </w:p>
    <w:p w:rsidR="00575150" w:rsidRDefault="00575150" w:rsidP="00575150">
      <w:pPr>
        <w:pStyle w:val="ListParagraph"/>
        <w:numPr>
          <w:ilvl w:val="0"/>
          <w:numId w:val="3"/>
        </w:numPr>
      </w:pPr>
      <w:r>
        <w:t>Backdrop was great! Would love to use next time we are in the CRC</w:t>
      </w:r>
    </w:p>
    <w:p w:rsidR="00575150" w:rsidRDefault="00575150" w:rsidP="00575150">
      <w:pPr>
        <w:pStyle w:val="ListParagraph"/>
      </w:pPr>
      <w:bookmarkStart w:id="0" w:name="_GoBack"/>
      <w:bookmarkEnd w:id="0"/>
    </w:p>
    <w:sectPr w:rsidR="0057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23D6"/>
    <w:multiLevelType w:val="hybridMultilevel"/>
    <w:tmpl w:val="217E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0568"/>
    <w:multiLevelType w:val="hybridMultilevel"/>
    <w:tmpl w:val="1266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800B5"/>
    <w:multiLevelType w:val="hybridMultilevel"/>
    <w:tmpl w:val="991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79"/>
    <w:rsid w:val="00575150"/>
    <w:rsid w:val="00A03F79"/>
    <w:rsid w:val="00A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1201F-49F4-486B-A8CD-DD0975D9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2019-06-25T18:16:00Z</dcterms:created>
  <dcterms:modified xsi:type="dcterms:W3CDTF">2019-06-25T18:30:00Z</dcterms:modified>
</cp:coreProperties>
</file>