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42" w:rsidRPr="00FF606C" w:rsidRDefault="009A4542">
      <w:pPr>
        <w:rPr>
          <w:b/>
          <w:sz w:val="28"/>
          <w:szCs w:val="28"/>
        </w:rPr>
      </w:pPr>
      <w:bookmarkStart w:id="0" w:name="_GoBack"/>
      <w:bookmarkEnd w:id="0"/>
      <w:r w:rsidRPr="00FF606C">
        <w:rPr>
          <w:b/>
          <w:sz w:val="28"/>
          <w:szCs w:val="28"/>
        </w:rPr>
        <w:t>MPA -- Edits to Financial Aid-related pages</w:t>
      </w:r>
    </w:p>
    <w:p w:rsidR="00590A28" w:rsidRDefault="009A4542" w:rsidP="009A4542">
      <w:r>
        <w:t xml:space="preserve">Page: </w:t>
      </w:r>
      <w:r w:rsidR="00590A28">
        <w:t xml:space="preserve">Sara Ann </w:t>
      </w:r>
      <w:proofErr w:type="spellStart"/>
      <w:r w:rsidR="00590A28">
        <w:t>Bilezikian</w:t>
      </w:r>
      <w:proofErr w:type="spellEnd"/>
      <w:r w:rsidR="00590A28">
        <w:t xml:space="preserve"> Sustainability Fellowship</w:t>
      </w:r>
      <w:r>
        <w:t xml:space="preserve">: </w:t>
      </w:r>
      <w:hyperlink r:id="rId5" w:history="1">
        <w:r w:rsidR="00590A28" w:rsidRPr="00AF3C99">
          <w:rPr>
            <w:rStyle w:val="Hyperlink"/>
          </w:rPr>
          <w:t>http://www.evergreen.edu/scholarships/sara-ann-bilezikian-sustainability-fellowship</w:t>
        </w:r>
      </w:hyperlink>
    </w:p>
    <w:p w:rsidR="009A4542" w:rsidRDefault="009A4542" w:rsidP="009A4542">
      <w:r w:rsidRPr="00687A78">
        <w:rPr>
          <w:highlight w:val="yellow"/>
        </w:rPr>
        <w:t>New</w:t>
      </w:r>
      <w:r>
        <w:rPr>
          <w:highlight w:val="yellow"/>
        </w:rPr>
        <w:t xml:space="preserve"> </w:t>
      </w:r>
      <w:r w:rsidRPr="00687A78">
        <w:rPr>
          <w:highlight w:val="yellow"/>
        </w:rPr>
        <w:t>langua</w:t>
      </w:r>
      <w:r>
        <w:rPr>
          <w:highlight w:val="yellow"/>
        </w:rPr>
        <w:t>ge, or language moved from elsewhere</w:t>
      </w:r>
    </w:p>
    <w:p w:rsidR="00590A28" w:rsidRPr="00590A28" w:rsidRDefault="00590A28" w:rsidP="009A4542">
      <w:pPr>
        <w:rPr>
          <w:strike/>
        </w:rPr>
      </w:pPr>
      <w:r w:rsidRPr="00590A28">
        <w:rPr>
          <w:strike/>
        </w:rPr>
        <w:t>Deleted language</w:t>
      </w:r>
    </w:p>
    <w:p w:rsidR="00156BEF" w:rsidRPr="00156BEF" w:rsidRDefault="00156BEF" w:rsidP="009A4542">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w:t>
      </w:r>
    </w:p>
    <w:p w:rsidR="00590A28" w:rsidRDefault="00590A28" w:rsidP="00590A28">
      <w:pPr>
        <w:pStyle w:val="Heading1"/>
      </w:pPr>
      <w:r>
        <w:t xml:space="preserve">Sara Ann </w:t>
      </w:r>
      <w:proofErr w:type="spellStart"/>
      <w:r>
        <w:t>Bilezikian</w:t>
      </w:r>
      <w:proofErr w:type="spellEnd"/>
      <w:r>
        <w:t xml:space="preserve"> Sustainability Fellowship</w:t>
      </w:r>
    </w:p>
    <w:p w:rsidR="00590A28" w:rsidRDefault="00590A28" w:rsidP="00590A28">
      <w:pPr>
        <w:pStyle w:val="NormalWeb"/>
      </w:pPr>
      <w:r>
        <w:rPr>
          <w:rStyle w:val="Strong"/>
        </w:rPr>
        <w:t>Amount</w:t>
      </w:r>
      <w:r>
        <w:t xml:space="preserve">: </w:t>
      </w:r>
      <w:r w:rsidRPr="00590A28">
        <w:rPr>
          <w:highlight w:val="yellow"/>
        </w:rPr>
        <w:t>Approximately</w:t>
      </w:r>
      <w:r>
        <w:t xml:space="preserve"> </w:t>
      </w:r>
      <w:r>
        <w:t xml:space="preserve">$5,500 per year for 2 years, to one applicant </w:t>
      </w:r>
      <w:r>
        <w:br/>
      </w:r>
      <w:r>
        <w:rPr>
          <w:rStyle w:val="Strong"/>
        </w:rPr>
        <w:t>Due Date</w:t>
      </w:r>
      <w:r>
        <w:t xml:space="preserve">: </w:t>
      </w:r>
      <w:r w:rsidRPr="00590A28">
        <w:rPr>
          <w:rStyle w:val="date-display-single"/>
          <w:highlight w:val="yellow"/>
        </w:rPr>
        <w:t xml:space="preserve">TBD, likely in </w:t>
      </w:r>
      <w:proofErr w:type="gramStart"/>
      <w:r w:rsidRPr="00590A28">
        <w:rPr>
          <w:rStyle w:val="date-display-single"/>
          <w:highlight w:val="yellow"/>
        </w:rPr>
        <w:t>Winter</w:t>
      </w:r>
      <w:proofErr w:type="gramEnd"/>
      <w:r w:rsidRPr="00590A28">
        <w:rPr>
          <w:rStyle w:val="date-display-single"/>
          <w:highlight w:val="yellow"/>
        </w:rPr>
        <w:t xml:space="preserve"> 2018 – next award year is 2018-19</w:t>
      </w:r>
    </w:p>
    <w:p w:rsidR="00590A28" w:rsidRDefault="00590A28" w:rsidP="00590A28">
      <w:pPr>
        <w:pStyle w:val="NormalWeb"/>
      </w:pPr>
      <w:r w:rsidRPr="00590A28">
        <w:rPr>
          <w:highlight w:val="yellow"/>
        </w:rPr>
        <w:t>(Not awarded in 2017-18)</w:t>
      </w:r>
    </w:p>
    <w:p w:rsidR="00590A28" w:rsidRPr="00590A28" w:rsidRDefault="00590A28" w:rsidP="00590A28">
      <w:pPr>
        <w:pStyle w:val="NormalWeb"/>
        <w:rPr>
          <w:strike/>
        </w:rPr>
      </w:pPr>
      <w:r>
        <w:t xml:space="preserve">2 year award: approximately $5,500 </w:t>
      </w:r>
      <w:r w:rsidRPr="00590A28">
        <w:rPr>
          <w:b/>
          <w:highlight w:val="yellow"/>
        </w:rPr>
        <w:t>per year</w:t>
      </w:r>
      <w:r>
        <w:t> </w:t>
      </w:r>
      <w:r w:rsidRPr="00590A28">
        <w:rPr>
          <w:highlight w:val="yellow"/>
        </w:rPr>
        <w:t>for 2 years</w:t>
      </w:r>
      <w:r>
        <w:t xml:space="preserve"> </w:t>
      </w:r>
      <w:r>
        <w:t xml:space="preserve">will be awarded to one student </w:t>
      </w:r>
      <w:r>
        <w:rPr>
          <w:rStyle w:val="Strong"/>
        </w:rPr>
        <w:t>admitted in</w:t>
      </w:r>
      <w:r>
        <w:rPr>
          <w:rStyle w:val="Strong"/>
        </w:rPr>
        <w:t xml:space="preserve"> </w:t>
      </w:r>
      <w:proofErr w:type="gramStart"/>
      <w:r w:rsidRPr="00590A28">
        <w:rPr>
          <w:rStyle w:val="Strong"/>
          <w:strike/>
        </w:rPr>
        <w:t>Fall</w:t>
      </w:r>
      <w:proofErr w:type="gramEnd"/>
      <w:r w:rsidRPr="00590A28">
        <w:rPr>
          <w:rStyle w:val="Strong"/>
          <w:strike/>
        </w:rPr>
        <w:t xml:space="preserve"> 2016</w:t>
      </w:r>
      <w:r>
        <w:t xml:space="preserve"> </w:t>
      </w:r>
      <w:r w:rsidRPr="00590A28">
        <w:rPr>
          <w:rStyle w:val="Strong"/>
          <w:highlight w:val="yellow"/>
        </w:rPr>
        <w:t>even years</w:t>
      </w:r>
      <w:r>
        <w:rPr>
          <w:rStyle w:val="Strong"/>
        </w:rPr>
        <w:t xml:space="preserve"> </w:t>
      </w:r>
      <w:r>
        <w:t xml:space="preserve">who is studying sustainability. </w:t>
      </w:r>
      <w:r w:rsidRPr="00590A28">
        <w:rPr>
          <w:strike/>
        </w:rPr>
        <w:t xml:space="preserve">The </w:t>
      </w:r>
      <w:r w:rsidRPr="00590A28">
        <w:rPr>
          <w:strike/>
        </w:rPr>
        <w:t>student will be awarded approximately $5,500 per year in 2016-17 *and* in 2017-18.</w:t>
      </w:r>
    </w:p>
    <w:p w:rsidR="00590A28" w:rsidRDefault="00590A28" w:rsidP="00590A28">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next award cycle is for students admitted in </w:t>
      </w:r>
      <w:proofErr w:type="gramStart"/>
      <w:r>
        <w:rPr>
          <w:rFonts w:ascii="Times New Roman" w:eastAsia="Times New Roman" w:hAnsi="Times New Roman" w:cs="Times New Roman"/>
          <w:sz w:val="24"/>
          <w:szCs w:val="24"/>
          <w:highlight w:val="yellow"/>
        </w:rPr>
        <w:t>Fall</w:t>
      </w:r>
      <w:proofErr w:type="gramEnd"/>
      <w:r>
        <w:rPr>
          <w:rFonts w:ascii="Times New Roman" w:eastAsia="Times New Roman" w:hAnsi="Times New Roman" w:cs="Times New Roman"/>
          <w:sz w:val="24"/>
          <w:szCs w:val="24"/>
          <w:highlight w:val="yellow"/>
        </w:rPr>
        <w:t xml:space="preserve"> 2018: one student will be awarded approximately $5,500 per year for 2018-19 and 2019-20.</w:t>
      </w:r>
    </w:p>
    <w:p w:rsidR="00590A28" w:rsidRDefault="00590A28" w:rsidP="00590A28">
      <w:pPr>
        <w:spacing w:before="100" w:beforeAutospacing="1" w:after="100" w:afterAutospacing="1" w:line="240" w:lineRule="auto"/>
        <w:rPr>
          <w:rFonts w:ascii="Times New Roman" w:eastAsia="Times New Roman" w:hAnsi="Times New Roman" w:cs="Times New Roman"/>
          <w:sz w:val="24"/>
          <w:szCs w:val="24"/>
        </w:rPr>
      </w:pPr>
      <w:r w:rsidRPr="009A4542">
        <w:rPr>
          <w:rFonts w:ascii="Times New Roman" w:eastAsia="Times New Roman" w:hAnsi="Times New Roman" w:cs="Times New Roman"/>
          <w:sz w:val="24"/>
          <w:szCs w:val="24"/>
          <w:highlight w:val="yellow"/>
        </w:rPr>
        <w:t>No FAFSA</w:t>
      </w:r>
      <w:r>
        <w:rPr>
          <w:rFonts w:ascii="Times New Roman" w:eastAsia="Times New Roman" w:hAnsi="Times New Roman" w:cs="Times New Roman"/>
          <w:sz w:val="24"/>
          <w:szCs w:val="24"/>
          <w:highlight w:val="yellow"/>
        </w:rPr>
        <w:t xml:space="preserve"> is</w:t>
      </w:r>
      <w:r w:rsidRPr="009A4542">
        <w:rPr>
          <w:rFonts w:ascii="Times New Roman" w:eastAsia="Times New Roman" w:hAnsi="Times New Roman" w:cs="Times New Roman"/>
          <w:sz w:val="24"/>
          <w:szCs w:val="24"/>
          <w:highlight w:val="yellow"/>
        </w:rPr>
        <w:t xml:space="preserve"> required</w:t>
      </w:r>
      <w:r>
        <w:rPr>
          <w:rFonts w:ascii="Times New Roman" w:eastAsia="Times New Roman" w:hAnsi="Times New Roman" w:cs="Times New Roman"/>
          <w:sz w:val="24"/>
          <w:szCs w:val="24"/>
          <w:highlight w:val="yellow"/>
        </w:rPr>
        <w:t xml:space="preserve"> for this award</w:t>
      </w:r>
      <w:r w:rsidRPr="009A4542">
        <w:rPr>
          <w:rFonts w:ascii="Times New Roman" w:eastAsia="Times New Roman" w:hAnsi="Times New Roman" w:cs="Times New Roman"/>
          <w:sz w:val="24"/>
          <w:szCs w:val="24"/>
          <w:highlight w:val="yellow"/>
        </w:rPr>
        <w:t xml:space="preserve">: financial need is </w:t>
      </w:r>
      <w:r w:rsidRPr="00156BEF">
        <w:rPr>
          <w:rFonts w:ascii="Times New Roman" w:eastAsia="Times New Roman" w:hAnsi="Times New Roman" w:cs="Times New Roman"/>
          <w:b/>
          <w:sz w:val="24"/>
          <w:szCs w:val="24"/>
          <w:highlight w:val="yellow"/>
        </w:rPr>
        <w:t>not</w:t>
      </w:r>
      <w:r w:rsidRPr="009A4542">
        <w:rPr>
          <w:rFonts w:ascii="Times New Roman" w:eastAsia="Times New Roman" w:hAnsi="Times New Roman" w:cs="Times New Roman"/>
          <w:sz w:val="24"/>
          <w:szCs w:val="24"/>
          <w:highlight w:val="yellow"/>
        </w:rPr>
        <w:t xml:space="preserve"> considered.</w:t>
      </w:r>
    </w:p>
    <w:p w:rsidR="00590A28" w:rsidRDefault="00590A28" w:rsidP="00590A28">
      <w:pPr>
        <w:pStyle w:val="NormalWeb"/>
      </w:pPr>
      <w:r>
        <w:t xml:space="preserve">First, apply via the online MPA Financial Aid Application Form (see link to the Form on the </w:t>
      </w:r>
      <w:hyperlink r:id="rId6" w:tgtFrame="_blank" w:history="1">
        <w:r>
          <w:rPr>
            <w:rStyle w:val="Hyperlink"/>
          </w:rPr>
          <w:t>MPA Costs &amp; Aid page</w:t>
        </w:r>
      </w:hyperlink>
      <w:r>
        <w:t>): submit an essay of *250* words or less describing your record of academic and professional work in the field of sustainability, as well as how your current and intended course of study and future goals will serve the field of sustainability.</w:t>
      </w:r>
    </w:p>
    <w:p w:rsidR="00590A28" w:rsidRDefault="00590A28" w:rsidP="00590A28">
      <w:pPr>
        <w:pStyle w:val="NormalWeb"/>
      </w:pPr>
      <w:r>
        <w:t>In addition, the following two additional required materials need to be sent to MPA Office Assistant Jan Hays either via email (at haysj@evergreen.edu</w:t>
      </w:r>
      <w:hyperlink r:id="rId7" w:history="1">
        <w:r>
          <w:rPr>
            <w:rStyle w:val="Hyperlink"/>
          </w:rPr>
          <w:t>)</w:t>
        </w:r>
      </w:hyperlink>
      <w:r>
        <w:t xml:space="preserve"> or as a hard copy to the MPA Program, Lab 1 Room 3019, The Evergreen State College, 2700 Evergreen Parkway NW, Olympia WA 98505:</w:t>
      </w:r>
    </w:p>
    <w:p w:rsidR="00590A28" w:rsidRDefault="00590A28" w:rsidP="00590A28">
      <w:pPr>
        <w:pStyle w:val="NormalWeb"/>
      </w:pPr>
      <w:r>
        <w:t>-a current resume</w:t>
      </w:r>
    </w:p>
    <w:p w:rsidR="00590A28" w:rsidRDefault="00590A28" w:rsidP="00590A28">
      <w:pPr>
        <w:pStyle w:val="NormalWeb"/>
        <w:rPr>
          <w:b/>
          <w:bCs/>
          <w:kern w:val="36"/>
          <w:sz w:val="48"/>
          <w:szCs w:val="48"/>
        </w:rPr>
      </w:pPr>
      <w:r>
        <w:t>-a letter of recommendation supporting your application (your recommender should email or mail this directly to Jan, or you can submit a hard copy as long as it is in its original, still-sealed-by-the-recommender envelope )</w:t>
      </w:r>
    </w:p>
    <w:p w:rsidR="009A4542" w:rsidRDefault="009A4542"/>
    <w:sectPr w:rsidR="009A4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1E94"/>
    <w:multiLevelType w:val="hybridMultilevel"/>
    <w:tmpl w:val="7D1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82BB5"/>
    <w:multiLevelType w:val="hybridMultilevel"/>
    <w:tmpl w:val="0850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42"/>
    <w:rsid w:val="000777BC"/>
    <w:rsid w:val="000A039D"/>
    <w:rsid w:val="00156BEF"/>
    <w:rsid w:val="002321F2"/>
    <w:rsid w:val="00590A28"/>
    <w:rsid w:val="009A4542"/>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A3DC8-4A9F-43CA-871B-B7490B16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45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42"/>
    <w:rPr>
      <w:color w:val="0563C1" w:themeColor="hyperlink"/>
      <w:u w:val="single"/>
    </w:rPr>
  </w:style>
  <w:style w:type="character" w:customStyle="1" w:styleId="Heading1Char">
    <w:name w:val="Heading 1 Char"/>
    <w:basedOn w:val="DefaultParagraphFont"/>
    <w:link w:val="Heading1"/>
    <w:uiPriority w:val="9"/>
    <w:rsid w:val="009A454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A45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542"/>
    <w:rPr>
      <w:b/>
      <w:bCs/>
    </w:rPr>
  </w:style>
  <w:style w:type="character" w:customStyle="1" w:styleId="date-display-single">
    <w:name w:val="date-display-single"/>
    <w:basedOn w:val="DefaultParagraphFont"/>
    <w:rsid w:val="009A4542"/>
  </w:style>
  <w:style w:type="paragraph" w:styleId="ListParagraph">
    <w:name w:val="List Paragraph"/>
    <w:basedOn w:val="Normal"/>
    <w:uiPriority w:val="34"/>
    <w:qFormat/>
    <w:rsid w:val="009A4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5018">
      <w:bodyDiv w:val="1"/>
      <w:marLeft w:val="0"/>
      <w:marRight w:val="0"/>
      <w:marTop w:val="0"/>
      <w:marBottom w:val="0"/>
      <w:divBdr>
        <w:top w:val="none" w:sz="0" w:space="0" w:color="auto"/>
        <w:left w:val="none" w:sz="0" w:space="0" w:color="auto"/>
        <w:bottom w:val="none" w:sz="0" w:space="0" w:color="auto"/>
        <w:right w:val="none" w:sz="0" w:space="0" w:color="auto"/>
      </w:divBdr>
      <w:divsChild>
        <w:div w:id="2062362407">
          <w:marLeft w:val="0"/>
          <w:marRight w:val="0"/>
          <w:marTop w:val="0"/>
          <w:marBottom w:val="0"/>
          <w:divBdr>
            <w:top w:val="none" w:sz="0" w:space="0" w:color="auto"/>
            <w:left w:val="none" w:sz="0" w:space="0" w:color="auto"/>
            <w:bottom w:val="none" w:sz="0" w:space="0" w:color="auto"/>
            <w:right w:val="none" w:sz="0" w:space="0" w:color="auto"/>
          </w:divBdr>
          <w:divsChild>
            <w:div w:id="6772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1474">
      <w:bodyDiv w:val="1"/>
      <w:marLeft w:val="0"/>
      <w:marRight w:val="0"/>
      <w:marTop w:val="0"/>
      <w:marBottom w:val="0"/>
      <w:divBdr>
        <w:top w:val="none" w:sz="0" w:space="0" w:color="auto"/>
        <w:left w:val="none" w:sz="0" w:space="0" w:color="auto"/>
        <w:bottom w:val="none" w:sz="0" w:space="0" w:color="auto"/>
        <w:right w:val="none" w:sz="0" w:space="0" w:color="auto"/>
      </w:divBdr>
      <w:divsChild>
        <w:div w:id="623534750">
          <w:marLeft w:val="0"/>
          <w:marRight w:val="0"/>
          <w:marTop w:val="0"/>
          <w:marBottom w:val="0"/>
          <w:divBdr>
            <w:top w:val="none" w:sz="0" w:space="0" w:color="auto"/>
            <w:left w:val="none" w:sz="0" w:space="0" w:color="auto"/>
            <w:bottom w:val="none" w:sz="0" w:space="0" w:color="auto"/>
            <w:right w:val="none" w:sz="0" w:space="0" w:color="auto"/>
          </w:divBdr>
          <w:divsChild>
            <w:div w:id="945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ysj@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costs.htm" TargetMode="External"/><Relationship Id="rId5" Type="http://schemas.openxmlformats.org/officeDocument/2006/relationships/hyperlink" Target="http://www.evergreen.edu/scholarships/sara-ann-bilezikian-sustainability-fellowsh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dc:creator>
  <cp:keywords/>
  <dc:description/>
  <cp:lastModifiedBy>Gibbons, Randee</cp:lastModifiedBy>
  <cp:revision>2</cp:revision>
  <dcterms:created xsi:type="dcterms:W3CDTF">2017-02-25T00:18:00Z</dcterms:created>
  <dcterms:modified xsi:type="dcterms:W3CDTF">2017-02-25T00:18:00Z</dcterms:modified>
</cp:coreProperties>
</file>