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6D" w:rsidRDefault="00EB516D" w:rsidP="00EB516D">
      <w:pPr>
        <w:spacing w:before="240"/>
      </w:pPr>
      <w:r>
        <w:t xml:space="preserve">Hello </w:t>
      </w:r>
      <w:fldSimple w:instr=" MERGEFIELD First_Name ">
        <w:r>
          <w:rPr>
            <w:noProof/>
          </w:rPr>
          <w:t>Kraig</w:t>
        </w:r>
      </w:fldSimple>
      <w:bookmarkStart w:id="0" w:name="_GoBack"/>
      <w:bookmarkEnd w:id="0"/>
      <w:r>
        <w:t>:</w:t>
      </w:r>
    </w:p>
    <w:p w:rsidR="00EB516D" w:rsidRDefault="00EB516D" w:rsidP="00EB516D">
      <w:pPr>
        <w:spacing w:before="240"/>
      </w:pPr>
      <w:r>
        <w:t>Here is some important information about financial aid for 2015-16.</w:t>
      </w:r>
    </w:p>
    <w:p w:rsidR="00EB516D" w:rsidRDefault="00EB516D" w:rsidP="00EB516D">
      <w:pPr>
        <w:spacing w:before="240"/>
      </w:pPr>
      <w:r>
        <w:t xml:space="preserve">Because you filed your FAFSA by the March 1st priority deadline *and* you have an “Expected Family Contribution” of $0, </w:t>
      </w:r>
      <w:r>
        <w:rPr>
          <w:b/>
        </w:rPr>
        <w:t>you can expect to be awarded an Evergreen Need Grant of $2,100 by the campus Financial Aid Office (FAO).</w:t>
      </w:r>
      <w:r>
        <w:t xml:space="preserve"> Evergreen Need Grant awards are made by the FAO on a first-come, first-served basis.  The FAO plans to package 2015-16 financial aid for continuing students by the end of May: contact them directly for more information, at </w:t>
      </w:r>
      <w:hyperlink r:id="rId5" w:history="1">
        <w:r>
          <w:rPr>
            <w:rStyle w:val="Hyperlink"/>
            <w:rFonts w:ascii="Arial" w:hAnsi="Arial" w:cs="Arial"/>
          </w:rPr>
          <w:t>finaid@evergreen.edu</w:t>
        </w:r>
      </w:hyperlink>
      <w:r>
        <w:t>.</w:t>
      </w:r>
    </w:p>
    <w:p w:rsidR="00EB516D" w:rsidRDefault="00EB516D" w:rsidP="00EB516D">
      <w:pPr>
        <w:spacing w:before="240"/>
      </w:pPr>
      <w:r>
        <w:t xml:space="preserve">Your total award amount will be divided into three equal amounts and applied to your tuition in </w:t>
      </w:r>
      <w:proofErr w:type="gramStart"/>
      <w:r>
        <w:t>Fall</w:t>
      </w:r>
      <w:proofErr w:type="gramEnd"/>
      <w:r>
        <w:t xml:space="preserve">, Winter, and Spring quarters. If you would like your award to be allocated differently, please contact the Evergreen Financial Aid Office at 360-867-6205 or at </w:t>
      </w:r>
      <w:hyperlink r:id="rId6" w:history="1">
        <w:r>
          <w:rPr>
            <w:rStyle w:val="Hyperlink"/>
            <w:rFonts w:ascii="Arial" w:hAnsi="Arial" w:cs="Arial"/>
          </w:rPr>
          <w:t>finaid@evergreen.edu</w:t>
        </w:r>
      </w:hyperlink>
      <w:r>
        <w:t>.</w:t>
      </w:r>
    </w:p>
    <w:p w:rsidR="00EB516D" w:rsidRDefault="00EB516D" w:rsidP="00EB516D">
      <w:pPr>
        <w:spacing w:before="240"/>
      </w:pPr>
      <w:r>
        <w:t>Please note that adjustments to your aid are likely to occur if there are changes to your status, such as changes to enrollment status, number of credit hours, residency status, etc.</w:t>
      </w:r>
    </w:p>
    <w:p w:rsidR="00EB516D" w:rsidRDefault="00EB516D" w:rsidP="00EB516D">
      <w:pPr>
        <w:spacing w:before="240"/>
      </w:pPr>
      <w:r>
        <w:t xml:space="preserve">In addition, graduate students who have completed the </w:t>
      </w:r>
      <w:hyperlink r:id="rId7" w:history="1">
        <w:r>
          <w:rPr>
            <w:rStyle w:val="Hyperlink"/>
            <w:rFonts w:ascii="Arial" w:hAnsi="Arial" w:cs="Arial"/>
          </w:rPr>
          <w:t>FAFSA (Free Application for Federal Student Aid)</w:t>
        </w:r>
      </w:hyperlink>
      <w:r>
        <w:t xml:space="preserve"> are also eligible for $20,500 in unsubsidized student loans. Student loans and each student’s total financial aid “package” is administered by the campus </w:t>
      </w:r>
      <w:hyperlink r:id="rId8" w:history="1">
        <w:r>
          <w:rPr>
            <w:rStyle w:val="Hyperlink"/>
            <w:rFonts w:ascii="Arial" w:hAnsi="Arial" w:cs="Arial"/>
          </w:rPr>
          <w:t>Financial Aid Office</w:t>
        </w:r>
      </w:hyperlink>
      <w:r>
        <w:t xml:space="preserve">. If you have any Financial Aid questions about loans, the FAFSA, or general financial aid questions, please contact the Financial Aid Office at 360-867-6205 or at </w:t>
      </w:r>
      <w:hyperlink r:id="rId9" w:history="1">
        <w:r>
          <w:rPr>
            <w:rStyle w:val="Hyperlink"/>
            <w:rFonts w:ascii="Arial" w:hAnsi="Arial" w:cs="Arial"/>
          </w:rPr>
          <w:t>finaid@evergreen.edu</w:t>
        </w:r>
      </w:hyperlink>
      <w:r>
        <w:t>.</w:t>
      </w:r>
    </w:p>
    <w:p w:rsidR="00EB516D" w:rsidRDefault="00EB516D" w:rsidP="00EB516D">
      <w:pPr>
        <w:spacing w:before="240"/>
      </w:pPr>
      <w:r>
        <w:t>If you applied for Graduate Assistantship and/or Work Study funds through the MPA Financial Aid Application, note that our program’s use of these funds has not yet been determined. We expect to award these funds during the summer, and you will be considered at that time.</w:t>
      </w:r>
    </w:p>
    <w:p w:rsidR="00EB516D" w:rsidRDefault="00EB516D" w:rsidP="00EB516D">
      <w:pPr>
        <w:spacing w:before="240"/>
      </w:pPr>
      <w:r>
        <w:t xml:space="preserve">If you have any questions about MPA financial aid awards, please contact me.  </w:t>
      </w:r>
    </w:p>
    <w:p w:rsidR="00EB516D" w:rsidRDefault="00EB516D" w:rsidP="00EB516D">
      <w:pPr>
        <w:spacing w:before="240"/>
      </w:pPr>
      <w:r>
        <w:t xml:space="preserve">If you have any other Financial Aid questions (about the Evergreen Need Grant, loans, the FAFSA, </w:t>
      </w:r>
      <w:proofErr w:type="spellStart"/>
      <w:r>
        <w:t>etc</w:t>
      </w:r>
      <w:proofErr w:type="spellEnd"/>
      <w:r>
        <w:t xml:space="preserve">), please contact the Evergreen Financial Aid Office at 360-867-6205 or at </w:t>
      </w:r>
      <w:hyperlink r:id="rId10" w:history="1">
        <w:r>
          <w:rPr>
            <w:rStyle w:val="Hyperlink"/>
            <w:rFonts w:ascii="Arial" w:hAnsi="Arial" w:cs="Arial"/>
          </w:rPr>
          <w:t>finaid@evergreen.edu</w:t>
        </w:r>
      </w:hyperlink>
      <w:r>
        <w:t>.</w:t>
      </w:r>
    </w:p>
    <w:p w:rsidR="00EB516D" w:rsidRDefault="00EB516D" w:rsidP="00EB516D">
      <w:pPr>
        <w:spacing w:before="240"/>
      </w:pPr>
      <w:r>
        <w:t xml:space="preserve">Many thanks for continuing to choose Evergreen, and we hope that you have a wonderful MPA experience in 2015-16! </w:t>
      </w:r>
    </w:p>
    <w:p w:rsidR="00EB516D" w:rsidRDefault="00EB516D" w:rsidP="00EB516D">
      <w:pPr>
        <w:spacing w:before="240"/>
      </w:pPr>
      <w:r>
        <w:t>My best to you,</w:t>
      </w:r>
    </w:p>
    <w:p w:rsidR="00EB516D" w:rsidRDefault="00EB516D" w:rsidP="00EB516D">
      <w:pPr>
        <w:spacing w:before="240"/>
      </w:pPr>
      <w:r>
        <w:t>Randee</w:t>
      </w:r>
    </w:p>
    <w:p w:rsidR="00EB516D" w:rsidRDefault="00EB516D" w:rsidP="00EB516D">
      <w:pPr>
        <w:rPr>
          <w:rFonts w:ascii="Palatino Linotype" w:hAnsi="Palatino Linotype"/>
          <w:sz w:val="26"/>
        </w:rPr>
      </w:pPr>
    </w:p>
    <w:p w:rsidR="00EB516D" w:rsidRDefault="00EB516D" w:rsidP="00EB516D">
      <w:pPr>
        <w:rPr>
          <w:rFonts w:ascii="Palatino Linotype" w:hAnsi="Palatino Linotype"/>
          <w:sz w:val="26"/>
        </w:rPr>
      </w:pPr>
    </w:p>
    <w:p w:rsidR="00EB516D" w:rsidRDefault="00EB516D" w:rsidP="00EB516D">
      <w:pPr>
        <w:rPr>
          <w:rFonts w:ascii="Centaur" w:eastAsiaTheme="minorEastAsia" w:hAnsi="Centaur" w:cs="Aparajita"/>
          <w:noProof/>
          <w:sz w:val="24"/>
          <w:szCs w:val="24"/>
        </w:rPr>
      </w:pPr>
      <w:bookmarkStart w:id="1" w:name="_MailAutoSig"/>
      <w:r>
        <w:rPr>
          <w:rFonts w:ascii="Centaur" w:eastAsiaTheme="minorEastAsia" w:hAnsi="Centaur" w:cs="Aparajita"/>
          <w:noProof/>
          <w:sz w:val="24"/>
          <w:szCs w:val="24"/>
        </w:rPr>
        <w:t xml:space="preserve">Randee Gibbons, MPP, MA </w:t>
      </w:r>
    </w:p>
    <w:p w:rsidR="00EB516D" w:rsidRDefault="00EB516D" w:rsidP="00EB516D">
      <w:pPr>
        <w:rPr>
          <w:rFonts w:ascii="Centaur" w:eastAsiaTheme="minorEastAsia" w:hAnsi="Centaur" w:cs="Aparajita"/>
          <w:noProof/>
          <w:sz w:val="24"/>
          <w:szCs w:val="24"/>
        </w:rPr>
      </w:pPr>
      <w:r>
        <w:rPr>
          <w:rFonts w:ascii="Centaur" w:eastAsiaTheme="minorEastAsia" w:hAnsi="Centaur" w:cs="Aparajita"/>
          <w:noProof/>
          <w:sz w:val="24"/>
          <w:szCs w:val="24"/>
        </w:rPr>
        <w:t>Assistant MPA Director, Public &amp; Nonprofit Administration and Public Policy Concentrations</w:t>
      </w:r>
    </w:p>
    <w:p w:rsidR="00EB516D" w:rsidRDefault="00EB516D" w:rsidP="00EB516D">
      <w:pPr>
        <w:rPr>
          <w:rFonts w:ascii="Centaur" w:eastAsiaTheme="minorEastAsia" w:hAnsi="Centaur" w:cs="Aparajita"/>
          <w:b/>
          <w:noProof/>
          <w:sz w:val="24"/>
          <w:szCs w:val="24"/>
        </w:rPr>
      </w:pPr>
      <w:r>
        <w:rPr>
          <w:rFonts w:ascii="Centaur" w:eastAsiaTheme="minorEastAsia" w:hAnsi="Centaur" w:cs="Aparajita"/>
          <w:b/>
          <w:noProof/>
          <w:sz w:val="24"/>
          <w:szCs w:val="24"/>
        </w:rPr>
        <w:t>The Evergreen State College</w:t>
      </w:r>
    </w:p>
    <w:p w:rsidR="00EB516D" w:rsidRDefault="00EB516D" w:rsidP="00EB516D">
      <w:pPr>
        <w:rPr>
          <w:rFonts w:ascii="Centaur" w:eastAsiaTheme="minorEastAsia" w:hAnsi="Centaur" w:cs="Aparajita"/>
          <w:noProof/>
          <w:sz w:val="24"/>
          <w:szCs w:val="24"/>
        </w:rPr>
      </w:pPr>
      <w:hyperlink r:id="rId11" w:history="1">
        <w:r>
          <w:rPr>
            <w:rStyle w:val="Hyperlink"/>
            <w:rFonts w:ascii="Centaur" w:eastAsiaTheme="minorEastAsia" w:hAnsi="Centaur" w:cs="Aparajita"/>
            <w:noProof/>
            <w:color w:val="0000FF"/>
            <w:sz w:val="24"/>
            <w:szCs w:val="24"/>
          </w:rPr>
          <w:t>gibbonsr@evergreen.edu</w:t>
        </w:r>
      </w:hyperlink>
    </w:p>
    <w:p w:rsidR="00EB516D" w:rsidRDefault="00EB516D" w:rsidP="00EB516D">
      <w:pPr>
        <w:rPr>
          <w:rFonts w:ascii="Centaur" w:eastAsiaTheme="minorEastAsia" w:hAnsi="Centaur" w:cs="Aparajita"/>
          <w:noProof/>
          <w:sz w:val="24"/>
          <w:szCs w:val="24"/>
        </w:rPr>
      </w:pPr>
      <w:r>
        <w:rPr>
          <w:rFonts w:ascii="Centaur" w:eastAsiaTheme="minorEastAsia" w:hAnsi="Centaur" w:cs="Aparajita"/>
          <w:noProof/>
          <w:sz w:val="24"/>
          <w:szCs w:val="24"/>
        </w:rPr>
        <w:t>360.867.6554</w:t>
      </w:r>
    </w:p>
    <w:p w:rsidR="00EB516D" w:rsidRDefault="00EB516D" w:rsidP="00EB516D">
      <w:pPr>
        <w:rPr>
          <w:rFonts w:ascii="Centaur" w:eastAsiaTheme="minorEastAsia" w:hAnsi="Centaur" w:cs="Aparajita"/>
          <w:b/>
          <w:noProof/>
          <w:sz w:val="24"/>
          <w:szCs w:val="24"/>
        </w:rPr>
      </w:pPr>
      <w:hyperlink r:id="rId12" w:history="1">
        <w:r>
          <w:rPr>
            <w:rStyle w:val="Hyperlink"/>
            <w:rFonts w:ascii="Centaur" w:eastAsiaTheme="minorEastAsia" w:hAnsi="Centaur" w:cs="Aparajita"/>
            <w:b/>
            <w:noProof/>
            <w:color w:val="0000FF"/>
            <w:sz w:val="24"/>
            <w:szCs w:val="24"/>
          </w:rPr>
          <w:t>www.evergreen.edu/mpa</w:t>
        </w:r>
      </w:hyperlink>
    </w:p>
    <w:p w:rsidR="00EB516D" w:rsidRDefault="00EB516D" w:rsidP="00EB516D">
      <w:pPr>
        <w:rPr>
          <w:rFonts w:ascii="Centaur" w:eastAsiaTheme="minorEastAsia" w:hAnsi="Centaur" w:cs="Andalus"/>
          <w:noProof/>
          <w:sz w:val="24"/>
          <w:szCs w:val="24"/>
        </w:rPr>
      </w:pPr>
    </w:p>
    <w:p w:rsidR="00EB516D" w:rsidRDefault="00EB516D" w:rsidP="00EB516D">
      <w:pPr>
        <w:rPr>
          <w:rFonts w:ascii="Centaur" w:eastAsiaTheme="minorEastAsia" w:hAnsi="Centaur" w:cs="Andalus"/>
          <w:i/>
          <w:noProof/>
          <w:sz w:val="24"/>
          <w:szCs w:val="24"/>
        </w:rPr>
      </w:pPr>
      <w:r>
        <w:rPr>
          <w:rFonts w:ascii="Centaur" w:eastAsiaTheme="minorEastAsia" w:hAnsi="Centaur" w:cs="Andalus"/>
          <w:i/>
          <w:noProof/>
          <w:sz w:val="24"/>
          <w:szCs w:val="24"/>
        </w:rPr>
        <w:lastRenderedPageBreak/>
        <w:t>"Determination, energy, and courage appear spontaneously when we care deeply about something. We take risks that are unimaginable in any other context." ~ Margaret J. Wheatley</w:t>
      </w:r>
    </w:p>
    <w:bookmarkEnd w:id="1"/>
    <w:p w:rsidR="00EB516D" w:rsidRDefault="00EB516D" w:rsidP="00EB516D"/>
    <w:p w:rsidR="00A46F80" w:rsidRDefault="00EB516D"/>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aur">
    <w:panose1 w:val="02030504050205020304"/>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O:\MPA\Financial Aid\2015-16 FA\Letters\mmg_TG cohort_cont students_ontime FAFSA ENG elig only award.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ddressFieldName w:val="Email"/>
    <w:mailSubject w:val="financial aid for 2015-16"/>
    <w:viewMergedData/>
    <w:odso>
      <w:udl w:val="Provider=Microsoft.ACE.OLEDB.12.0;User ID=Admin;Data Source=O:\MPA\Financial Aid\2015-16 FA\Letters\mmg_TG cohort_cont students_ontime FAFSA ENG elig only award.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6D"/>
    <w:rsid w:val="0031116B"/>
    <w:rsid w:val="007513A5"/>
    <w:rsid w:val="00EB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1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1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fsa.ed.gov/" TargetMode="External"/><Relationship Id="rId12" Type="http://schemas.openxmlformats.org/officeDocument/2006/relationships/hyperlink" Target="www.evergreen.edu/mp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gibbonsr@evergreen.edu%20" TargetMode="External"/><Relationship Id="rId5" Type="http://schemas.openxmlformats.org/officeDocument/2006/relationships/hyperlink" Target="mailto:finaid@evergreen.edu" TargetMode="Externa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O:\MPA\Financial%20Aid\2015-16%20FA\Letters\mmg_TG%20cohort_cont%20students_ontime%20FAFSA%20ENG%20elig%20only%20award.xlsx" TargetMode="External"/><Relationship Id="rId1" Type="http://schemas.openxmlformats.org/officeDocument/2006/relationships/mailMergeSource" Target="file:///O:\MPA\Financial%20Aid\2015-16%20FA\Letters\mmg_TG%20cohort_cont%20students_ontime%20FAFSA%20ENG%20elig%20only%20awar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1</cp:revision>
  <dcterms:created xsi:type="dcterms:W3CDTF">2015-05-22T17:44:00Z</dcterms:created>
  <dcterms:modified xsi:type="dcterms:W3CDTF">2015-05-22T17:47:00Z</dcterms:modified>
</cp:coreProperties>
</file>