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32" w:rsidRPr="00B53A32" w:rsidRDefault="00230932" w:rsidP="00122BCB">
      <w:pPr>
        <w:pStyle w:val="Default"/>
        <w:rPr>
          <w:rFonts w:ascii="Calibri" w:hAnsi="Calibri"/>
          <w:color w:val="auto"/>
        </w:rPr>
      </w:pPr>
      <w:r w:rsidRPr="00B53A32">
        <w:rPr>
          <w:rFonts w:ascii="Calibri" w:hAnsi="Calibri"/>
          <w:color w:val="auto"/>
        </w:rPr>
        <w:t>February 28, 2012</w:t>
      </w:r>
    </w:p>
    <w:p w:rsidR="00230932" w:rsidRPr="00B53A32" w:rsidRDefault="00230932" w:rsidP="00122BCB">
      <w:pPr>
        <w:pStyle w:val="Default"/>
        <w:rPr>
          <w:rFonts w:ascii="Calibri" w:hAnsi="Calibri"/>
          <w:color w:val="auto"/>
        </w:rPr>
      </w:pPr>
    </w:p>
    <w:p w:rsidR="00230932" w:rsidRPr="00B53A32" w:rsidRDefault="00230932" w:rsidP="00122BCB">
      <w:pPr>
        <w:pStyle w:val="Default"/>
        <w:rPr>
          <w:rFonts w:ascii="Calibri" w:hAnsi="Calibri"/>
          <w:color w:val="auto"/>
        </w:rPr>
      </w:pPr>
    </w:p>
    <w:p w:rsidR="00230932" w:rsidRPr="00B53A32" w:rsidRDefault="00230932" w:rsidP="00122BCB">
      <w:pPr>
        <w:pStyle w:val="Default"/>
        <w:rPr>
          <w:rFonts w:ascii="Calibri" w:hAnsi="Calibri"/>
          <w:color w:val="auto"/>
        </w:rPr>
      </w:pPr>
    </w:p>
    <w:p w:rsidR="00230932" w:rsidRPr="00B53A32" w:rsidRDefault="00230932" w:rsidP="00122BCB">
      <w:pPr>
        <w:pStyle w:val="Default"/>
        <w:rPr>
          <w:rFonts w:ascii="Calibri" w:hAnsi="Calibri"/>
          <w:color w:val="auto"/>
        </w:rPr>
      </w:pPr>
    </w:p>
    <w:p w:rsidR="00230932" w:rsidRPr="00B53A32" w:rsidRDefault="00230932" w:rsidP="00122BCB">
      <w:pPr>
        <w:pStyle w:val="Default"/>
        <w:rPr>
          <w:rFonts w:ascii="Calibri" w:hAnsi="Calibri"/>
        </w:rPr>
      </w:pPr>
      <w:r w:rsidRPr="00B53A32">
        <w:rPr>
          <w:rFonts w:ascii="Calibri" w:hAnsi="Calibri"/>
          <w:color w:val="auto"/>
        </w:rPr>
        <w:t>MPA FA Selection Committee</w:t>
      </w:r>
    </w:p>
    <w:p w:rsidR="00230932" w:rsidRPr="00B53A32" w:rsidRDefault="00230932" w:rsidP="00122BCB">
      <w:pPr>
        <w:pStyle w:val="Default"/>
        <w:rPr>
          <w:rFonts w:ascii="Calibri" w:hAnsi="Calibri"/>
        </w:rPr>
      </w:pPr>
      <w:r w:rsidRPr="00B53A32">
        <w:rPr>
          <w:rFonts w:ascii="Calibri" w:hAnsi="Calibri"/>
        </w:rPr>
        <w:t xml:space="preserve">The Evergreen State College </w:t>
      </w:r>
    </w:p>
    <w:p w:rsidR="00230932" w:rsidRPr="00B53A32" w:rsidRDefault="00230932" w:rsidP="00122BCB">
      <w:pPr>
        <w:pStyle w:val="Default"/>
        <w:rPr>
          <w:rFonts w:ascii="Calibri" w:hAnsi="Calibri"/>
        </w:rPr>
      </w:pPr>
      <w:r w:rsidRPr="00B53A32">
        <w:rPr>
          <w:rFonts w:ascii="Calibri" w:hAnsi="Calibri"/>
        </w:rPr>
        <w:t xml:space="preserve">Master of Public Administration Program </w:t>
      </w:r>
    </w:p>
    <w:p w:rsidR="00230932" w:rsidRPr="00B53A32" w:rsidRDefault="00230932" w:rsidP="00122BCB">
      <w:pPr>
        <w:pStyle w:val="Default"/>
        <w:rPr>
          <w:rFonts w:ascii="Calibri" w:hAnsi="Calibri"/>
        </w:rPr>
      </w:pPr>
      <w:r w:rsidRPr="00B53A32">
        <w:rPr>
          <w:rFonts w:ascii="Calibri" w:hAnsi="Calibri"/>
        </w:rPr>
        <w:t xml:space="preserve">2700 Evergreen Parkway NW </w:t>
      </w:r>
    </w:p>
    <w:p w:rsidR="00230932" w:rsidRPr="00B53A32" w:rsidRDefault="00230932" w:rsidP="00122BCB">
      <w:pPr>
        <w:pStyle w:val="Default"/>
        <w:rPr>
          <w:rFonts w:ascii="Calibri" w:hAnsi="Calibri"/>
        </w:rPr>
      </w:pPr>
      <w:r w:rsidRPr="00B53A32">
        <w:rPr>
          <w:rFonts w:ascii="Calibri" w:hAnsi="Calibri"/>
        </w:rPr>
        <w:t xml:space="preserve">Olympia, WA 98505 </w:t>
      </w:r>
    </w:p>
    <w:p w:rsidR="00230932" w:rsidRPr="00B53A32" w:rsidRDefault="00230932" w:rsidP="00122BCB">
      <w:pPr>
        <w:pStyle w:val="Default"/>
        <w:rPr>
          <w:rFonts w:ascii="Calibri" w:hAnsi="Calibri"/>
        </w:rPr>
      </w:pPr>
    </w:p>
    <w:p w:rsidR="00230932" w:rsidRPr="00B53A32" w:rsidRDefault="00230932" w:rsidP="00122BCB">
      <w:pPr>
        <w:pStyle w:val="Default"/>
        <w:rPr>
          <w:rFonts w:ascii="Calibri" w:hAnsi="Calibri"/>
        </w:rPr>
      </w:pPr>
      <w:r w:rsidRPr="00B53A32">
        <w:rPr>
          <w:rFonts w:ascii="Calibri" w:hAnsi="Calibri"/>
        </w:rPr>
        <w:t>Re:</w:t>
      </w:r>
      <w:r w:rsidRPr="00B53A32">
        <w:rPr>
          <w:rFonts w:ascii="Calibri" w:hAnsi="Calibri"/>
        </w:rPr>
        <w:tab/>
        <w:t>MPA Financial Assistance Awards</w:t>
      </w:r>
    </w:p>
    <w:p w:rsidR="00230932" w:rsidRPr="00B53A32" w:rsidRDefault="00230932" w:rsidP="00122BCB">
      <w:pPr>
        <w:pStyle w:val="Default"/>
        <w:rPr>
          <w:rFonts w:ascii="Calibri" w:hAnsi="Calibri"/>
        </w:rPr>
      </w:pPr>
    </w:p>
    <w:p w:rsidR="00230932" w:rsidRPr="00B53A32" w:rsidRDefault="00230932" w:rsidP="002D4EDE">
      <w:pPr>
        <w:pStyle w:val="Default"/>
        <w:rPr>
          <w:rFonts w:ascii="Calibri" w:hAnsi="Calibri"/>
          <w:color w:val="auto"/>
        </w:rPr>
      </w:pPr>
      <w:r w:rsidRPr="00B53A32">
        <w:rPr>
          <w:rFonts w:ascii="Calibri" w:hAnsi="Calibri"/>
          <w:color w:val="auto"/>
        </w:rPr>
        <w:t>Selection Committee Members:</w:t>
      </w:r>
    </w:p>
    <w:p w:rsidR="00230932" w:rsidRPr="00B53A32" w:rsidRDefault="00230932" w:rsidP="002D4EDE">
      <w:pPr>
        <w:pStyle w:val="Default"/>
        <w:rPr>
          <w:rFonts w:ascii="Calibri" w:hAnsi="Calibri"/>
          <w:color w:val="auto"/>
        </w:rPr>
      </w:pPr>
    </w:p>
    <w:p w:rsidR="00230932" w:rsidRPr="00B53A32" w:rsidRDefault="00230932" w:rsidP="002D4EDE">
      <w:pPr>
        <w:pStyle w:val="Default"/>
        <w:rPr>
          <w:rFonts w:ascii="Calibri" w:hAnsi="Calibri"/>
          <w:color w:val="auto"/>
        </w:rPr>
      </w:pPr>
      <w:r w:rsidRPr="00B53A32">
        <w:rPr>
          <w:rFonts w:ascii="Calibri" w:hAnsi="Calibri"/>
          <w:color w:val="auto"/>
        </w:rPr>
        <w:t>I am seeking</w:t>
      </w:r>
      <w:r>
        <w:rPr>
          <w:rFonts w:ascii="Calibri" w:hAnsi="Calibri"/>
          <w:color w:val="auto"/>
        </w:rPr>
        <w:t xml:space="preserve"> consideration</w:t>
      </w:r>
      <w:r w:rsidRPr="00B53A32">
        <w:rPr>
          <w:rFonts w:ascii="Calibri" w:hAnsi="Calibri"/>
          <w:color w:val="auto"/>
        </w:rPr>
        <w:t xml:space="preserve"> for the following financial assistance awards for the Masters in Public/Non-Profit Administration </w:t>
      </w:r>
      <w:r>
        <w:rPr>
          <w:rFonts w:ascii="Calibri" w:hAnsi="Calibri"/>
          <w:color w:val="auto"/>
        </w:rPr>
        <w:t>P</w:t>
      </w:r>
      <w:r w:rsidRPr="00B53A32">
        <w:rPr>
          <w:rFonts w:ascii="Calibri" w:hAnsi="Calibri"/>
          <w:color w:val="auto"/>
        </w:rPr>
        <w:t>rogram:</w:t>
      </w:r>
    </w:p>
    <w:p w:rsidR="00230932" w:rsidRPr="00B53A32" w:rsidRDefault="00230932" w:rsidP="002D4EDE">
      <w:pPr>
        <w:pStyle w:val="Default"/>
        <w:rPr>
          <w:rFonts w:ascii="Calibri" w:hAnsi="Calibri"/>
          <w:color w:val="auto"/>
        </w:rPr>
      </w:pPr>
    </w:p>
    <w:p w:rsidR="00230932" w:rsidRDefault="00230932" w:rsidP="002D4EDE">
      <w:pPr>
        <w:spacing w:after="0" w:line="240" w:lineRule="auto"/>
        <w:rPr>
          <w:rFonts w:cs="Arial"/>
          <w:sz w:val="24"/>
          <w:szCs w:val="24"/>
        </w:rPr>
      </w:pPr>
      <w:r w:rsidRPr="00B53A32">
        <w:rPr>
          <w:rFonts w:cs="Arial"/>
          <w:sz w:val="24"/>
          <w:szCs w:val="24"/>
        </w:rPr>
        <w:t>1.</w:t>
      </w:r>
      <w:r w:rsidRPr="00B53A32">
        <w:rPr>
          <w:rFonts w:cs="Arial"/>
          <w:sz w:val="24"/>
          <w:szCs w:val="24"/>
        </w:rPr>
        <w:tab/>
        <w:t>Evergreen Alumni Association Graduate Award - $1,000</w:t>
      </w:r>
      <w:r>
        <w:rPr>
          <w:rFonts w:cs="Arial"/>
          <w:sz w:val="24"/>
          <w:szCs w:val="24"/>
        </w:rPr>
        <w:t>;</w:t>
      </w:r>
    </w:p>
    <w:p w:rsidR="00230932" w:rsidRDefault="00230932" w:rsidP="002D4ED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  <w:t>G</w:t>
      </w:r>
      <w:r w:rsidRPr="00B53A32">
        <w:rPr>
          <w:rFonts w:cs="Arial"/>
          <w:sz w:val="24"/>
          <w:szCs w:val="24"/>
        </w:rPr>
        <w:t>raduate Endowed Fellowship - $6,500</w:t>
      </w:r>
      <w:r>
        <w:rPr>
          <w:rFonts w:cs="Arial"/>
          <w:sz w:val="24"/>
          <w:szCs w:val="24"/>
        </w:rPr>
        <w:t>;</w:t>
      </w:r>
    </w:p>
    <w:p w:rsidR="00230932" w:rsidRDefault="00230932" w:rsidP="002D4ED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ab/>
        <w:t>John Walker Scholarship - $400;</w:t>
      </w:r>
    </w:p>
    <w:p w:rsidR="00230932" w:rsidRPr="00B53A32" w:rsidRDefault="00230932" w:rsidP="00B53A32">
      <w:pPr>
        <w:spacing w:after="0" w:line="240" w:lineRule="auto"/>
        <w:rPr>
          <w:rFonts w:cs="Arial"/>
          <w:sz w:val="24"/>
          <w:szCs w:val="24"/>
        </w:rPr>
      </w:pPr>
      <w:r w:rsidRPr="00B53A32">
        <w:rPr>
          <w:rFonts w:cs="Arial"/>
          <w:sz w:val="24"/>
          <w:szCs w:val="24"/>
        </w:rPr>
        <w:t>4.</w:t>
      </w:r>
      <w:r w:rsidRPr="00B53A32">
        <w:rPr>
          <w:rFonts w:cs="Arial"/>
          <w:sz w:val="24"/>
          <w:szCs w:val="24"/>
        </w:rPr>
        <w:tab/>
        <w:t>Judge Fuller Graduate Fellowship - $1,300</w:t>
      </w:r>
      <w:r>
        <w:rPr>
          <w:rFonts w:cs="Arial"/>
          <w:sz w:val="24"/>
          <w:szCs w:val="24"/>
        </w:rPr>
        <w:t>.</w:t>
      </w:r>
    </w:p>
    <w:p w:rsidR="00230932" w:rsidRPr="00B53A32" w:rsidRDefault="00230932" w:rsidP="002D4EDE">
      <w:pPr>
        <w:spacing w:after="0" w:line="240" w:lineRule="auto"/>
        <w:rPr>
          <w:rFonts w:cs="Arial"/>
          <w:sz w:val="24"/>
          <w:szCs w:val="24"/>
        </w:rPr>
      </w:pPr>
    </w:p>
    <w:p w:rsidR="00230932" w:rsidRPr="00B53A32" w:rsidRDefault="00230932" w:rsidP="002D4EDE">
      <w:pPr>
        <w:spacing w:after="0" w:line="240" w:lineRule="auto"/>
        <w:rPr>
          <w:rFonts w:cs="Arial"/>
          <w:sz w:val="24"/>
          <w:szCs w:val="24"/>
        </w:rPr>
      </w:pPr>
      <w:r w:rsidRPr="00B53A32">
        <w:rPr>
          <w:rFonts w:cs="Arial"/>
          <w:sz w:val="24"/>
          <w:szCs w:val="24"/>
        </w:rPr>
        <w:t xml:space="preserve">The most rewarding and fulfilling work has always been work where I help others.  The issues of eliminating poverty and eliminating barriers for children and adults are a passion that I will pursue for the rest of my life. Naturally, the choice to attend Evergreen to further my intellectual development corresponds with my interests and personality. After obtaining my </w:t>
      </w:r>
      <w:r>
        <w:rPr>
          <w:rFonts w:cs="Arial"/>
          <w:sz w:val="24"/>
          <w:szCs w:val="24"/>
        </w:rPr>
        <w:t>Bachelor of Arts De</w:t>
      </w:r>
      <w:r w:rsidRPr="00B53A32">
        <w:rPr>
          <w:rFonts w:cs="Arial"/>
          <w:sz w:val="24"/>
          <w:szCs w:val="24"/>
        </w:rPr>
        <w:t xml:space="preserve">gree from Tacoma Evergreen, it was obvious to me that the unique interdisciplinary and collaborative approach cultivated trust, a spirit of teamwork, and empathy rather than competition among students. </w:t>
      </w:r>
      <w:r>
        <w:rPr>
          <w:rFonts w:cs="Arial"/>
          <w:sz w:val="24"/>
          <w:szCs w:val="24"/>
        </w:rPr>
        <w:t xml:space="preserve">We became a culturally rich, diverse community and enjoyed working together to achieve unified projects. </w:t>
      </w:r>
      <w:r w:rsidRPr="00B53A32">
        <w:rPr>
          <w:rFonts w:cs="Arial"/>
          <w:sz w:val="24"/>
          <w:szCs w:val="24"/>
        </w:rPr>
        <w:t xml:space="preserve">Anyone in a position of public trust and administration must have a genuine feeling of warmth, compassion, and understanding for their fellow woman and man. </w:t>
      </w:r>
    </w:p>
    <w:p w:rsidR="00230932" w:rsidRPr="00B53A32" w:rsidRDefault="00230932" w:rsidP="002D4EDE">
      <w:pPr>
        <w:spacing w:after="0" w:line="240" w:lineRule="auto"/>
        <w:rPr>
          <w:rFonts w:cs="Arial"/>
          <w:sz w:val="24"/>
          <w:szCs w:val="24"/>
        </w:rPr>
      </w:pPr>
    </w:p>
    <w:p w:rsidR="00230932" w:rsidRPr="00B53A32" w:rsidRDefault="00230932" w:rsidP="002D4EDE">
      <w:pPr>
        <w:spacing w:after="0" w:line="240" w:lineRule="auto"/>
        <w:rPr>
          <w:rFonts w:cs="Arial"/>
          <w:sz w:val="24"/>
          <w:szCs w:val="24"/>
        </w:rPr>
      </w:pPr>
      <w:r w:rsidRPr="00B53A32">
        <w:rPr>
          <w:rFonts w:cs="Arial"/>
          <w:sz w:val="24"/>
          <w:szCs w:val="24"/>
        </w:rPr>
        <w:t>I intend to pursue intellectual growth at Evergreen towards two main goals. My heart’s desire is to work in a nonprofit</w:t>
      </w:r>
      <w:r>
        <w:rPr>
          <w:rFonts w:cs="Arial"/>
          <w:sz w:val="24"/>
          <w:szCs w:val="24"/>
        </w:rPr>
        <w:t>, due to the</w:t>
      </w:r>
      <w:r w:rsidRPr="00B53A32">
        <w:rPr>
          <w:rFonts w:cs="Arial"/>
          <w:sz w:val="24"/>
          <w:szCs w:val="24"/>
        </w:rPr>
        <w:t xml:space="preserve">ir mission </w:t>
      </w:r>
      <w:r>
        <w:rPr>
          <w:rFonts w:cs="Arial"/>
          <w:sz w:val="24"/>
          <w:szCs w:val="24"/>
        </w:rPr>
        <w:t>of</w:t>
      </w:r>
      <w:r w:rsidRPr="00B53A32">
        <w:rPr>
          <w:rFonts w:cs="Arial"/>
          <w:sz w:val="24"/>
          <w:szCs w:val="24"/>
        </w:rPr>
        <w:t xml:space="preserve"> unconditionally help</w:t>
      </w:r>
      <w:r>
        <w:rPr>
          <w:rFonts w:cs="Arial"/>
          <w:sz w:val="24"/>
          <w:szCs w:val="24"/>
        </w:rPr>
        <w:t xml:space="preserve">ing </w:t>
      </w:r>
      <w:r w:rsidRPr="00B53A32">
        <w:rPr>
          <w:rFonts w:cs="Arial"/>
          <w:sz w:val="24"/>
          <w:szCs w:val="24"/>
        </w:rPr>
        <w:t>others and chang</w:t>
      </w:r>
      <w:r>
        <w:rPr>
          <w:rFonts w:cs="Arial"/>
          <w:sz w:val="24"/>
          <w:szCs w:val="24"/>
        </w:rPr>
        <w:t xml:space="preserve">ing </w:t>
      </w:r>
      <w:r w:rsidRPr="00B53A32">
        <w:rPr>
          <w:rFonts w:cs="Arial"/>
          <w:sz w:val="24"/>
          <w:szCs w:val="24"/>
        </w:rPr>
        <w:t>lives.  I have faithfully sponsored children through World Vision for nearly 18 years. Now that I am over 40 years old, a wife, and mother -- having served as an elementary school PTA board member</w:t>
      </w:r>
      <w:r>
        <w:rPr>
          <w:rFonts w:cs="Arial"/>
          <w:sz w:val="24"/>
          <w:szCs w:val="24"/>
        </w:rPr>
        <w:t>,</w:t>
      </w:r>
      <w:r w:rsidRPr="00B53A3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classroom </w:t>
      </w:r>
      <w:r w:rsidRPr="00B53A32">
        <w:rPr>
          <w:rFonts w:cs="Arial"/>
          <w:sz w:val="24"/>
          <w:szCs w:val="24"/>
        </w:rPr>
        <w:t>volunteer, and a high school guidance office secretary</w:t>
      </w:r>
      <w:r>
        <w:rPr>
          <w:rFonts w:cs="Arial"/>
          <w:sz w:val="24"/>
          <w:szCs w:val="24"/>
        </w:rPr>
        <w:t xml:space="preserve"> --</w:t>
      </w:r>
      <w:r w:rsidRPr="00B53A32">
        <w:rPr>
          <w:rFonts w:cs="Arial"/>
          <w:sz w:val="24"/>
          <w:szCs w:val="24"/>
        </w:rPr>
        <w:t xml:space="preserve"> I have discovered that my greatest strengths are helping and encouraging others, writing, focus, and perseverance.   The qualitative and quantitative areas I will pursue at Evergreen will further develop my skills in the area of grant writing, which is the lifeblood of the nonprofit. At the Tacoma Evergreen campus, I had the privilege of taking the Non-Profit Management class. </w:t>
      </w:r>
    </w:p>
    <w:p w:rsidR="00230932" w:rsidRPr="00B53A32" w:rsidRDefault="00230932" w:rsidP="002D4EDE">
      <w:pPr>
        <w:spacing w:after="0" w:line="240" w:lineRule="auto"/>
        <w:rPr>
          <w:rFonts w:cs="Arial"/>
          <w:sz w:val="24"/>
          <w:szCs w:val="24"/>
        </w:rPr>
      </w:pPr>
    </w:p>
    <w:p w:rsidR="00230932" w:rsidRPr="00B53A32" w:rsidRDefault="00230932" w:rsidP="002D4EDE">
      <w:pPr>
        <w:spacing w:after="0" w:line="240" w:lineRule="auto"/>
        <w:rPr>
          <w:rFonts w:cs="Arial"/>
          <w:sz w:val="24"/>
          <w:szCs w:val="24"/>
        </w:rPr>
      </w:pPr>
      <w:r w:rsidRPr="00B53A32">
        <w:rPr>
          <w:rFonts w:cs="Arial"/>
          <w:sz w:val="24"/>
          <w:szCs w:val="24"/>
        </w:rPr>
        <w:t xml:space="preserve">My other goal seems almost contradictory – but Evergreen is the master architect of interdisciplinary applications. I am still the inquisitive child, who never stops asking why. In such an advanced civilization, why is there still poverty? Why did nine banks receive $175 billion in bailout money when they turned around and paid 5,272 employees $32 billion in bonuses (averaging $6.1 million per person)? Why has CEO pay risen 298.2% since 1990, yet the federal minimum wage worker’s pay has fallen 9.3% since 1990? Why is gas nearly $4 a gallon, yet last year the oil industry reaped record billion dollar quarterly profits? Why do we put up with this? Why don’t I </w:t>
      </w:r>
      <w:r>
        <w:rPr>
          <w:rFonts w:cs="Arial"/>
          <w:sz w:val="24"/>
          <w:szCs w:val="24"/>
        </w:rPr>
        <w:t>do</w:t>
      </w:r>
      <w:r w:rsidRPr="00B53A32">
        <w:rPr>
          <w:rFonts w:cs="Arial"/>
          <w:sz w:val="24"/>
          <w:szCs w:val="24"/>
        </w:rPr>
        <w:t xml:space="preserve"> something about this? I believe Evergreen uniquely equips and empowers students to be</w:t>
      </w:r>
      <w:r>
        <w:rPr>
          <w:rFonts w:cs="Arial"/>
          <w:sz w:val="24"/>
          <w:szCs w:val="24"/>
        </w:rPr>
        <w:t>come</w:t>
      </w:r>
      <w:r w:rsidRPr="00B53A32">
        <w:rPr>
          <w:rFonts w:cs="Arial"/>
          <w:sz w:val="24"/>
          <w:szCs w:val="24"/>
        </w:rPr>
        <w:t xml:space="preserve"> actively engaged citizens in the complex</w:t>
      </w:r>
      <w:r>
        <w:rPr>
          <w:rFonts w:cs="Arial"/>
          <w:sz w:val="24"/>
          <w:szCs w:val="24"/>
        </w:rPr>
        <w:t xml:space="preserve"> maze of</w:t>
      </w:r>
      <w:r w:rsidRPr="00B53A32">
        <w:rPr>
          <w:rFonts w:cs="Arial"/>
          <w:sz w:val="24"/>
          <w:szCs w:val="24"/>
        </w:rPr>
        <w:t xml:space="preserve"> law and policy making</w:t>
      </w:r>
      <w:r>
        <w:rPr>
          <w:rFonts w:cs="Arial"/>
          <w:sz w:val="24"/>
          <w:szCs w:val="24"/>
        </w:rPr>
        <w:t xml:space="preserve"> </w:t>
      </w:r>
      <w:r w:rsidRPr="00B53A32">
        <w:rPr>
          <w:rFonts w:cs="Arial"/>
          <w:sz w:val="24"/>
          <w:szCs w:val="24"/>
        </w:rPr>
        <w:t>necessary to bring change. Learning the quantitative skills for analyst work will provide the necessary framework for action and implementation today, which leads to the desired outcome for the future.</w:t>
      </w:r>
    </w:p>
    <w:p w:rsidR="00230932" w:rsidRPr="00B53A32" w:rsidRDefault="00230932" w:rsidP="002D4EDE">
      <w:pPr>
        <w:spacing w:after="0" w:line="240" w:lineRule="auto"/>
        <w:rPr>
          <w:rFonts w:cs="Arial"/>
          <w:sz w:val="24"/>
          <w:szCs w:val="24"/>
        </w:rPr>
      </w:pP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 a first-generation student, the pathway has been blocked and obscured at times. </w:t>
      </w:r>
      <w:r w:rsidRPr="00B53A32">
        <w:rPr>
          <w:rFonts w:cs="Arial"/>
          <w:sz w:val="24"/>
          <w:szCs w:val="24"/>
        </w:rPr>
        <w:t xml:space="preserve">When I began the journey towards </w:t>
      </w:r>
      <w:r>
        <w:rPr>
          <w:rFonts w:cs="Arial"/>
          <w:sz w:val="24"/>
          <w:szCs w:val="24"/>
        </w:rPr>
        <w:t xml:space="preserve">earning </w:t>
      </w:r>
      <w:r w:rsidRPr="00B53A32">
        <w:rPr>
          <w:rFonts w:cs="Arial"/>
          <w:sz w:val="24"/>
          <w:szCs w:val="24"/>
        </w:rPr>
        <w:t>my bachelor</w:t>
      </w:r>
      <w:r>
        <w:rPr>
          <w:rFonts w:cs="Arial"/>
          <w:sz w:val="24"/>
          <w:szCs w:val="24"/>
        </w:rPr>
        <w:t>’s</w:t>
      </w:r>
      <w:r w:rsidRPr="00B53A32">
        <w:rPr>
          <w:rFonts w:cs="Arial"/>
          <w:sz w:val="24"/>
          <w:szCs w:val="24"/>
        </w:rPr>
        <w:t xml:space="preserve"> degree six years ago, I juggled parenting, working full-time, and college. I have discovered a hunger and thirst for “real” learning</w:t>
      </w:r>
      <w:r>
        <w:rPr>
          <w:rFonts w:cs="Arial"/>
          <w:sz w:val="24"/>
          <w:szCs w:val="24"/>
        </w:rPr>
        <w:t xml:space="preserve"> and knowledge. I am slightly unusual, in that I could delightedly read research until my eyes have lost their sight.  I have realized that I am a lifelong student.</w:t>
      </w:r>
      <w:r w:rsidRPr="00B53A32">
        <w:rPr>
          <w:rFonts w:cs="Arial"/>
          <w:sz w:val="24"/>
          <w:szCs w:val="24"/>
        </w:rPr>
        <w:t xml:space="preserve"> I will pursue </w:t>
      </w:r>
      <w:r>
        <w:rPr>
          <w:rFonts w:cs="Arial"/>
          <w:sz w:val="24"/>
          <w:szCs w:val="24"/>
        </w:rPr>
        <w:t xml:space="preserve">a </w:t>
      </w:r>
      <w:r w:rsidRPr="00B53A32">
        <w:rPr>
          <w:rFonts w:cs="Arial"/>
          <w:sz w:val="24"/>
          <w:szCs w:val="24"/>
        </w:rPr>
        <w:t xml:space="preserve">doctoral </w:t>
      </w:r>
      <w:r>
        <w:rPr>
          <w:rFonts w:cs="Arial"/>
          <w:sz w:val="24"/>
          <w:szCs w:val="24"/>
        </w:rPr>
        <w:t>degree and would appreciate your consideration and support for this step of the journey.</w:t>
      </w: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Thank you for your time and consideration.</w:t>
      </w: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Sincerely,</w:t>
      </w: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Gretchen L. Simons</w:t>
      </w: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16204 Winchester Dr E</w:t>
      </w: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Tacoma WA  98445</w:t>
      </w: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H:  253-314-5209</w:t>
      </w: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W: 253-798-6743</w:t>
      </w:r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  <w:hyperlink r:id="rId6" w:history="1">
        <w:r w:rsidRPr="00DF1925">
          <w:rPr>
            <w:rStyle w:val="Hyperlink"/>
            <w:rFonts w:cs="Arial"/>
            <w:sz w:val="24"/>
            <w:szCs w:val="24"/>
          </w:rPr>
          <w:t>gretchen.s@netzero.net</w:t>
        </w:r>
      </w:hyperlink>
    </w:p>
    <w:p w:rsidR="00230932" w:rsidRDefault="00230932" w:rsidP="009628A4">
      <w:pPr>
        <w:spacing w:after="0" w:line="240" w:lineRule="auto"/>
        <w:rPr>
          <w:rFonts w:cs="Arial"/>
          <w:sz w:val="24"/>
          <w:szCs w:val="24"/>
        </w:rPr>
      </w:pPr>
    </w:p>
    <w:sectPr w:rsidR="00230932" w:rsidSect="005D52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32" w:rsidRDefault="00230932" w:rsidP="009B6276">
      <w:pPr>
        <w:spacing w:after="0" w:line="240" w:lineRule="auto"/>
      </w:pPr>
      <w:r>
        <w:separator/>
      </w:r>
    </w:p>
  </w:endnote>
  <w:endnote w:type="continuationSeparator" w:id="0">
    <w:p w:rsidR="00230932" w:rsidRDefault="00230932" w:rsidP="009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32" w:rsidRDefault="00230932">
    <w:pPr>
      <w:pStyle w:val="Footer"/>
      <w:pBdr>
        <w:top w:val="single" w:sz="4" w:space="1" w:color="D9D9D9"/>
      </w:pBdr>
      <w:jc w:val="right"/>
    </w:pP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/>
        <w:spacing w:val="60"/>
      </w:rPr>
      <w:t>Page</w:t>
    </w:r>
  </w:p>
  <w:p w:rsidR="00230932" w:rsidRDefault="00230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32" w:rsidRDefault="00230932" w:rsidP="009B6276">
      <w:pPr>
        <w:spacing w:after="0" w:line="240" w:lineRule="auto"/>
      </w:pPr>
      <w:r>
        <w:separator/>
      </w:r>
    </w:p>
  </w:footnote>
  <w:footnote w:type="continuationSeparator" w:id="0">
    <w:p w:rsidR="00230932" w:rsidRDefault="00230932" w:rsidP="009B6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EDE"/>
    <w:rsid w:val="0008134C"/>
    <w:rsid w:val="00122BCB"/>
    <w:rsid w:val="00137D71"/>
    <w:rsid w:val="00144730"/>
    <w:rsid w:val="0021502E"/>
    <w:rsid w:val="00230932"/>
    <w:rsid w:val="00245772"/>
    <w:rsid w:val="00257832"/>
    <w:rsid w:val="002D4EDE"/>
    <w:rsid w:val="002E0E2F"/>
    <w:rsid w:val="003945C3"/>
    <w:rsid w:val="00436032"/>
    <w:rsid w:val="004A3579"/>
    <w:rsid w:val="004F56EE"/>
    <w:rsid w:val="00540686"/>
    <w:rsid w:val="00560FAE"/>
    <w:rsid w:val="0058581A"/>
    <w:rsid w:val="0059569A"/>
    <w:rsid w:val="005D5210"/>
    <w:rsid w:val="005E2892"/>
    <w:rsid w:val="006411E1"/>
    <w:rsid w:val="0064479D"/>
    <w:rsid w:val="00655198"/>
    <w:rsid w:val="00666557"/>
    <w:rsid w:val="00685A53"/>
    <w:rsid w:val="00690FD4"/>
    <w:rsid w:val="006B4EA2"/>
    <w:rsid w:val="00771D23"/>
    <w:rsid w:val="00782329"/>
    <w:rsid w:val="00795458"/>
    <w:rsid w:val="007A53BD"/>
    <w:rsid w:val="00806E7E"/>
    <w:rsid w:val="00881829"/>
    <w:rsid w:val="008A64EB"/>
    <w:rsid w:val="008B2F7F"/>
    <w:rsid w:val="008B77B4"/>
    <w:rsid w:val="009553C2"/>
    <w:rsid w:val="009628A4"/>
    <w:rsid w:val="0096300C"/>
    <w:rsid w:val="00994A18"/>
    <w:rsid w:val="009A2FEA"/>
    <w:rsid w:val="009B6276"/>
    <w:rsid w:val="009E3F08"/>
    <w:rsid w:val="00A14F6F"/>
    <w:rsid w:val="00B469D0"/>
    <w:rsid w:val="00B53A32"/>
    <w:rsid w:val="00BB34B7"/>
    <w:rsid w:val="00BF2F2E"/>
    <w:rsid w:val="00BF7083"/>
    <w:rsid w:val="00C917B4"/>
    <w:rsid w:val="00DD4E0C"/>
    <w:rsid w:val="00DF1925"/>
    <w:rsid w:val="00E06F4F"/>
    <w:rsid w:val="00F61BA5"/>
    <w:rsid w:val="00F701C0"/>
    <w:rsid w:val="00F7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D4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B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2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6276"/>
    <w:rPr>
      <w:rFonts w:cs="Times New Roman"/>
    </w:rPr>
  </w:style>
  <w:style w:type="character" w:styleId="Hyperlink">
    <w:name w:val="Hyperlink"/>
    <w:basedOn w:val="DefaultParagraphFont"/>
    <w:uiPriority w:val="99"/>
    <w:rsid w:val="006665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tchen.s@netzero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603</Words>
  <Characters>3439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28, 2012</dc:title>
  <dc:subject/>
  <dc:creator>Preferred Customer</dc:creator>
  <cp:keywords/>
  <dc:description/>
  <cp:lastModifiedBy>haysj</cp:lastModifiedBy>
  <cp:revision>2</cp:revision>
  <cp:lastPrinted>2012-03-06T18:08:00Z</cp:lastPrinted>
  <dcterms:created xsi:type="dcterms:W3CDTF">2012-03-06T18:09:00Z</dcterms:created>
  <dcterms:modified xsi:type="dcterms:W3CDTF">2012-03-06T18:09:00Z</dcterms:modified>
</cp:coreProperties>
</file>