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2BA" w:rsidRPr="00F753E4" w:rsidRDefault="00B062BA" w:rsidP="00113D21">
      <w:pPr>
        <w:pStyle w:val="Default"/>
        <w:spacing w:before="50" w:after="50" w:line="240" w:lineRule="atLeast"/>
        <w:rPr>
          <w:rFonts w:asciiTheme="minorHAnsi" w:hAnsiTheme="minorHAnsi" w:cstheme="minorHAnsi"/>
          <w:b/>
          <w:bCs/>
          <w:sz w:val="28"/>
          <w:szCs w:val="28"/>
        </w:rPr>
      </w:pPr>
      <w:r w:rsidRPr="00F753E4">
        <w:rPr>
          <w:rFonts w:asciiTheme="minorHAnsi" w:hAnsiTheme="minorHAnsi" w:cstheme="minorHAnsi"/>
          <w:b/>
          <w:bCs/>
          <w:sz w:val="28"/>
          <w:szCs w:val="28"/>
        </w:rPr>
        <w:t>Continuing Faculty</w:t>
      </w:r>
    </w:p>
    <w:p w:rsidR="00CA084D" w:rsidRPr="00046A48" w:rsidRDefault="001E215F" w:rsidP="00113D21">
      <w:pPr>
        <w:pStyle w:val="Default"/>
        <w:spacing w:before="50" w:after="50" w:line="240" w:lineRule="atLeast"/>
        <w:jc w:val="both"/>
        <w:rPr>
          <w:rFonts w:asciiTheme="minorHAnsi" w:hAnsiTheme="minorHAnsi" w:cstheme="minorHAnsi"/>
          <w:bCs/>
        </w:rPr>
      </w:pPr>
      <w:hyperlink r:id="rId6" w:history="1">
        <w:r w:rsidR="00925567" w:rsidRPr="001E215F">
          <w:rPr>
            <w:rStyle w:val="Hyperlink"/>
            <w:rFonts w:asciiTheme="minorHAnsi" w:hAnsiTheme="minorHAnsi" w:cstheme="minorHAnsi"/>
            <w:b/>
            <w:bCs/>
          </w:rPr>
          <w:t>Lachezar (Lucky) Anguelov</w:t>
        </w:r>
      </w:hyperlink>
      <w:r w:rsidR="00925567" w:rsidRPr="00046A48">
        <w:rPr>
          <w:rFonts w:asciiTheme="minorHAnsi" w:hAnsiTheme="minorHAnsi" w:cstheme="minorHAnsi"/>
          <w:bCs/>
        </w:rPr>
        <w:t xml:space="preserve"> finished his Ph.D. at Florida State University (FSU) in 2016. He received his MPA, and MS in international affairs at FSU, and an honors BA in political science/international studies from York University (</w:t>
      </w:r>
      <w:proofErr w:type="spellStart"/>
      <w:r w:rsidR="00925567" w:rsidRPr="00046A48">
        <w:rPr>
          <w:rFonts w:asciiTheme="minorHAnsi" w:hAnsiTheme="minorHAnsi" w:cstheme="minorHAnsi"/>
          <w:bCs/>
        </w:rPr>
        <w:t>Glendon</w:t>
      </w:r>
      <w:proofErr w:type="spellEnd"/>
      <w:r w:rsidR="00925567" w:rsidRPr="00046A48">
        <w:rPr>
          <w:rFonts w:asciiTheme="minorHAnsi" w:hAnsiTheme="minorHAnsi" w:cstheme="minorHAnsi"/>
          <w:bCs/>
        </w:rPr>
        <w:t xml:space="preserve"> College) in Toronto, Canada. Lachezar also serves on the board of the Evergreen Chapter of the American Society for Public Administration (ASPA), and actively presents research at the ASPA, Midwest Poli</w:t>
      </w:r>
      <w:r w:rsidR="00113D21">
        <w:rPr>
          <w:rFonts w:asciiTheme="minorHAnsi" w:hAnsiTheme="minorHAnsi" w:cstheme="minorHAnsi"/>
          <w:bCs/>
        </w:rPr>
        <w:t>tical Science Association</w:t>
      </w:r>
      <w:r w:rsidR="00925567" w:rsidRPr="00046A48">
        <w:rPr>
          <w:rFonts w:asciiTheme="minorHAnsi" w:hAnsiTheme="minorHAnsi" w:cstheme="minorHAnsi"/>
          <w:bCs/>
        </w:rPr>
        <w:t>, and Southern Poli</w:t>
      </w:r>
      <w:r w:rsidR="00113D21">
        <w:rPr>
          <w:rFonts w:asciiTheme="minorHAnsi" w:hAnsiTheme="minorHAnsi" w:cstheme="minorHAnsi"/>
          <w:bCs/>
        </w:rPr>
        <w:t>tical Science Association</w:t>
      </w:r>
      <w:r w:rsidR="00925567" w:rsidRPr="00046A48">
        <w:rPr>
          <w:rFonts w:asciiTheme="minorHAnsi" w:hAnsiTheme="minorHAnsi" w:cstheme="minorHAnsi"/>
          <w:bCs/>
        </w:rPr>
        <w:t xml:space="preserve"> annual conferences. Lachezar is published in the Review of Policy Research, and Political and Military Sociology journals. He is also the co-author of “Trustworthiness of Public Service” book chapter in Public Administration Reformation: Market Demand from Public Organizations. Lachezar was born in Bulgaria and moved to Canada in his early teens</w:t>
      </w:r>
      <w:r w:rsidR="00FB649E">
        <w:rPr>
          <w:rFonts w:asciiTheme="minorHAnsi" w:hAnsiTheme="minorHAnsi" w:cstheme="minorHAnsi"/>
          <w:bCs/>
        </w:rPr>
        <w:t>;</w:t>
      </w:r>
      <w:r w:rsidR="00925567" w:rsidRPr="00046A48">
        <w:rPr>
          <w:rFonts w:asciiTheme="minorHAnsi" w:hAnsiTheme="minorHAnsi" w:cstheme="minorHAnsi"/>
          <w:bCs/>
        </w:rPr>
        <w:t xml:space="preserve"> subsequently he was in Tallahassee before moving to Olympia. His current research interests are in the areas of contract oversight and management capacity in local government service delivery; citizen participation and trust in public sector performance; and the use of policy instruments to resolve institutional collective action dilemmas in international and comparative settings.</w:t>
      </w:r>
    </w:p>
    <w:p w:rsidR="00B062BA" w:rsidRPr="00046A48" w:rsidRDefault="00B062BA" w:rsidP="00113D21">
      <w:pPr>
        <w:pStyle w:val="Default"/>
        <w:spacing w:before="50" w:after="50" w:line="240" w:lineRule="atLeast"/>
        <w:jc w:val="both"/>
        <w:rPr>
          <w:rFonts w:asciiTheme="minorHAnsi" w:hAnsiTheme="minorHAnsi" w:cstheme="minorHAnsi"/>
          <w:b/>
          <w:bCs/>
        </w:rPr>
      </w:pPr>
    </w:p>
    <w:p w:rsidR="00587B13" w:rsidRDefault="001E215F" w:rsidP="00113D21">
      <w:pPr>
        <w:spacing w:before="50" w:after="50" w:line="240" w:lineRule="atLeast"/>
        <w:jc w:val="both"/>
        <w:rPr>
          <w:rFonts w:cstheme="minorHAnsi"/>
          <w:sz w:val="24"/>
          <w:szCs w:val="24"/>
        </w:rPr>
      </w:pPr>
      <w:hyperlink r:id="rId7" w:history="1">
        <w:r w:rsidR="00587B13" w:rsidRPr="001E215F">
          <w:rPr>
            <w:rStyle w:val="Hyperlink"/>
            <w:rFonts w:cstheme="minorHAnsi"/>
            <w:b/>
            <w:sz w:val="24"/>
            <w:szCs w:val="24"/>
          </w:rPr>
          <w:t>Mike Craw</w:t>
        </w:r>
      </w:hyperlink>
      <w:r w:rsidR="004D2C84">
        <w:rPr>
          <w:rFonts w:cstheme="minorHAnsi"/>
          <w:b/>
          <w:sz w:val="24"/>
          <w:szCs w:val="24"/>
        </w:rPr>
        <w:t xml:space="preserve"> </w:t>
      </w:r>
      <w:r w:rsidR="004D2C84" w:rsidRPr="004D2C84">
        <w:rPr>
          <w:rFonts w:cstheme="minorHAnsi"/>
          <w:sz w:val="24"/>
          <w:szCs w:val="24"/>
        </w:rPr>
        <w:t>(he/him/his)</w:t>
      </w:r>
      <w:r w:rsidR="00587B13" w:rsidRPr="00046A48">
        <w:rPr>
          <w:rFonts w:cstheme="minorHAnsi"/>
          <w:sz w:val="24"/>
          <w:szCs w:val="24"/>
        </w:rPr>
        <w:t xml:space="preserve"> is the </w:t>
      </w:r>
      <w:r w:rsidR="0095575C" w:rsidRPr="00046A48">
        <w:rPr>
          <w:rFonts w:cstheme="minorHAnsi"/>
          <w:sz w:val="24"/>
          <w:szCs w:val="24"/>
        </w:rPr>
        <w:t>Director of the Master o</w:t>
      </w:r>
      <w:r w:rsidR="004B53AC" w:rsidRPr="00046A48">
        <w:rPr>
          <w:rFonts w:cstheme="minorHAnsi"/>
          <w:sz w:val="24"/>
          <w:szCs w:val="24"/>
        </w:rPr>
        <w:t>f Public Administration (MPA),</w:t>
      </w:r>
      <w:r w:rsidR="0095575C" w:rsidRPr="00046A48">
        <w:rPr>
          <w:rFonts w:cstheme="minorHAnsi"/>
          <w:sz w:val="24"/>
          <w:szCs w:val="24"/>
        </w:rPr>
        <w:t xml:space="preserve"> The Evergreen State College</w:t>
      </w:r>
      <w:r w:rsidR="00587B13" w:rsidRPr="00046A48">
        <w:rPr>
          <w:rFonts w:cstheme="minorHAnsi"/>
          <w:sz w:val="24"/>
          <w:szCs w:val="24"/>
        </w:rPr>
        <w:t xml:space="preserve">. He teaches courses in public finance, policy analysis and urban management. His research on local public finance, social policy and community development has appeared in journals such as the American Journal of Political Science, </w:t>
      </w:r>
      <w:proofErr w:type="spellStart"/>
      <w:r w:rsidR="00587B13" w:rsidRPr="00046A48">
        <w:rPr>
          <w:rFonts w:cstheme="minorHAnsi"/>
          <w:sz w:val="24"/>
          <w:szCs w:val="24"/>
        </w:rPr>
        <w:t>Publius</w:t>
      </w:r>
      <w:proofErr w:type="spellEnd"/>
      <w:r w:rsidR="00587B13" w:rsidRPr="00046A48">
        <w:rPr>
          <w:rFonts w:cstheme="minorHAnsi"/>
          <w:sz w:val="24"/>
          <w:szCs w:val="24"/>
        </w:rPr>
        <w:t>, and Public Administration Review, and he serves on the editorial board for Urban Affairs Review. He earned his Ph.D. in political science at Indiana University in 2004, specializing in methodology and public policy.</w:t>
      </w:r>
    </w:p>
    <w:p w:rsidR="00113D21" w:rsidRPr="00046A48" w:rsidRDefault="00113D21" w:rsidP="00113D21">
      <w:pPr>
        <w:spacing w:before="50" w:after="50" w:line="240" w:lineRule="atLeast"/>
        <w:jc w:val="both"/>
        <w:rPr>
          <w:rFonts w:cstheme="minorHAnsi"/>
          <w:sz w:val="24"/>
          <w:szCs w:val="24"/>
        </w:rPr>
      </w:pPr>
    </w:p>
    <w:p w:rsidR="0059002B" w:rsidRDefault="001E215F" w:rsidP="00113D21">
      <w:pPr>
        <w:spacing w:before="50" w:after="50" w:line="240" w:lineRule="atLeast"/>
        <w:jc w:val="both"/>
        <w:rPr>
          <w:rFonts w:cstheme="minorHAnsi"/>
          <w:sz w:val="24"/>
          <w:szCs w:val="24"/>
        </w:rPr>
      </w:pPr>
      <w:hyperlink r:id="rId8" w:history="1">
        <w:r w:rsidR="00CA084D" w:rsidRPr="001E215F">
          <w:rPr>
            <w:rStyle w:val="Hyperlink"/>
            <w:rFonts w:cstheme="minorHAnsi"/>
            <w:b/>
            <w:bCs/>
            <w:sz w:val="24"/>
            <w:szCs w:val="24"/>
          </w:rPr>
          <w:t>Meghan Doughty</w:t>
        </w:r>
      </w:hyperlink>
      <w:r w:rsidR="00CA084D" w:rsidRPr="00046A48">
        <w:rPr>
          <w:rFonts w:cstheme="minorHAnsi"/>
          <w:b/>
          <w:bCs/>
          <w:sz w:val="24"/>
          <w:szCs w:val="24"/>
        </w:rPr>
        <w:t xml:space="preserve"> </w:t>
      </w:r>
      <w:r w:rsidR="00CA084D" w:rsidRPr="00046A48">
        <w:rPr>
          <w:rFonts w:cstheme="minorHAnsi"/>
          <w:sz w:val="24"/>
          <w:szCs w:val="24"/>
        </w:rPr>
        <w:t xml:space="preserve">earned her B.A. in History and Literature from Seattle University in 2010; MSc in Human Rights from the London School of Economics in 2013 </w:t>
      </w:r>
      <w:r w:rsidR="00292F53" w:rsidRPr="00046A48">
        <w:rPr>
          <w:rFonts w:cstheme="minorHAnsi"/>
          <w:sz w:val="24"/>
          <w:szCs w:val="24"/>
        </w:rPr>
        <w:t>and her</w:t>
      </w:r>
      <w:r w:rsidR="00CA084D" w:rsidRPr="00046A48">
        <w:rPr>
          <w:rFonts w:cstheme="minorHAnsi"/>
          <w:sz w:val="24"/>
          <w:szCs w:val="24"/>
        </w:rPr>
        <w:t xml:space="preserve"> Ph.D. in Public Administration and Policy at American University. She also served as an AmeriCorps Volunteer in Sitka, AK from 2010-2012 and as a Research Assistant at the National Institute of Justice in the tribal crime and justice portfolio from 2015-2017. Her research focuses on public administration's effect on vulnerable populations and gender violence policy.</w:t>
      </w:r>
    </w:p>
    <w:p w:rsidR="00113D21" w:rsidRPr="00046A48" w:rsidRDefault="00113D21" w:rsidP="00113D21">
      <w:pPr>
        <w:spacing w:before="50" w:after="50" w:line="240" w:lineRule="atLeast"/>
        <w:jc w:val="both"/>
        <w:rPr>
          <w:rFonts w:cstheme="minorHAnsi"/>
          <w:sz w:val="24"/>
          <w:szCs w:val="24"/>
        </w:rPr>
      </w:pPr>
    </w:p>
    <w:p w:rsidR="005C544C" w:rsidRDefault="001E215F" w:rsidP="005C544C">
      <w:pPr>
        <w:pStyle w:val="PlainText"/>
      </w:pPr>
      <w:hyperlink r:id="rId9" w:history="1">
        <w:r w:rsidR="00FF62F4" w:rsidRPr="001E215F">
          <w:rPr>
            <w:rStyle w:val="Hyperlink"/>
            <w:rFonts w:cstheme="minorHAnsi"/>
            <w:b/>
            <w:sz w:val="24"/>
            <w:szCs w:val="24"/>
          </w:rPr>
          <w:t>Cali Ellis</w:t>
        </w:r>
      </w:hyperlink>
      <w:r w:rsidR="00FF62F4" w:rsidRPr="00046A48">
        <w:rPr>
          <w:rFonts w:cstheme="minorHAnsi"/>
          <w:sz w:val="24"/>
          <w:szCs w:val="24"/>
        </w:rPr>
        <w:t xml:space="preserve"> </w:t>
      </w:r>
      <w:r w:rsidR="005C544C">
        <w:t>received her Ph.D. in Public Policy and Political Science from the University of Michigan - Ann Arbor in 2015. She has a BA in economics from Bates College and an MPP from the University of Michigan Gerald R. Ford School of Public Policy. She previously worked at the RAND Corporation, the Homeland Security Directorate of the Michigan National Guard, and the Michigan Governor’s Office. Her main research interests are in public policy, applied feminist pedagogy, quantitative analyses of international and homeland security, and negotiation. She is an author of Why Leaders Fight (Cambridge University Press, 2015) and has published in the Journal of Applied Security Research (2008), PS: Political Science &amp; Politics (2012, 2014), Journal of Homeland Security and Emergency Management (2013), International Interactions (2015), Enterprise Development and Microfinance (2015), and Michigan War Studies Review (2013, 2014, 2015). Cali is a volunteer with the Victim Support Team in the Seattle Police Department.</w:t>
      </w:r>
    </w:p>
    <w:p w:rsidR="00113D21" w:rsidRDefault="00113D21" w:rsidP="00113D21">
      <w:pPr>
        <w:spacing w:before="50" w:after="50" w:line="240" w:lineRule="atLeast"/>
        <w:jc w:val="both"/>
        <w:rPr>
          <w:rFonts w:cstheme="minorHAnsi"/>
          <w:b/>
          <w:bCs/>
          <w:sz w:val="24"/>
          <w:szCs w:val="24"/>
        </w:rPr>
      </w:pPr>
    </w:p>
    <w:p w:rsidR="00427B6B" w:rsidRDefault="001E215F" w:rsidP="007975CC">
      <w:pPr>
        <w:spacing w:before="50" w:after="50" w:line="240" w:lineRule="atLeast"/>
        <w:jc w:val="both"/>
        <w:rPr>
          <w:rFonts w:cstheme="minorHAnsi"/>
          <w:bCs/>
          <w:sz w:val="24"/>
          <w:szCs w:val="24"/>
        </w:rPr>
      </w:pPr>
      <w:hyperlink r:id="rId10" w:history="1">
        <w:r w:rsidR="00D17735" w:rsidRPr="001E215F">
          <w:rPr>
            <w:rStyle w:val="Hyperlink"/>
            <w:rFonts w:cstheme="minorHAnsi"/>
            <w:b/>
            <w:bCs/>
            <w:sz w:val="24"/>
            <w:szCs w:val="24"/>
          </w:rPr>
          <w:t>Amy Gould</w:t>
        </w:r>
      </w:hyperlink>
      <w:r w:rsidR="00D17735" w:rsidRPr="00046A48">
        <w:rPr>
          <w:rFonts w:cstheme="minorHAnsi"/>
          <w:b/>
          <w:bCs/>
          <w:sz w:val="24"/>
          <w:szCs w:val="24"/>
        </w:rPr>
        <w:t xml:space="preserve"> </w:t>
      </w:r>
      <w:r w:rsidR="0073637B" w:rsidRPr="00046A48">
        <w:rPr>
          <w:rFonts w:cstheme="minorHAnsi"/>
          <w:sz w:val="24"/>
          <w:szCs w:val="24"/>
        </w:rPr>
        <w:t xml:space="preserve">has been an Evergreen Faculty member </w:t>
      </w:r>
      <w:r w:rsidR="00D17735" w:rsidRPr="00046A48">
        <w:rPr>
          <w:rFonts w:cstheme="minorHAnsi"/>
          <w:sz w:val="24"/>
          <w:szCs w:val="24"/>
        </w:rPr>
        <w:t xml:space="preserve">since 2005. She earned her B.A. in Planning,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Office of the U.S. President, religion, and gender studies. </w:t>
      </w:r>
    </w:p>
    <w:p w:rsidR="00113D21" w:rsidRPr="00046A48" w:rsidRDefault="00113D21" w:rsidP="00113D21">
      <w:pPr>
        <w:spacing w:before="50" w:after="50" w:line="240" w:lineRule="atLeast"/>
        <w:jc w:val="both"/>
        <w:rPr>
          <w:rFonts w:cstheme="minorHAnsi"/>
          <w:sz w:val="24"/>
          <w:szCs w:val="24"/>
        </w:rPr>
      </w:pPr>
    </w:p>
    <w:p w:rsidR="00227083" w:rsidRDefault="001E215F" w:rsidP="00113D21">
      <w:pPr>
        <w:spacing w:before="50" w:after="50" w:line="240" w:lineRule="atLeast"/>
        <w:jc w:val="both"/>
        <w:rPr>
          <w:rFonts w:eastAsia="Times New Roman" w:cstheme="minorHAnsi"/>
          <w:color w:val="000000"/>
          <w:sz w:val="24"/>
          <w:szCs w:val="24"/>
        </w:rPr>
      </w:pPr>
      <w:hyperlink r:id="rId11" w:history="1">
        <w:r w:rsidR="003A2459" w:rsidRPr="001E215F">
          <w:rPr>
            <w:rStyle w:val="Hyperlink"/>
            <w:rFonts w:eastAsia="Times New Roman" w:cstheme="minorHAnsi"/>
            <w:b/>
            <w:bCs/>
            <w:sz w:val="24"/>
            <w:szCs w:val="24"/>
          </w:rPr>
          <w:t>Doreen Swetkis</w:t>
        </w:r>
      </w:hyperlink>
      <w:r w:rsidR="00292F53" w:rsidRPr="00046A48">
        <w:rPr>
          <w:rFonts w:eastAsia="Times New Roman" w:cstheme="minorHAnsi"/>
          <w:color w:val="000000"/>
          <w:sz w:val="24"/>
          <w:szCs w:val="24"/>
        </w:rPr>
        <w:t xml:space="preserve"> </w:t>
      </w:r>
      <w:r w:rsidR="007975CC" w:rsidRPr="007975CC">
        <w:rPr>
          <w:rFonts w:ascii="Calibri" w:hAnsi="Calibri" w:cs="Calibri"/>
          <w:color w:val="000000" w:themeColor="text1"/>
        </w:rPr>
        <w:t>has been a full-time faculty member at Evergreen since 2010, and served as MPA Program Director from 2015-2019</w:t>
      </w:r>
      <w:r w:rsidR="007975CC">
        <w:rPr>
          <w:rFonts w:ascii="Calibri" w:hAnsi="Calibri" w:cs="Calibri"/>
          <w:color w:val="000000" w:themeColor="text1"/>
        </w:rPr>
        <w:t>.</w:t>
      </w:r>
      <w:r w:rsidR="003A2459" w:rsidRPr="007975CC">
        <w:rPr>
          <w:rFonts w:eastAsia="Times New Roman" w:cstheme="minorHAnsi"/>
          <w:color w:val="000000" w:themeColor="text1"/>
          <w:sz w:val="24"/>
          <w:szCs w:val="24"/>
        </w:rPr>
        <w:t xml:space="preserve"> </w:t>
      </w:r>
      <w:r w:rsidR="00292F53" w:rsidRPr="00046A48">
        <w:rPr>
          <w:rFonts w:eastAsia="Times New Roman" w:cstheme="minorHAnsi"/>
          <w:color w:val="000000"/>
          <w:sz w:val="24"/>
          <w:szCs w:val="24"/>
        </w:rPr>
        <w:t>Previously, she was a visiting professor at the Maxine Goodman Levin College of Urban Affairs at Cleveland State University (Ohio) and received her doctorate from the Levin Colleg</w:t>
      </w:r>
      <w:r w:rsidR="003A2459" w:rsidRPr="00046A48">
        <w:rPr>
          <w:rFonts w:eastAsia="Times New Roman" w:cstheme="minorHAnsi"/>
          <w:color w:val="000000"/>
          <w:sz w:val="24"/>
          <w:szCs w:val="24"/>
        </w:rPr>
        <w:t xml:space="preserve">e in 2009. </w:t>
      </w:r>
      <w:r w:rsidR="00292F53" w:rsidRPr="00046A48">
        <w:rPr>
          <w:rFonts w:eastAsia="Times New Roman" w:cstheme="minorHAnsi"/>
          <w:color w:val="000000"/>
          <w:sz w:val="24"/>
          <w:szCs w:val="24"/>
        </w:rPr>
        <w:t>She has taught several courses in public administration, nonprofit administration, urban studies, and statistics.  Doreen has several years of experience as a practitioner in the non-profit sector, including serving as the associate director of development &amp; research for a Clevel</w:t>
      </w:r>
      <w:r w:rsidR="003A2459" w:rsidRPr="00046A48">
        <w:rPr>
          <w:rFonts w:eastAsia="Times New Roman" w:cstheme="minorHAnsi"/>
          <w:color w:val="000000"/>
          <w:sz w:val="24"/>
          <w:szCs w:val="24"/>
        </w:rPr>
        <w:t xml:space="preserve">and fair housing organization. </w:t>
      </w:r>
      <w:r w:rsidR="00292F53" w:rsidRPr="00046A48">
        <w:rPr>
          <w:rFonts w:eastAsia="Times New Roman" w:cstheme="minorHAnsi"/>
          <w:color w:val="000000"/>
          <w:sz w:val="24"/>
          <w:szCs w:val="24"/>
        </w:rPr>
        <w:t>Doreen is published in the Journal of Genetic Psychology, Congressional Black Caucus Foundation Housing News Service, and the Journal of Public Administration Research &amp; Theory. She is</w:t>
      </w:r>
      <w:r w:rsidR="00A94AC3">
        <w:rPr>
          <w:rFonts w:eastAsia="Times New Roman" w:cstheme="minorHAnsi"/>
          <w:color w:val="000000"/>
          <w:sz w:val="24"/>
          <w:szCs w:val="24"/>
        </w:rPr>
        <w:t xml:space="preserve"> also</w:t>
      </w:r>
      <w:r w:rsidR="00292F53" w:rsidRPr="00046A48">
        <w:rPr>
          <w:rFonts w:eastAsia="Times New Roman" w:cstheme="minorHAnsi"/>
          <w:color w:val="000000"/>
          <w:sz w:val="24"/>
          <w:szCs w:val="24"/>
        </w:rPr>
        <w:t xml:space="preserve"> the co-author of The 21st Century American City: Race, Ethnicity and Multicultural Urban Life (2013 and 2019 editions). Doreen currently volunteers for the Housing Justice Project and sits on the board of Thurston </w:t>
      </w:r>
      <w:r w:rsidR="00B062BA" w:rsidRPr="00046A48">
        <w:rPr>
          <w:rFonts w:eastAsia="Times New Roman" w:cstheme="minorHAnsi"/>
          <w:color w:val="000000"/>
          <w:sz w:val="24"/>
          <w:szCs w:val="24"/>
        </w:rPr>
        <w:t>County Volunteer Legal Services.</w:t>
      </w:r>
    </w:p>
    <w:p w:rsidR="007975CC" w:rsidRPr="00046A48" w:rsidRDefault="007975CC" w:rsidP="00113D21">
      <w:pPr>
        <w:spacing w:before="50" w:after="50" w:line="240" w:lineRule="atLeast"/>
        <w:jc w:val="both"/>
        <w:rPr>
          <w:rFonts w:eastAsia="Times New Roman" w:cstheme="minorHAnsi"/>
          <w:color w:val="000000"/>
          <w:sz w:val="24"/>
          <w:szCs w:val="24"/>
        </w:rPr>
      </w:pPr>
    </w:p>
    <w:p w:rsidR="00FE5913" w:rsidRPr="00046A48" w:rsidRDefault="001E215F" w:rsidP="00A67C7F">
      <w:pPr>
        <w:pStyle w:val="Default"/>
        <w:spacing w:before="50" w:after="50" w:line="240" w:lineRule="atLeast"/>
        <w:jc w:val="both"/>
        <w:rPr>
          <w:rFonts w:asciiTheme="minorHAnsi" w:hAnsiTheme="minorHAnsi" w:cstheme="minorHAnsi"/>
        </w:rPr>
      </w:pPr>
      <w:hyperlink r:id="rId12" w:history="1">
        <w:r w:rsidR="004328F3" w:rsidRPr="001E215F">
          <w:rPr>
            <w:rStyle w:val="Hyperlink"/>
            <w:rFonts w:asciiTheme="minorHAnsi" w:hAnsiTheme="minorHAnsi" w:cstheme="minorHAnsi"/>
            <w:b/>
            <w:bCs/>
          </w:rPr>
          <w:t>Eric S Trevan,</w:t>
        </w:r>
      </w:hyperlink>
      <w:r w:rsidR="004328F3" w:rsidRPr="004328F3">
        <w:rPr>
          <w:rFonts w:asciiTheme="minorHAnsi" w:hAnsiTheme="minorHAnsi" w:cstheme="minorHAnsi"/>
          <w:b/>
          <w:bCs/>
        </w:rPr>
        <w:t xml:space="preserve"> PhD </w:t>
      </w:r>
      <w:r w:rsidR="004328F3" w:rsidRPr="004328F3">
        <w:rPr>
          <w:rFonts w:asciiTheme="minorHAnsi" w:hAnsiTheme="minorHAnsi" w:cstheme="minorHAnsi"/>
          <w:bCs/>
        </w:rPr>
        <w:t xml:space="preserve">is an advocate for local and Tribal economies, entrepreneurship and innovation, small business and economic development. He has worked in leadership positions with a variety of national policy efforts, local and Tribal government, regional economic development, research and government relations. He currently serves as a Member of the Faculty for The Evergreen State College in their Masters of Public Administration program. Additionally, </w:t>
      </w:r>
      <w:r w:rsidR="004328F3">
        <w:rPr>
          <w:rFonts w:asciiTheme="minorHAnsi" w:hAnsiTheme="minorHAnsi" w:cstheme="minorHAnsi"/>
          <w:bCs/>
        </w:rPr>
        <w:t>he</w:t>
      </w:r>
      <w:r w:rsidR="004328F3" w:rsidRPr="004328F3">
        <w:rPr>
          <w:rFonts w:asciiTheme="minorHAnsi" w:hAnsiTheme="minorHAnsi" w:cstheme="minorHAnsi"/>
          <w:bCs/>
        </w:rPr>
        <w:t xml:space="preserve"> is the immediate past Chairman of Gun Lake Investments and</w:t>
      </w:r>
      <w:r w:rsidR="004328F3">
        <w:rPr>
          <w:rFonts w:asciiTheme="minorHAnsi" w:hAnsiTheme="minorHAnsi" w:cstheme="minorHAnsi"/>
          <w:bCs/>
        </w:rPr>
        <w:t xml:space="preserve"> the</w:t>
      </w:r>
      <w:r w:rsidR="004328F3" w:rsidRPr="004328F3">
        <w:rPr>
          <w:rFonts w:asciiTheme="minorHAnsi" w:hAnsiTheme="minorHAnsi" w:cstheme="minorHAnsi"/>
          <w:bCs/>
        </w:rPr>
        <w:t xml:space="preserve"> </w:t>
      </w:r>
      <w:r w:rsidR="004328F3">
        <w:rPr>
          <w:rFonts w:asciiTheme="minorHAnsi" w:hAnsiTheme="minorHAnsi" w:cstheme="minorHAnsi"/>
          <w:bCs/>
        </w:rPr>
        <w:t xml:space="preserve">immediate </w:t>
      </w:r>
      <w:r w:rsidR="004328F3" w:rsidRPr="004328F3">
        <w:rPr>
          <w:rFonts w:asciiTheme="minorHAnsi" w:hAnsiTheme="minorHAnsi" w:cstheme="minorHAnsi"/>
          <w:bCs/>
        </w:rPr>
        <w:t>Past President of the National Center for American Indian Enterprise Development. Eric is a Tribal citizen of the Match-E-Be-Nash-She-Wish Band of Pottawatomi Indians, Gun Lake Tribe.</w:t>
      </w:r>
      <w:r w:rsidR="0038203C" w:rsidRPr="00A67C7F">
        <w:rPr>
          <w:rFonts w:asciiTheme="minorHAnsi" w:hAnsiTheme="minorHAnsi" w:cstheme="minorHAnsi"/>
        </w:rPr>
        <w:br/>
      </w:r>
    </w:p>
    <w:p w:rsidR="00B062BA" w:rsidRPr="00F753E4" w:rsidRDefault="00B062BA" w:rsidP="00113D21">
      <w:pPr>
        <w:pStyle w:val="Default"/>
        <w:spacing w:before="50" w:after="50" w:line="240" w:lineRule="atLeast"/>
        <w:rPr>
          <w:rFonts w:asciiTheme="minorHAnsi" w:hAnsiTheme="minorHAnsi" w:cstheme="minorHAnsi"/>
          <w:b/>
          <w:bCs/>
          <w:sz w:val="28"/>
          <w:szCs w:val="28"/>
        </w:rPr>
      </w:pPr>
      <w:r w:rsidRPr="00F753E4">
        <w:rPr>
          <w:rFonts w:asciiTheme="minorHAnsi" w:hAnsiTheme="minorHAnsi" w:cstheme="minorHAnsi"/>
          <w:b/>
          <w:bCs/>
          <w:sz w:val="28"/>
          <w:szCs w:val="28"/>
        </w:rPr>
        <w:t>Visiting Faculty</w:t>
      </w:r>
    </w:p>
    <w:p w:rsidR="00B062BA" w:rsidRDefault="001E215F" w:rsidP="007975CC">
      <w:pPr>
        <w:spacing w:before="50" w:after="50" w:line="240" w:lineRule="atLeast"/>
        <w:jc w:val="both"/>
        <w:rPr>
          <w:rFonts w:cstheme="minorHAnsi"/>
          <w:sz w:val="24"/>
          <w:szCs w:val="24"/>
        </w:rPr>
      </w:pPr>
      <w:hyperlink r:id="rId13" w:history="1">
        <w:r w:rsidR="007975CC" w:rsidRPr="001E215F">
          <w:rPr>
            <w:rStyle w:val="Hyperlink"/>
            <w:rFonts w:cstheme="minorHAnsi"/>
            <w:b/>
            <w:sz w:val="24"/>
            <w:szCs w:val="24"/>
          </w:rPr>
          <w:t>Tyrus Smith</w:t>
        </w:r>
      </w:hyperlink>
      <w:r w:rsidR="00D459B7" w:rsidRPr="00046A48">
        <w:rPr>
          <w:rFonts w:cstheme="minorHAnsi"/>
          <w:sz w:val="24"/>
          <w:szCs w:val="24"/>
        </w:rPr>
        <w:t xml:space="preserve"> </w:t>
      </w:r>
      <w:r w:rsidRPr="001E215F">
        <w:rPr>
          <w:rFonts w:cstheme="minorHAnsi"/>
          <w:sz w:val="24"/>
          <w:szCs w:val="24"/>
        </w:rPr>
        <w:t>B.S., Environmental Policy and Impact Assessment, Western Washington University, 1994; MES, The Evergreen State College, 1997; Ph.D., Environmental Science and Public Policy, George Mason University, 2003.</w:t>
      </w:r>
      <w:r>
        <w:rPr>
          <w:rFonts w:cstheme="minorHAnsi"/>
          <w:sz w:val="24"/>
          <w:szCs w:val="24"/>
        </w:rPr>
        <w:t xml:space="preserve"> </w:t>
      </w:r>
    </w:p>
    <w:p w:rsidR="00113D21" w:rsidRDefault="00113D21" w:rsidP="00113D21">
      <w:pPr>
        <w:spacing w:before="50" w:after="50" w:line="240" w:lineRule="atLeast"/>
        <w:jc w:val="both"/>
        <w:rPr>
          <w:rFonts w:cstheme="minorHAnsi"/>
          <w:b/>
          <w:bCs/>
          <w:sz w:val="24"/>
          <w:szCs w:val="24"/>
        </w:rPr>
      </w:pPr>
    </w:p>
    <w:p w:rsidR="007975CC" w:rsidRPr="00046A48" w:rsidRDefault="001E215F" w:rsidP="00113D21">
      <w:pPr>
        <w:spacing w:before="50" w:after="50" w:line="240" w:lineRule="atLeast"/>
        <w:jc w:val="both"/>
        <w:rPr>
          <w:rFonts w:cstheme="minorHAnsi"/>
          <w:b/>
          <w:bCs/>
          <w:sz w:val="24"/>
          <w:szCs w:val="24"/>
        </w:rPr>
      </w:pPr>
      <w:hyperlink r:id="rId14" w:history="1">
        <w:r w:rsidR="007975CC" w:rsidRPr="001E215F">
          <w:rPr>
            <w:rStyle w:val="Hyperlink"/>
            <w:rFonts w:cstheme="minorHAnsi"/>
            <w:b/>
            <w:sz w:val="24"/>
            <w:szCs w:val="24"/>
          </w:rPr>
          <w:t>Wenhong Wong</w:t>
        </w:r>
      </w:hyperlink>
      <w:r w:rsidR="007975CC" w:rsidRPr="00046A48">
        <w:rPr>
          <w:rFonts w:cstheme="minorHAnsi"/>
          <w:sz w:val="24"/>
          <w:szCs w:val="24"/>
        </w:rPr>
        <w:t xml:space="preserve"> </w:t>
      </w:r>
      <w:r w:rsidRPr="001E215F">
        <w:rPr>
          <w:rFonts w:cstheme="minorHAnsi"/>
          <w:sz w:val="24"/>
          <w:szCs w:val="24"/>
        </w:rPr>
        <w:t xml:space="preserve">B.A., Sociology, </w:t>
      </w:r>
      <w:proofErr w:type="spellStart"/>
      <w:r w:rsidRPr="001E215F">
        <w:rPr>
          <w:rFonts w:cstheme="minorHAnsi"/>
          <w:sz w:val="24"/>
          <w:szCs w:val="24"/>
        </w:rPr>
        <w:t>Nankai</w:t>
      </w:r>
      <w:proofErr w:type="spellEnd"/>
      <w:r w:rsidRPr="001E215F">
        <w:rPr>
          <w:rFonts w:cstheme="minorHAnsi"/>
          <w:sz w:val="24"/>
          <w:szCs w:val="24"/>
        </w:rPr>
        <w:t xml:space="preserve"> University, China, 1990; M.A. Sociology, Beijing University, China, 1996; Ph.D., Journalism and Communication, Chinese University of Hong Kong, China, 2004.</w:t>
      </w:r>
      <w:r>
        <w:rPr>
          <w:rFonts w:cstheme="minorHAnsi"/>
          <w:sz w:val="24"/>
          <w:szCs w:val="24"/>
        </w:rPr>
        <w:t xml:space="preserve"> </w:t>
      </w:r>
    </w:p>
    <w:p w:rsidR="007975CC" w:rsidRDefault="007975CC" w:rsidP="00113D21">
      <w:pPr>
        <w:pStyle w:val="Default"/>
        <w:spacing w:before="50" w:after="50" w:line="240" w:lineRule="atLeast"/>
        <w:rPr>
          <w:rFonts w:asciiTheme="minorHAnsi" w:hAnsiTheme="minorHAnsi" w:cstheme="minorHAnsi"/>
          <w:b/>
          <w:bCs/>
          <w:sz w:val="28"/>
          <w:szCs w:val="28"/>
        </w:rPr>
      </w:pPr>
    </w:p>
    <w:p w:rsidR="007975CC" w:rsidRDefault="007975CC" w:rsidP="00113D21">
      <w:pPr>
        <w:pStyle w:val="Default"/>
        <w:spacing w:before="50" w:after="50" w:line="240" w:lineRule="atLeast"/>
        <w:rPr>
          <w:rFonts w:asciiTheme="minorHAnsi" w:hAnsiTheme="minorHAnsi" w:cstheme="minorHAnsi"/>
          <w:b/>
          <w:bCs/>
          <w:sz w:val="28"/>
          <w:szCs w:val="28"/>
        </w:rPr>
      </w:pPr>
    </w:p>
    <w:p w:rsidR="007975CC" w:rsidRDefault="007975CC" w:rsidP="00113D21">
      <w:pPr>
        <w:pStyle w:val="Default"/>
        <w:spacing w:before="50" w:after="50" w:line="240" w:lineRule="atLeast"/>
        <w:rPr>
          <w:rFonts w:asciiTheme="minorHAnsi" w:hAnsiTheme="minorHAnsi" w:cstheme="minorHAnsi"/>
          <w:b/>
          <w:bCs/>
          <w:sz w:val="28"/>
          <w:szCs w:val="28"/>
        </w:rPr>
      </w:pPr>
    </w:p>
    <w:p w:rsidR="00B062BA" w:rsidRDefault="00B062BA" w:rsidP="00113D21">
      <w:pPr>
        <w:pStyle w:val="Default"/>
        <w:spacing w:before="50" w:after="50" w:line="240" w:lineRule="atLeast"/>
        <w:rPr>
          <w:rFonts w:asciiTheme="minorHAnsi" w:hAnsiTheme="minorHAnsi" w:cstheme="minorHAnsi"/>
          <w:b/>
          <w:bCs/>
          <w:sz w:val="28"/>
          <w:szCs w:val="28"/>
        </w:rPr>
      </w:pPr>
      <w:r w:rsidRPr="00F753E4">
        <w:rPr>
          <w:rFonts w:asciiTheme="minorHAnsi" w:hAnsiTheme="minorHAnsi" w:cstheme="minorHAnsi"/>
          <w:b/>
          <w:bCs/>
          <w:sz w:val="28"/>
          <w:szCs w:val="28"/>
        </w:rPr>
        <w:t>Adjunct Faculty</w:t>
      </w:r>
    </w:p>
    <w:p w:rsidR="001E215F" w:rsidRDefault="001E215F" w:rsidP="007975CC">
      <w:pPr>
        <w:pStyle w:val="Default"/>
        <w:spacing w:before="50" w:after="50" w:line="240" w:lineRule="atLeast"/>
        <w:jc w:val="both"/>
        <w:rPr>
          <w:rFonts w:asciiTheme="minorHAnsi" w:hAnsiTheme="minorHAnsi" w:cstheme="minorHAnsi"/>
          <w:bCs/>
        </w:rPr>
      </w:pPr>
      <w:hyperlink r:id="rId15" w:history="1">
        <w:r w:rsidR="007975CC" w:rsidRPr="001E215F">
          <w:rPr>
            <w:rStyle w:val="Hyperlink"/>
            <w:rFonts w:asciiTheme="minorHAnsi" w:hAnsiTheme="minorHAnsi" w:cstheme="minorHAnsi"/>
            <w:b/>
            <w:bCs/>
          </w:rPr>
          <w:t xml:space="preserve">Stephen </w:t>
        </w:r>
        <w:proofErr w:type="spellStart"/>
        <w:r w:rsidR="007975CC" w:rsidRPr="001E215F">
          <w:rPr>
            <w:rStyle w:val="Hyperlink"/>
            <w:rFonts w:asciiTheme="minorHAnsi" w:hAnsiTheme="minorHAnsi" w:cstheme="minorHAnsi"/>
            <w:b/>
            <w:bCs/>
          </w:rPr>
          <w:t>Buxbaum</w:t>
        </w:r>
        <w:proofErr w:type="spellEnd"/>
      </w:hyperlink>
      <w:r w:rsidR="007975CC" w:rsidRPr="00046A48">
        <w:rPr>
          <w:rFonts w:asciiTheme="minorHAnsi" w:hAnsiTheme="minorHAnsi" w:cstheme="minorHAnsi"/>
          <w:b/>
          <w:bCs/>
        </w:rPr>
        <w:t xml:space="preserve"> </w:t>
      </w:r>
      <w:r w:rsidRPr="001E215F">
        <w:rPr>
          <w:rFonts w:asciiTheme="minorHAnsi" w:hAnsiTheme="minorHAnsi" w:cstheme="minorHAnsi"/>
          <w:bCs/>
        </w:rPr>
        <w:t>B.A., The Evergreen State College, 1979; M.P.A., The Evergreen State College, 1988; Graduate, Senior Executives in State and Local Government Program, John F. Kennedy School of Government, Harvard University, 2005.</w:t>
      </w:r>
      <w:r>
        <w:rPr>
          <w:rFonts w:asciiTheme="minorHAnsi" w:hAnsiTheme="minorHAnsi" w:cstheme="minorHAnsi"/>
          <w:bCs/>
        </w:rPr>
        <w:t xml:space="preserve"> </w:t>
      </w:r>
    </w:p>
    <w:p w:rsidR="007975CC" w:rsidRPr="001E215F" w:rsidRDefault="007975CC" w:rsidP="00113D21">
      <w:pPr>
        <w:pStyle w:val="Default"/>
        <w:spacing w:before="50" w:after="50" w:line="240" w:lineRule="atLeast"/>
        <w:rPr>
          <w:rFonts w:asciiTheme="minorHAnsi" w:hAnsiTheme="minorHAnsi" w:cstheme="minorHAnsi"/>
          <w:bCs/>
          <w:sz w:val="28"/>
          <w:szCs w:val="28"/>
        </w:rPr>
      </w:pPr>
    </w:p>
    <w:p w:rsidR="00373E71" w:rsidRPr="00046A48" w:rsidRDefault="00524CCE" w:rsidP="00113D21">
      <w:pPr>
        <w:pStyle w:val="Default"/>
        <w:spacing w:before="50" w:after="50" w:line="240" w:lineRule="atLeast"/>
        <w:jc w:val="both"/>
        <w:rPr>
          <w:rFonts w:asciiTheme="minorHAnsi" w:hAnsiTheme="minorHAnsi" w:cstheme="minorHAnsi"/>
        </w:rPr>
      </w:pPr>
      <w:hyperlink r:id="rId16" w:history="1">
        <w:r w:rsidR="00816A89" w:rsidRPr="00524CCE">
          <w:rPr>
            <w:rStyle w:val="Hyperlink"/>
            <w:rFonts w:asciiTheme="minorHAnsi" w:hAnsiTheme="minorHAnsi" w:cstheme="minorHAnsi"/>
            <w:b/>
            <w:bCs/>
          </w:rPr>
          <w:t>Dariush Khaleghi</w:t>
        </w:r>
      </w:hyperlink>
      <w:r w:rsidR="00816A89" w:rsidRPr="00046A48">
        <w:rPr>
          <w:rFonts w:asciiTheme="minorHAnsi" w:hAnsiTheme="minorHAnsi" w:cstheme="minorHAnsi"/>
          <w:b/>
          <w:bCs/>
        </w:rPr>
        <w:t xml:space="preserve"> (DK) </w:t>
      </w:r>
      <w:r w:rsidR="00816A89" w:rsidRPr="00046A48">
        <w:rPr>
          <w:rFonts w:asciiTheme="minorHAnsi" w:hAnsiTheme="minorHAnsi" w:cstheme="minorHAnsi"/>
          <w:bCs/>
        </w:rPr>
        <w:t xml:space="preserve">has over </w:t>
      </w:r>
      <w:r w:rsidR="00B062BA" w:rsidRPr="00046A48">
        <w:rPr>
          <w:rFonts w:asciiTheme="minorHAnsi" w:hAnsiTheme="minorHAnsi" w:cstheme="minorHAnsi"/>
          <w:bCs/>
        </w:rPr>
        <w:t xml:space="preserve">20 years </w:t>
      </w:r>
      <w:r w:rsidR="00816A89" w:rsidRPr="00046A48">
        <w:rPr>
          <w:rFonts w:asciiTheme="minorHAnsi" w:hAnsiTheme="minorHAnsi" w:cstheme="minorHAnsi"/>
          <w:bCs/>
        </w:rPr>
        <w:t xml:space="preserve">of management, </w:t>
      </w:r>
      <w:r w:rsidR="00056AA9">
        <w:rPr>
          <w:rFonts w:asciiTheme="minorHAnsi" w:hAnsiTheme="minorHAnsi" w:cstheme="minorHAnsi"/>
          <w:bCs/>
        </w:rPr>
        <w:t>HR</w:t>
      </w:r>
      <w:r w:rsidR="00816A89" w:rsidRPr="00046A48">
        <w:rPr>
          <w:rFonts w:asciiTheme="minorHAnsi" w:hAnsiTheme="minorHAnsi" w:cstheme="minorHAnsi"/>
          <w:bCs/>
        </w:rPr>
        <w:t>, and lead</w:t>
      </w:r>
      <w:r w:rsidR="00056AA9">
        <w:rPr>
          <w:rFonts w:asciiTheme="minorHAnsi" w:hAnsiTheme="minorHAnsi" w:cstheme="minorHAnsi"/>
          <w:bCs/>
        </w:rPr>
        <w:t>ership experience</w:t>
      </w:r>
      <w:r w:rsidR="00816A89" w:rsidRPr="00046A48">
        <w:rPr>
          <w:rFonts w:asciiTheme="minorHAnsi" w:hAnsiTheme="minorHAnsi" w:cstheme="minorHAnsi"/>
          <w:bCs/>
        </w:rPr>
        <w:t xml:space="preserve">. </w:t>
      </w:r>
      <w:r w:rsidR="00056AA9">
        <w:rPr>
          <w:rFonts w:asciiTheme="minorHAnsi" w:hAnsiTheme="minorHAnsi" w:cstheme="minorHAnsi"/>
          <w:bCs/>
        </w:rPr>
        <w:t>In addition to his key</w:t>
      </w:r>
      <w:r w:rsidR="00816A89" w:rsidRPr="00046A48">
        <w:rPr>
          <w:rFonts w:asciiTheme="minorHAnsi" w:hAnsiTheme="minorHAnsi" w:cstheme="minorHAnsi"/>
          <w:bCs/>
        </w:rPr>
        <w:t xml:space="preserve"> leadership roles at Intel Co</w:t>
      </w:r>
      <w:r w:rsidR="00056AA9">
        <w:rPr>
          <w:rFonts w:asciiTheme="minorHAnsi" w:hAnsiTheme="minorHAnsi" w:cstheme="minorHAnsi"/>
          <w:bCs/>
        </w:rPr>
        <w:t>rporation,</w:t>
      </w:r>
      <w:r w:rsidR="00816A89" w:rsidRPr="00046A48">
        <w:rPr>
          <w:rFonts w:asciiTheme="minorHAnsi" w:hAnsiTheme="minorHAnsi" w:cstheme="minorHAnsi"/>
          <w:bCs/>
        </w:rPr>
        <w:t xml:space="preserve"> He also served as the Deputy and Interim Director of the </w:t>
      </w:r>
      <w:r w:rsidR="00B062BA" w:rsidRPr="00046A48">
        <w:rPr>
          <w:rFonts w:asciiTheme="minorHAnsi" w:hAnsiTheme="minorHAnsi" w:cstheme="minorHAnsi"/>
          <w:bCs/>
        </w:rPr>
        <w:t>WA</w:t>
      </w:r>
      <w:r w:rsidR="00816A89" w:rsidRPr="00046A48">
        <w:rPr>
          <w:rFonts w:asciiTheme="minorHAnsi" w:hAnsiTheme="minorHAnsi" w:cstheme="minorHAnsi"/>
          <w:bCs/>
        </w:rPr>
        <w:t xml:space="preserve"> State Human Rights Commission, Chief HR, IS, and Strategic Planning for the Department of V</w:t>
      </w:r>
      <w:r w:rsidR="00056AA9">
        <w:rPr>
          <w:rFonts w:asciiTheme="minorHAnsi" w:hAnsiTheme="minorHAnsi" w:cstheme="minorHAnsi"/>
          <w:bCs/>
        </w:rPr>
        <w:t>eterans Affairs and the Dir.</w:t>
      </w:r>
      <w:r w:rsidR="00816A89" w:rsidRPr="00046A48">
        <w:rPr>
          <w:rFonts w:asciiTheme="minorHAnsi" w:hAnsiTheme="minorHAnsi" w:cstheme="minorHAnsi"/>
          <w:bCs/>
        </w:rPr>
        <w:t xml:space="preserve"> of Operations for the DSHS Economic Services Administration. </w:t>
      </w:r>
      <w:r w:rsidR="00056AA9">
        <w:rPr>
          <w:rFonts w:asciiTheme="minorHAnsi" w:hAnsiTheme="minorHAnsi" w:cstheme="minorHAnsi"/>
          <w:bCs/>
        </w:rPr>
        <w:t>He</w:t>
      </w:r>
      <w:r w:rsidR="00816A89" w:rsidRPr="00046A48">
        <w:rPr>
          <w:rFonts w:asciiTheme="minorHAnsi" w:hAnsiTheme="minorHAnsi" w:cstheme="minorHAnsi"/>
          <w:bCs/>
        </w:rPr>
        <w:t xml:space="preserve"> was the recipient of the </w:t>
      </w:r>
      <w:r w:rsidR="00056AA9">
        <w:rPr>
          <w:rFonts w:asciiTheme="minorHAnsi" w:hAnsiTheme="minorHAnsi" w:cstheme="minorHAnsi"/>
          <w:bCs/>
        </w:rPr>
        <w:t>WA</w:t>
      </w:r>
      <w:r w:rsidR="00816A89" w:rsidRPr="00046A48">
        <w:rPr>
          <w:rFonts w:asciiTheme="minorHAnsi" w:hAnsiTheme="minorHAnsi" w:cstheme="minorHAnsi"/>
          <w:bCs/>
        </w:rPr>
        <w:t xml:space="preserve"> Prestigious Governor’s Leadership Award in 2007. He currently is a leadership, management, HR and organizational behavior faculty at </w:t>
      </w:r>
      <w:r w:rsidR="00056AA9">
        <w:rPr>
          <w:rFonts w:asciiTheme="minorHAnsi" w:hAnsiTheme="minorHAnsi" w:cstheme="minorHAnsi"/>
          <w:bCs/>
        </w:rPr>
        <w:t>Evergreen</w:t>
      </w:r>
      <w:r w:rsidR="00816A89" w:rsidRPr="00046A48">
        <w:rPr>
          <w:rFonts w:asciiTheme="minorHAnsi" w:hAnsiTheme="minorHAnsi" w:cstheme="minorHAnsi"/>
          <w:bCs/>
        </w:rPr>
        <w:t xml:space="preserve">. DK is also an HR, Leadership and Certified Public Manager (CPM) Program faculty at </w:t>
      </w:r>
      <w:r w:rsidR="00056AA9">
        <w:rPr>
          <w:rFonts w:asciiTheme="minorHAnsi" w:hAnsiTheme="minorHAnsi" w:cstheme="minorHAnsi"/>
          <w:bCs/>
        </w:rPr>
        <w:t>UW</w:t>
      </w:r>
      <w:r w:rsidR="00816A89" w:rsidRPr="00046A48">
        <w:rPr>
          <w:rFonts w:asciiTheme="minorHAnsi" w:hAnsiTheme="minorHAnsi" w:cstheme="minorHAnsi"/>
          <w:bCs/>
        </w:rPr>
        <w:t xml:space="preserve"> Tacoma’s Professional Development Center (PDC). Additionally, DK serves a</w:t>
      </w:r>
      <w:r w:rsidR="00B062BA" w:rsidRPr="00046A48">
        <w:rPr>
          <w:rFonts w:asciiTheme="minorHAnsi" w:hAnsiTheme="minorHAnsi" w:cstheme="minorHAnsi"/>
          <w:bCs/>
        </w:rPr>
        <w:t>s</w:t>
      </w:r>
      <w:r w:rsidR="00816A89" w:rsidRPr="00046A48">
        <w:rPr>
          <w:rFonts w:asciiTheme="minorHAnsi" w:hAnsiTheme="minorHAnsi" w:cstheme="minorHAnsi"/>
          <w:bCs/>
        </w:rPr>
        <w:t xml:space="preserve"> leadership development faculty for the Washington Banking Association (WBA) and the </w:t>
      </w:r>
      <w:r w:rsidR="00B062BA" w:rsidRPr="00046A48">
        <w:rPr>
          <w:rFonts w:asciiTheme="minorHAnsi" w:hAnsiTheme="minorHAnsi" w:cstheme="minorHAnsi"/>
          <w:bCs/>
        </w:rPr>
        <w:t>OR</w:t>
      </w:r>
      <w:r w:rsidR="00816A89" w:rsidRPr="00046A48">
        <w:rPr>
          <w:rFonts w:asciiTheme="minorHAnsi" w:hAnsiTheme="minorHAnsi" w:cstheme="minorHAnsi"/>
          <w:bCs/>
        </w:rPr>
        <w:t xml:space="preserve"> State Department of Human Services and the Department of Health l</w:t>
      </w:r>
      <w:r w:rsidR="005C2BB1" w:rsidRPr="00046A48">
        <w:rPr>
          <w:rFonts w:asciiTheme="minorHAnsi" w:hAnsiTheme="minorHAnsi" w:cstheme="minorHAnsi"/>
          <w:bCs/>
        </w:rPr>
        <w:t>eadership development academies.</w:t>
      </w:r>
      <w:r w:rsidR="00816A89" w:rsidRPr="00046A48">
        <w:rPr>
          <w:rFonts w:asciiTheme="minorHAnsi" w:hAnsiTheme="minorHAnsi" w:cstheme="minorHAnsi"/>
          <w:bCs/>
        </w:rPr>
        <w:t xml:space="preserve"> </w:t>
      </w:r>
      <w:r w:rsidR="00E079F3">
        <w:rPr>
          <w:rFonts w:asciiTheme="minorHAnsi" w:hAnsiTheme="minorHAnsi" w:cstheme="minorHAnsi"/>
          <w:bCs/>
        </w:rPr>
        <w:t>He</w:t>
      </w:r>
      <w:r w:rsidR="00816A89" w:rsidRPr="00046A48">
        <w:rPr>
          <w:rFonts w:asciiTheme="minorHAnsi" w:hAnsiTheme="minorHAnsi" w:cstheme="minorHAnsi"/>
          <w:bCs/>
        </w:rPr>
        <w:t xml:space="preserve"> graduated from </w:t>
      </w:r>
      <w:r w:rsidR="00056AA9">
        <w:rPr>
          <w:rFonts w:asciiTheme="minorHAnsi" w:hAnsiTheme="minorHAnsi" w:cstheme="minorHAnsi"/>
          <w:bCs/>
        </w:rPr>
        <w:t>UW</w:t>
      </w:r>
      <w:r w:rsidR="00816A89" w:rsidRPr="00046A48">
        <w:rPr>
          <w:rFonts w:asciiTheme="minorHAnsi" w:hAnsiTheme="minorHAnsi" w:cstheme="minorHAnsi"/>
          <w:bCs/>
        </w:rPr>
        <w:t xml:space="preserve"> in business administrat</w:t>
      </w:r>
      <w:r w:rsidR="005C2BB1" w:rsidRPr="00046A48">
        <w:rPr>
          <w:rFonts w:asciiTheme="minorHAnsi" w:hAnsiTheme="minorHAnsi" w:cstheme="minorHAnsi"/>
          <w:bCs/>
        </w:rPr>
        <w:t xml:space="preserve">ion </w:t>
      </w:r>
      <w:r w:rsidR="00056AA9">
        <w:rPr>
          <w:rFonts w:asciiTheme="minorHAnsi" w:hAnsiTheme="minorHAnsi" w:cstheme="minorHAnsi"/>
          <w:bCs/>
        </w:rPr>
        <w:t>with</w:t>
      </w:r>
      <w:r w:rsidR="005C2BB1" w:rsidRPr="00046A48">
        <w:rPr>
          <w:rFonts w:asciiTheme="minorHAnsi" w:hAnsiTheme="minorHAnsi" w:cstheme="minorHAnsi"/>
          <w:bCs/>
        </w:rPr>
        <w:t xml:space="preserve"> a minor in psychology. </w:t>
      </w:r>
      <w:r w:rsidR="00E079F3">
        <w:rPr>
          <w:rFonts w:asciiTheme="minorHAnsi" w:hAnsiTheme="minorHAnsi" w:cstheme="minorHAnsi"/>
          <w:bCs/>
        </w:rPr>
        <w:t>DK</w:t>
      </w:r>
      <w:r w:rsidR="00816A89" w:rsidRPr="00046A48">
        <w:rPr>
          <w:rFonts w:asciiTheme="minorHAnsi" w:hAnsiTheme="minorHAnsi" w:cstheme="minorHAnsi"/>
          <w:bCs/>
        </w:rPr>
        <w:t xml:space="preserve"> holds an MS in Industrial/Organizational Psychology from </w:t>
      </w:r>
      <w:r w:rsidR="00056AA9">
        <w:rPr>
          <w:rFonts w:asciiTheme="minorHAnsi" w:hAnsiTheme="minorHAnsi" w:cstheme="minorHAnsi"/>
          <w:bCs/>
        </w:rPr>
        <w:t>PSU and</w:t>
      </w:r>
      <w:r w:rsidR="00816A89" w:rsidRPr="00046A48">
        <w:rPr>
          <w:rFonts w:asciiTheme="minorHAnsi" w:hAnsiTheme="minorHAnsi" w:cstheme="minorHAnsi"/>
          <w:bCs/>
        </w:rPr>
        <w:t xml:space="preserve"> an MBA from the Pacific</w:t>
      </w:r>
      <w:r w:rsidR="00056AA9">
        <w:rPr>
          <w:rFonts w:asciiTheme="minorHAnsi" w:hAnsiTheme="minorHAnsi" w:cstheme="minorHAnsi"/>
          <w:bCs/>
        </w:rPr>
        <w:t xml:space="preserve"> Lutheran University</w:t>
      </w:r>
      <w:r w:rsidR="00816A89" w:rsidRPr="00046A48">
        <w:rPr>
          <w:rFonts w:asciiTheme="minorHAnsi" w:hAnsiTheme="minorHAnsi" w:cstheme="minorHAnsi"/>
          <w:bCs/>
        </w:rPr>
        <w:t xml:space="preserve">. </w:t>
      </w:r>
      <w:r w:rsidR="00056AA9">
        <w:rPr>
          <w:rFonts w:asciiTheme="minorHAnsi" w:hAnsiTheme="minorHAnsi" w:cstheme="minorHAnsi"/>
          <w:bCs/>
        </w:rPr>
        <w:t>He</w:t>
      </w:r>
      <w:r w:rsidR="00816A89" w:rsidRPr="00046A48">
        <w:rPr>
          <w:rFonts w:asciiTheme="minorHAnsi" w:hAnsiTheme="minorHAnsi" w:cstheme="minorHAnsi"/>
          <w:bCs/>
        </w:rPr>
        <w:t xml:space="preserve"> is an International Coaching Federation (ICF) cer</w:t>
      </w:r>
      <w:r w:rsidR="00056AA9">
        <w:rPr>
          <w:rFonts w:asciiTheme="minorHAnsi" w:hAnsiTheme="minorHAnsi" w:cstheme="minorHAnsi"/>
          <w:bCs/>
        </w:rPr>
        <w:t xml:space="preserve">tified leadership </w:t>
      </w:r>
      <w:r w:rsidR="00816A89" w:rsidRPr="00046A48">
        <w:rPr>
          <w:rFonts w:asciiTheme="minorHAnsi" w:hAnsiTheme="minorHAnsi" w:cstheme="minorHAnsi"/>
          <w:bCs/>
        </w:rPr>
        <w:t xml:space="preserve">coach. </w:t>
      </w:r>
      <w:r w:rsidR="00056AA9">
        <w:rPr>
          <w:rFonts w:asciiTheme="minorHAnsi" w:hAnsiTheme="minorHAnsi" w:cstheme="minorHAnsi"/>
          <w:bCs/>
        </w:rPr>
        <w:t>His</w:t>
      </w:r>
      <w:r w:rsidR="00816A89" w:rsidRPr="00046A48">
        <w:rPr>
          <w:rFonts w:asciiTheme="minorHAnsi" w:hAnsiTheme="minorHAnsi" w:cstheme="minorHAnsi"/>
          <w:bCs/>
        </w:rPr>
        <w:t xml:space="preserve"> mission is to help managers and supervisors differentiate themselves through leadership excellence.</w:t>
      </w:r>
    </w:p>
    <w:p w:rsidR="00A67C7F" w:rsidRDefault="00A67C7F" w:rsidP="00113D21">
      <w:pPr>
        <w:spacing w:before="50" w:after="50" w:line="240" w:lineRule="atLeast"/>
        <w:jc w:val="both"/>
        <w:rPr>
          <w:rFonts w:cstheme="minorHAnsi"/>
          <w:b/>
          <w:bCs/>
          <w:color w:val="000000"/>
          <w:sz w:val="24"/>
          <w:szCs w:val="24"/>
        </w:rPr>
      </w:pPr>
    </w:p>
    <w:p w:rsidR="00D459B7" w:rsidRDefault="00524CCE" w:rsidP="00113D21">
      <w:pPr>
        <w:spacing w:before="50" w:after="50" w:line="240" w:lineRule="atLeast"/>
        <w:jc w:val="both"/>
        <w:rPr>
          <w:rFonts w:cstheme="minorHAnsi"/>
          <w:bCs/>
          <w:color w:val="000000"/>
          <w:sz w:val="24"/>
          <w:szCs w:val="24"/>
        </w:rPr>
      </w:pPr>
      <w:hyperlink r:id="rId17" w:history="1">
        <w:r w:rsidR="00BD477B" w:rsidRPr="00524CCE">
          <w:rPr>
            <w:rStyle w:val="Hyperlink"/>
            <w:rFonts w:cstheme="minorHAnsi"/>
            <w:b/>
            <w:bCs/>
            <w:sz w:val="24"/>
            <w:szCs w:val="24"/>
          </w:rPr>
          <w:t>Lianna Shepherd</w:t>
        </w:r>
      </w:hyperlink>
      <w:bookmarkStart w:id="0" w:name="_GoBack"/>
      <w:bookmarkEnd w:id="0"/>
      <w:r w:rsidR="00BD477B" w:rsidRPr="00046A48">
        <w:rPr>
          <w:rFonts w:cstheme="minorHAnsi"/>
          <w:bCs/>
          <w:color w:val="000000"/>
          <w:sz w:val="24"/>
          <w:szCs w:val="24"/>
        </w:rPr>
        <w:t xml:space="preserve"> received her B.A. from the University of Idaho in 2009 with a focus on journalism and history. She received her </w:t>
      </w:r>
      <w:r w:rsidR="00A94AC3">
        <w:rPr>
          <w:rFonts w:cstheme="minorHAnsi"/>
          <w:bCs/>
          <w:color w:val="000000"/>
          <w:sz w:val="24"/>
          <w:szCs w:val="24"/>
        </w:rPr>
        <w:t>MPA</w:t>
      </w:r>
      <w:r w:rsidR="00BD477B" w:rsidRPr="00046A48">
        <w:rPr>
          <w:rFonts w:cstheme="minorHAnsi"/>
          <w:bCs/>
          <w:color w:val="000000"/>
          <w:sz w:val="24"/>
          <w:szCs w:val="24"/>
        </w:rPr>
        <w:t xml:space="preserve"> from Evergreen in 2017 with a concentration in public and non-profit administration. Her history working with nonprofits began in 2010 as an AmeriCorps VISTA member working for a small organization in Dallas Texas. More recently, she works as the Director of Development for Peace Community Center in Tacoma. Lianna is a member of the board of directors at Oasis of Hope Center and on the marketing committee for the South Sound Chapter of the Association of Fundraising Professionals.</w:t>
      </w:r>
    </w:p>
    <w:p w:rsidR="00FB649E" w:rsidRPr="00B80BB0" w:rsidRDefault="00FB649E" w:rsidP="00113D21">
      <w:pPr>
        <w:spacing w:before="50" w:after="50" w:line="240" w:lineRule="atLeast"/>
        <w:jc w:val="both"/>
        <w:rPr>
          <w:rFonts w:eastAsia="Times New Roman" w:cstheme="minorHAnsi"/>
          <w:iCs/>
          <w:sz w:val="24"/>
          <w:szCs w:val="24"/>
        </w:rPr>
      </w:pPr>
    </w:p>
    <w:p w:rsidR="005013BC" w:rsidRPr="00046A48" w:rsidRDefault="005013BC" w:rsidP="00113D21">
      <w:pPr>
        <w:pStyle w:val="Default"/>
        <w:spacing w:before="50" w:after="50" w:line="240" w:lineRule="atLeast"/>
        <w:jc w:val="both"/>
        <w:rPr>
          <w:rFonts w:asciiTheme="minorHAnsi" w:hAnsiTheme="minorHAnsi" w:cstheme="minorHAnsi"/>
        </w:rPr>
      </w:pPr>
    </w:p>
    <w:sectPr w:rsidR="005013BC" w:rsidRPr="00046A4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CB" w:rsidRDefault="008E08CB" w:rsidP="000540AA">
      <w:pPr>
        <w:spacing w:after="0" w:line="240" w:lineRule="auto"/>
      </w:pPr>
      <w:r>
        <w:separator/>
      </w:r>
    </w:p>
  </w:endnote>
  <w:endnote w:type="continuationSeparator" w:id="0">
    <w:p w:rsidR="008E08CB" w:rsidRDefault="008E08CB" w:rsidP="0005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CB" w:rsidRDefault="008E08CB" w:rsidP="000540AA">
      <w:pPr>
        <w:spacing w:after="0" w:line="240" w:lineRule="auto"/>
      </w:pPr>
      <w:r>
        <w:separator/>
      </w:r>
    </w:p>
  </w:footnote>
  <w:footnote w:type="continuationSeparator" w:id="0">
    <w:p w:rsidR="008E08CB" w:rsidRDefault="008E08CB" w:rsidP="0005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0AA" w:rsidRPr="000540AA" w:rsidRDefault="007975CC" w:rsidP="000540AA">
    <w:pPr>
      <w:pStyle w:val="Header"/>
      <w:jc w:val="center"/>
      <w:rPr>
        <w:b/>
        <w:sz w:val="28"/>
        <w:szCs w:val="28"/>
      </w:rPr>
    </w:pPr>
    <w:r>
      <w:rPr>
        <w:b/>
        <w:sz w:val="28"/>
        <w:szCs w:val="28"/>
      </w:rPr>
      <w:t>2020-2021</w:t>
    </w:r>
  </w:p>
  <w:p w:rsidR="000540AA" w:rsidRDefault="000540AA" w:rsidP="000540AA">
    <w:pPr>
      <w:pStyle w:val="Header"/>
      <w:jc w:val="center"/>
      <w:rPr>
        <w:b/>
        <w:sz w:val="28"/>
        <w:szCs w:val="28"/>
      </w:rPr>
    </w:pPr>
    <w:r>
      <w:rPr>
        <w:b/>
        <w:sz w:val="28"/>
        <w:szCs w:val="28"/>
      </w:rPr>
      <w:t>MASTER OF PUBLIC ADMINISTRATION</w:t>
    </w:r>
  </w:p>
  <w:p w:rsidR="000540AA" w:rsidRPr="000540AA" w:rsidRDefault="000540AA" w:rsidP="000540AA">
    <w:pPr>
      <w:pStyle w:val="Header"/>
      <w:jc w:val="center"/>
      <w:rPr>
        <w:b/>
        <w:sz w:val="28"/>
        <w:szCs w:val="28"/>
      </w:rPr>
    </w:pPr>
    <w:r>
      <w:rPr>
        <w:b/>
        <w:sz w:val="28"/>
        <w:szCs w:val="28"/>
      </w:rPr>
      <w:t>FACULTY BIOS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4D"/>
    <w:rsid w:val="00046A48"/>
    <w:rsid w:val="000540AA"/>
    <w:rsid w:val="00056AA9"/>
    <w:rsid w:val="00113D21"/>
    <w:rsid w:val="001E215F"/>
    <w:rsid w:val="00227083"/>
    <w:rsid w:val="00292F53"/>
    <w:rsid w:val="002F224D"/>
    <w:rsid w:val="00320875"/>
    <w:rsid w:val="003268DD"/>
    <w:rsid w:val="00373E71"/>
    <w:rsid w:val="0038203C"/>
    <w:rsid w:val="003A2459"/>
    <w:rsid w:val="003D05A1"/>
    <w:rsid w:val="00415EAF"/>
    <w:rsid w:val="00427B6B"/>
    <w:rsid w:val="004328F3"/>
    <w:rsid w:val="004A527F"/>
    <w:rsid w:val="004B53AC"/>
    <w:rsid w:val="004D2C84"/>
    <w:rsid w:val="005013BC"/>
    <w:rsid w:val="00524CCE"/>
    <w:rsid w:val="00563F65"/>
    <w:rsid w:val="00587B13"/>
    <w:rsid w:val="0059002B"/>
    <w:rsid w:val="005A7C71"/>
    <w:rsid w:val="005C2BB1"/>
    <w:rsid w:val="005C544C"/>
    <w:rsid w:val="005E1745"/>
    <w:rsid w:val="006116E4"/>
    <w:rsid w:val="00665472"/>
    <w:rsid w:val="006B2387"/>
    <w:rsid w:val="0073637B"/>
    <w:rsid w:val="00757714"/>
    <w:rsid w:val="007975CC"/>
    <w:rsid w:val="007C73E8"/>
    <w:rsid w:val="007E6236"/>
    <w:rsid w:val="00816A89"/>
    <w:rsid w:val="00821159"/>
    <w:rsid w:val="008461F5"/>
    <w:rsid w:val="00851F03"/>
    <w:rsid w:val="008C7509"/>
    <w:rsid w:val="008E08CB"/>
    <w:rsid w:val="00925567"/>
    <w:rsid w:val="0095575C"/>
    <w:rsid w:val="00A17F42"/>
    <w:rsid w:val="00A460DF"/>
    <w:rsid w:val="00A67C7F"/>
    <w:rsid w:val="00A94AC3"/>
    <w:rsid w:val="00B062BA"/>
    <w:rsid w:val="00B230DD"/>
    <w:rsid w:val="00B80BB0"/>
    <w:rsid w:val="00BD477B"/>
    <w:rsid w:val="00C269BA"/>
    <w:rsid w:val="00C95CEA"/>
    <w:rsid w:val="00CA084D"/>
    <w:rsid w:val="00D12FFA"/>
    <w:rsid w:val="00D17735"/>
    <w:rsid w:val="00D17DBA"/>
    <w:rsid w:val="00D443E5"/>
    <w:rsid w:val="00D459B7"/>
    <w:rsid w:val="00D468FB"/>
    <w:rsid w:val="00E079F3"/>
    <w:rsid w:val="00E26BEC"/>
    <w:rsid w:val="00E66E20"/>
    <w:rsid w:val="00EF200E"/>
    <w:rsid w:val="00EF3B13"/>
    <w:rsid w:val="00F753E4"/>
    <w:rsid w:val="00FA517E"/>
    <w:rsid w:val="00FA7BAC"/>
    <w:rsid w:val="00FB649E"/>
    <w:rsid w:val="00FC0947"/>
    <w:rsid w:val="00FE5913"/>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E0FE"/>
  <w15:chartTrackingRefBased/>
  <w15:docId w15:val="{C2F6D4A2-37BA-4845-92DA-7AEDE68B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3B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0AA"/>
  </w:style>
  <w:style w:type="paragraph" w:styleId="Footer">
    <w:name w:val="footer"/>
    <w:basedOn w:val="Normal"/>
    <w:link w:val="FooterChar"/>
    <w:uiPriority w:val="99"/>
    <w:unhideWhenUsed/>
    <w:rsid w:val="0005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0AA"/>
  </w:style>
  <w:style w:type="paragraph" w:styleId="BalloonText">
    <w:name w:val="Balloon Text"/>
    <w:basedOn w:val="Normal"/>
    <w:link w:val="BalloonTextChar"/>
    <w:uiPriority w:val="99"/>
    <w:semiHidden/>
    <w:unhideWhenUsed/>
    <w:rsid w:val="00611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E4"/>
    <w:rPr>
      <w:rFonts w:ascii="Segoe UI" w:hAnsi="Segoe UI" w:cs="Segoe UI"/>
      <w:sz w:val="18"/>
      <w:szCs w:val="18"/>
    </w:rPr>
  </w:style>
  <w:style w:type="paragraph" w:styleId="PlainText">
    <w:name w:val="Plain Text"/>
    <w:basedOn w:val="Normal"/>
    <w:link w:val="PlainTextChar"/>
    <w:uiPriority w:val="99"/>
    <w:semiHidden/>
    <w:unhideWhenUsed/>
    <w:rsid w:val="005C544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C544C"/>
    <w:rPr>
      <w:rFonts w:ascii="Calibri" w:hAnsi="Calibri"/>
      <w:szCs w:val="21"/>
    </w:rPr>
  </w:style>
  <w:style w:type="character" w:styleId="Hyperlink">
    <w:name w:val="Hyperlink"/>
    <w:basedOn w:val="DefaultParagraphFont"/>
    <w:uiPriority w:val="99"/>
    <w:unhideWhenUsed/>
    <w:rsid w:val="001E2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5747">
      <w:bodyDiv w:val="1"/>
      <w:marLeft w:val="0"/>
      <w:marRight w:val="0"/>
      <w:marTop w:val="0"/>
      <w:marBottom w:val="0"/>
      <w:divBdr>
        <w:top w:val="none" w:sz="0" w:space="0" w:color="auto"/>
        <w:left w:val="none" w:sz="0" w:space="0" w:color="auto"/>
        <w:bottom w:val="none" w:sz="0" w:space="0" w:color="auto"/>
        <w:right w:val="none" w:sz="0" w:space="0" w:color="auto"/>
      </w:divBdr>
    </w:div>
    <w:div w:id="1599943877">
      <w:bodyDiv w:val="1"/>
      <w:marLeft w:val="0"/>
      <w:marRight w:val="0"/>
      <w:marTop w:val="0"/>
      <w:marBottom w:val="0"/>
      <w:divBdr>
        <w:top w:val="none" w:sz="0" w:space="0" w:color="auto"/>
        <w:left w:val="none" w:sz="0" w:space="0" w:color="auto"/>
        <w:bottom w:val="none" w:sz="0" w:space="0" w:color="auto"/>
        <w:right w:val="none" w:sz="0" w:space="0" w:color="auto"/>
      </w:divBdr>
    </w:div>
    <w:div w:id="1722754446">
      <w:bodyDiv w:val="1"/>
      <w:marLeft w:val="0"/>
      <w:marRight w:val="0"/>
      <w:marTop w:val="0"/>
      <w:marBottom w:val="0"/>
      <w:divBdr>
        <w:top w:val="none" w:sz="0" w:space="0" w:color="auto"/>
        <w:left w:val="none" w:sz="0" w:space="0" w:color="auto"/>
        <w:bottom w:val="none" w:sz="0" w:space="0" w:color="auto"/>
        <w:right w:val="none" w:sz="0" w:space="0" w:color="auto"/>
      </w:divBdr>
    </w:div>
    <w:div w:id="2053190617">
      <w:bodyDiv w:val="1"/>
      <w:marLeft w:val="0"/>
      <w:marRight w:val="0"/>
      <w:marTop w:val="0"/>
      <w:marBottom w:val="0"/>
      <w:divBdr>
        <w:top w:val="none" w:sz="0" w:space="0" w:color="auto"/>
        <w:left w:val="none" w:sz="0" w:space="0" w:color="auto"/>
        <w:bottom w:val="none" w:sz="0" w:space="0" w:color="auto"/>
        <w:right w:val="none" w:sz="0" w:space="0" w:color="auto"/>
      </w:divBdr>
    </w:div>
    <w:div w:id="20790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directory/people/doughtym" TargetMode="External"/><Relationship Id="rId13" Type="http://schemas.openxmlformats.org/officeDocument/2006/relationships/hyperlink" Target="https://www.evergreen.edu/directory/people/smitht"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vergreen.edu/mpa/post/mpa-directors-message" TargetMode="External"/><Relationship Id="rId12" Type="http://schemas.openxmlformats.org/officeDocument/2006/relationships/hyperlink" Target="https://www.evergreen.edu/directory/people/trevane" TargetMode="External"/><Relationship Id="rId17" Type="http://schemas.openxmlformats.org/officeDocument/2006/relationships/hyperlink" Target="https://www.evergreen.edu/directory/people/shepherl" TargetMode="External"/><Relationship Id="rId2" Type="http://schemas.openxmlformats.org/officeDocument/2006/relationships/settings" Target="settings.xml"/><Relationship Id="rId16" Type="http://schemas.openxmlformats.org/officeDocument/2006/relationships/hyperlink" Target="https://www.evergreen.edu/directory/people/khalegh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vergreen.edu/directory/people/anguelol" TargetMode="External"/><Relationship Id="rId11" Type="http://schemas.openxmlformats.org/officeDocument/2006/relationships/hyperlink" Target="https://www.evergreen.edu/directory/people/swetkisd" TargetMode="External"/><Relationship Id="rId5" Type="http://schemas.openxmlformats.org/officeDocument/2006/relationships/endnotes" Target="endnotes.xml"/><Relationship Id="rId15" Type="http://schemas.openxmlformats.org/officeDocument/2006/relationships/hyperlink" Target="https://www.evergreen.edu/directory/people/buxbaums" TargetMode="External"/><Relationship Id="rId10" Type="http://schemas.openxmlformats.org/officeDocument/2006/relationships/hyperlink" Target="https://www.evergreen.edu/directory/people/gould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aliellis.com/" TargetMode="External"/><Relationship Id="rId14" Type="http://schemas.openxmlformats.org/officeDocument/2006/relationships/hyperlink" Target="https://www.evergreen.edu/directory/people/wan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4</cp:revision>
  <cp:lastPrinted>2019-09-24T21:09:00Z</cp:lastPrinted>
  <dcterms:created xsi:type="dcterms:W3CDTF">2020-07-14T02:50:00Z</dcterms:created>
  <dcterms:modified xsi:type="dcterms:W3CDTF">2020-08-25T00:22:00Z</dcterms:modified>
</cp:coreProperties>
</file>