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20" w:rsidRDefault="00F90020" w:rsidP="00F90020">
      <w:r>
        <w:t>Kristopher Peters</w:t>
      </w:r>
    </w:p>
    <w:p w:rsidR="00F90020" w:rsidRDefault="00F90020"/>
    <w:p w:rsidR="00F90020" w:rsidRDefault="00F90020">
      <w:r>
        <w:t>6 credits Fall 2018  Context of Public Administration – Tribal Governance</w:t>
      </w:r>
    </w:p>
    <w:p w:rsidR="00F90020" w:rsidRDefault="00F90020">
      <w:r>
        <w:t>6 credits Winter 2019 Doing Democratic PA -TG</w:t>
      </w:r>
    </w:p>
    <w:p w:rsidR="00F90020" w:rsidRDefault="00F90020">
      <w:r>
        <w:t>6 credits Spring 2019 Public Policy, Finance &amp; Budgeting - TG</w:t>
      </w:r>
    </w:p>
    <w:p w:rsidR="00EA48ED" w:rsidRDefault="00EA48ED"/>
    <w:p w:rsidR="00F90020" w:rsidRDefault="00F90020">
      <w:r>
        <w:t>Kris Peters has a wealth of practitioner knowledge and expertise to teach in 1</w:t>
      </w:r>
      <w:r w:rsidRPr="00F90020">
        <w:rPr>
          <w:vertAlign w:val="superscript"/>
        </w:rPr>
        <w:t>st</w:t>
      </w:r>
      <w:r>
        <w:t xml:space="preserve"> year Core for Tribal Governance, as well as an MPA in TG from Evergreen, and has been a guest speaker and panelist on numerous occasions for MPA. </w:t>
      </w:r>
      <w:r w:rsidR="00596022">
        <w:t>Kris is the most-appropriately qualified applicant in the pool for this position.</w:t>
      </w:r>
      <w:bookmarkStart w:id="0" w:name="_GoBack"/>
      <w:bookmarkEnd w:id="0"/>
    </w:p>
    <w:p w:rsidR="00F90020" w:rsidRDefault="00F90020"/>
    <w:sectPr w:rsidR="00F9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20"/>
    <w:rsid w:val="00596022"/>
    <w:rsid w:val="00EA48ED"/>
    <w:rsid w:val="00F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B4FB"/>
  <w15:chartTrackingRefBased/>
  <w15:docId w15:val="{232CB8D4-80C3-460F-99C7-EFC79F9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>The Evergreen State College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2018-04-26T16:29:00Z</dcterms:created>
  <dcterms:modified xsi:type="dcterms:W3CDTF">2018-04-26T17:37:00Z</dcterms:modified>
</cp:coreProperties>
</file>