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C49" w:rsidRDefault="00C835D8">
      <w:r>
        <w:t>D</w:t>
      </w:r>
      <w:bookmarkStart w:id="0" w:name="_GoBack"/>
      <w:bookmarkEnd w:id="0"/>
      <w:r w:rsidR="00DA290D">
        <w:t>avid Doyle</w:t>
      </w:r>
    </w:p>
    <w:p w:rsidR="00DA290D" w:rsidRDefault="00556C49">
      <w:r>
        <w:t xml:space="preserve">TEACHING:  </w:t>
      </w:r>
      <w:r w:rsidR="00DA290D">
        <w:tab/>
      </w:r>
      <w:r>
        <w:t xml:space="preserve">MPA </w:t>
      </w:r>
      <w:r w:rsidR="00DA290D">
        <w:t xml:space="preserve">E-Government, </w:t>
      </w:r>
      <w:proofErr w:type="gramStart"/>
      <w:r w:rsidR="00DA290D">
        <w:t>Spring</w:t>
      </w:r>
      <w:proofErr w:type="gramEnd"/>
      <w:r w:rsidR="00DA290D">
        <w:t xml:space="preserve"> </w:t>
      </w:r>
      <w:r>
        <w:t>201</w:t>
      </w:r>
      <w:r w:rsidR="00DA290D">
        <w:t>9</w:t>
      </w:r>
      <w:r>
        <w:t>, 2 Credits</w:t>
      </w:r>
    </w:p>
    <w:p w:rsidR="00556C49" w:rsidRDefault="00DA290D" w:rsidP="00DA290D">
      <w:pPr>
        <w:ind w:left="720" w:firstLine="720"/>
      </w:pPr>
      <w:r>
        <w:t xml:space="preserve">MPA Technology Policy, </w:t>
      </w:r>
      <w:proofErr w:type="gramStart"/>
      <w:r>
        <w:t>Winter</w:t>
      </w:r>
      <w:proofErr w:type="gramEnd"/>
      <w:r>
        <w:t xml:space="preserve"> 2019, 2 credits</w:t>
      </w:r>
    </w:p>
    <w:p w:rsidR="00556C49" w:rsidRDefault="00556C49">
      <w:r>
        <w:t>Rationale</w:t>
      </w:r>
      <w:r w:rsidRPr="00043423">
        <w:t xml:space="preserve">:  </w:t>
      </w:r>
      <w:r w:rsidR="00043423" w:rsidRPr="00043423">
        <w:t xml:space="preserve">At the time that this sub-pool was created, no other applicants from the broader MPA adjunct pool were qualified to teach this offering.  </w:t>
      </w:r>
      <w:r w:rsidR="00DA290D">
        <w:t xml:space="preserve">David has a breadth of experience in both areas as a practitioner as well as holding </w:t>
      </w:r>
      <w:proofErr w:type="spellStart"/>
      <w:r w:rsidR="00DA290D">
        <w:t>maters</w:t>
      </w:r>
      <w:proofErr w:type="spellEnd"/>
      <w:r w:rsidR="00DA290D">
        <w:t xml:space="preserve"> degrees in both areas.</w:t>
      </w:r>
    </w:p>
    <w:sectPr w:rsidR="00556C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C49"/>
    <w:rsid w:val="00043423"/>
    <w:rsid w:val="002650E9"/>
    <w:rsid w:val="00556C49"/>
    <w:rsid w:val="00C835D8"/>
    <w:rsid w:val="00DA290D"/>
    <w:rsid w:val="00F22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25EC6F"/>
  <w15:chartTrackingRefBased/>
  <w15:docId w15:val="{1DA94492-6F76-4734-A4B3-FAAEF4A5C2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Evergreen State College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Swetkis, Doreen</dc:creator>
  <cp:keywords/>
  <dc:description/>
  <cp:lastModifiedBy>Swetkis, Doreen</cp:lastModifiedBy>
  <cp:revision>5</cp:revision>
  <dcterms:created xsi:type="dcterms:W3CDTF">2018-05-30T22:40:00Z</dcterms:created>
  <dcterms:modified xsi:type="dcterms:W3CDTF">2018-06-21T22:28:00Z</dcterms:modified>
</cp:coreProperties>
</file>