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96" w:rsidRPr="00EB53A4" w:rsidRDefault="00BD1E96" w:rsidP="00CB1085">
      <w:pPr>
        <w:spacing w:after="120"/>
        <w:jc w:val="center"/>
        <w:rPr>
          <w:rFonts w:ascii="Arial" w:hAnsi="Arial" w:cs="Arial"/>
          <w:b/>
          <w:sz w:val="28"/>
        </w:rPr>
      </w:pPr>
      <w:r w:rsidRPr="00EB53A4">
        <w:rPr>
          <w:rFonts w:ascii="Arial" w:hAnsi="Arial" w:cs="Arial"/>
          <w:b/>
          <w:sz w:val="28"/>
        </w:rPr>
        <w:t>Marketing for the Public Service</w:t>
      </w:r>
    </w:p>
    <w:p w:rsidR="00BD1E96" w:rsidRPr="00EB53A4" w:rsidRDefault="00BD1E96" w:rsidP="00CB1085">
      <w:pPr>
        <w:spacing w:after="120"/>
        <w:jc w:val="center"/>
        <w:rPr>
          <w:rFonts w:ascii="Arial" w:hAnsi="Arial" w:cs="Arial"/>
          <w:b/>
          <w:sz w:val="24"/>
        </w:rPr>
      </w:pPr>
      <w:r w:rsidRPr="00EB53A4">
        <w:rPr>
          <w:rFonts w:ascii="Arial" w:hAnsi="Arial" w:cs="Arial"/>
          <w:b/>
          <w:sz w:val="24"/>
        </w:rPr>
        <w:t>Fall 2012</w:t>
      </w:r>
    </w:p>
    <w:p w:rsidR="00BD1E96" w:rsidRPr="00EB53A4" w:rsidRDefault="00BD1E96" w:rsidP="00CB1085">
      <w:pPr>
        <w:spacing w:after="120"/>
        <w:jc w:val="center"/>
        <w:rPr>
          <w:rFonts w:ascii="Arial" w:hAnsi="Arial" w:cs="Arial"/>
          <w:b/>
          <w:sz w:val="24"/>
        </w:rPr>
      </w:pPr>
      <w:r w:rsidRPr="00EB53A4">
        <w:rPr>
          <w:rFonts w:ascii="Arial" w:hAnsi="Arial" w:cs="Arial"/>
          <w:b/>
          <w:sz w:val="24"/>
        </w:rPr>
        <w:t>The Evergreen State College</w:t>
      </w:r>
    </w:p>
    <w:p w:rsidR="00BD1E96" w:rsidRPr="00EB53A4" w:rsidRDefault="00BD1E96" w:rsidP="00CB1085">
      <w:pPr>
        <w:spacing w:after="120"/>
        <w:jc w:val="center"/>
        <w:rPr>
          <w:rFonts w:ascii="Arial" w:hAnsi="Arial" w:cs="Arial"/>
          <w:b/>
          <w:sz w:val="24"/>
        </w:rPr>
      </w:pPr>
      <w:r w:rsidRPr="00EB53A4">
        <w:rPr>
          <w:rFonts w:ascii="Arial" w:hAnsi="Arial" w:cs="Arial"/>
          <w:b/>
          <w:sz w:val="24"/>
        </w:rPr>
        <w:t>Masters in Public Administration</w:t>
      </w:r>
    </w:p>
    <w:p w:rsidR="00BD1E96" w:rsidRPr="00EB53A4" w:rsidRDefault="00BD1E96" w:rsidP="00CB1085">
      <w:pPr>
        <w:spacing w:after="120"/>
        <w:jc w:val="center"/>
        <w:rPr>
          <w:rFonts w:ascii="Arial" w:hAnsi="Arial" w:cs="Arial"/>
          <w:b/>
          <w:sz w:val="24"/>
        </w:rPr>
      </w:pPr>
      <w:r w:rsidRPr="00EB53A4">
        <w:rPr>
          <w:rFonts w:ascii="Arial" w:hAnsi="Arial" w:cs="Arial"/>
          <w:b/>
          <w:sz w:val="24"/>
        </w:rPr>
        <w:t>CRN 10355 (2 credits)</w:t>
      </w:r>
    </w:p>
    <w:p w:rsidR="00BD1E96" w:rsidRPr="00EB53A4" w:rsidRDefault="00BD1E96" w:rsidP="00EB53A4">
      <w:pPr>
        <w:spacing w:after="120"/>
        <w:jc w:val="center"/>
        <w:rPr>
          <w:rFonts w:ascii="Arial" w:hAnsi="Arial" w:cs="Arial"/>
          <w:b/>
          <w:sz w:val="24"/>
        </w:rPr>
      </w:pPr>
      <w:r w:rsidRPr="00EB53A4">
        <w:rPr>
          <w:rFonts w:ascii="Arial" w:hAnsi="Arial" w:cs="Arial"/>
          <w:b/>
          <w:sz w:val="24"/>
        </w:rPr>
        <w:t>SEM 2 A</w:t>
      </w:r>
      <w:r>
        <w:rPr>
          <w:rFonts w:ascii="Arial" w:hAnsi="Arial" w:cs="Arial"/>
          <w:b/>
          <w:sz w:val="24"/>
        </w:rPr>
        <w:t>2</w:t>
      </w:r>
      <w:r w:rsidRPr="00EB53A4">
        <w:rPr>
          <w:rFonts w:ascii="Arial" w:hAnsi="Arial" w:cs="Arial"/>
          <w:b/>
          <w:sz w:val="24"/>
        </w:rPr>
        <w:t>107</w:t>
      </w:r>
    </w:p>
    <w:p w:rsidR="00BD1E96" w:rsidRPr="00EB53A4" w:rsidRDefault="00BD1E96" w:rsidP="00CB1085">
      <w:pPr>
        <w:spacing w:after="120"/>
        <w:jc w:val="center"/>
        <w:rPr>
          <w:rFonts w:ascii="Arial" w:hAnsi="Arial" w:cs="Arial"/>
          <w:b/>
          <w:sz w:val="24"/>
        </w:rPr>
      </w:pPr>
      <w:r w:rsidRPr="00EB53A4">
        <w:rPr>
          <w:rFonts w:ascii="Arial" w:hAnsi="Arial" w:cs="Arial"/>
          <w:b/>
          <w:sz w:val="24"/>
        </w:rPr>
        <w:t>Fri, Nov. 16, 5:00 pm – 9:00 pm</w:t>
      </w:r>
    </w:p>
    <w:p w:rsidR="00BD1E96" w:rsidRPr="00EB53A4" w:rsidRDefault="00BD1E96" w:rsidP="00CB1085">
      <w:pPr>
        <w:spacing w:after="120"/>
        <w:jc w:val="center"/>
        <w:rPr>
          <w:rFonts w:ascii="Arial" w:hAnsi="Arial" w:cs="Arial"/>
          <w:b/>
          <w:sz w:val="24"/>
        </w:rPr>
      </w:pPr>
      <w:r w:rsidRPr="00EB53A4">
        <w:rPr>
          <w:rFonts w:ascii="Arial" w:hAnsi="Arial" w:cs="Arial"/>
          <w:b/>
          <w:sz w:val="24"/>
        </w:rPr>
        <w:t xml:space="preserve">Sat, Nov. </w:t>
      </w:r>
      <w:r>
        <w:rPr>
          <w:rFonts w:ascii="Arial" w:hAnsi="Arial" w:cs="Arial"/>
          <w:b/>
          <w:sz w:val="24"/>
        </w:rPr>
        <w:t>17</w:t>
      </w:r>
      <w:r w:rsidRPr="00EB53A4">
        <w:rPr>
          <w:rFonts w:ascii="Arial" w:hAnsi="Arial" w:cs="Arial"/>
          <w:b/>
          <w:sz w:val="24"/>
        </w:rPr>
        <w:t>, 9:00 am – 5:00 pm</w:t>
      </w:r>
    </w:p>
    <w:p w:rsidR="00BD1E96" w:rsidRPr="00EB53A4" w:rsidRDefault="00BD1E96" w:rsidP="00CB1085">
      <w:pPr>
        <w:spacing w:after="120"/>
        <w:jc w:val="center"/>
        <w:rPr>
          <w:rFonts w:ascii="Arial" w:hAnsi="Arial" w:cs="Arial"/>
          <w:b/>
          <w:sz w:val="24"/>
        </w:rPr>
      </w:pPr>
      <w:r w:rsidRPr="00EB53A4">
        <w:rPr>
          <w:rFonts w:ascii="Arial" w:hAnsi="Arial" w:cs="Arial"/>
          <w:b/>
          <w:sz w:val="24"/>
        </w:rPr>
        <w:t xml:space="preserve">Sun, Nov. </w:t>
      </w:r>
      <w:r>
        <w:rPr>
          <w:rFonts w:ascii="Arial" w:hAnsi="Arial" w:cs="Arial"/>
          <w:b/>
          <w:sz w:val="24"/>
        </w:rPr>
        <w:t>18</w:t>
      </w:r>
      <w:r w:rsidRPr="00EB53A4">
        <w:rPr>
          <w:rFonts w:ascii="Arial" w:hAnsi="Arial" w:cs="Arial"/>
          <w:b/>
          <w:sz w:val="24"/>
        </w:rPr>
        <w:t>, 9:00 am – 5:00 pm</w:t>
      </w:r>
    </w:p>
    <w:p w:rsidR="00BD1E96" w:rsidRPr="00EB53A4" w:rsidRDefault="00BD1E96" w:rsidP="00CB1085">
      <w:pPr>
        <w:ind w:left="-90" w:right="-90"/>
        <w:rPr>
          <w:rFonts w:ascii="Arial" w:hAnsi="Arial" w:cs="Arial"/>
          <w:sz w:val="24"/>
        </w:rPr>
      </w:pPr>
      <w:r w:rsidRPr="00561A95">
        <w:rPr>
          <w:rFonts w:ascii="Arial" w:hAnsi="Arial" w:cs="Arial"/>
          <w:b/>
          <w:sz w:val="24"/>
        </w:rPr>
        <w:pict>
          <v:rect id="_x0000_i1025" style="width:440.1pt;height:2.2pt" o:hrpct="978" o:hralign="center" o:hrstd="t" o:hr="t" fillcolor="#aaa" stroked="f"/>
        </w:pict>
      </w:r>
    </w:p>
    <w:p w:rsidR="00BD1E96" w:rsidRPr="00EB53A4" w:rsidRDefault="00BD1E96" w:rsidP="00CB1085">
      <w:pPr>
        <w:rPr>
          <w:rFonts w:ascii="Arial" w:hAnsi="Arial" w:cs="Arial"/>
          <w:sz w:val="24"/>
        </w:rPr>
        <w:sectPr w:rsidR="00BD1E96" w:rsidRPr="00EB53A4" w:rsidSect="00CB1085">
          <w:headerReference w:type="even" r:id="rId7"/>
          <w:headerReference w:type="default" r:id="rId8"/>
          <w:footerReference w:type="even" r:id="rId9"/>
          <w:footerReference w:type="default" r:id="rId10"/>
          <w:pgSz w:w="12240" w:h="15840"/>
          <w:pgMar w:top="1440" w:right="1800" w:bottom="1440" w:left="1800" w:header="720" w:footer="720" w:gutter="0"/>
          <w:cols w:space="720"/>
        </w:sectPr>
      </w:pPr>
    </w:p>
    <w:p w:rsidR="00BD1E96" w:rsidRPr="00EB53A4" w:rsidRDefault="00BD1E96" w:rsidP="00CB1085">
      <w:pPr>
        <w:spacing w:after="120"/>
        <w:ind w:left="-450" w:right="-270" w:firstLine="450"/>
        <w:rPr>
          <w:rFonts w:ascii="Arial" w:hAnsi="Arial" w:cs="Arial"/>
          <w:sz w:val="24"/>
        </w:rPr>
      </w:pPr>
      <w:r w:rsidRPr="00EB53A4">
        <w:rPr>
          <w:rFonts w:ascii="Arial" w:hAnsi="Arial" w:cs="Arial"/>
          <w:b/>
          <w:sz w:val="24"/>
        </w:rPr>
        <w:t>Instructor:</w:t>
      </w:r>
      <w:r w:rsidRPr="00EB53A4">
        <w:rPr>
          <w:rFonts w:ascii="Arial" w:hAnsi="Arial" w:cs="Arial"/>
          <w:sz w:val="24"/>
        </w:rPr>
        <w:t xml:space="preserve">  Karen Champagnie Alman, Ph.D. </w:t>
      </w:r>
    </w:p>
    <w:p w:rsidR="00BD1E96" w:rsidRPr="00EB53A4" w:rsidRDefault="00BD1E96" w:rsidP="00CB1085">
      <w:pPr>
        <w:spacing w:after="120"/>
        <w:ind w:left="-450" w:firstLine="450"/>
        <w:rPr>
          <w:rFonts w:ascii="Arial" w:hAnsi="Arial" w:cs="Arial"/>
          <w:sz w:val="24"/>
        </w:rPr>
      </w:pPr>
      <w:r w:rsidRPr="00EB53A4">
        <w:rPr>
          <w:rFonts w:ascii="Arial" w:hAnsi="Arial" w:cs="Arial"/>
          <w:b/>
          <w:sz w:val="24"/>
          <w:lang w:val="fr-FR"/>
        </w:rPr>
        <w:t>E-Mail:</w:t>
      </w:r>
      <w:r w:rsidRPr="00EB53A4">
        <w:rPr>
          <w:rFonts w:ascii="Arial" w:hAnsi="Arial" w:cs="Arial"/>
          <w:sz w:val="24"/>
          <w:lang w:val="fr-FR"/>
        </w:rPr>
        <w:t xml:space="preserve"> </w:t>
      </w:r>
      <w:hyperlink r:id="rId11" w:history="1">
        <w:r w:rsidRPr="00EB53A4">
          <w:rPr>
            <w:rFonts w:ascii="Arial" w:hAnsi="Arial" w:cs="Arial"/>
            <w:sz w:val="24"/>
            <w:lang w:val="fr-FR"/>
          </w:rPr>
          <w:t>almank@evergreen.edu</w:t>
        </w:r>
      </w:hyperlink>
    </w:p>
    <w:p w:rsidR="00BD1E96" w:rsidRPr="00EB53A4" w:rsidRDefault="00BD1E96" w:rsidP="00CB1085">
      <w:pPr>
        <w:spacing w:after="120"/>
        <w:ind w:left="-450" w:firstLine="450"/>
        <w:rPr>
          <w:rFonts w:ascii="Arial" w:hAnsi="Arial" w:cs="Arial"/>
          <w:sz w:val="24"/>
          <w:lang w:val="fr-FR"/>
        </w:rPr>
      </w:pPr>
      <w:r w:rsidRPr="00EB53A4">
        <w:rPr>
          <w:rFonts w:ascii="Arial" w:hAnsi="Arial" w:cs="Arial"/>
          <w:b/>
          <w:sz w:val="24"/>
          <w:lang w:val="fr-FR"/>
        </w:rPr>
        <w:t>Phone:</w:t>
      </w:r>
      <w:r w:rsidRPr="00EB53A4">
        <w:rPr>
          <w:rFonts w:ascii="Arial" w:hAnsi="Arial" w:cs="Arial"/>
          <w:sz w:val="24"/>
          <w:lang w:val="fr-FR"/>
        </w:rPr>
        <w:t xml:space="preserve"> (360) </w:t>
      </w:r>
      <w:r>
        <w:rPr>
          <w:rFonts w:ascii="Arial" w:hAnsi="Arial" w:cs="Arial"/>
          <w:sz w:val="24"/>
          <w:lang w:val="fr-FR"/>
        </w:rPr>
        <w:t>790-0975 (cell)</w:t>
      </w:r>
    </w:p>
    <w:p w:rsidR="00BD1E96" w:rsidRPr="00EB53A4" w:rsidRDefault="00BD1E96" w:rsidP="00EB53A4">
      <w:pPr>
        <w:rPr>
          <w:rFonts w:ascii="Arial" w:hAnsi="Arial" w:cs="Arial"/>
          <w:sz w:val="24"/>
        </w:rPr>
      </w:pPr>
      <w:r w:rsidRPr="00561A95">
        <w:rPr>
          <w:rFonts w:ascii="Arial" w:hAnsi="Arial" w:cs="Arial"/>
          <w:sz w:val="24"/>
        </w:rPr>
        <w:pict>
          <v:rect id="_x0000_i1026" style="width:0;height:1.5pt" o:hralign="center" o:hrstd="t" o:hr="t" fillcolor="#aaa" stroked="f"/>
        </w:pict>
      </w:r>
    </w:p>
    <w:p w:rsidR="00BD1E96" w:rsidRPr="00EB53A4" w:rsidRDefault="00BD1E96" w:rsidP="00CB1085">
      <w:pPr>
        <w:spacing w:after="120"/>
        <w:rPr>
          <w:rFonts w:ascii="Arial" w:hAnsi="Arial" w:cs="Arial"/>
          <w:b/>
          <w:sz w:val="24"/>
        </w:rPr>
      </w:pPr>
      <w:r w:rsidRPr="00EB53A4">
        <w:rPr>
          <w:rFonts w:ascii="Arial" w:hAnsi="Arial" w:cs="Arial"/>
          <w:b/>
          <w:sz w:val="24"/>
        </w:rPr>
        <w:t>REQUIRED TEXTBOOK</w:t>
      </w:r>
    </w:p>
    <w:p w:rsidR="00BD1E96" w:rsidRPr="00EB53A4" w:rsidRDefault="00BD1E96" w:rsidP="00CB1085">
      <w:pPr>
        <w:numPr>
          <w:ilvl w:val="0"/>
          <w:numId w:val="38"/>
        </w:numPr>
        <w:spacing w:after="120"/>
        <w:rPr>
          <w:rFonts w:ascii="Arial" w:hAnsi="Arial" w:cs="Arial"/>
          <w:sz w:val="24"/>
        </w:rPr>
      </w:pPr>
      <w:r w:rsidRPr="00EB53A4">
        <w:rPr>
          <w:rFonts w:ascii="Arial" w:hAnsi="Arial" w:cs="Arial"/>
          <w:b/>
          <w:i/>
          <w:sz w:val="24"/>
        </w:rPr>
        <w:t>Marketing in the Public Sector.</w:t>
      </w:r>
      <w:r w:rsidRPr="00EB53A4">
        <w:rPr>
          <w:rFonts w:ascii="Arial" w:hAnsi="Arial" w:cs="Arial"/>
          <w:sz w:val="24"/>
        </w:rPr>
        <w:t xml:space="preserve">  Philip Kotler &amp; Nancy Lee. Wharton School Publishing.  2009. ISBN </w:t>
      </w:r>
      <w:r w:rsidRPr="00EB53A4">
        <w:rPr>
          <w:rFonts w:ascii="Arial" w:hAnsi="Arial" w:cs="Arial"/>
          <w:sz w:val="24"/>
          <w:szCs w:val="26"/>
        </w:rPr>
        <w:t>978-0-13-706086-3</w:t>
      </w:r>
      <w:r w:rsidRPr="00EB53A4">
        <w:rPr>
          <w:rFonts w:ascii="Arial" w:hAnsi="Arial" w:cs="Arial"/>
          <w:sz w:val="24"/>
        </w:rPr>
        <w:t>.</w:t>
      </w:r>
    </w:p>
    <w:p w:rsidR="00BD1E96" w:rsidRPr="00EB53A4" w:rsidRDefault="00BD1E96" w:rsidP="00CB1085">
      <w:pPr>
        <w:spacing w:after="120"/>
        <w:rPr>
          <w:rFonts w:ascii="Arial" w:hAnsi="Arial" w:cs="Arial"/>
          <w:b/>
          <w:sz w:val="24"/>
        </w:rPr>
      </w:pPr>
      <w:r w:rsidRPr="00EB53A4">
        <w:rPr>
          <w:rFonts w:ascii="Arial" w:hAnsi="Arial" w:cs="Arial"/>
          <w:b/>
          <w:sz w:val="24"/>
        </w:rPr>
        <w:t>ADDITIONAL READINGS</w:t>
      </w:r>
    </w:p>
    <w:p w:rsidR="00BD1E96" w:rsidRPr="00EB53A4" w:rsidRDefault="00BD1E96" w:rsidP="00CB1085">
      <w:pPr>
        <w:numPr>
          <w:ilvl w:val="0"/>
          <w:numId w:val="38"/>
        </w:numPr>
        <w:spacing w:after="120"/>
        <w:rPr>
          <w:rFonts w:ascii="Arial" w:hAnsi="Arial" w:cs="Arial"/>
          <w:sz w:val="24"/>
        </w:rPr>
      </w:pPr>
      <w:r w:rsidRPr="00EB53A4">
        <w:rPr>
          <w:rFonts w:ascii="Arial" w:hAnsi="Arial" w:cs="Arial"/>
          <w:b/>
          <w:sz w:val="24"/>
        </w:rPr>
        <w:t>Selected journal articles posted and accessible on Moodle</w:t>
      </w:r>
    </w:p>
    <w:p w:rsidR="00BD1E96" w:rsidRPr="00EB53A4" w:rsidRDefault="00BD1E96" w:rsidP="00CB1085">
      <w:pPr>
        <w:spacing w:line="360" w:lineRule="auto"/>
        <w:rPr>
          <w:rFonts w:ascii="Arial" w:hAnsi="Arial" w:cs="Arial"/>
          <w:b/>
          <w:sz w:val="24"/>
        </w:rPr>
      </w:pPr>
      <w:r w:rsidRPr="00EB53A4">
        <w:rPr>
          <w:rFonts w:ascii="Arial" w:hAnsi="Arial" w:cs="Arial"/>
          <w:b/>
          <w:sz w:val="24"/>
        </w:rPr>
        <w:t>RELEVANT SOURCES</w:t>
      </w:r>
    </w:p>
    <w:p w:rsidR="00BD1E96" w:rsidRPr="00EB53A4" w:rsidRDefault="00BD1E96" w:rsidP="00CB1085">
      <w:pPr>
        <w:numPr>
          <w:ilvl w:val="0"/>
          <w:numId w:val="39"/>
        </w:numPr>
        <w:spacing w:line="360" w:lineRule="auto"/>
        <w:rPr>
          <w:rFonts w:ascii="Arial" w:hAnsi="Arial" w:cs="Arial"/>
          <w:sz w:val="24"/>
        </w:rPr>
      </w:pPr>
      <w:r w:rsidRPr="00EB53A4">
        <w:rPr>
          <w:rFonts w:ascii="Arial" w:hAnsi="Arial" w:cs="Arial"/>
          <w:b/>
          <w:i/>
          <w:sz w:val="24"/>
        </w:rPr>
        <w:t>Journal of Marketing</w:t>
      </w:r>
      <w:r w:rsidRPr="00EB53A4">
        <w:rPr>
          <w:rFonts w:ascii="Arial" w:hAnsi="Arial" w:cs="Arial"/>
          <w:sz w:val="24"/>
        </w:rPr>
        <w:t>, www.marketingpower.com</w:t>
      </w:r>
    </w:p>
    <w:p w:rsidR="00BD1E96" w:rsidRPr="00EB53A4" w:rsidRDefault="00BD1E96" w:rsidP="00CB1085">
      <w:pPr>
        <w:numPr>
          <w:ilvl w:val="0"/>
          <w:numId w:val="39"/>
        </w:numPr>
        <w:spacing w:line="360" w:lineRule="auto"/>
        <w:rPr>
          <w:rFonts w:ascii="Arial" w:hAnsi="Arial" w:cs="Arial"/>
          <w:sz w:val="24"/>
        </w:rPr>
      </w:pPr>
      <w:r w:rsidRPr="00EB53A4">
        <w:rPr>
          <w:rFonts w:ascii="Arial" w:hAnsi="Arial" w:cs="Arial"/>
          <w:b/>
          <w:i/>
          <w:sz w:val="24"/>
        </w:rPr>
        <w:t>Journal of Public Policy &amp; Marketing</w:t>
      </w:r>
      <w:r w:rsidRPr="00EB53A4">
        <w:rPr>
          <w:rFonts w:ascii="Arial" w:hAnsi="Arial" w:cs="Arial"/>
          <w:sz w:val="24"/>
        </w:rPr>
        <w:t>, www.marketingpower.com</w:t>
      </w:r>
    </w:p>
    <w:p w:rsidR="00BD1E96" w:rsidRPr="00EB53A4" w:rsidRDefault="00BD1E96" w:rsidP="00CB1085">
      <w:pPr>
        <w:numPr>
          <w:ilvl w:val="0"/>
          <w:numId w:val="39"/>
        </w:numPr>
        <w:spacing w:line="360" w:lineRule="auto"/>
        <w:rPr>
          <w:rFonts w:ascii="Arial" w:hAnsi="Arial" w:cs="Arial"/>
          <w:sz w:val="24"/>
        </w:rPr>
      </w:pPr>
      <w:r w:rsidRPr="00EB53A4">
        <w:rPr>
          <w:rFonts w:ascii="Arial" w:hAnsi="Arial" w:cs="Arial"/>
          <w:b/>
          <w:i/>
          <w:sz w:val="24"/>
        </w:rPr>
        <w:t>Social Marketing Quarterly</w:t>
      </w:r>
      <w:r w:rsidRPr="00EB53A4">
        <w:rPr>
          <w:rFonts w:ascii="Arial" w:hAnsi="Arial" w:cs="Arial"/>
          <w:sz w:val="24"/>
        </w:rPr>
        <w:t>, www.socialmarketingquarterly.com</w:t>
      </w:r>
    </w:p>
    <w:p w:rsidR="00BD1E96" w:rsidRPr="00EB53A4" w:rsidRDefault="00BD1E96" w:rsidP="00CB1085">
      <w:pPr>
        <w:spacing w:after="120"/>
        <w:rPr>
          <w:rFonts w:ascii="Arial" w:hAnsi="Arial" w:cs="Arial"/>
          <w:sz w:val="24"/>
        </w:rPr>
      </w:pPr>
      <w:r w:rsidRPr="00EB53A4">
        <w:rPr>
          <w:rFonts w:ascii="Arial" w:hAnsi="Arial" w:cs="Arial"/>
          <w:b/>
          <w:sz w:val="24"/>
        </w:rPr>
        <w:t>DESCRIPTION</w:t>
      </w:r>
      <w:r w:rsidRPr="00EB53A4">
        <w:rPr>
          <w:rFonts w:ascii="Arial" w:hAnsi="Arial" w:cs="Arial"/>
          <w:sz w:val="24"/>
        </w:rPr>
        <w:t xml:space="preserve"> </w:t>
      </w:r>
    </w:p>
    <w:p w:rsidR="00BD1E96" w:rsidRPr="00EB53A4" w:rsidRDefault="00BD1E96" w:rsidP="00FA0635">
      <w:pPr>
        <w:tabs>
          <w:tab w:val="left" w:pos="450"/>
          <w:tab w:val="left" w:pos="1440"/>
          <w:tab w:val="left" w:pos="2790"/>
          <w:tab w:val="left" w:pos="3600"/>
          <w:tab w:val="left" w:pos="7920"/>
          <w:tab w:val="left" w:pos="8520"/>
          <w:tab w:val="left" w:pos="9120"/>
          <w:tab w:val="right" w:pos="9180"/>
          <w:tab w:val="right" w:pos="10800"/>
        </w:tabs>
        <w:suppressAutoHyphens/>
        <w:spacing w:after="240" w:line="360" w:lineRule="auto"/>
        <w:rPr>
          <w:rFonts w:ascii="Arial" w:hAnsi="Arial" w:cs="Arial"/>
          <w:sz w:val="24"/>
        </w:rPr>
      </w:pPr>
      <w:r w:rsidRPr="00EB53A4">
        <w:rPr>
          <w:rFonts w:ascii="Arial" w:hAnsi="Arial" w:cs="Arial"/>
          <w:sz w:val="24"/>
        </w:rPr>
        <w:t>“Can we sell brotherhood like soap?”</w:t>
      </w:r>
      <w:r w:rsidRPr="00EB53A4">
        <w:rPr>
          <w:rFonts w:ascii="Arial" w:hAnsi="Arial" w:cs="Arial"/>
          <w:b/>
          <w:i/>
          <w:sz w:val="24"/>
        </w:rPr>
        <w:t xml:space="preserve">  </w:t>
      </w:r>
      <w:r w:rsidRPr="00EB53A4">
        <w:rPr>
          <w:rFonts w:ascii="Arial" w:hAnsi="Arial" w:cs="Arial"/>
          <w:sz w:val="24"/>
        </w:rPr>
        <w:t xml:space="preserve">Yes, we can!  In </w:t>
      </w:r>
      <w:r w:rsidRPr="00EB53A4">
        <w:rPr>
          <w:rFonts w:ascii="Arial" w:hAnsi="Arial" w:cs="Arial"/>
          <w:b/>
          <w:i/>
          <w:sz w:val="24"/>
        </w:rPr>
        <w:t>Marketing for the Public Service</w:t>
      </w:r>
      <w:r w:rsidRPr="00EB53A4">
        <w:rPr>
          <w:rFonts w:ascii="Arial" w:hAnsi="Arial" w:cs="Arial"/>
          <w:sz w:val="24"/>
        </w:rPr>
        <w:t xml:space="preserve">, students will learn how to apply the basic principles of marketing for bringing about positive social change in knowledge, attitudes, and behaviors—and how </w:t>
      </w:r>
      <w:r>
        <w:rPr>
          <w:rFonts w:ascii="Arial" w:hAnsi="Arial" w:cs="Arial"/>
          <w:sz w:val="24"/>
        </w:rPr>
        <w:t xml:space="preserve">to </w:t>
      </w:r>
      <w:r w:rsidRPr="00EB53A4">
        <w:rPr>
          <w:rFonts w:ascii="Arial" w:hAnsi="Arial" w:cs="Arial"/>
          <w:sz w:val="24"/>
        </w:rPr>
        <w:t>do so in the most effective and resourceful ways.  The course is specifically designed for those interested in public outreach, community-based initiatives, and non-profit organizations.  The highlight of this intensive weekend offering is the opportunity to work directly with a selected government agenc</w:t>
      </w:r>
      <w:r>
        <w:rPr>
          <w:rFonts w:ascii="Arial" w:hAnsi="Arial" w:cs="Arial"/>
          <w:sz w:val="24"/>
        </w:rPr>
        <w:t xml:space="preserve">y on an actual case to create a </w:t>
      </w:r>
      <w:r w:rsidRPr="00EB53A4">
        <w:rPr>
          <w:rFonts w:ascii="Arial" w:hAnsi="Arial" w:cs="Arial"/>
          <w:sz w:val="24"/>
        </w:rPr>
        <w:t>strategic plan that addresses key marketing challenges.</w:t>
      </w:r>
    </w:p>
    <w:p w:rsidR="00BD1E96" w:rsidRPr="00EB53A4" w:rsidRDefault="00BD1E96" w:rsidP="00CB1085">
      <w:pPr>
        <w:tabs>
          <w:tab w:val="right" w:pos="10080"/>
        </w:tabs>
        <w:spacing w:after="120"/>
        <w:ind w:right="560"/>
        <w:rPr>
          <w:rFonts w:ascii="Arial" w:hAnsi="Arial" w:cs="Arial"/>
          <w:sz w:val="24"/>
        </w:rPr>
      </w:pPr>
      <w:r w:rsidRPr="00EB53A4">
        <w:rPr>
          <w:rFonts w:ascii="Arial" w:hAnsi="Arial" w:cs="Arial"/>
          <w:b/>
          <w:sz w:val="24"/>
        </w:rPr>
        <w:t>LEARNING OBJECTIVES</w:t>
      </w:r>
    </w:p>
    <w:p w:rsidR="00BD1E96" w:rsidRPr="00EB53A4" w:rsidRDefault="00BD1E96" w:rsidP="00CB1085">
      <w:pPr>
        <w:tabs>
          <w:tab w:val="right" w:pos="10080"/>
        </w:tabs>
        <w:spacing w:line="360" w:lineRule="auto"/>
        <w:ind w:right="560"/>
        <w:rPr>
          <w:rFonts w:ascii="Arial" w:hAnsi="Arial" w:cs="Arial"/>
          <w:sz w:val="24"/>
        </w:rPr>
      </w:pPr>
      <w:r w:rsidRPr="00EB53A4">
        <w:rPr>
          <w:rFonts w:ascii="Arial" w:hAnsi="Arial" w:cs="Arial"/>
          <w:sz w:val="24"/>
        </w:rPr>
        <w:t>By participating in this course, students should be able to:</w:t>
      </w:r>
    </w:p>
    <w:p w:rsidR="00BD1E96" w:rsidRPr="00EB53A4" w:rsidRDefault="00BD1E96" w:rsidP="00CB1085">
      <w:pPr>
        <w:numPr>
          <w:ilvl w:val="0"/>
          <w:numId w:val="27"/>
        </w:numPr>
        <w:tabs>
          <w:tab w:val="clear" w:pos="360"/>
          <w:tab w:val="num" w:pos="720"/>
          <w:tab w:val="right" w:pos="10080"/>
        </w:tabs>
        <w:overflowPunct/>
        <w:autoSpaceDE/>
        <w:autoSpaceDN/>
        <w:adjustRightInd/>
        <w:spacing w:line="360" w:lineRule="auto"/>
        <w:ind w:left="720" w:right="560"/>
        <w:textAlignment w:val="auto"/>
        <w:rPr>
          <w:rFonts w:ascii="Arial" w:hAnsi="Arial" w:cs="Arial"/>
          <w:sz w:val="24"/>
        </w:rPr>
      </w:pPr>
      <w:r w:rsidRPr="00EB53A4">
        <w:rPr>
          <w:rFonts w:ascii="Arial" w:hAnsi="Arial" w:cs="Arial"/>
          <w:sz w:val="24"/>
        </w:rPr>
        <w:t>Know the basic principles of marketing.</w:t>
      </w:r>
    </w:p>
    <w:p w:rsidR="00BD1E96" w:rsidRPr="00EB53A4" w:rsidRDefault="00BD1E96" w:rsidP="00CB1085">
      <w:pPr>
        <w:numPr>
          <w:ilvl w:val="0"/>
          <w:numId w:val="27"/>
        </w:numPr>
        <w:tabs>
          <w:tab w:val="clear" w:pos="360"/>
          <w:tab w:val="num" w:pos="720"/>
          <w:tab w:val="right" w:pos="10080"/>
        </w:tabs>
        <w:overflowPunct/>
        <w:autoSpaceDE/>
        <w:autoSpaceDN/>
        <w:adjustRightInd/>
        <w:spacing w:line="360" w:lineRule="auto"/>
        <w:ind w:left="720" w:right="560"/>
        <w:textAlignment w:val="auto"/>
        <w:rPr>
          <w:rFonts w:ascii="Arial" w:hAnsi="Arial" w:cs="Arial"/>
          <w:sz w:val="24"/>
        </w:rPr>
      </w:pPr>
      <w:r w:rsidRPr="00EB53A4">
        <w:rPr>
          <w:rFonts w:ascii="Arial" w:hAnsi="Arial" w:cs="Arial"/>
          <w:sz w:val="24"/>
        </w:rPr>
        <w:t>Define marketing terminology.</w:t>
      </w:r>
    </w:p>
    <w:p w:rsidR="00BD1E96" w:rsidRPr="00EB53A4" w:rsidRDefault="00BD1E96" w:rsidP="00CB1085">
      <w:pPr>
        <w:numPr>
          <w:ilvl w:val="0"/>
          <w:numId w:val="27"/>
        </w:numPr>
        <w:tabs>
          <w:tab w:val="clear" w:pos="360"/>
          <w:tab w:val="num" w:pos="720"/>
          <w:tab w:val="right" w:pos="10080"/>
        </w:tabs>
        <w:overflowPunct/>
        <w:autoSpaceDE/>
        <w:autoSpaceDN/>
        <w:adjustRightInd/>
        <w:spacing w:line="360" w:lineRule="auto"/>
        <w:ind w:left="720" w:right="560"/>
        <w:textAlignment w:val="auto"/>
        <w:rPr>
          <w:rFonts w:ascii="Arial" w:hAnsi="Arial" w:cs="Arial"/>
          <w:sz w:val="24"/>
        </w:rPr>
      </w:pPr>
      <w:r w:rsidRPr="00EB53A4">
        <w:rPr>
          <w:rFonts w:ascii="Arial" w:hAnsi="Arial" w:cs="Arial"/>
          <w:sz w:val="24"/>
        </w:rPr>
        <w:t>Understand the marketing communications function of governmental and non-profit agencies in the public service.</w:t>
      </w:r>
    </w:p>
    <w:p w:rsidR="00BD1E96" w:rsidRPr="00EB53A4" w:rsidRDefault="00BD1E96" w:rsidP="00CB1085">
      <w:pPr>
        <w:numPr>
          <w:ilvl w:val="0"/>
          <w:numId w:val="27"/>
        </w:numPr>
        <w:tabs>
          <w:tab w:val="clear" w:pos="360"/>
          <w:tab w:val="num" w:pos="720"/>
          <w:tab w:val="right" w:pos="10080"/>
        </w:tabs>
        <w:overflowPunct/>
        <w:autoSpaceDE/>
        <w:autoSpaceDN/>
        <w:adjustRightInd/>
        <w:spacing w:line="360" w:lineRule="auto"/>
        <w:ind w:left="720" w:right="560"/>
        <w:textAlignment w:val="auto"/>
        <w:rPr>
          <w:rFonts w:ascii="Arial" w:hAnsi="Arial" w:cs="Arial"/>
          <w:sz w:val="24"/>
        </w:rPr>
      </w:pPr>
      <w:r w:rsidRPr="00EB53A4">
        <w:rPr>
          <w:rFonts w:ascii="Arial" w:hAnsi="Arial" w:cs="Arial"/>
          <w:sz w:val="24"/>
        </w:rPr>
        <w:t xml:space="preserve">Identify important contemporary social problems, and apply </w:t>
      </w:r>
      <w:r>
        <w:rPr>
          <w:rFonts w:ascii="Arial" w:hAnsi="Arial" w:cs="Arial"/>
          <w:sz w:val="24"/>
        </w:rPr>
        <w:t xml:space="preserve">sound </w:t>
      </w:r>
      <w:r w:rsidRPr="00EB53A4">
        <w:rPr>
          <w:rFonts w:ascii="Arial" w:hAnsi="Arial" w:cs="Arial"/>
          <w:sz w:val="24"/>
        </w:rPr>
        <w:t>marketing strategy to help solve them.</w:t>
      </w:r>
    </w:p>
    <w:p w:rsidR="00BD1E96" w:rsidRPr="00EB53A4" w:rsidRDefault="00BD1E96" w:rsidP="00CB1085">
      <w:pPr>
        <w:numPr>
          <w:ilvl w:val="0"/>
          <w:numId w:val="27"/>
        </w:numPr>
        <w:tabs>
          <w:tab w:val="clear" w:pos="360"/>
          <w:tab w:val="num" w:pos="720"/>
          <w:tab w:val="right" w:pos="10080"/>
        </w:tabs>
        <w:overflowPunct/>
        <w:autoSpaceDE/>
        <w:autoSpaceDN/>
        <w:adjustRightInd/>
        <w:spacing w:line="360" w:lineRule="auto"/>
        <w:ind w:left="720" w:right="560"/>
        <w:textAlignment w:val="auto"/>
        <w:rPr>
          <w:rFonts w:ascii="Arial" w:hAnsi="Arial" w:cs="Arial"/>
          <w:sz w:val="24"/>
        </w:rPr>
      </w:pPr>
      <w:r w:rsidRPr="00EB53A4">
        <w:rPr>
          <w:rFonts w:ascii="Arial" w:hAnsi="Arial" w:cs="Arial"/>
          <w:sz w:val="24"/>
        </w:rPr>
        <w:t>Develop skills in analy</w:t>
      </w:r>
      <w:r>
        <w:rPr>
          <w:rFonts w:ascii="Arial" w:hAnsi="Arial" w:cs="Arial"/>
          <w:sz w:val="24"/>
        </w:rPr>
        <w:t xml:space="preserve">sis, planning, and presentation using  appropriate </w:t>
      </w:r>
      <w:bookmarkStart w:id="0" w:name="_GoBack"/>
      <w:bookmarkEnd w:id="0"/>
      <w:r>
        <w:rPr>
          <w:rFonts w:ascii="Arial" w:hAnsi="Arial" w:cs="Arial"/>
          <w:sz w:val="24"/>
        </w:rPr>
        <w:t>technology.</w:t>
      </w:r>
    </w:p>
    <w:p w:rsidR="00BD1E96" w:rsidRPr="00EB53A4" w:rsidRDefault="00BD1E96" w:rsidP="00CB1085">
      <w:pPr>
        <w:spacing w:line="360" w:lineRule="auto"/>
        <w:rPr>
          <w:rFonts w:ascii="Arial" w:hAnsi="Arial" w:cs="Arial"/>
          <w:b/>
          <w:sz w:val="24"/>
        </w:rPr>
      </w:pPr>
    </w:p>
    <w:p w:rsidR="00BD1E96" w:rsidRPr="00EB53A4" w:rsidRDefault="00BD1E96" w:rsidP="00CB1085">
      <w:pPr>
        <w:spacing w:line="360" w:lineRule="auto"/>
        <w:rPr>
          <w:rFonts w:ascii="Arial" w:hAnsi="Arial" w:cs="Arial"/>
          <w:b/>
          <w:sz w:val="24"/>
        </w:rPr>
      </w:pPr>
      <w:r w:rsidRPr="00EB53A4">
        <w:rPr>
          <w:rFonts w:ascii="Arial" w:hAnsi="Arial" w:cs="Arial"/>
          <w:b/>
          <w:sz w:val="24"/>
        </w:rPr>
        <w:t>ATTENDANCE &amp; PARTICIPATION</w:t>
      </w:r>
    </w:p>
    <w:p w:rsidR="00BD1E96" w:rsidRPr="00EB53A4" w:rsidRDefault="00BD1E96" w:rsidP="00CB1085">
      <w:pPr>
        <w:spacing w:line="360" w:lineRule="auto"/>
        <w:rPr>
          <w:rFonts w:ascii="Arial" w:hAnsi="Arial" w:cs="Arial"/>
          <w:sz w:val="24"/>
        </w:rPr>
      </w:pPr>
      <w:r w:rsidRPr="00EB53A4">
        <w:rPr>
          <w:rFonts w:ascii="Arial" w:hAnsi="Arial" w:cs="Arial"/>
          <w:sz w:val="24"/>
        </w:rPr>
        <w:t>Attendance and participation are critical to the success of this course.  You are expected to arrive at each session promptly and be prepared to participate in discussions and team work (students will be assigned to small teams to work on the marketing case).</w:t>
      </w:r>
    </w:p>
    <w:p w:rsidR="00BD1E96" w:rsidRPr="00EB53A4" w:rsidRDefault="00BD1E96" w:rsidP="00CB1085">
      <w:pPr>
        <w:spacing w:line="360" w:lineRule="auto"/>
        <w:rPr>
          <w:rFonts w:ascii="Arial" w:hAnsi="Arial" w:cs="Arial"/>
          <w:b/>
          <w:sz w:val="24"/>
        </w:rPr>
      </w:pPr>
    </w:p>
    <w:p w:rsidR="00BD1E96" w:rsidRPr="00EB53A4" w:rsidRDefault="00BD1E96" w:rsidP="00CB1085">
      <w:pPr>
        <w:spacing w:line="360" w:lineRule="auto"/>
        <w:rPr>
          <w:rFonts w:ascii="Arial" w:hAnsi="Arial" w:cs="Arial"/>
          <w:sz w:val="24"/>
        </w:rPr>
      </w:pPr>
      <w:r w:rsidRPr="00EB53A4">
        <w:rPr>
          <w:rFonts w:ascii="Arial" w:hAnsi="Arial" w:cs="Arial"/>
          <w:b/>
          <w:sz w:val="24"/>
        </w:rPr>
        <w:t>STUDENT ASSESSMENT</w:t>
      </w:r>
    </w:p>
    <w:p w:rsidR="00BD1E96" w:rsidRPr="00EB53A4" w:rsidRDefault="00BD1E96" w:rsidP="00CB1085">
      <w:pPr>
        <w:spacing w:line="360" w:lineRule="auto"/>
        <w:rPr>
          <w:rFonts w:ascii="Arial" w:hAnsi="Arial" w:cs="Arial"/>
          <w:sz w:val="24"/>
        </w:rPr>
      </w:pPr>
      <w:r w:rsidRPr="00EB53A4">
        <w:rPr>
          <w:rFonts w:ascii="Arial" w:hAnsi="Arial" w:cs="Arial"/>
          <w:sz w:val="24"/>
        </w:rPr>
        <w:t>Student assessment will be based on:</w:t>
      </w:r>
    </w:p>
    <w:p w:rsidR="00BD1E96" w:rsidRPr="00EB53A4" w:rsidRDefault="00BD1E96" w:rsidP="00CB1085">
      <w:pPr>
        <w:numPr>
          <w:ilvl w:val="0"/>
          <w:numId w:val="40"/>
        </w:numPr>
        <w:spacing w:line="360" w:lineRule="auto"/>
        <w:rPr>
          <w:rFonts w:ascii="Arial" w:hAnsi="Arial" w:cs="Arial"/>
          <w:sz w:val="24"/>
        </w:rPr>
      </w:pPr>
      <w:r w:rsidRPr="00EB53A4">
        <w:rPr>
          <w:rFonts w:ascii="Arial" w:hAnsi="Arial" w:cs="Arial"/>
          <w:sz w:val="24"/>
        </w:rPr>
        <w:t>attendance and participation in class discussions</w:t>
      </w:r>
    </w:p>
    <w:p w:rsidR="00BD1E96" w:rsidRPr="00EB53A4" w:rsidRDefault="00BD1E96" w:rsidP="00CB1085">
      <w:pPr>
        <w:numPr>
          <w:ilvl w:val="0"/>
          <w:numId w:val="40"/>
        </w:numPr>
        <w:spacing w:line="360" w:lineRule="auto"/>
        <w:rPr>
          <w:rFonts w:ascii="Arial" w:hAnsi="Arial" w:cs="Arial"/>
          <w:sz w:val="24"/>
        </w:rPr>
      </w:pPr>
      <w:r w:rsidRPr="00EB53A4">
        <w:rPr>
          <w:rFonts w:ascii="Arial" w:hAnsi="Arial" w:cs="Arial"/>
          <w:sz w:val="24"/>
        </w:rPr>
        <w:t>reading preparation</w:t>
      </w:r>
    </w:p>
    <w:p w:rsidR="00BD1E96" w:rsidRPr="00EB53A4" w:rsidRDefault="00BD1E96" w:rsidP="00CB1085">
      <w:pPr>
        <w:numPr>
          <w:ilvl w:val="0"/>
          <w:numId w:val="40"/>
        </w:numPr>
        <w:spacing w:line="360" w:lineRule="auto"/>
        <w:rPr>
          <w:rFonts w:ascii="Arial" w:hAnsi="Arial" w:cs="Arial"/>
          <w:sz w:val="24"/>
        </w:rPr>
      </w:pPr>
      <w:r w:rsidRPr="00EB53A4">
        <w:rPr>
          <w:rFonts w:ascii="Arial" w:hAnsi="Arial" w:cs="Arial"/>
          <w:sz w:val="24"/>
        </w:rPr>
        <w:t>contribution to teamwork on the marketing project</w:t>
      </w:r>
    </w:p>
    <w:p w:rsidR="00BD1E96" w:rsidRPr="00EB53A4" w:rsidRDefault="00BD1E96" w:rsidP="00CB1085">
      <w:pPr>
        <w:numPr>
          <w:ilvl w:val="0"/>
          <w:numId w:val="40"/>
        </w:numPr>
        <w:spacing w:line="360" w:lineRule="auto"/>
        <w:rPr>
          <w:rFonts w:ascii="Arial" w:hAnsi="Arial" w:cs="Arial"/>
          <w:sz w:val="24"/>
        </w:rPr>
      </w:pPr>
      <w:r w:rsidRPr="00EB53A4">
        <w:rPr>
          <w:rFonts w:ascii="Arial" w:hAnsi="Arial" w:cs="Arial"/>
          <w:sz w:val="24"/>
        </w:rPr>
        <w:t>presentation of marketing project to class, instructor, and case study agency representative</w:t>
      </w:r>
    </w:p>
    <w:p w:rsidR="00BD1E96" w:rsidRPr="00EB53A4" w:rsidRDefault="00BD1E96" w:rsidP="00CB1085">
      <w:pPr>
        <w:spacing w:line="360" w:lineRule="auto"/>
        <w:rPr>
          <w:rFonts w:ascii="Arial" w:hAnsi="Arial" w:cs="Arial"/>
          <w:sz w:val="24"/>
        </w:rPr>
      </w:pPr>
    </w:p>
    <w:p w:rsidR="00BD1E96" w:rsidRPr="00EB53A4" w:rsidRDefault="00BD1E96" w:rsidP="00CB1085">
      <w:pPr>
        <w:spacing w:line="360" w:lineRule="auto"/>
        <w:rPr>
          <w:rFonts w:ascii="Arial" w:hAnsi="Arial" w:cs="Arial"/>
          <w:b/>
          <w:sz w:val="24"/>
        </w:rPr>
      </w:pPr>
      <w:r w:rsidRPr="00EB53A4">
        <w:rPr>
          <w:rFonts w:ascii="Arial" w:hAnsi="Arial" w:cs="Arial"/>
          <w:b/>
          <w:sz w:val="24"/>
        </w:rPr>
        <w:t>DISABILITY SUPPORT</w:t>
      </w:r>
    </w:p>
    <w:p w:rsidR="00BD1E96" w:rsidRPr="00EB53A4" w:rsidRDefault="00BD1E96" w:rsidP="00FA0635">
      <w:pPr>
        <w:spacing w:line="360" w:lineRule="auto"/>
        <w:rPr>
          <w:rFonts w:ascii="Arial" w:hAnsi="Arial" w:cs="Arial"/>
          <w:sz w:val="24"/>
        </w:rPr>
      </w:pPr>
      <w:r w:rsidRPr="00EB53A4">
        <w:rPr>
          <w:rFonts w:ascii="Arial" w:hAnsi="Arial" w:cs="Arial"/>
          <w:sz w:val="24"/>
        </w:rPr>
        <w:t xml:space="preserve">If you have a disability and need accommodations, please contact Access Services, LIB 2153, (360) 867-6348, TTY (360) 867-6834. </w:t>
      </w:r>
    </w:p>
    <w:sectPr w:rsidR="00BD1E96" w:rsidRPr="00EB53A4" w:rsidSect="00CB1085">
      <w:headerReference w:type="even" r:id="rId12"/>
      <w:headerReference w:type="default" r:id="rId13"/>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96" w:rsidRDefault="00BD1E96">
      <w:r>
        <w:separator/>
      </w:r>
    </w:p>
  </w:endnote>
  <w:endnote w:type="continuationSeparator" w:id="0">
    <w:p w:rsidR="00BD1E96" w:rsidRDefault="00BD1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6" w:rsidRDefault="00BD1E96" w:rsidP="00CB1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E96" w:rsidRDefault="00BD1E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6" w:rsidRDefault="00BD1E96" w:rsidP="00CB1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1E96" w:rsidRDefault="00BD1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96" w:rsidRDefault="00BD1E96">
      <w:r>
        <w:separator/>
      </w:r>
    </w:p>
  </w:footnote>
  <w:footnote w:type="continuationSeparator" w:id="0">
    <w:p w:rsidR="00BD1E96" w:rsidRDefault="00BD1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6" w:rsidRDefault="00BD1E96" w:rsidP="00CB10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E96" w:rsidRDefault="00BD1E96" w:rsidP="00CB108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6" w:rsidRPr="0090335F" w:rsidRDefault="00BD1E96" w:rsidP="00CB1085">
    <w:pPr>
      <w:pStyle w:val="Header"/>
      <w:ind w:right="360"/>
      <w:jc w:val="right"/>
      <w:rPr>
        <w:rFonts w:ascii="Arial" w:hAnsi="Arial"/>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6" w:rsidRDefault="00BD1E96" w:rsidP="00CB10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E96" w:rsidRDefault="00BD1E96" w:rsidP="00CB1085">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6" w:rsidRPr="0090335F" w:rsidRDefault="00BD1E96" w:rsidP="00CB1085">
    <w:pPr>
      <w:pStyle w:val="Header"/>
      <w:ind w:right="360"/>
      <w:jc w:val="right"/>
      <w:rPr>
        <w:rFonts w:ascii="Arial" w:hAnsi="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7E288A"/>
    <w:lvl w:ilvl="0">
      <w:numFmt w:val="bullet"/>
      <w:lvlText w:val="*"/>
      <w:lvlJc w:val="left"/>
    </w:lvl>
  </w:abstractNum>
  <w:abstractNum w:abstractNumId="1">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0E152D"/>
    <w:multiLevelType w:val="multilevel"/>
    <w:tmpl w:val="67CC890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nsid w:val="022C7468"/>
    <w:multiLevelType w:val="multilevel"/>
    <w:tmpl w:val="E878F434"/>
    <w:lvl w:ilvl="0">
      <w:start w:val="1"/>
      <w:numFmt w:val="lowerLetter"/>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AB02FC8"/>
    <w:multiLevelType w:val="hybridMultilevel"/>
    <w:tmpl w:val="AAF2A52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0B5D1C2B"/>
    <w:multiLevelType w:val="hybridMultilevel"/>
    <w:tmpl w:val="C396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61E04"/>
    <w:multiLevelType w:val="multilevel"/>
    <w:tmpl w:val="67CC890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nsid w:val="113A1E31"/>
    <w:multiLevelType w:val="hybridMultilevel"/>
    <w:tmpl w:val="DE1A35F2"/>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20B525E"/>
    <w:multiLevelType w:val="hybridMultilevel"/>
    <w:tmpl w:val="25E87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D8609B"/>
    <w:multiLevelType w:val="hybridMultilevel"/>
    <w:tmpl w:val="B4A494E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8CE48AB"/>
    <w:multiLevelType w:val="hybridMultilevel"/>
    <w:tmpl w:val="FDD68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4448BC"/>
    <w:multiLevelType w:val="hybridMultilevel"/>
    <w:tmpl w:val="1A044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E24A08"/>
    <w:multiLevelType w:val="hybridMultilevel"/>
    <w:tmpl w:val="C83E8B4C"/>
    <w:lvl w:ilvl="0" w:tplc="30546E2C">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8C13C03"/>
    <w:multiLevelType w:val="hybridMultilevel"/>
    <w:tmpl w:val="D19CD2CC"/>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A164CAA"/>
    <w:multiLevelType w:val="hybridMultilevel"/>
    <w:tmpl w:val="A3C4412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E095104"/>
    <w:multiLevelType w:val="hybridMultilevel"/>
    <w:tmpl w:val="B540F4A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1E6788D"/>
    <w:multiLevelType w:val="hybridMultilevel"/>
    <w:tmpl w:val="1C82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0B3A64"/>
    <w:multiLevelType w:val="hybridMultilevel"/>
    <w:tmpl w:val="F988584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266020"/>
    <w:multiLevelType w:val="hybridMultilevel"/>
    <w:tmpl w:val="F310678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8A23FA0"/>
    <w:multiLevelType w:val="hybridMultilevel"/>
    <w:tmpl w:val="239E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034AB"/>
    <w:multiLevelType w:val="hybridMultilevel"/>
    <w:tmpl w:val="5E8458F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A377115"/>
    <w:multiLevelType w:val="hybridMultilevel"/>
    <w:tmpl w:val="06C2A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B54C7A"/>
    <w:multiLevelType w:val="hybridMultilevel"/>
    <w:tmpl w:val="6E9CF32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ECB762A"/>
    <w:multiLevelType w:val="hybridMultilevel"/>
    <w:tmpl w:val="F2F678B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04937F3"/>
    <w:multiLevelType w:val="hybridMultilevel"/>
    <w:tmpl w:val="44B2EB3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34F375C"/>
    <w:multiLevelType w:val="hybridMultilevel"/>
    <w:tmpl w:val="E428557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6D44698"/>
    <w:multiLevelType w:val="hybridMultilevel"/>
    <w:tmpl w:val="0EF42D7E"/>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nsid w:val="5BA806CF"/>
    <w:multiLevelType w:val="hybridMultilevel"/>
    <w:tmpl w:val="C04224B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DE44D1C"/>
    <w:multiLevelType w:val="hybridMultilevel"/>
    <w:tmpl w:val="DCB6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3C2665"/>
    <w:multiLevelType w:val="hybridMultilevel"/>
    <w:tmpl w:val="59B84F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5F81C6E"/>
    <w:multiLevelType w:val="hybridMultilevel"/>
    <w:tmpl w:val="C97882A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675875F5"/>
    <w:multiLevelType w:val="hybridMultilevel"/>
    <w:tmpl w:val="20D03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925EC5"/>
    <w:multiLevelType w:val="hybridMultilevel"/>
    <w:tmpl w:val="FB049264"/>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3">
    <w:nsid w:val="6B601D13"/>
    <w:multiLevelType w:val="hybridMultilevel"/>
    <w:tmpl w:val="10108E0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6DDF5632"/>
    <w:multiLevelType w:val="hybridMultilevel"/>
    <w:tmpl w:val="6C5697C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nsid w:val="72404BEA"/>
    <w:multiLevelType w:val="hybridMultilevel"/>
    <w:tmpl w:val="22046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AE3A78"/>
    <w:multiLevelType w:val="hybridMultilevel"/>
    <w:tmpl w:val="A3428F3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86E5BA1"/>
    <w:multiLevelType w:val="hybridMultilevel"/>
    <w:tmpl w:val="D4069D3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B98570A"/>
    <w:multiLevelType w:val="hybridMultilevel"/>
    <w:tmpl w:val="A626859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7D5D3513"/>
    <w:multiLevelType w:val="hybridMultilevel"/>
    <w:tmpl w:val="8DF8F59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2"/>
  </w:num>
  <w:num w:numId="3">
    <w:abstractNumId w:val="6"/>
  </w:num>
  <w:num w:numId="4">
    <w:abstractNumId w:val="11"/>
  </w:num>
  <w:num w:numId="5">
    <w:abstractNumId w:val="28"/>
  </w:num>
  <w:num w:numId="6">
    <w:abstractNumId w:val="35"/>
  </w:num>
  <w:num w:numId="7">
    <w:abstractNumId w:val="8"/>
  </w:num>
  <w:num w:numId="8">
    <w:abstractNumId w:val="10"/>
  </w:num>
  <w:num w:numId="9">
    <w:abstractNumId w:val="16"/>
  </w:num>
  <w:num w:numId="10">
    <w:abstractNumId w:val="21"/>
  </w:num>
  <w:num w:numId="11">
    <w:abstractNumId w:val="34"/>
  </w:num>
  <w:num w:numId="12">
    <w:abstractNumId w:val="24"/>
  </w:num>
  <w:num w:numId="13">
    <w:abstractNumId w:val="14"/>
  </w:num>
  <w:num w:numId="14">
    <w:abstractNumId w:val="32"/>
  </w:num>
  <w:num w:numId="15">
    <w:abstractNumId w:val="26"/>
  </w:num>
  <w:num w:numId="16">
    <w:abstractNumId w:val="22"/>
  </w:num>
  <w:num w:numId="17">
    <w:abstractNumId w:val="38"/>
  </w:num>
  <w:num w:numId="18">
    <w:abstractNumId w:val="25"/>
  </w:num>
  <w:num w:numId="19">
    <w:abstractNumId w:val="33"/>
  </w:num>
  <w:num w:numId="20">
    <w:abstractNumId w:val="9"/>
  </w:num>
  <w:num w:numId="21">
    <w:abstractNumId w:val="39"/>
  </w:num>
  <w:num w:numId="22">
    <w:abstractNumId w:val="7"/>
  </w:num>
  <w:num w:numId="23">
    <w:abstractNumId w:val="15"/>
  </w:num>
  <w:num w:numId="24">
    <w:abstractNumId w:val="4"/>
  </w:num>
  <w:num w:numId="25">
    <w:abstractNumId w:val="36"/>
  </w:num>
  <w:num w:numId="26">
    <w:abstractNumId w:val="13"/>
  </w:num>
  <w:num w:numId="27">
    <w:abstractNumId w:val="1"/>
  </w:num>
  <w:num w:numId="28">
    <w:abstractNumId w:val="12"/>
  </w:num>
  <w:num w:numId="29">
    <w:abstractNumId w:val="18"/>
  </w:num>
  <w:num w:numId="30">
    <w:abstractNumId w:val="27"/>
  </w:num>
  <w:num w:numId="31">
    <w:abstractNumId w:val="20"/>
  </w:num>
  <w:num w:numId="32">
    <w:abstractNumId w:val="37"/>
  </w:num>
  <w:num w:numId="33">
    <w:abstractNumId w:val="29"/>
  </w:num>
  <w:num w:numId="34">
    <w:abstractNumId w:val="17"/>
  </w:num>
  <w:num w:numId="35">
    <w:abstractNumId w:val="3"/>
  </w:num>
  <w:num w:numId="36">
    <w:abstractNumId w:val="23"/>
  </w:num>
  <w:num w:numId="37">
    <w:abstractNumId w:val="30"/>
  </w:num>
  <w:num w:numId="38">
    <w:abstractNumId w:val="5"/>
  </w:num>
  <w:num w:numId="39">
    <w:abstractNumId w:val="19"/>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B02"/>
    <w:rsid w:val="00026FBA"/>
    <w:rsid w:val="002D7D95"/>
    <w:rsid w:val="00561A95"/>
    <w:rsid w:val="0060252F"/>
    <w:rsid w:val="0090335F"/>
    <w:rsid w:val="00AD023B"/>
    <w:rsid w:val="00BD1E96"/>
    <w:rsid w:val="00CB1085"/>
    <w:rsid w:val="00D53C3B"/>
    <w:rsid w:val="00DD659B"/>
    <w:rsid w:val="00E13B02"/>
    <w:rsid w:val="00E3146A"/>
    <w:rsid w:val="00EB53A4"/>
    <w:rsid w:val="00F40B76"/>
    <w:rsid w:val="00FA06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0"/>
      <w:szCs w:val="20"/>
    </w:rPr>
  </w:style>
  <w:style w:type="paragraph" w:styleId="Heading2">
    <w:name w:val="heading 2"/>
    <w:basedOn w:val="Normal"/>
    <w:next w:val="Normal"/>
    <w:link w:val="Heading2Char"/>
    <w:uiPriority w:val="99"/>
    <w:qFormat/>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9"/>
    <w:qFormat/>
    <w:pPr>
      <w:keepNext/>
      <w:overflowPunct/>
      <w:autoSpaceDE/>
      <w:autoSpaceDN/>
      <w:adjustRightInd/>
      <w:spacing w:line="360" w:lineRule="auto"/>
      <w:textAlignment w:val="auto"/>
      <w:outlineLvl w:val="2"/>
    </w:pPr>
    <w:rPr>
      <w:rFonts w:ascii="Arial" w:hAnsi="Arial" w:cs="Arial"/>
      <w:b/>
      <w:bCs/>
      <w:sz w:val="24"/>
      <w:szCs w:val="24"/>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9"/>
    <w:qFormat/>
    <w:pPr>
      <w:spacing w:before="240" w:after="60"/>
      <w:outlineLvl w:val="4"/>
    </w:pPr>
    <w:rPr>
      <w:b/>
      <w:i/>
      <w:sz w:val="26"/>
      <w:szCs w:val="26"/>
    </w:rPr>
  </w:style>
  <w:style w:type="paragraph" w:styleId="Heading6">
    <w:name w:val="heading 6"/>
    <w:basedOn w:val="Normal"/>
    <w:next w:val="Normal"/>
    <w:link w:val="Heading6Char"/>
    <w:uiPriority w:val="99"/>
    <w:qFormat/>
    <w:pPr>
      <w:spacing w:before="240" w:after="60"/>
      <w:outlineLvl w:val="5"/>
    </w:pPr>
    <w:rPr>
      <w:b/>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84C8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84C8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84C8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84C8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84C8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84C82"/>
    <w:rPr>
      <w:rFonts w:asciiTheme="minorHAnsi" w:eastAsiaTheme="minorEastAsia" w:hAnsiTheme="minorHAnsi" w:cstheme="minorBidi"/>
      <w:sz w:val="24"/>
      <w:szCs w:val="24"/>
    </w:rPr>
  </w:style>
  <w:style w:type="paragraph" w:styleId="BodyText2">
    <w:name w:val="Body Text 2"/>
    <w:basedOn w:val="Normal"/>
    <w:link w:val="BodyText2Char"/>
    <w:uiPriority w:val="99"/>
    <w:rsid w:val="00561A95"/>
    <w:pPr>
      <w:ind w:left="360"/>
    </w:pPr>
    <w:rPr>
      <w:sz w:val="22"/>
    </w:rPr>
  </w:style>
  <w:style w:type="character" w:customStyle="1" w:styleId="BodyText2Char">
    <w:name w:val="Body Text 2 Char"/>
    <w:basedOn w:val="DefaultParagraphFont"/>
    <w:link w:val="BodyText2"/>
    <w:uiPriority w:val="99"/>
    <w:semiHidden/>
    <w:rsid w:val="00084C82"/>
    <w:rPr>
      <w:sz w:val="20"/>
      <w:szCs w:val="20"/>
    </w:rPr>
  </w:style>
  <w:style w:type="paragraph" w:styleId="BodyText">
    <w:name w:val="Body Text"/>
    <w:basedOn w:val="Normal"/>
    <w:link w:val="BodyTextChar"/>
    <w:uiPriority w:val="99"/>
    <w:rsid w:val="00561A95"/>
    <w:rPr>
      <w:sz w:val="22"/>
    </w:rPr>
  </w:style>
  <w:style w:type="character" w:customStyle="1" w:styleId="BodyTextChar">
    <w:name w:val="Body Text Char"/>
    <w:basedOn w:val="DefaultParagraphFont"/>
    <w:link w:val="BodyText"/>
    <w:uiPriority w:val="99"/>
    <w:semiHidden/>
    <w:rsid w:val="00084C82"/>
    <w:rPr>
      <w:sz w:val="20"/>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sid w:val="00084C82"/>
    <w:rPr>
      <w:sz w:val="20"/>
      <w:szCs w:val="20"/>
    </w:rPr>
  </w:style>
  <w:style w:type="paragraph" w:styleId="Header">
    <w:name w:val="header"/>
    <w:basedOn w:val="Normal"/>
    <w:link w:val="HeaderChar"/>
    <w:uiPriority w:val="99"/>
    <w:pPr>
      <w:tabs>
        <w:tab w:val="center" w:pos="4320"/>
        <w:tab w:val="right" w:pos="8640"/>
      </w:tabs>
      <w:overflowPunct/>
      <w:autoSpaceDE/>
      <w:autoSpaceDN/>
      <w:adjustRightInd/>
      <w:textAlignment w:val="auto"/>
    </w:pPr>
    <w:rPr>
      <w:rFonts w:ascii="Times" w:hAnsi="Times"/>
      <w:sz w:val="24"/>
    </w:rPr>
  </w:style>
  <w:style w:type="character" w:customStyle="1" w:styleId="HeaderChar">
    <w:name w:val="Header Char"/>
    <w:basedOn w:val="DefaultParagraphFont"/>
    <w:link w:val="Header"/>
    <w:uiPriority w:val="99"/>
    <w:semiHidden/>
    <w:rsid w:val="00084C82"/>
    <w:rPr>
      <w:sz w:val="20"/>
      <w:szCs w:val="20"/>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084C82"/>
    <w:rPr>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Title">
    <w:name w:val="Title"/>
    <w:basedOn w:val="Normal"/>
    <w:link w:val="TitleChar"/>
    <w:uiPriority w:val="99"/>
    <w:qFormat/>
    <w:pPr>
      <w:tabs>
        <w:tab w:val="right" w:pos="10080"/>
      </w:tabs>
      <w:overflowPunct/>
      <w:autoSpaceDE/>
      <w:autoSpaceDN/>
      <w:adjustRightInd/>
      <w:ind w:right="560"/>
      <w:jc w:val="center"/>
      <w:textAlignment w:val="auto"/>
    </w:pPr>
    <w:rPr>
      <w:rFonts w:ascii="Bookman Old Style" w:hAnsi="Bookman Old Style"/>
      <w:b/>
      <w:sz w:val="24"/>
    </w:rPr>
  </w:style>
  <w:style w:type="character" w:customStyle="1" w:styleId="TitleChar">
    <w:name w:val="Title Char"/>
    <w:basedOn w:val="DefaultParagraphFont"/>
    <w:link w:val="Title"/>
    <w:uiPriority w:val="10"/>
    <w:rsid w:val="00084C82"/>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mank@evergree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387</Words>
  <Characters>2209</Characters>
  <Application>Microsoft Office Outlook</Application>
  <DocSecurity>0</DocSecurity>
  <Lines>0</Lines>
  <Paragraphs>0</Paragraphs>
  <ScaleCrop>false</ScaleCrop>
  <Company>South Puget Sound Community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160:  PRINCIPLES OF MARKETING </dc:title>
  <dc:subject/>
  <dc:creator>Academic Computing</dc:creator>
  <cp:keywords/>
  <dc:description/>
  <cp:lastModifiedBy>haysj</cp:lastModifiedBy>
  <cp:revision>2</cp:revision>
  <cp:lastPrinted>2008-04-20T21:01:00Z</cp:lastPrinted>
  <dcterms:created xsi:type="dcterms:W3CDTF">2012-09-12T20:38:00Z</dcterms:created>
  <dcterms:modified xsi:type="dcterms:W3CDTF">2012-09-12T20:38:00Z</dcterms:modified>
</cp:coreProperties>
</file>