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FD" w:rsidRPr="00FD5AFD" w:rsidRDefault="00FD5AFD" w:rsidP="00FD5AFD">
      <w:pPr>
        <w:pStyle w:val="NoSpacing"/>
        <w:rPr>
          <w:b/>
        </w:rPr>
      </w:pPr>
      <w:r w:rsidRPr="00FD5AFD">
        <w:rPr>
          <w:b/>
        </w:rPr>
        <w:t xml:space="preserve">MPA Program Goals:  </w:t>
      </w:r>
    </w:p>
    <w:p w:rsidR="00FD5AFD" w:rsidRDefault="00FD5AFD" w:rsidP="00FD5AFD">
      <w:pPr>
        <w:pStyle w:val="NoSpacing"/>
      </w:pPr>
      <w:r>
        <w:t>To recruit new students for our program, and maintain and expand our reputation, connections and presence (derived from our faculty/staff meeting on May 12, 2016)</w:t>
      </w:r>
    </w:p>
    <w:p w:rsidR="00FD5AFD" w:rsidRDefault="00FD5AFD" w:rsidP="00FD5AFD">
      <w:pPr>
        <w:pStyle w:val="NoSpacing"/>
        <w:rPr>
          <w:b/>
        </w:rPr>
      </w:pPr>
    </w:p>
    <w:p w:rsidR="00FD5AFD" w:rsidRPr="00FD5AFD" w:rsidRDefault="00FD5AFD" w:rsidP="00FD5AFD">
      <w:pPr>
        <w:pStyle w:val="NoSpacing"/>
        <w:rPr>
          <w:b/>
        </w:rPr>
      </w:pPr>
      <w:r w:rsidRPr="00FD5AFD">
        <w:rPr>
          <w:b/>
        </w:rPr>
        <w:t>Audiences:</w:t>
      </w:r>
    </w:p>
    <w:p w:rsidR="00FD5AFD" w:rsidRDefault="00FD5AFD" w:rsidP="00FD5AFD">
      <w:pPr>
        <w:pStyle w:val="NoSpacing"/>
        <w:numPr>
          <w:ilvl w:val="1"/>
          <w:numId w:val="2"/>
        </w:numPr>
        <w:ind w:left="450" w:firstLine="0"/>
      </w:pPr>
      <w:r>
        <w:t>Employers/organizations in public &amp; nonprofit organizations</w:t>
      </w:r>
    </w:p>
    <w:p w:rsidR="00FD5AFD" w:rsidRDefault="00FD5AFD" w:rsidP="00FD5AFD">
      <w:pPr>
        <w:pStyle w:val="NoSpacing"/>
        <w:numPr>
          <w:ilvl w:val="1"/>
          <w:numId w:val="2"/>
        </w:numPr>
        <w:ind w:left="450" w:firstLine="0"/>
      </w:pPr>
      <w:r>
        <w:t>Tribal governments</w:t>
      </w:r>
    </w:p>
    <w:p w:rsidR="00FD5AFD" w:rsidRDefault="00FD5AFD" w:rsidP="00FD5AFD">
      <w:pPr>
        <w:pStyle w:val="NoSpacing"/>
        <w:numPr>
          <w:ilvl w:val="1"/>
          <w:numId w:val="2"/>
        </w:numPr>
        <w:ind w:left="450" w:firstLine="0"/>
      </w:pPr>
      <w:r>
        <w:t>TG prospective students</w:t>
      </w:r>
    </w:p>
    <w:p w:rsidR="00FD5AFD" w:rsidRDefault="00FD5AFD" w:rsidP="00FD5AFD">
      <w:pPr>
        <w:pStyle w:val="NoSpacing"/>
        <w:numPr>
          <w:ilvl w:val="1"/>
          <w:numId w:val="2"/>
        </w:numPr>
        <w:ind w:left="450" w:firstLine="0"/>
      </w:pPr>
      <w:r>
        <w:t>PNAPP prospective students</w:t>
      </w:r>
    </w:p>
    <w:p w:rsidR="00FD5AFD" w:rsidRDefault="00FD5AFD" w:rsidP="00FD5AFD">
      <w:pPr>
        <w:pStyle w:val="NoSpacing"/>
        <w:numPr>
          <w:ilvl w:val="1"/>
          <w:numId w:val="2"/>
        </w:numPr>
        <w:ind w:left="450" w:firstLine="0"/>
      </w:pPr>
      <w:r>
        <w:t>MPA Alumni (re-ignite MPA Alumni Association is a current Capstone project)</w:t>
      </w:r>
    </w:p>
    <w:p w:rsidR="00FD5AFD" w:rsidRDefault="00FD5AFD" w:rsidP="00FD5AFD">
      <w:pPr>
        <w:pStyle w:val="NoSpacing"/>
        <w:numPr>
          <w:ilvl w:val="1"/>
          <w:numId w:val="2"/>
        </w:numPr>
        <w:ind w:left="450" w:firstLine="0"/>
      </w:pPr>
      <w:r>
        <w:t xml:space="preserve">Current students   </w:t>
      </w:r>
    </w:p>
    <w:p w:rsidR="00FD5AFD" w:rsidRDefault="00FD5AFD" w:rsidP="00FD5AFD">
      <w:pPr>
        <w:pStyle w:val="NoSpacing"/>
        <w:ind w:left="450"/>
      </w:pPr>
    </w:p>
    <w:p w:rsidR="00FD5AFD" w:rsidRPr="00FD5AFD" w:rsidRDefault="00FD5AFD" w:rsidP="00FD5AFD">
      <w:pPr>
        <w:pStyle w:val="NoSpacing"/>
        <w:rPr>
          <w:b/>
        </w:rPr>
      </w:pPr>
      <w:r w:rsidRPr="00FD5AFD">
        <w:rPr>
          <w:b/>
        </w:rPr>
        <w:t>What are we doing now?</w:t>
      </w:r>
    </w:p>
    <w:p w:rsidR="00FD5AFD" w:rsidRDefault="00FD5AFD" w:rsidP="00FD5AFD">
      <w:pPr>
        <w:pStyle w:val="NoSpacing"/>
        <w:numPr>
          <w:ilvl w:val="0"/>
          <w:numId w:val="2"/>
        </w:numPr>
      </w:pPr>
      <w:r>
        <w:t xml:space="preserve">PNAPP COHORT: </w:t>
      </w:r>
    </w:p>
    <w:p w:rsidR="00FD5AFD" w:rsidRDefault="00FD5AFD" w:rsidP="00FD5AFD">
      <w:pPr>
        <w:pStyle w:val="NoSpacing"/>
        <w:numPr>
          <w:ilvl w:val="1"/>
          <w:numId w:val="2"/>
        </w:numPr>
      </w:pPr>
      <w:r>
        <w:t>Email campaigns to inquiries that convey unique strengths of program and driving inquiries to info sessions, visiting class, taking classes as a non-admitted student</w:t>
      </w:r>
      <w:r w:rsidR="008965B9">
        <w:t>;</w:t>
      </w:r>
    </w:p>
    <w:p w:rsidR="00FD5AFD" w:rsidRDefault="00FD5AFD" w:rsidP="00FD5AFD">
      <w:pPr>
        <w:pStyle w:val="NoSpacing"/>
        <w:numPr>
          <w:ilvl w:val="1"/>
          <w:numId w:val="2"/>
        </w:numPr>
      </w:pPr>
      <w:r>
        <w:t xml:space="preserve">Prospect emails to: Evergreen’s WA State legislative </w:t>
      </w:r>
      <w:proofErr w:type="gramStart"/>
      <w:r>
        <w:t>interns;  Evergreen</w:t>
      </w:r>
      <w:proofErr w:type="gramEnd"/>
      <w:r>
        <w:t xml:space="preserve"> UG currently taking classes in PA world</w:t>
      </w:r>
      <w:r w:rsidR="008965B9">
        <w:t>;</w:t>
      </w:r>
    </w:p>
    <w:p w:rsidR="00FD5AFD" w:rsidRDefault="00FD5AFD" w:rsidP="00FD5AFD">
      <w:pPr>
        <w:pStyle w:val="NoSpacing"/>
        <w:numPr>
          <w:ilvl w:val="1"/>
          <w:numId w:val="2"/>
        </w:numPr>
      </w:pPr>
      <w:r>
        <w:t>Revising website (or asking Web team to make more complicated revisions); then, emailing inquiries and applicants with info of interest (new cheap stat MOOC, new Capstone videos posted, new financial aid info, etc.)</w:t>
      </w:r>
      <w:r w:rsidR="008965B9">
        <w:t>;</w:t>
      </w:r>
    </w:p>
    <w:p w:rsidR="00FD5AFD" w:rsidRDefault="00FD5AFD" w:rsidP="00FD5AFD">
      <w:pPr>
        <w:pStyle w:val="NoSpacing"/>
        <w:numPr>
          <w:ilvl w:val="1"/>
          <w:numId w:val="2"/>
        </w:numPr>
      </w:pPr>
      <w:r>
        <w:t>Occasionally post on MPA Facebook page</w:t>
      </w:r>
      <w:r w:rsidR="008965B9">
        <w:t>;</w:t>
      </w:r>
    </w:p>
    <w:p w:rsidR="00FD5AFD" w:rsidRDefault="00FD5AFD" w:rsidP="00FD5AFD">
      <w:pPr>
        <w:pStyle w:val="NoSpacing"/>
        <w:numPr>
          <w:ilvl w:val="1"/>
          <w:numId w:val="2"/>
        </w:numPr>
      </w:pPr>
      <w:r>
        <w:t>Events: Group info sessions in downtown Olympia (monthly from Sept-Jan; 1x in May, 1x in July;); Idealist Graduate Fair in Seattle; Evergreen Graduate Fair; Evergreen/St. Martin’s Job Fair; quarterly Evergreen Academic Fairs; occasionally try new events like Nonprofit Conference, Serving Those Who Service Conference</w:t>
      </w:r>
      <w:r w:rsidR="008965B9">
        <w:t>;</w:t>
      </w:r>
    </w:p>
    <w:p w:rsidR="00FD5AFD" w:rsidRDefault="00FD5AFD" w:rsidP="00FD5AFD">
      <w:pPr>
        <w:pStyle w:val="NoSpacing"/>
        <w:numPr>
          <w:ilvl w:val="1"/>
          <w:numId w:val="2"/>
        </w:numPr>
      </w:pPr>
      <w:r>
        <w:t>Meeting with campus Academic Advisors and other advising-type staff to educate them about the program</w:t>
      </w:r>
      <w:r w:rsidR="008965B9">
        <w:t>;</w:t>
      </w:r>
    </w:p>
    <w:p w:rsidR="00FD5AFD" w:rsidRDefault="00FD5AFD" w:rsidP="00FD5AFD">
      <w:pPr>
        <w:pStyle w:val="NoSpacing"/>
        <w:numPr>
          <w:ilvl w:val="1"/>
          <w:numId w:val="2"/>
        </w:numPr>
      </w:pPr>
      <w:r>
        <w:t>Joint grad program marketing to AmeriCorps alums: we’ve tried the virtual Grad Fair, being featured in electronic newsletter</w:t>
      </w:r>
      <w:r w:rsidR="008965B9">
        <w:t>.</w:t>
      </w:r>
    </w:p>
    <w:p w:rsidR="00FD5AFD" w:rsidRDefault="00FD5AFD" w:rsidP="00FD5AFD">
      <w:pPr>
        <w:pStyle w:val="NoSpacing"/>
        <w:numPr>
          <w:ilvl w:val="0"/>
          <w:numId w:val="2"/>
        </w:numPr>
      </w:pPr>
      <w:r>
        <w:t>TRIBAL GOVERNANCE: Post to m</w:t>
      </w:r>
      <w:r w:rsidRPr="00FD5AFD">
        <w:t xml:space="preserve">ain </w:t>
      </w:r>
      <w:r>
        <w:t>F</w:t>
      </w:r>
      <w:r w:rsidRPr="00FD5AFD">
        <w:t xml:space="preserve">b acct. set up by prior </w:t>
      </w:r>
      <w:r>
        <w:t xml:space="preserve">Asst. Dir. </w:t>
      </w:r>
      <w:r w:rsidRPr="00FD5AFD">
        <w:t>(</w:t>
      </w:r>
      <w:r>
        <w:t xml:space="preserve">in addition, </w:t>
      </w:r>
      <w:r w:rsidRPr="00FD5AFD">
        <w:t>ea</w:t>
      </w:r>
      <w:r>
        <w:t>ch</w:t>
      </w:r>
      <w:r w:rsidRPr="00FD5AFD">
        <w:t xml:space="preserve"> new cohort creates thei</w:t>
      </w:r>
      <w:r>
        <w:t>r own F</w:t>
      </w:r>
      <w:r w:rsidRPr="00FD5AFD">
        <w:t xml:space="preserve">b acct. </w:t>
      </w:r>
      <w:r>
        <w:t>We have no involvement with it);</w:t>
      </w:r>
      <w:r w:rsidRPr="00FD5AFD">
        <w:t xml:space="preserve"> yearly presentations w/a couple tribes: Tulalip, Mu</w:t>
      </w:r>
      <w:r>
        <w:t>ckleshoot &amp; Nisqually, Lummi.</w:t>
      </w:r>
      <w:r w:rsidRPr="00FD5AFD">
        <w:t xml:space="preserve"> Attend local ATNI,</w:t>
      </w:r>
      <w:r>
        <w:t xml:space="preserve"> </w:t>
      </w:r>
      <w:r w:rsidRPr="00FD5AFD">
        <w:t>NCAI conferences including visits to undergrad events sponsored by various tribes.</w:t>
      </w:r>
      <w:r w:rsidR="00474B52">
        <w:t xml:space="preserve">  Work with First Peoples, RB Program, Native PU—attend meetings, guest speaker, participate when asked.</w:t>
      </w:r>
    </w:p>
    <w:p w:rsidR="00FD5AFD" w:rsidRPr="008965B9" w:rsidRDefault="00FD5AFD" w:rsidP="008965B9">
      <w:pPr>
        <w:pStyle w:val="NoSpacing"/>
        <w:rPr>
          <w:b/>
        </w:rPr>
      </w:pPr>
      <w:r w:rsidRPr="008965B9">
        <w:rPr>
          <w:b/>
        </w:rPr>
        <w:t xml:space="preserve">Concerns:  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 xml:space="preserve">MPA marketing should be </w:t>
      </w:r>
      <w:r w:rsidR="008965B9">
        <w:t>addressed by</w:t>
      </w:r>
      <w:r>
        <w:t xml:space="preserve"> experts in marketing and communications</w:t>
      </w:r>
      <w:r w:rsidR="008965B9">
        <w:t>.</w:t>
      </w:r>
    </w:p>
    <w:p w:rsidR="00FD5AFD" w:rsidRDefault="008965B9" w:rsidP="008965B9">
      <w:pPr>
        <w:pStyle w:val="NoSpacing"/>
        <w:numPr>
          <w:ilvl w:val="1"/>
          <w:numId w:val="2"/>
        </w:numPr>
        <w:ind w:left="720" w:hanging="360"/>
      </w:pPr>
      <w:r>
        <w:t>Perennial m</w:t>
      </w:r>
      <w:r w:rsidR="00FD5AFD">
        <w:t>issed opportunities for getting our story out there (e.g., Seattle Times annual grad school insert).</w:t>
      </w:r>
    </w:p>
    <w:p w:rsidR="00FD5AFD" w:rsidRDefault="00FD5AFD" w:rsidP="008965B9">
      <w:pPr>
        <w:pStyle w:val="NoSpacing"/>
        <w:numPr>
          <w:ilvl w:val="0"/>
          <w:numId w:val="2"/>
        </w:numPr>
        <w:ind w:left="360" w:firstLine="0"/>
      </w:pPr>
      <w:r>
        <w:t>What do Alumni need?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 xml:space="preserve">What will the Tacoma cohort </w:t>
      </w:r>
      <w:r w:rsidR="008965B9">
        <w:t>(projected start: Fall 201</w:t>
      </w:r>
      <w:r w:rsidR="00F41FAB">
        <w:t>9</w:t>
      </w:r>
      <w:bookmarkStart w:id="0" w:name="_GoBack"/>
      <w:bookmarkEnd w:id="0"/>
      <w:r w:rsidR="008965B9">
        <w:t xml:space="preserve">) </w:t>
      </w:r>
      <w:r>
        <w:t>need to stay [virtually] connected?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 xml:space="preserve">Not knowing who to contact about what re: marketing </w:t>
      </w:r>
    </w:p>
    <w:p w:rsidR="00037CDC" w:rsidRDefault="00037CDC" w:rsidP="00037CDC">
      <w:pPr>
        <w:pStyle w:val="NoSpacing"/>
        <w:numPr>
          <w:ilvl w:val="1"/>
          <w:numId w:val="2"/>
        </w:numPr>
        <w:ind w:left="720" w:hanging="360"/>
      </w:pPr>
      <w:r>
        <w:t>Website v social media:  What is the right strategy for MPA?  What channels do we used for what audience?</w:t>
      </w:r>
    </w:p>
    <w:p w:rsidR="00474B52" w:rsidRDefault="00474B52" w:rsidP="00037CDC">
      <w:pPr>
        <w:pStyle w:val="NoSpacing"/>
        <w:numPr>
          <w:ilvl w:val="1"/>
          <w:numId w:val="2"/>
        </w:numPr>
        <w:ind w:left="720" w:hanging="360"/>
      </w:pPr>
      <w:r>
        <w:t>Marketing of our faculty, including adjuncts</w:t>
      </w:r>
    </w:p>
    <w:p w:rsidR="008965B9" w:rsidRDefault="008965B9" w:rsidP="008965B9">
      <w:pPr>
        <w:pStyle w:val="NoSpacing"/>
      </w:pPr>
    </w:p>
    <w:p w:rsidR="00FD5AFD" w:rsidRPr="008965B9" w:rsidRDefault="00FD5AFD" w:rsidP="008965B9">
      <w:pPr>
        <w:pStyle w:val="NoSpacing"/>
        <w:rPr>
          <w:b/>
        </w:rPr>
      </w:pPr>
      <w:r w:rsidRPr="008965B9">
        <w:rPr>
          <w:b/>
        </w:rPr>
        <w:t xml:space="preserve">Needs:  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 xml:space="preserve">Coordinated and comprehensive strategy to meet our goals 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>Longer-term strategy for MPA marketing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>Dedicated staff person for Grad Programs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>Redo of our LinkedIn page (CSK to explain need)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>Screening for different users; issues of access (ADA)</w:t>
      </w:r>
    </w:p>
    <w:p w:rsidR="00FD5AFD" w:rsidRDefault="00FD5AFD" w:rsidP="008965B9">
      <w:pPr>
        <w:pStyle w:val="NoSpacing"/>
        <w:numPr>
          <w:ilvl w:val="1"/>
          <w:numId w:val="2"/>
        </w:numPr>
        <w:ind w:left="360" w:firstLine="0"/>
      </w:pPr>
      <w:r>
        <w:t>Current student needs/wants:  Fb, Twitter</w:t>
      </w:r>
    </w:p>
    <w:p w:rsidR="00FD5AFD" w:rsidRDefault="00FD5AFD" w:rsidP="00FD5AFD">
      <w:pPr>
        <w:pStyle w:val="NoSpacing"/>
        <w:numPr>
          <w:ilvl w:val="0"/>
          <w:numId w:val="2"/>
        </w:numPr>
      </w:pPr>
      <w:r>
        <w:t>Budget to match the marketing needs of MPA program</w:t>
      </w:r>
      <w:r w:rsidR="007D6530">
        <w:t xml:space="preserve"> </w:t>
      </w:r>
    </w:p>
    <w:p w:rsidR="00D1653C" w:rsidRDefault="00FD5AFD" w:rsidP="00FD5AFD">
      <w:pPr>
        <w:pStyle w:val="NoSpacing"/>
        <w:numPr>
          <w:ilvl w:val="0"/>
          <w:numId w:val="2"/>
        </w:numPr>
      </w:pPr>
      <w:r>
        <w:t>Training for college marketing staff on communications strategies for tribally-focused org</w:t>
      </w:r>
      <w:r w:rsidR="008965B9">
        <w:t>s.</w:t>
      </w:r>
      <w:r w:rsidR="007D6530">
        <w:t xml:space="preserve"> </w:t>
      </w:r>
    </w:p>
    <w:sectPr w:rsidR="00D1653C" w:rsidSect="00D27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06D"/>
    <w:multiLevelType w:val="hybridMultilevel"/>
    <w:tmpl w:val="C9AED734"/>
    <w:lvl w:ilvl="0" w:tplc="26004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740B8CE">
      <w:numFmt w:val="bullet"/>
      <w:lvlText w:val="•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D42F2"/>
    <w:multiLevelType w:val="hybridMultilevel"/>
    <w:tmpl w:val="6F5EFDB6"/>
    <w:lvl w:ilvl="0" w:tplc="26004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D"/>
    <w:rsid w:val="00037CDC"/>
    <w:rsid w:val="00474B52"/>
    <w:rsid w:val="00542A91"/>
    <w:rsid w:val="007D6530"/>
    <w:rsid w:val="008965B9"/>
    <w:rsid w:val="00D1653C"/>
    <w:rsid w:val="00D2723C"/>
    <w:rsid w:val="00F41FAB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914C"/>
  <w15:docId w15:val="{5F72076E-A334-4F2A-A347-8165ABDD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FD"/>
    <w:pPr>
      <w:ind w:left="720"/>
      <w:contextualSpacing/>
    </w:pPr>
  </w:style>
  <w:style w:type="paragraph" w:styleId="NoSpacing">
    <w:name w:val="No Spacing"/>
    <w:uiPriority w:val="1"/>
    <w:qFormat/>
    <w:rsid w:val="00FD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Swetkis, Doreen</cp:lastModifiedBy>
  <cp:revision>7</cp:revision>
  <dcterms:created xsi:type="dcterms:W3CDTF">2016-05-19T19:54:00Z</dcterms:created>
  <dcterms:modified xsi:type="dcterms:W3CDTF">2017-03-13T22:55:00Z</dcterms:modified>
</cp:coreProperties>
</file>