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F1E" w:rsidRDefault="00D77159">
      <w:r w:rsidRPr="00D83C5C">
        <w:rPr>
          <w:noProof/>
          <w:sz w:val="44"/>
          <w:szCs w:val="44"/>
        </w:rPr>
        <w:drawing>
          <wp:inline distT="0" distB="0" distL="0" distR="0" wp14:anchorId="22149798" wp14:editId="0B0870D2">
            <wp:extent cx="2621280" cy="350520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bly shot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77" r="20891" b="-3235"/>
                    <a:stretch/>
                  </pic:blipFill>
                  <pic:spPr bwMode="auto">
                    <a:xfrm>
                      <a:off x="0" y="0"/>
                      <a:ext cx="2621280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DCF085" wp14:editId="0003FC0E">
            <wp:extent cx="2326821" cy="3571875"/>
            <wp:effectExtent l="0" t="0" r="0" b="0"/>
            <wp:docPr id="2" name="Picture 2" descr="Legislature Building in Olym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gislature Building in Olymp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821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0FF351" wp14:editId="26F646F7">
            <wp:extent cx="2276475" cy="34131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itol lake park-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368" cy="342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DC8" w:rsidRDefault="00E46DC8">
      <w:r>
        <w:rPr>
          <w:noProof/>
        </w:rPr>
        <w:lastRenderedPageBreak/>
        <w:drawing>
          <wp:inline distT="0" distB="0" distL="0" distR="0" wp14:anchorId="25462D37" wp14:editId="10415A32">
            <wp:extent cx="3495675" cy="3080564"/>
            <wp:effectExtent l="0" t="0" r="0" b="5715"/>
            <wp:docPr id="4" name="Picture 4" descr="http://dz0zjhi21dz2t.cloudfront.net/media/79955/photos/24247/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hoto" descr="http://dz0zjhi21dz2t.cloudfront.net/media/79955/photos/24247/2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08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87D">
        <w:rPr>
          <w:noProof/>
        </w:rPr>
        <w:drawing>
          <wp:inline distT="0" distB="0" distL="0" distR="0">
            <wp:extent cx="3238500" cy="4851573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t profile#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85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A6387D">
        <w:rPr>
          <w:noProof/>
        </w:rPr>
        <w:lastRenderedPageBreak/>
        <w:drawing>
          <wp:inline distT="0" distB="0" distL="0" distR="0">
            <wp:extent cx="3026633" cy="421957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kki Felker MPA-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633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D77159">
        <w:rPr>
          <w:noProof/>
        </w:rPr>
        <w:drawing>
          <wp:inline distT="0" distB="0" distL="0" distR="0" wp14:anchorId="4A4E61F7" wp14:editId="3C1129B5">
            <wp:extent cx="4219575" cy="2821840"/>
            <wp:effectExtent l="0" t="0" r="0" b="0"/>
            <wp:docPr id="5" name="Picture 5" descr="http://dz0zjhi21dz2t.cloudfront.net/media/79955/photos/24260/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hoto" descr="http://dz0zjhi21dz2t.cloudfront.net/media/79955/photos/24260/2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610" cy="28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19575" cy="1508987"/>
            <wp:effectExtent l="0" t="0" r="0" b="0"/>
            <wp:docPr id="7" name="Picture 7" descr="http://dz0zjhi21dz2t.cloudfront.net/media/79955/photos/24349/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hoto" descr="http://dz0zjhi21dz2t.cloudfront.net/media/79955/photos/24349/204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457" cy="151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88" w:rsidRDefault="00FE7388">
      <w:r>
        <w:t>Evergreen MPA in Olympia Washington</w:t>
      </w:r>
    </w:p>
    <w:p w:rsidR="00FE7388" w:rsidRDefault="00FE7388">
      <w:r>
        <w:t xml:space="preserve">Advanced degrees in Public Policy and Public/ Non-profit Administration </w:t>
      </w:r>
      <w:r w:rsidR="00CC23C6">
        <w:t xml:space="preserve">offer </w:t>
      </w:r>
      <w:r>
        <w:t>strong skills in leadership, analysis and critical thinking.</w:t>
      </w:r>
    </w:p>
    <w:p w:rsidR="00FE7388" w:rsidRDefault="00FE7388" w:rsidP="00FE7388">
      <w:pPr>
        <w:pStyle w:val="ListParagraph"/>
        <w:numPr>
          <w:ilvl w:val="0"/>
          <w:numId w:val="1"/>
        </w:numPr>
      </w:pPr>
      <w:r>
        <w:t>Evergreen offers one of the Nation’s best values in quality and affordable Master in Public Administration degrees</w:t>
      </w:r>
      <w:r w:rsidR="00CC23C6">
        <w:t xml:space="preserve"> with</w:t>
      </w:r>
      <w:r w:rsidR="00CC23C6" w:rsidRPr="00CC23C6">
        <w:t xml:space="preserve"> </w:t>
      </w:r>
      <w:r w:rsidR="00CC23C6">
        <w:t>low-cost tuition, no required GRE, and opportunities for financial aid</w:t>
      </w:r>
    </w:p>
    <w:p w:rsidR="00FE7388" w:rsidRDefault="00FE7388" w:rsidP="00FE7388">
      <w:pPr>
        <w:pStyle w:val="ListParagraph"/>
        <w:numPr>
          <w:ilvl w:val="0"/>
          <w:numId w:val="1"/>
        </w:numPr>
      </w:pPr>
      <w:r>
        <w:t xml:space="preserve">Effective, </w:t>
      </w:r>
      <w:r w:rsidR="00695D5E">
        <w:t>multidisciplined</w:t>
      </w:r>
      <w:r>
        <w:t xml:space="preserve"> faculty and small class sizes add to the uniquely specialized education at Evergreen</w:t>
      </w:r>
    </w:p>
    <w:p w:rsidR="006836A3" w:rsidRDefault="006836A3" w:rsidP="006836A3">
      <w:pPr>
        <w:pStyle w:val="ListParagraph"/>
        <w:numPr>
          <w:ilvl w:val="0"/>
          <w:numId w:val="2"/>
        </w:numPr>
      </w:pPr>
      <w:r>
        <w:t>Convenient schedule for families, full-time workers and distance travelers</w:t>
      </w:r>
    </w:p>
    <w:p w:rsidR="00CC23C6" w:rsidRDefault="006836A3" w:rsidP="006836A3">
      <w:pPr>
        <w:pStyle w:val="ListParagraph"/>
        <w:numPr>
          <w:ilvl w:val="0"/>
          <w:numId w:val="2"/>
        </w:numPr>
      </w:pPr>
      <w:r>
        <w:t xml:space="preserve">Quality education that collaborates with </w:t>
      </w:r>
      <w:r w:rsidR="00CC23C6">
        <w:t xml:space="preserve">Tribes, </w:t>
      </w:r>
      <w:r>
        <w:t xml:space="preserve">local, regional, state and federal agencies as well as </w:t>
      </w:r>
      <w:r w:rsidR="00CC23C6">
        <w:t>non-profit and  private organizations</w:t>
      </w:r>
    </w:p>
    <w:p w:rsidR="006836A3" w:rsidRDefault="006836A3" w:rsidP="00CC23C6">
      <w:pPr>
        <w:ind w:left="360"/>
      </w:pPr>
      <w:r>
        <w:t>Visit www.evergreen.edu/mpa</w:t>
      </w:r>
    </w:p>
    <w:p w:rsidR="00FE7388" w:rsidRDefault="00FE7388" w:rsidP="00CC23C6">
      <w:pPr>
        <w:pStyle w:val="ListParagraph"/>
      </w:pPr>
    </w:p>
    <w:sectPr w:rsidR="00FE73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515BC"/>
    <w:multiLevelType w:val="hybridMultilevel"/>
    <w:tmpl w:val="2ECA6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D636BA"/>
    <w:multiLevelType w:val="hybridMultilevel"/>
    <w:tmpl w:val="6C080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388"/>
    <w:rsid w:val="00240A39"/>
    <w:rsid w:val="006836A3"/>
    <w:rsid w:val="00695D5E"/>
    <w:rsid w:val="00A6387D"/>
    <w:rsid w:val="00CC23C6"/>
    <w:rsid w:val="00D77159"/>
    <w:rsid w:val="00DB5F1E"/>
    <w:rsid w:val="00E46DC8"/>
    <w:rsid w:val="00FE7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7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38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E73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7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38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E73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Evergreen State College</Company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Hendrix, Laura (Staff)</dc:creator>
  <cp:lastModifiedBy>Hendrix, Laura (Staff)</cp:lastModifiedBy>
  <cp:revision>5</cp:revision>
  <dcterms:created xsi:type="dcterms:W3CDTF">2014-02-12T21:52:00Z</dcterms:created>
  <dcterms:modified xsi:type="dcterms:W3CDTF">2014-02-24T21:19:00Z</dcterms:modified>
</cp:coreProperties>
</file>