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32" w:rsidRDefault="00067532" w:rsidP="00067532">
      <w:pPr>
        <w:pStyle w:val="HTMLPreformatte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Working Members 2011</w:t>
      </w:r>
      <w:r>
        <w:rPr>
          <w:rFonts w:ascii="Arial" w:hAnsi="Arial" w:cs="Arial"/>
          <w:b/>
          <w:bCs/>
        </w:rPr>
        <w:t>/ Potential for 2014</w:t>
      </w:r>
      <w:bookmarkStart w:id="0" w:name="_GoBack"/>
      <w:bookmarkEnd w:id="0"/>
    </w:p>
    <w:p w:rsidR="00067532" w:rsidRDefault="00067532" w:rsidP="00067532">
      <w:pPr>
        <w:rPr>
          <w:rFonts w:ascii="Arial" w:hAnsi="Arial" w:cs="Arial"/>
          <w:sz w:val="20"/>
          <w:szCs w:val="20"/>
        </w:rPr>
      </w:pPr>
    </w:p>
    <w:p w:rsidR="00067532" w:rsidRDefault="00067532" w:rsidP="0006753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Stephen Buxbaum, Consultant/Adjunct Faculty - TESC MPA </w:t>
      </w:r>
      <w:r>
        <w:rPr>
          <w:rFonts w:ascii="Arial" w:hAnsi="Arial" w:cs="Arial"/>
          <w:color w:val="000080"/>
          <w:sz w:val="20"/>
          <w:szCs w:val="20"/>
        </w:rPr>
        <w:t xml:space="preserve">– </w:t>
      </w:r>
      <w:hyperlink r:id="rId6" w:tooltip="mailto:shbuxbaum@comcast.net" w:history="1">
        <w:r>
          <w:rPr>
            <w:rStyle w:val="Hyperlink"/>
            <w:rFonts w:ascii="Arial" w:hAnsi="Arial" w:cs="Arial"/>
            <w:sz w:val="20"/>
            <w:szCs w:val="20"/>
          </w:rPr>
          <w:t>shbuxbaum@comcast.net</w:t>
        </w:r>
      </w:hyperlink>
      <w:r>
        <w:rPr>
          <w:rFonts w:ascii="Arial" w:hAnsi="Arial" w:cs="Arial"/>
          <w:sz w:val="20"/>
          <w:szCs w:val="20"/>
        </w:rPr>
        <w:t xml:space="preserve">      </w:t>
      </w:r>
    </w:p>
    <w:p w:rsidR="00067532" w:rsidRDefault="00067532" w:rsidP="00067532">
      <w:pPr>
        <w:ind w:left="360"/>
        <w:rPr>
          <w:rFonts w:ascii="Arial" w:hAnsi="Arial" w:cs="Arial"/>
          <w:sz w:val="20"/>
          <w:szCs w:val="20"/>
        </w:rPr>
      </w:pPr>
    </w:p>
    <w:p w:rsidR="00067532" w:rsidRDefault="00067532" w:rsidP="0006753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Ken Conte, </w:t>
      </w:r>
      <w:r>
        <w:rPr>
          <w:rFonts w:ascii="Arial" w:hAnsi="Arial" w:cs="Arial"/>
          <w:sz w:val="20"/>
          <w:szCs w:val="20"/>
        </w:rPr>
        <w:t>New contacts</w:t>
      </w:r>
    </w:p>
    <w:p w:rsidR="00067532" w:rsidRDefault="00067532" w:rsidP="00067532">
      <w:pPr>
        <w:rPr>
          <w:rFonts w:ascii="Arial" w:hAnsi="Arial" w:cs="Arial"/>
          <w:sz w:val="20"/>
          <w:szCs w:val="20"/>
        </w:rPr>
      </w:pPr>
    </w:p>
    <w:p w:rsidR="00067532" w:rsidRDefault="00067532" w:rsidP="0006753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Dick Cushing, Vice President, Waldron &amp; Company  </w:t>
      </w:r>
      <w:hyperlink r:id="rId7" w:tooltip="mailto:dccushing@comcast.net" w:history="1">
        <w:r>
          <w:rPr>
            <w:rStyle w:val="Hyperlink"/>
            <w:rFonts w:ascii="Arial" w:hAnsi="Arial" w:cs="Arial"/>
            <w:sz w:val="20"/>
            <w:szCs w:val="20"/>
          </w:rPr>
          <w:t>dccushing@comcast.net</w:t>
        </w:r>
      </w:hyperlink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067532" w:rsidRDefault="00067532" w:rsidP="00067532">
      <w:pPr>
        <w:rPr>
          <w:rFonts w:ascii="Arial" w:hAnsi="Arial" w:cs="Arial"/>
          <w:sz w:val="20"/>
          <w:szCs w:val="20"/>
        </w:rPr>
      </w:pPr>
    </w:p>
    <w:p w:rsidR="00067532" w:rsidRDefault="00067532" w:rsidP="0006753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Meagan Eliot, Principal, FLT Consulting   </w:t>
      </w:r>
      <w:hyperlink r:id="rId8" w:tooltip="mailto:mdeliot@mac.com" w:history="1">
        <w:r>
          <w:rPr>
            <w:rStyle w:val="Hyperlink"/>
            <w:rFonts w:ascii="Arial" w:hAnsi="Arial" w:cs="Arial"/>
            <w:sz w:val="20"/>
            <w:szCs w:val="20"/>
          </w:rPr>
          <w:t>mdeliot@mac.com</w:t>
        </w:r>
      </w:hyperlink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067532" w:rsidRDefault="00067532" w:rsidP="00067532">
      <w:pPr>
        <w:rPr>
          <w:rFonts w:ascii="Arial" w:hAnsi="Arial" w:cs="Arial"/>
          <w:sz w:val="20"/>
          <w:szCs w:val="20"/>
        </w:rPr>
      </w:pPr>
    </w:p>
    <w:p w:rsidR="00067532" w:rsidRDefault="00067532" w:rsidP="0006753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Mary Anne </w:t>
      </w:r>
      <w:proofErr w:type="spellStart"/>
      <w:r>
        <w:rPr>
          <w:rFonts w:ascii="Arial" w:hAnsi="Arial" w:cs="Arial"/>
          <w:sz w:val="20"/>
          <w:szCs w:val="20"/>
        </w:rPr>
        <w:t>Lindeblad</w:t>
      </w:r>
      <w:proofErr w:type="spellEnd"/>
      <w:r>
        <w:rPr>
          <w:rFonts w:ascii="Arial" w:hAnsi="Arial" w:cs="Arial"/>
          <w:sz w:val="20"/>
          <w:szCs w:val="20"/>
        </w:rPr>
        <w:t>, Director, Division of Program Support Medical Assistance Administration </w:t>
      </w:r>
      <w:hyperlink r:id="rId9" w:tooltip="mailto:lindem@dshs.wa.gov" w:history="1">
        <w:r>
          <w:rPr>
            <w:rStyle w:val="Hyperlink"/>
            <w:rFonts w:ascii="Arial" w:hAnsi="Arial" w:cs="Arial"/>
            <w:sz w:val="20"/>
            <w:szCs w:val="20"/>
          </w:rPr>
          <w:t>lindem@dshs.wa.gov</w:t>
        </w:r>
      </w:hyperlink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067532" w:rsidRDefault="00067532" w:rsidP="00067532">
      <w:pPr>
        <w:rPr>
          <w:rFonts w:ascii="Arial" w:hAnsi="Arial" w:cs="Arial"/>
          <w:sz w:val="20"/>
          <w:szCs w:val="20"/>
        </w:rPr>
      </w:pPr>
    </w:p>
    <w:p w:rsidR="00067532" w:rsidRDefault="00067532" w:rsidP="00067532">
      <w:pPr>
        <w:numPr>
          <w:ilvl w:val="0"/>
          <w:numId w:val="1"/>
        </w:num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Wolfgang </w:t>
      </w:r>
      <w:proofErr w:type="spellStart"/>
      <w:r>
        <w:rPr>
          <w:rFonts w:ascii="Arial" w:hAnsi="Arial" w:cs="Arial"/>
          <w:sz w:val="20"/>
          <w:szCs w:val="20"/>
        </w:rPr>
        <w:t>Opitz</w:t>
      </w:r>
      <w:proofErr w:type="spellEnd"/>
      <w:r>
        <w:rPr>
          <w:rFonts w:ascii="Arial" w:hAnsi="Arial" w:cs="Arial"/>
          <w:sz w:val="20"/>
          <w:szCs w:val="20"/>
        </w:rPr>
        <w:t xml:space="preserve">, Assistant Treasurer, </w:t>
      </w:r>
      <w:smartTag w:uri="urn:schemas-microsoft-com:office:smarttags" w:element="PlaceType">
        <w:smartTag w:uri="urn:schemas-microsoft-com:office:smarttags" w:element="PlaceTyp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0"/>
              <w:szCs w:val="20"/>
            </w:rPr>
            <w:t>State</w:t>
          </w:r>
        </w:smartTag>
      </w:smartTag>
      <w:r>
        <w:rPr>
          <w:rFonts w:ascii="Arial" w:hAnsi="Arial" w:cs="Arial"/>
          <w:sz w:val="20"/>
          <w:szCs w:val="20"/>
        </w:rPr>
        <w:t xml:space="preserve"> Treasurers Office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hyperlink r:id="rId10" w:tooltip="mailto:Wolfgang.Opitz@tre.wa.gov" w:history="1">
        <w:r>
          <w:rPr>
            <w:rStyle w:val="Hyperlink"/>
            <w:rFonts w:ascii="Arial" w:hAnsi="Arial" w:cs="Arial"/>
            <w:sz w:val="20"/>
            <w:szCs w:val="20"/>
          </w:rPr>
          <w:t>Wolfgang.Opitz@tre.wa.gov</w:t>
        </w:r>
      </w:hyperlink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067532" w:rsidRDefault="00067532" w:rsidP="00067532">
      <w:pPr>
        <w:rPr>
          <w:rFonts w:ascii="Arial" w:hAnsi="Arial" w:cs="Arial"/>
          <w:sz w:val="20"/>
          <w:szCs w:val="20"/>
        </w:rPr>
      </w:pPr>
    </w:p>
    <w:sectPr w:rsidR="00067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6C69"/>
    <w:multiLevelType w:val="hybridMultilevel"/>
    <w:tmpl w:val="6F6616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32"/>
    <w:rsid w:val="00067532"/>
    <w:rsid w:val="00EB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67532"/>
    <w:rPr>
      <w:color w:val="0000FF"/>
      <w:u w:val="singl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67532"/>
    <w:rPr>
      <w:rFonts w:ascii="Consolas" w:hAnsi="Consolas"/>
    </w:rPr>
  </w:style>
  <w:style w:type="paragraph" w:styleId="HTMLPreformatted">
    <w:name w:val="HTML Preformatted"/>
    <w:basedOn w:val="Normal"/>
    <w:link w:val="HTMLPreformattedChar"/>
    <w:uiPriority w:val="99"/>
    <w:rsid w:val="00067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Theme="minorHAnsi" w:hAnsi="Consolas" w:cstheme="minorBidi"/>
      <w:sz w:val="22"/>
      <w:szCs w:val="22"/>
    </w:rPr>
  </w:style>
  <w:style w:type="character" w:customStyle="1" w:styleId="HTMLPreformattedChar1">
    <w:name w:val="HTML Preformatted Char1"/>
    <w:basedOn w:val="DefaultParagraphFont"/>
    <w:uiPriority w:val="99"/>
    <w:semiHidden/>
    <w:rsid w:val="00067532"/>
    <w:rPr>
      <w:rFonts w:ascii="Consolas" w:eastAsia="Times New Roman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67532"/>
    <w:rPr>
      <w:color w:val="0000FF"/>
      <w:u w:val="singl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67532"/>
    <w:rPr>
      <w:rFonts w:ascii="Consolas" w:hAnsi="Consolas"/>
    </w:rPr>
  </w:style>
  <w:style w:type="paragraph" w:styleId="HTMLPreformatted">
    <w:name w:val="HTML Preformatted"/>
    <w:basedOn w:val="Normal"/>
    <w:link w:val="HTMLPreformattedChar"/>
    <w:uiPriority w:val="99"/>
    <w:rsid w:val="00067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Theme="minorHAnsi" w:hAnsi="Consolas" w:cstheme="minorBidi"/>
      <w:sz w:val="22"/>
      <w:szCs w:val="22"/>
    </w:rPr>
  </w:style>
  <w:style w:type="character" w:customStyle="1" w:styleId="HTMLPreformattedChar1">
    <w:name w:val="HTML Preformatted Char1"/>
    <w:basedOn w:val="DefaultParagraphFont"/>
    <w:uiPriority w:val="99"/>
    <w:semiHidden/>
    <w:rsid w:val="00067532"/>
    <w:rPr>
      <w:rFonts w:ascii="Consolas" w:eastAsia="Times New Roman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eliot@mac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ccushing@comcast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buxbaum@comcast.ne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olfgang.Opitz@tre.w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ndem@dshs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>The Evergreen State College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Hendrix, Laura (Staff)</dc:creator>
  <cp:keywords/>
  <dc:description/>
  <cp:lastModifiedBy>Hendrix, Laura (Staff)</cp:lastModifiedBy>
  <cp:revision>1</cp:revision>
  <dcterms:created xsi:type="dcterms:W3CDTF">2014-01-10T20:12:00Z</dcterms:created>
  <dcterms:modified xsi:type="dcterms:W3CDTF">2014-01-10T20:13:00Z</dcterms:modified>
</cp:coreProperties>
</file>