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66" w:rsidRPr="00323066" w:rsidRDefault="00176E96" w:rsidP="003230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Appendix VIII</w:t>
      </w:r>
      <w:bookmarkStart w:id="0" w:name="_GoBack"/>
      <w:bookmarkEnd w:id="0"/>
      <w:r w:rsidR="00323066" w:rsidRPr="00323066">
        <w:rPr>
          <w:b/>
          <w:sz w:val="24"/>
          <w:szCs w:val="24"/>
        </w:rPr>
        <w:t xml:space="preserve"> Student Data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256"/>
        <w:gridCol w:w="1356"/>
        <w:gridCol w:w="1356"/>
        <w:gridCol w:w="1416"/>
        <w:gridCol w:w="976"/>
      </w:tblGrid>
      <w:tr w:rsidR="00323066" w:rsidRPr="00323066" w:rsidTr="00323066">
        <w:trPr>
          <w:trHeight w:val="315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1" w:name="RANGE!A1:D98"/>
            <w:r w:rsidRPr="003230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Masters of Public Administration</w:t>
            </w:r>
            <w:bookmarkEnd w:id="1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300"/>
        </w:trPr>
        <w:tc>
          <w:tcPr>
            <w:tcW w:w="8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23066">
              <w:rPr>
                <w:rFonts w:ascii="Arial" w:eastAsia="Times New Roman" w:hAnsi="Arial" w:cs="Arial"/>
                <w:b/>
                <w:bCs/>
              </w:rPr>
              <w:t>Demographics of Enrolled MPA Students Fall Quarters 2010 to 2012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Quarter*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STUDENT HEADCOUNT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*Source: updated per PCHEES 10th day snapshots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sz w:val="16"/>
                <w:szCs w:val="16"/>
              </w:rPr>
              <w:t>30 TRIBAL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sz w:val="16"/>
                <w:szCs w:val="16"/>
              </w:rPr>
              <w:t>31 TRIBAL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sz w:val="16"/>
                <w:szCs w:val="16"/>
              </w:rPr>
              <w:t>29 TRIBAL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sz w:val="16"/>
                <w:szCs w:val="16"/>
              </w:rPr>
              <w:t>122 GENERAL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sz w:val="16"/>
                <w:szCs w:val="16"/>
              </w:rPr>
              <w:t>106 GENERAL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sz w:val="16"/>
                <w:szCs w:val="16"/>
              </w:rPr>
              <w:t>127 GENERAL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13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% Female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66.4%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63.5%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64.1%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Race Summary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6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White, Non-Hispanic, </w:t>
            </w:r>
            <w:r w:rsidRPr="00323066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Not Multi-racial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</w:rPr>
              <w:t>Students of Color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</w:rPr>
              <w:t>Not Indicated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% Students of Color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39.5%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40.1%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35.3%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525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v2. Racial Ethnic Subcategories presented below are mutually exclusive.  Students are rolled into a single category.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Hispanic/Latino, of any race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Black, Non-</w:t>
            </w:r>
            <w:proofErr w:type="spellStart"/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hispanic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51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American Indian/Alaskan Native, Non-</w:t>
            </w:r>
            <w:proofErr w:type="spellStart"/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hispanic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Asian, Non-</w:t>
            </w:r>
            <w:proofErr w:type="spellStart"/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hispanic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51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Pacific Islander/Native Hawaiian, Non-</w:t>
            </w:r>
            <w:proofErr w:type="spellStart"/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hispanic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Multiracial, Non-</w:t>
            </w:r>
            <w:proofErr w:type="spellStart"/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hispanic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White/Caucasian, Non-</w:t>
            </w:r>
            <w:proofErr w:type="spellStart"/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hispanic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525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v3. Racial Ethnic Subcategories presented below are </w:t>
            </w: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NOT</w:t>
            </w: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mutually exclusive.  Students can identify in more than one category.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Hispanic/Latino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Black/African-American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American Indian/Alaskan Native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Asian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Pacific Islander/Native Hawaiian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White/Caucasian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13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Age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3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Median Age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13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Washington Resident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Non-resident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% Washington Resident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96.1%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94.2%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94.2%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13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Regular (degree-seeking)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Special (non-matriculated)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13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Below Federal Poverty Level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23.7%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26.3%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36.5%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Low Income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(≤ 150% of federal poverty level)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31.6%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39.4%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46.2%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First Generation </w:t>
            </w:r>
            <w:proofErr w:type="spellStart"/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baccalureate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(per FAFSA or application)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24.3%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31.4%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26.9%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Disability (reported)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1.3%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2.2%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2.6%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Veterans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6.6%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8.8%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7.1%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315"/>
        </w:trPr>
        <w:tc>
          <w:tcPr>
            <w:tcW w:w="5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MPA - Admission, Retention, and Graduation*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30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Fall Quarter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 of New Degree-seeking MPA Students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45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sz w:val="16"/>
                <w:szCs w:val="16"/>
              </w:rPr>
              <w:t>19 TMP</w:t>
            </w:r>
            <w:r w:rsidRPr="00323066">
              <w:rPr>
                <w:rFonts w:ascii="Arial" w:eastAsia="Times New Roman" w:hAnsi="Arial" w:cs="Arial"/>
                <w:sz w:val="16"/>
                <w:szCs w:val="16"/>
              </w:rPr>
              <w:br/>
              <w:t>46 OLY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sz w:val="16"/>
                <w:szCs w:val="16"/>
              </w:rPr>
              <w:t>17 TMP</w:t>
            </w:r>
            <w:r w:rsidRPr="00323066">
              <w:rPr>
                <w:rFonts w:ascii="Arial" w:eastAsia="Times New Roman" w:hAnsi="Arial" w:cs="Arial"/>
                <w:sz w:val="16"/>
                <w:szCs w:val="16"/>
              </w:rPr>
              <w:br/>
              <w:t>59 OLY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Fall-to-Fall Retention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F10-11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F11-12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# of New MPA retained to 2nd fall </w:t>
            </w:r>
            <w:proofErr w:type="spellStart"/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qtr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Retention rate to 2nd fall quarter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84.6%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91.7%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54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sz w:val="16"/>
                <w:szCs w:val="16"/>
              </w:rPr>
              <w:t>84.2% TRI         84.8% GEN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4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Graduation Rate for New MPA Admits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 by summer 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 by summer 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 by summer 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4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# of New MPA who earned degree within 2 years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Graduation rate within 2 years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53.8%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0.0%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0.0%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4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 by summer 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 by summer 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 by summer 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4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# of New MPA who earned degree within 3 years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Graduation rate within 3 years (cumulative)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</w:rPr>
              <w:t>58.5%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4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 by summer 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 by summer 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 by summer 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4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# of New MPA who earned degree within 4 years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Graduation rate within 4 years (cumulative)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# of New MPA who earned degrees to date*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49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Total Graduation rate (cumulative)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5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*Retention and Graduation data (AW only) updated as of 05/10/13.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Academic Year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# of MPA Degrees Awarded*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51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subset of above degrees awarded to Tribal concentration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*Number of MPA degrees awarded fall through summer of each academic year, updated as of 05/10/13.</w:t>
            </w: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63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MPA-TOTAL Annual Average FTE* History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300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23066">
              <w:rPr>
                <w:rFonts w:ascii="Arial" w:eastAsia="Times New Roman" w:hAnsi="Arial" w:cs="Arial"/>
                <w:b/>
                <w:bCs/>
              </w:rPr>
              <w:t>Actual</w:t>
            </w:r>
            <w:r w:rsidRPr="00323066">
              <w:rPr>
                <w:rFonts w:ascii="Arial" w:eastAsia="Times New Roman" w:hAnsi="Arial" w:cs="Arial"/>
              </w:rPr>
              <w:t xml:space="preserve"> Annual Average FTE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23066">
              <w:rPr>
                <w:rFonts w:ascii="Arial" w:eastAsia="Times New Roman" w:hAnsi="Arial" w:cs="Arial"/>
                <w:b/>
                <w:bCs/>
              </w:rPr>
              <w:t>114.8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23066">
              <w:rPr>
                <w:rFonts w:ascii="Arial" w:eastAsia="Times New Roman" w:hAnsi="Arial" w:cs="Arial"/>
                <w:b/>
                <w:bCs/>
              </w:rPr>
              <w:t>109.1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23066">
              <w:rPr>
                <w:rFonts w:ascii="Arial" w:eastAsia="Times New Roman" w:hAnsi="Arial" w:cs="Arial"/>
                <w:b/>
                <w:bCs/>
              </w:rPr>
              <w:t>120.1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Target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Annual Average FTE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105.0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105.0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</w:rPr>
              <w:t>difference: actual FTE - target FTE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  <w:t>9.8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  <w:t>4.1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  <w:t>15.1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51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MPA-General Annual Average FTE* History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Actual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Annual Average FTE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Target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Annual Average FTE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85.0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85.0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</w:rPr>
              <w:t>difference: actual FTE - target FTE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  <w:t>4.8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  <w:t>-0.9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  <w:t>10.1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51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MPA-Tribal Cohort** Annual Average FTE* History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12-13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Actual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Annual Average FTE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Target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Annual Average FTE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szCs w:val="18"/>
              </w:rPr>
              <w:t>difference: actual FTE - target FTE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  <w:t>5.0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  <w:t>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  <w:t>5.0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8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*Annual Average FTE includes only state-support FTE (state employee waivers excluded)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825"/>
        </w:trPr>
        <w:tc>
          <w:tcPr>
            <w:tcW w:w="6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**MPA-Tribal cohort includes all credits taken by matriculated MPA-Tribal cohort students (regardless of whether the credits were earned exclusively in Tribal coursework.)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06F2C" w:rsidRDefault="00506F2C"/>
    <w:p w:rsidR="00323066" w:rsidRDefault="00323066"/>
    <w:tbl>
      <w:tblPr>
        <w:tblW w:w="11552" w:type="dxa"/>
        <w:tblInd w:w="108" w:type="dxa"/>
        <w:tblLook w:val="04A0" w:firstRow="1" w:lastRow="0" w:firstColumn="1" w:lastColumn="0" w:noHBand="0" w:noVBand="1"/>
      </w:tblPr>
      <w:tblGrid>
        <w:gridCol w:w="1221"/>
        <w:gridCol w:w="1198"/>
        <w:gridCol w:w="1140"/>
        <w:gridCol w:w="1082"/>
        <w:gridCol w:w="222"/>
        <w:gridCol w:w="222"/>
        <w:gridCol w:w="1165"/>
        <w:gridCol w:w="1114"/>
        <w:gridCol w:w="1165"/>
        <w:gridCol w:w="1229"/>
        <w:gridCol w:w="1229"/>
        <w:gridCol w:w="1051"/>
      </w:tblGrid>
      <w:tr w:rsidR="00323066" w:rsidRPr="00323066" w:rsidTr="00323066">
        <w:trPr>
          <w:trHeight w:val="255"/>
        </w:trPr>
        <w:tc>
          <w:tcPr>
            <w:tcW w:w="105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TMP FTE: CAMP_CODE=TMP, MAJR_CODE=*MPA*, LEVL_CODE=GR, SPECIAL_IND=N, state </w:t>
            </w:r>
            <w:proofErr w:type="spellStart"/>
            <w:r w:rsidRPr="0032306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supprt</w:t>
            </w:r>
            <w:proofErr w:type="spellEnd"/>
            <w:r w:rsidRPr="0032306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only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MPA FTE by quarter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51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2008-09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general subset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tribal subset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fall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90.4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22.6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113.0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winter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82.5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18.4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100.9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spring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82.7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15.2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97.9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annave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85.2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18.7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103.9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51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2009-10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general subset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tribal subset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fall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95.9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18.4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114.3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winter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91.9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17.9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109.8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spring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94.4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18.2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112.6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annave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94.1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18.2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112.2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51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2010-11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general subset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tribal subset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tribal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total</w:t>
            </w: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fall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96.6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28.0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124.6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f sum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280.0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69.0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349.0</w:t>
            </w: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winter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88.2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24.6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112.8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w sum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263.3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60.9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324.2</w:t>
            </w: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spring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84.5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22.4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106.9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s sum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260.4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55.8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316.2</w:t>
            </w: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annave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89.8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25.0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114.8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 xml:space="preserve">weighted </w:t>
            </w:r>
            <w:proofErr w:type="spellStart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ave</w:t>
            </w:r>
            <w:proofErr w:type="spellEnd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 xml:space="preserve">: f to w </w:t>
            </w:r>
            <w:proofErr w:type="spellStart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dropoff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0.940357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0.882609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0.92894</w:t>
            </w: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 xml:space="preserve">weighted </w:t>
            </w:r>
            <w:proofErr w:type="spellStart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ave</w:t>
            </w:r>
            <w:proofErr w:type="spellEnd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 xml:space="preserve">: f to s </w:t>
            </w:r>
            <w:proofErr w:type="spellStart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dropoff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0.930000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0.808696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0.906017</w:t>
            </w:r>
          </w:p>
        </w:tc>
      </w:tr>
      <w:tr w:rsidR="00323066" w:rsidRPr="00323066" w:rsidTr="00323066">
        <w:trPr>
          <w:trHeight w:val="51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2011-12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general subset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tribal subset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 xml:space="preserve">weighted </w:t>
            </w:r>
            <w:proofErr w:type="spellStart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ave</w:t>
            </w:r>
            <w:proofErr w:type="spellEnd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 xml:space="preserve">: w to s </w:t>
            </w:r>
            <w:proofErr w:type="spellStart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dropoff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0.988986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0.916256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0.975324</w:t>
            </w: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fall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87.5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26.8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114.3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</w:rPr>
              <w:t>estimated FTE for winter and spring is projected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winter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83.2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26.0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109.2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</w:rPr>
              <w:t>based on 3yr average FTE drop-off from fall quarter</w:t>
            </w: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spring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81.5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22.2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103.7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annave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84.1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25.0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109.1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7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510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general subset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tribal subset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fall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99.2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28.2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127.4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16"/>
                <w:szCs w:val="16"/>
              </w:rPr>
            </w:pPr>
            <w:proofErr w:type="spellStart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16"/>
                <w:szCs w:val="16"/>
              </w:rPr>
              <w:t>tmp</w:t>
            </w:r>
            <w:proofErr w:type="spellEnd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16"/>
                <w:szCs w:val="16"/>
              </w:rPr>
              <w:t xml:space="preserve"> behind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16"/>
                <w:szCs w:val="16"/>
              </w:rPr>
              <w:t>gen ahead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16"/>
                <w:szCs w:val="16"/>
              </w:rPr>
              <w:t>total ahead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winter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97.6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23.8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121.4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0.8440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0.9839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0.9529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spring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88.6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23.0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111.6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 xml:space="preserve">spring estimated from </w:t>
            </w:r>
            <w:proofErr w:type="spellStart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ave.</w:t>
            </w:r>
            <w:proofErr w:type="spellEnd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 xml:space="preserve"> w to s </w:t>
            </w:r>
            <w:proofErr w:type="spellStart"/>
            <w:r w:rsidRPr="00323066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</w:rPr>
              <w:t>dropoff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70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annave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95.1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25.0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120.1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23066" w:rsidRDefault="00323066"/>
    <w:p w:rsidR="00323066" w:rsidRDefault="00323066"/>
    <w:tbl>
      <w:tblPr>
        <w:tblW w:w="9997" w:type="dxa"/>
        <w:tblInd w:w="108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471"/>
        <w:gridCol w:w="469"/>
        <w:gridCol w:w="464"/>
        <w:gridCol w:w="933"/>
        <w:gridCol w:w="976"/>
        <w:gridCol w:w="67"/>
        <w:gridCol w:w="909"/>
        <w:gridCol w:w="976"/>
        <w:gridCol w:w="956"/>
        <w:gridCol w:w="956"/>
      </w:tblGrid>
      <w:tr w:rsidR="00323066" w:rsidRPr="00323066" w:rsidTr="00323066">
        <w:trPr>
          <w:trHeight w:val="315"/>
        </w:trPr>
        <w:tc>
          <w:tcPr>
            <w:tcW w:w="5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MPA TOTAL graduate program admissions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Completed Applications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2008</w:t>
            </w:r>
          </w:p>
        </w:tc>
      </w:tr>
      <w:tr w:rsidR="00323066" w:rsidRPr="00323066" w:rsidTr="00323066">
        <w:trPr>
          <w:trHeight w:val="37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 completed applications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</w:t>
            </w:r>
          </w:p>
        </w:tc>
      </w:tr>
      <w:tr w:rsidR="00323066" w:rsidRPr="00323066" w:rsidTr="00323066">
        <w:trPr>
          <w:trHeight w:val="510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# completed applications from </w:t>
            </w: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students of color*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</w:t>
            </w:r>
          </w:p>
        </w:tc>
      </w:tr>
      <w:tr w:rsidR="00323066" w:rsidRPr="00323066" w:rsidTr="00323066">
        <w:trPr>
          <w:trHeight w:val="510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# completed applications from </w:t>
            </w: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 residents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</w:t>
            </w:r>
          </w:p>
        </w:tc>
      </w:tr>
      <w:tr w:rsidR="00323066" w:rsidRPr="00323066" w:rsidTr="00323066">
        <w:trPr>
          <w:trHeight w:val="510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# completed applications from </w:t>
            </w: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non-residents**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</w:tr>
      <w:tr w:rsidR="00323066" w:rsidRPr="00323066" w:rsidTr="00323066">
        <w:trPr>
          <w:trHeight w:val="510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# completed applications from </w:t>
            </w: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contested residency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Admission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2008</w:t>
            </w:r>
          </w:p>
        </w:tc>
      </w:tr>
      <w:tr w:rsidR="00323066" w:rsidRPr="00323066" w:rsidTr="00323066">
        <w:trPr>
          <w:trHeight w:val="43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# offered admission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</w:t>
            </w:r>
          </w:p>
        </w:tc>
      </w:tr>
      <w:tr w:rsidR="00323066" w:rsidRPr="00323066" w:rsidTr="00323066">
        <w:trPr>
          <w:trHeight w:val="360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admitted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80.9%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81.3%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97.4%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90.5%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87.9%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88.7%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77.7%</w:t>
            </w:r>
          </w:p>
        </w:tc>
      </w:tr>
      <w:tr w:rsidR="00323066" w:rsidRPr="00323066" w:rsidTr="00323066">
        <w:trPr>
          <w:trHeight w:val="510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students of color offered admission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SOC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admitted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90.9%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93.3%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90.3%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95.2%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79.5%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WA residents offered admission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WA resident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admitted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79.7%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78.9%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98.5%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92.5%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86.7%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88.4%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76.5%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non-residents offered admission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non-resident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admitted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87.5%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80.0%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contested res offered admission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% contested residents 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admitted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80.0%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85.7%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87.5%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84.6%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1020"/>
        </w:trPr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Enrolled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2008</w:t>
            </w:r>
          </w:p>
        </w:tc>
      </w:tr>
      <w:tr w:rsidR="00323066" w:rsidRPr="00323066" w:rsidTr="00323066">
        <w:trPr>
          <w:trHeight w:val="480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New MPA # enrolled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</w:t>
            </w:r>
          </w:p>
        </w:tc>
      </w:tr>
      <w:tr w:rsidR="00323066" w:rsidRPr="00323066" w:rsidTr="00323066">
        <w:trPr>
          <w:trHeight w:val="34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yield from admission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89.1%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80.8%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77.6%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77.2%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79.4%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77.7%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students of color enrolled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yield from admission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105.0%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76.7%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71.4%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85.0%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74.3%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WA residents enrolled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WA resident 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yield from admission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91.5%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82.2%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84.6%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79.6%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80.3%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84.0%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non-residents enrolled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non-resident 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yield from admission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28.6%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37.5%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37.5%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contested res enrolled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contested res 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yield from admission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57.1%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63.6%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regular admission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provisional admission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conditional admission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conditional/provisional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53.1%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64.3%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83.1%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68.2%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71.4%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82.0%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37.0%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Evergreen graduates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Evergreen graduates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55.1%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54.8%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33.9%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39.3%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43.8%</w:t>
            </w:r>
          </w:p>
        </w:tc>
      </w:tr>
      <w:tr w:rsidR="00323066" w:rsidRPr="00323066" w:rsidTr="00323066">
        <w:trPr>
          <w:trHeight w:val="195"/>
        </w:trPr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900"/>
        </w:trPr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TMP New Cohort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color w:val="969696"/>
                <w:sz w:val="16"/>
                <w:szCs w:val="16"/>
              </w:rPr>
              <w:t>no cohort identified until winter 03 Core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80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*Students of Color in this presentation include African-American, Asian, Pacific Islander,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6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Native American/Alaskan Native, and Hispanic/Latino students.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6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**Non-residents include non-residents and international applicants.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Note: the Fall 2002 SOC yield is not an error in this table; 19 of the original 20 SOC who were offered admission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proofErr w:type="gramStart"/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did</w:t>
            </w:r>
            <w:proofErr w:type="gramEnd"/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enroll, plus two additional new matriculated students of color who were not </w:t>
            </w: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admitted</w:t>
            </w:r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per Banner as of 10th day.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In other words, enrollment run from 10th day tables captured extra newly admitted students that were not coded as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proofErr w:type="gramStart"/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such</w:t>
            </w:r>
            <w:proofErr w:type="gramEnd"/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in the Banner applications data tables. THUS, 2002 DATA ARE EXCLUDED FROM AVERAGE YIELD RATES.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2012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323066" w:rsidRPr="00323066" w:rsidTr="00323066">
        <w:trPr>
          <w:gridAfter w:val="4"/>
          <w:wAfter w:w="3797" w:type="dxa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2012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81.5%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71.4%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57.1%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81.4%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63.5%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71.8%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60.0%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82.1%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71.4%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87.5%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57.1%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10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2012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5-year weighted average yield</w:t>
            </w:r>
            <w:r w:rsidRPr="003230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3230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(% enrolled of those offered admission)</w:t>
            </w:r>
          </w:p>
        </w:tc>
      </w:tr>
      <w:tr w:rsidR="00323066" w:rsidRPr="00323066" w:rsidTr="00323066">
        <w:trPr>
          <w:gridAfter w:val="4"/>
          <w:wAfter w:w="3797" w:type="dxa"/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3300"/>
                <w:sz w:val="20"/>
                <w:szCs w:val="20"/>
              </w:rPr>
              <w:t>Average yield rate</w:t>
            </w:r>
          </w:p>
        </w:tc>
      </w:tr>
      <w:tr w:rsidR="00323066" w:rsidRPr="00323066" w:rsidTr="00323066">
        <w:trPr>
          <w:gridAfter w:val="4"/>
          <w:wAfter w:w="3797" w:type="dxa"/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78.4%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3300"/>
                <w:sz w:val="20"/>
                <w:szCs w:val="20"/>
              </w:rPr>
              <w:t>76.9%</w:t>
            </w: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3300"/>
                <w:sz w:val="20"/>
                <w:szCs w:val="20"/>
              </w:rPr>
              <w:t>SOC average yield</w:t>
            </w: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85.0%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85.0%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82.9%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3300"/>
                <w:sz w:val="20"/>
                <w:szCs w:val="20"/>
              </w:rPr>
              <w:t>80.7%</w:t>
            </w: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3300"/>
                <w:sz w:val="20"/>
                <w:szCs w:val="20"/>
              </w:rPr>
              <w:t>WA-Res average yield</w:t>
            </w: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80.3%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79.7%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79.3%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3300"/>
                <w:sz w:val="20"/>
                <w:szCs w:val="20"/>
              </w:rPr>
              <w:t>79.8%</w:t>
            </w: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3300"/>
                <w:sz w:val="20"/>
                <w:szCs w:val="20"/>
              </w:rPr>
              <w:t>Non-Res average yield</w:t>
            </w: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71.4%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3300"/>
                <w:sz w:val="20"/>
                <w:szCs w:val="20"/>
              </w:rPr>
              <w:t>53.6%</w:t>
            </w: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3300"/>
                <w:sz w:val="20"/>
                <w:szCs w:val="20"/>
              </w:rPr>
              <w:t xml:space="preserve">Contested-res </w:t>
            </w:r>
            <w:proofErr w:type="spellStart"/>
            <w:r w:rsidRPr="00323066">
              <w:rPr>
                <w:rFonts w:ascii="Arial" w:eastAsia="Times New Roman" w:hAnsi="Arial" w:cs="Arial"/>
                <w:color w:val="003300"/>
                <w:sz w:val="20"/>
                <w:szCs w:val="20"/>
              </w:rPr>
              <w:t>ave.</w:t>
            </w:r>
            <w:proofErr w:type="spellEnd"/>
            <w:r w:rsidRPr="00323066">
              <w:rPr>
                <w:rFonts w:ascii="Arial" w:eastAsia="Times New Roman" w:hAnsi="Arial" w:cs="Arial"/>
                <w:color w:val="003300"/>
                <w:sz w:val="20"/>
                <w:szCs w:val="20"/>
              </w:rPr>
              <w:t xml:space="preserve"> yield</w:t>
            </w: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83.3%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83.3%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3300"/>
                <w:sz w:val="20"/>
                <w:szCs w:val="20"/>
              </w:rPr>
              <w:t>63.3%</w:t>
            </w: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72.3%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53.3%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89.5%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41.1%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36.7%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52.6%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19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9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4"/>
          <w:wAfter w:w="3797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23066" w:rsidRDefault="00323066"/>
    <w:p w:rsidR="00323066" w:rsidRDefault="00323066"/>
    <w:tbl>
      <w:tblPr>
        <w:tblW w:w="9109" w:type="dxa"/>
        <w:tblInd w:w="108" w:type="dxa"/>
        <w:tblLook w:val="04A0" w:firstRow="1" w:lastRow="0" w:firstColumn="1" w:lastColumn="0" w:noHBand="0" w:noVBand="1"/>
      </w:tblPr>
      <w:tblGrid>
        <w:gridCol w:w="4133"/>
        <w:gridCol w:w="1008"/>
        <w:gridCol w:w="1008"/>
        <w:gridCol w:w="1008"/>
        <w:gridCol w:w="976"/>
        <w:gridCol w:w="976"/>
      </w:tblGrid>
      <w:tr w:rsidR="00323066" w:rsidRPr="00323066" w:rsidTr="00323066">
        <w:trPr>
          <w:trHeight w:val="315"/>
        </w:trPr>
        <w:tc>
          <w:tcPr>
            <w:tcW w:w="7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TRIBAL SUBSET OF MPA graduate program admissions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Completed Applications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2012</w:t>
            </w:r>
          </w:p>
        </w:tc>
      </w:tr>
      <w:tr w:rsidR="00323066" w:rsidRPr="00323066" w:rsidTr="00323066">
        <w:trPr>
          <w:trHeight w:val="39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 completed applications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</w:tr>
      <w:tr w:rsidR="00323066" w:rsidRPr="00323066" w:rsidTr="00323066">
        <w:trPr>
          <w:trHeight w:val="51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# completed applications from </w:t>
            </w: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students of color*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323066" w:rsidRPr="00323066" w:rsidTr="00323066">
        <w:trPr>
          <w:trHeight w:val="40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# completed applications from </w:t>
            </w: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 residents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323066" w:rsidRPr="00323066" w:rsidTr="00323066">
        <w:trPr>
          <w:trHeight w:val="39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# completed applications from </w:t>
            </w: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non-residents**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23066" w:rsidRPr="00323066" w:rsidTr="00323066">
        <w:trPr>
          <w:trHeight w:val="51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# completed applications from </w:t>
            </w: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contested residency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Admission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2012</w:t>
            </w:r>
          </w:p>
        </w:tc>
      </w:tr>
      <w:tr w:rsidR="00323066" w:rsidRPr="00323066" w:rsidTr="00323066">
        <w:trPr>
          <w:trHeight w:val="42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 offered admission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323066" w:rsidRPr="00323066" w:rsidTr="00323066">
        <w:trPr>
          <w:trHeight w:val="33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admitted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92.9%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89.7%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90.9%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students of color offered admission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SOC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admitted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95.2%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95.5%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88.9%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WA residents offered admission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WA resident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admitted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95.7%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90.9%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88.5%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90.0%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non-residents offered admission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non-resident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admitted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100.0%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contested res offered admission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% contested residents 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admitted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#DIV/0!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Enrolled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2012</w:t>
            </w:r>
          </w:p>
        </w:tc>
      </w:tr>
      <w:tr w:rsidR="00323066" w:rsidRPr="00323066" w:rsidTr="00323066">
        <w:trPr>
          <w:trHeight w:val="45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 enrolled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323066" w:rsidRPr="00323066" w:rsidTr="00323066">
        <w:trPr>
          <w:trHeight w:val="31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yield from admission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90.9%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67.9%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69.2%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73.1%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85.0%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students of color enrolled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yield from admission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89.5%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73.7%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85.7%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81.3%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WA residents enrolled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WA resident 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yield from admission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90.5%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77.3%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78.3%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83.3%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non-residents enrolled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non-resident 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yield from admission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25.0%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contested res enrolled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contested res 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yield from admission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#DIV/0!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regular admission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provisional admission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conditional admission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conditional/provisional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84.2%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83.3%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78.9%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88.2%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Evergreen graduates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Evergreen graduates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45.0%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31.6%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38.9%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57.9%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76.5%</w:t>
            </w: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8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*Students of Color in this presentation include African-American, Asian, Pacific Islander,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6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Native American/Alaskan Native, and Hispanic/Latino students.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6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**Non-residents include non-residents and international applicants.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6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The first Tribal track MPA cohort was identified in Winter 2003, thus, there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5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gramStart"/>
            <w:r w:rsidRPr="0032306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is</w:t>
            </w:r>
            <w:proofErr w:type="gramEnd"/>
            <w:r w:rsidRPr="0032306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no fall quarter admissions history available for Fall 2002.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23066" w:rsidRDefault="00323066"/>
    <w:tbl>
      <w:tblPr>
        <w:tblW w:w="9025" w:type="dxa"/>
        <w:tblInd w:w="108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486"/>
        <w:gridCol w:w="454"/>
        <w:gridCol w:w="483"/>
        <w:gridCol w:w="457"/>
        <w:gridCol w:w="480"/>
        <w:gridCol w:w="937"/>
        <w:gridCol w:w="976"/>
        <w:gridCol w:w="976"/>
        <w:gridCol w:w="956"/>
      </w:tblGrid>
      <w:tr w:rsidR="00323066" w:rsidRPr="00323066" w:rsidTr="00323066">
        <w:trPr>
          <w:trHeight w:val="315"/>
        </w:trPr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General MPA subset graduate program admissions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495"/>
        </w:trPr>
        <w:tc>
          <w:tcPr>
            <w:tcW w:w="9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Includes all MPA applicants during fall quarter 2002 and all odd-numbered subsequent fall qtrs.     Tribal concentration MPA are excluded from even-numbered fall </w:t>
            </w:r>
            <w:proofErr w:type="spellStart"/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qtrs</w:t>
            </w:r>
            <w:proofErr w:type="spellEnd"/>
            <w:r w:rsidRPr="0032306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beginning Fall 2004.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Completed Applications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2007</w:t>
            </w:r>
          </w:p>
        </w:tc>
      </w:tr>
      <w:tr w:rsidR="00323066" w:rsidRPr="00323066" w:rsidTr="00323066">
        <w:trPr>
          <w:trHeight w:val="37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 completed applications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</w:t>
            </w:r>
          </w:p>
        </w:tc>
      </w:tr>
      <w:tr w:rsidR="00323066" w:rsidRPr="00323066" w:rsidTr="00323066">
        <w:trPr>
          <w:trHeight w:val="510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# completed applications from </w:t>
            </w: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students of color*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323066" w:rsidRPr="00323066" w:rsidTr="00323066">
        <w:trPr>
          <w:trHeight w:val="510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# completed applications from </w:t>
            </w: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 residents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323066" w:rsidRPr="00323066" w:rsidTr="00323066">
        <w:trPr>
          <w:trHeight w:val="510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# completed applications from </w:t>
            </w: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non-residents**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323066" w:rsidRPr="00323066" w:rsidTr="00323066">
        <w:trPr>
          <w:trHeight w:val="510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# completed applications from </w:t>
            </w: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contested residency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Admission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2007</w:t>
            </w:r>
          </w:p>
        </w:tc>
      </w:tr>
      <w:tr w:rsidR="00323066" w:rsidRPr="00323066" w:rsidTr="00323066">
        <w:trPr>
          <w:trHeight w:val="31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 offered admission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</w:t>
            </w:r>
          </w:p>
        </w:tc>
      </w:tr>
      <w:tr w:rsidR="00323066" w:rsidRPr="00323066" w:rsidTr="00323066">
        <w:trPr>
          <w:trHeight w:val="31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admitted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80.9%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81.3%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96.4%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90.5%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83.9%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88.7%</w:t>
            </w:r>
          </w:p>
        </w:tc>
      </w:tr>
      <w:tr w:rsidR="00323066" w:rsidRPr="00323066" w:rsidTr="00323066">
        <w:trPr>
          <w:trHeight w:val="510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students of color offered admission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SOC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admitted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90.9%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93.3%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95.2%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WA residents offered admission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WA resident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admitted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79.7%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78.9%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97.8%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92.5%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82.7%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88.4%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non-residents offered admission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non-resident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admitted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85.7%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contested res offered admission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% contested residents 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admitted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80.0%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85.7%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83.3%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Enrolled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2007</w:t>
            </w:r>
          </w:p>
        </w:tc>
      </w:tr>
      <w:tr w:rsidR="00323066" w:rsidRPr="00323066" w:rsidTr="00323066">
        <w:trPr>
          <w:trHeight w:val="360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 enrolled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323066" w:rsidRPr="00323066" w:rsidTr="00323066">
        <w:trPr>
          <w:trHeight w:val="300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yield from admission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89.1%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80.8%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72.2%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77.2%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71.2%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79.4%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students of color enrolled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 xml:space="preserve"> yield from admission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105.0%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54.5%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71.4%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77.8%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85.0%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WA residents enrolled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WA resident 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yield from admission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91.5%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82.2%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81.8%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79.6%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74.4%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80.3%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non-residents enrolled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non-resident 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yield from admission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16.7%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 contested res enrolled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contested res </w:t>
            </w: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yield from admission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#DIV/0!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# regular admission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provisional admission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conditional admission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conditional/provisional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53.1%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64.3%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87.2%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68.2%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64.9%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82.0%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# Evergreen graduates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Evergreen graduates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55.1%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54.8%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28.2%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43.2%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60.0%</w:t>
            </w: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8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*Students of Color in this presentation include African-American, Asian, Pacific Islander,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Native American/Alaskan Native, and Hispanic/Latino students.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9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Note: the Fall 2002 SOC yield is not an error in this table; 19 of the original 20 SOC who were offered admission</w:t>
            </w:r>
          </w:p>
        </w:tc>
      </w:tr>
      <w:tr w:rsidR="00323066" w:rsidRPr="00323066" w:rsidTr="00323066">
        <w:trPr>
          <w:trHeight w:val="255"/>
        </w:trPr>
        <w:tc>
          <w:tcPr>
            <w:tcW w:w="9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proofErr w:type="gramStart"/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did</w:t>
            </w:r>
            <w:proofErr w:type="gramEnd"/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enroll, plus two additional new matriculated students of color who were not admitted per Banner as of 10th day.</w:t>
            </w:r>
          </w:p>
        </w:tc>
      </w:tr>
      <w:tr w:rsidR="00323066" w:rsidRPr="00323066" w:rsidTr="00323066">
        <w:trPr>
          <w:trHeight w:val="255"/>
        </w:trPr>
        <w:tc>
          <w:tcPr>
            <w:tcW w:w="9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In other words, enrollment run from 10th day tables captured extra newly admitted students that were not coded as</w:t>
            </w:r>
          </w:p>
        </w:tc>
      </w:tr>
      <w:tr w:rsidR="00323066" w:rsidRPr="00323066" w:rsidTr="00323066">
        <w:trPr>
          <w:trHeight w:val="255"/>
        </w:trPr>
        <w:tc>
          <w:tcPr>
            <w:tcW w:w="4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proofErr w:type="gramStart"/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such</w:t>
            </w:r>
            <w:proofErr w:type="gramEnd"/>
            <w:r w:rsidRPr="0032306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in the Banner applications data tables.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trHeight w:val="255"/>
        </w:trPr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5"/>
          <w:wAfter w:w="4325" w:type="dxa"/>
          <w:trHeight w:val="49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2012</w:t>
            </w:r>
          </w:p>
        </w:tc>
      </w:tr>
      <w:tr w:rsidR="00323066" w:rsidRPr="00323066" w:rsidTr="00323066">
        <w:trPr>
          <w:gridAfter w:val="5"/>
          <w:wAfter w:w="4325" w:type="dxa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97</w:t>
            </w:r>
          </w:p>
        </w:tc>
      </w:tr>
      <w:tr w:rsidR="00323066" w:rsidRPr="00323066" w:rsidTr="00323066">
        <w:trPr>
          <w:gridAfter w:val="5"/>
          <w:wAfter w:w="4325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323066" w:rsidRPr="00323066" w:rsidTr="00323066">
        <w:trPr>
          <w:gridAfter w:val="5"/>
          <w:wAfter w:w="4325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</w:tr>
      <w:tr w:rsidR="00323066" w:rsidRPr="00323066" w:rsidTr="00323066">
        <w:trPr>
          <w:gridAfter w:val="5"/>
          <w:wAfter w:w="4325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323066" w:rsidRPr="00323066" w:rsidTr="00323066">
        <w:trPr>
          <w:gridAfter w:val="5"/>
          <w:wAfter w:w="4325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2012</w:t>
            </w:r>
          </w:p>
        </w:tc>
      </w:tr>
      <w:tr w:rsidR="00323066" w:rsidRPr="00323066" w:rsidTr="00323066">
        <w:trPr>
          <w:gridAfter w:val="5"/>
          <w:wAfter w:w="432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</w:t>
            </w:r>
          </w:p>
        </w:tc>
      </w:tr>
      <w:tr w:rsidR="00323066" w:rsidRPr="00323066" w:rsidTr="00323066">
        <w:trPr>
          <w:gridAfter w:val="5"/>
          <w:wAfter w:w="4325" w:type="dxa"/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65.6%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79.4%</w:t>
            </w:r>
          </w:p>
        </w:tc>
      </w:tr>
      <w:tr w:rsidR="00323066" w:rsidRPr="00323066" w:rsidTr="00323066">
        <w:trPr>
          <w:gridAfter w:val="5"/>
          <w:wAfter w:w="4325" w:type="dxa"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65.2%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71.4%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67.9%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57.1%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76.0%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72.4%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63.5%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60.0%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80.2%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60.0%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87.5%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77.8%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 2012</w:t>
            </w:r>
          </w:p>
        </w:tc>
      </w:tr>
      <w:tr w:rsidR="00323066" w:rsidRPr="00323066" w:rsidTr="00323066">
        <w:trPr>
          <w:gridAfter w:val="5"/>
          <w:wAfter w:w="4325" w:type="dxa"/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</w:t>
            </w:r>
          </w:p>
        </w:tc>
      </w:tr>
      <w:tr w:rsidR="00323066" w:rsidRPr="00323066" w:rsidTr="00323066">
        <w:trPr>
          <w:gridAfter w:val="5"/>
          <w:wAfter w:w="4325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75.4%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76.6%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73.3%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84.2%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85.0%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84.2%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85.5%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80.3%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75.0%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79.7%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78.3%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71.4%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33.3%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71.4%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83.3%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0.0%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80.0%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21.8%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66.1%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69.6%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81.7%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89.8%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45.5%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41.1%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47.8%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36.7%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23066">
              <w:rPr>
                <w:rFonts w:ascii="Arial" w:eastAsia="Times New Roman" w:hAnsi="Arial" w:cs="Arial"/>
                <w:sz w:val="20"/>
                <w:szCs w:val="20"/>
              </w:rPr>
              <w:t>45.8%</w:t>
            </w:r>
          </w:p>
        </w:tc>
      </w:tr>
      <w:tr w:rsidR="00323066" w:rsidRPr="00323066" w:rsidTr="00323066">
        <w:trPr>
          <w:gridAfter w:val="5"/>
          <w:wAfter w:w="432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066" w:rsidRPr="00323066" w:rsidRDefault="00323066" w:rsidP="003230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23066" w:rsidRDefault="00323066"/>
    <w:sectPr w:rsidR="0032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6"/>
    <w:rsid w:val="00176E96"/>
    <w:rsid w:val="00323066"/>
    <w:rsid w:val="0050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2</cp:revision>
  <dcterms:created xsi:type="dcterms:W3CDTF">2014-02-21T20:38:00Z</dcterms:created>
  <dcterms:modified xsi:type="dcterms:W3CDTF">2014-02-21T20:51:00Z</dcterms:modified>
</cp:coreProperties>
</file>