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C7" w:rsidRPr="00A67B23" w:rsidRDefault="009334C7" w:rsidP="00AA232E">
      <w:pPr>
        <w:pStyle w:val="NormalWeb"/>
        <w:rPr>
          <w:rFonts w:asciiTheme="minorHAnsi" w:hAnsiTheme="minorHAnsi" w:cs="Helvetica"/>
          <w:lang w:val="en"/>
        </w:rPr>
      </w:pPr>
      <w:r w:rsidRPr="00A67B23">
        <w:rPr>
          <w:rFonts w:asciiTheme="minorHAnsi" w:hAnsiTheme="minorHAnsi" w:cs="Helvetica"/>
          <w:lang w:val="en"/>
        </w:rPr>
        <w:t xml:space="preserve">MPA </w:t>
      </w:r>
      <w:bookmarkStart w:id="0" w:name="_GoBack"/>
      <w:bookmarkEnd w:id="0"/>
      <w:r w:rsidRPr="00A67B23">
        <w:rPr>
          <w:rFonts w:asciiTheme="minorHAnsi" w:hAnsiTheme="minorHAnsi" w:cs="Helvetica"/>
          <w:lang w:val="en"/>
        </w:rPr>
        <w:t>Expansion to Tacoma</w:t>
      </w:r>
    </w:p>
    <w:p w:rsidR="00AA232E" w:rsidRPr="00A67B23" w:rsidRDefault="00AA232E" w:rsidP="00AA232E">
      <w:pPr>
        <w:pStyle w:val="NormalWeb"/>
        <w:rPr>
          <w:rFonts w:asciiTheme="minorHAnsi" w:hAnsiTheme="minorHAnsi" w:cs="Helvetica"/>
          <w:lang w:val="en"/>
        </w:rPr>
      </w:pPr>
      <w:r w:rsidRPr="00A67B23">
        <w:rPr>
          <w:rFonts w:asciiTheme="minorHAnsi" w:hAnsiTheme="minorHAnsi" w:cs="Helvetica"/>
          <w:lang w:val="en"/>
        </w:rPr>
        <w:t xml:space="preserve">We are excited to offer a new opportunity for students in </w:t>
      </w:r>
      <w:r w:rsidR="009334C7" w:rsidRPr="00A67B23">
        <w:rPr>
          <w:rFonts w:asciiTheme="minorHAnsi" w:hAnsiTheme="minorHAnsi" w:cs="Helvetica"/>
          <w:lang w:val="en"/>
        </w:rPr>
        <w:t>Pierce County</w:t>
      </w:r>
      <w:r w:rsidRPr="00A67B23">
        <w:rPr>
          <w:rFonts w:asciiTheme="minorHAnsi" w:hAnsiTheme="minorHAnsi" w:cs="Helvetica"/>
          <w:lang w:val="en"/>
        </w:rPr>
        <w:t xml:space="preserve"> to advocate powerfully on behalf of the public, imagine new possibilities, and accomplish positive change in your workplace and in your community with a degree in public administration. Beginning </w:t>
      </w:r>
      <w:proofErr w:type="gramStart"/>
      <w:r w:rsidRPr="00A67B23">
        <w:rPr>
          <w:rFonts w:asciiTheme="minorHAnsi" w:hAnsiTheme="minorHAnsi" w:cs="Helvetica"/>
          <w:lang w:val="en"/>
        </w:rPr>
        <w:t>Fall</w:t>
      </w:r>
      <w:proofErr w:type="gramEnd"/>
      <w:r w:rsidRPr="00A67B23">
        <w:rPr>
          <w:rFonts w:asciiTheme="minorHAnsi" w:hAnsiTheme="minorHAnsi" w:cs="Helvetica"/>
          <w:lang w:val="en"/>
        </w:rPr>
        <w:t xml:space="preserve"> 2018, students will have access to MPA electives at the Tacoma location. Then, </w:t>
      </w:r>
      <w:proofErr w:type="gramStart"/>
      <w:r w:rsidRPr="00A67B23">
        <w:rPr>
          <w:rFonts w:asciiTheme="minorHAnsi" w:hAnsiTheme="minorHAnsi" w:cs="Helvetica"/>
          <w:lang w:val="en"/>
        </w:rPr>
        <w:t>Fall</w:t>
      </w:r>
      <w:proofErr w:type="gramEnd"/>
      <w:r w:rsidRPr="00A67B23">
        <w:rPr>
          <w:rFonts w:asciiTheme="minorHAnsi" w:hAnsiTheme="minorHAnsi" w:cs="Helvetica"/>
          <w:lang w:val="en"/>
        </w:rPr>
        <w:t xml:space="preserve"> 2019 we look forward to having our first Public &amp; Nonprofit Administration and Public Policy cohort. The Tribal Governance Concentration is only available at the Olympia campus. These courses are designed to develop the knowledge, insights, and abilities to enter or advance your career in public service.</w:t>
      </w:r>
    </w:p>
    <w:p w:rsidR="009334C7" w:rsidRPr="00A67B23" w:rsidRDefault="009334C7" w:rsidP="009334C7">
      <w:pPr>
        <w:spacing w:before="100" w:beforeAutospacing="1" w:after="100" w:afterAutospacing="1" w:line="240" w:lineRule="auto"/>
        <w:rPr>
          <w:rFonts w:eastAsia="Times New Roman" w:cs="Times New Roman"/>
          <w:b/>
          <w:bCs/>
          <w:color w:val="492C5D"/>
          <w:sz w:val="24"/>
          <w:szCs w:val="24"/>
        </w:rPr>
      </w:pPr>
      <w:r w:rsidRPr="00A67B23">
        <w:rPr>
          <w:rFonts w:eastAsia="Times New Roman" w:cs="Times New Roman"/>
          <w:b/>
          <w:bCs/>
          <w:color w:val="492C5D"/>
          <w:sz w:val="24"/>
          <w:szCs w:val="24"/>
        </w:rPr>
        <w:t>New Faculty and Staff</w:t>
      </w:r>
    </w:p>
    <w:p w:rsidR="009334C7" w:rsidRPr="009334C7" w:rsidRDefault="009334C7" w:rsidP="009334C7">
      <w:pPr>
        <w:spacing w:before="100" w:beforeAutospacing="1" w:after="100" w:afterAutospacing="1" w:line="240" w:lineRule="auto"/>
        <w:rPr>
          <w:rFonts w:eastAsia="Times New Roman" w:cs="Times New Roman"/>
          <w:color w:val="000000"/>
          <w:sz w:val="24"/>
          <w:szCs w:val="24"/>
        </w:rPr>
      </w:pPr>
      <w:r w:rsidRPr="00A67B23">
        <w:rPr>
          <w:rFonts w:eastAsia="Times New Roman" w:cs="Times New Roman"/>
          <w:b/>
          <w:bCs/>
          <w:color w:val="492C5D"/>
          <w:sz w:val="24"/>
          <w:szCs w:val="24"/>
        </w:rPr>
        <w:t>The MPA program has welcomed new faculty and staff. Anna Rhoads is the new MPA Assistant Director for the Public &amp; Nonprofit Administration and Public Policy concentrations (PNAPP).</w:t>
      </w:r>
      <w:r w:rsidRPr="009334C7">
        <w:rPr>
          <w:rFonts w:eastAsia="Times New Roman" w:cs="Times New Roman"/>
          <w:color w:val="000000"/>
          <w:sz w:val="24"/>
          <w:szCs w:val="24"/>
        </w:rPr>
        <w:t xml:space="preserve"> She received her Master of Environmental Studies degree from The Evergreen State College in 2016. Anna has worked for the M.E.S. program as a program assistant, Thurston County Public Health, and most recently, the Washington Center for Improving Undergraduate Education. </w:t>
      </w:r>
    </w:p>
    <w:p w:rsidR="009334C7" w:rsidRPr="009334C7" w:rsidRDefault="009334C7" w:rsidP="009334C7">
      <w:pPr>
        <w:spacing w:before="100" w:beforeAutospacing="1" w:after="100" w:afterAutospacing="1" w:line="240" w:lineRule="auto"/>
        <w:rPr>
          <w:rFonts w:eastAsia="Times New Roman" w:cs="Times New Roman"/>
          <w:color w:val="000000"/>
          <w:sz w:val="24"/>
          <w:szCs w:val="24"/>
        </w:rPr>
      </w:pPr>
      <w:r w:rsidRPr="00A67B23">
        <w:rPr>
          <w:rFonts w:eastAsia="Times New Roman" w:cs="Times New Roman"/>
          <w:b/>
          <w:bCs/>
          <w:color w:val="492C5D"/>
          <w:sz w:val="24"/>
          <w:szCs w:val="24"/>
        </w:rPr>
        <w:t xml:space="preserve">In </w:t>
      </w:r>
      <w:proofErr w:type="gramStart"/>
      <w:r w:rsidRPr="00A67B23">
        <w:rPr>
          <w:rFonts w:eastAsia="Times New Roman" w:cs="Times New Roman"/>
          <w:b/>
          <w:bCs/>
          <w:color w:val="492C5D"/>
          <w:sz w:val="24"/>
          <w:szCs w:val="24"/>
        </w:rPr>
        <w:t>Fall</w:t>
      </w:r>
      <w:proofErr w:type="gramEnd"/>
      <w:r w:rsidRPr="00A67B23">
        <w:rPr>
          <w:rFonts w:eastAsia="Times New Roman" w:cs="Times New Roman"/>
          <w:b/>
          <w:bCs/>
          <w:color w:val="492C5D"/>
          <w:sz w:val="24"/>
          <w:szCs w:val="24"/>
        </w:rPr>
        <w:t xml:space="preserve"> 2017, Cali Ellis started teaching Analytical Techniques for Public Service I &amp; II PNAPP, and Homeland Security is Local. </w:t>
      </w:r>
      <w:r w:rsidRPr="009334C7">
        <w:rPr>
          <w:rFonts w:eastAsia="Times New Roman" w:cs="Times New Roman"/>
          <w:color w:val="000000"/>
          <w:sz w:val="24"/>
          <w:szCs w:val="24"/>
        </w:rPr>
        <w:t xml:space="preserve">Cali received her Ph.D. in Public Policy and Political Science from the University of Michigan – Ann Arbor in 2015. She has a BA in economics from Bates College and an MPP from the University </w:t>
      </w:r>
      <w:proofErr w:type="gramStart"/>
      <w:r w:rsidRPr="009334C7">
        <w:rPr>
          <w:rFonts w:eastAsia="Times New Roman" w:cs="Times New Roman"/>
          <w:color w:val="000000"/>
          <w:sz w:val="24"/>
          <w:szCs w:val="24"/>
        </w:rPr>
        <w:t>of Michigan Gerald R. Ford School of</w:t>
      </w:r>
      <w:proofErr w:type="gramEnd"/>
      <w:r w:rsidRPr="009334C7">
        <w:rPr>
          <w:rFonts w:eastAsia="Times New Roman" w:cs="Times New Roman"/>
          <w:color w:val="000000"/>
          <w:sz w:val="24"/>
          <w:szCs w:val="24"/>
        </w:rPr>
        <w:t xml:space="preserve"> Public Policy. She previously worked at the RAND Corporation, the Homeland Security Directorate of the Michigan National Guard, and the Michigan Governor’s Office. Her main research interests are in quantitative analyses of international security, homeland security, and intelligence.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w:t>
      </w:r>
    </w:p>
    <w:p w:rsidR="0009208B" w:rsidRDefault="00A67B23"/>
    <w:sectPr w:rsidR="0009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2E"/>
    <w:rsid w:val="003435FB"/>
    <w:rsid w:val="003E4AF3"/>
    <w:rsid w:val="009334C7"/>
    <w:rsid w:val="00A67B23"/>
    <w:rsid w:val="00A94DD7"/>
    <w:rsid w:val="00AA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34C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334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34C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33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1160">
      <w:bodyDiv w:val="1"/>
      <w:marLeft w:val="0"/>
      <w:marRight w:val="0"/>
      <w:marTop w:val="0"/>
      <w:marBottom w:val="0"/>
      <w:divBdr>
        <w:top w:val="none" w:sz="0" w:space="0" w:color="auto"/>
        <w:left w:val="none" w:sz="0" w:space="0" w:color="auto"/>
        <w:bottom w:val="none" w:sz="0" w:space="0" w:color="auto"/>
        <w:right w:val="none" w:sz="0" w:space="0" w:color="auto"/>
      </w:divBdr>
      <w:divsChild>
        <w:div w:id="1768187279">
          <w:marLeft w:val="0"/>
          <w:marRight w:val="0"/>
          <w:marTop w:val="0"/>
          <w:marBottom w:val="0"/>
          <w:divBdr>
            <w:top w:val="none" w:sz="0" w:space="0" w:color="auto"/>
            <w:left w:val="none" w:sz="0" w:space="0" w:color="auto"/>
            <w:bottom w:val="none" w:sz="0" w:space="0" w:color="auto"/>
            <w:right w:val="none" w:sz="0" w:space="0" w:color="auto"/>
          </w:divBdr>
          <w:divsChild>
            <w:div w:id="1692800675">
              <w:marLeft w:val="0"/>
              <w:marRight w:val="0"/>
              <w:marTop w:val="0"/>
              <w:marBottom w:val="0"/>
              <w:divBdr>
                <w:top w:val="single" w:sz="36" w:space="0" w:color="46502B"/>
                <w:left w:val="none" w:sz="0" w:space="0" w:color="auto"/>
                <w:bottom w:val="dashed" w:sz="12" w:space="0" w:color="64933A"/>
                <w:right w:val="none" w:sz="0" w:space="0" w:color="auto"/>
              </w:divBdr>
              <w:divsChild>
                <w:div w:id="545486091">
                  <w:marLeft w:val="0"/>
                  <w:marRight w:val="0"/>
                  <w:marTop w:val="0"/>
                  <w:marBottom w:val="0"/>
                  <w:divBdr>
                    <w:top w:val="none" w:sz="0" w:space="0" w:color="auto"/>
                    <w:left w:val="none" w:sz="0" w:space="0" w:color="auto"/>
                    <w:bottom w:val="none" w:sz="0" w:space="0" w:color="auto"/>
                    <w:right w:val="none" w:sz="0" w:space="0" w:color="auto"/>
                  </w:divBdr>
                  <w:divsChild>
                    <w:div w:id="15479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1763">
      <w:bodyDiv w:val="1"/>
      <w:marLeft w:val="0"/>
      <w:marRight w:val="0"/>
      <w:marTop w:val="0"/>
      <w:marBottom w:val="0"/>
      <w:divBdr>
        <w:top w:val="none" w:sz="0" w:space="0" w:color="auto"/>
        <w:left w:val="none" w:sz="0" w:space="0" w:color="auto"/>
        <w:bottom w:val="none" w:sz="0" w:space="0" w:color="auto"/>
        <w:right w:val="none" w:sz="0" w:space="0" w:color="auto"/>
      </w:divBdr>
      <w:divsChild>
        <w:div w:id="617031831">
          <w:marLeft w:val="0"/>
          <w:marRight w:val="0"/>
          <w:marTop w:val="0"/>
          <w:marBottom w:val="0"/>
          <w:divBdr>
            <w:top w:val="none" w:sz="0" w:space="0" w:color="auto"/>
            <w:left w:val="none" w:sz="0" w:space="0" w:color="auto"/>
            <w:bottom w:val="none" w:sz="0" w:space="0" w:color="auto"/>
            <w:right w:val="none" w:sz="0" w:space="0" w:color="auto"/>
          </w:divBdr>
          <w:divsChild>
            <w:div w:id="1301617173">
              <w:marLeft w:val="0"/>
              <w:marRight w:val="0"/>
              <w:marTop w:val="0"/>
              <w:marBottom w:val="0"/>
              <w:divBdr>
                <w:top w:val="none" w:sz="0" w:space="0" w:color="auto"/>
                <w:left w:val="none" w:sz="0" w:space="0" w:color="auto"/>
                <w:bottom w:val="none" w:sz="0" w:space="0" w:color="auto"/>
                <w:right w:val="none" w:sz="0" w:space="0" w:color="auto"/>
              </w:divBdr>
              <w:divsChild>
                <w:div w:id="1615284178">
                  <w:marLeft w:val="0"/>
                  <w:marRight w:val="0"/>
                  <w:marTop w:val="0"/>
                  <w:marBottom w:val="0"/>
                  <w:divBdr>
                    <w:top w:val="none" w:sz="0" w:space="0" w:color="auto"/>
                    <w:left w:val="none" w:sz="0" w:space="0" w:color="auto"/>
                    <w:bottom w:val="none" w:sz="0" w:space="0" w:color="auto"/>
                    <w:right w:val="none" w:sz="0" w:space="0" w:color="auto"/>
                  </w:divBdr>
                  <w:divsChild>
                    <w:div w:id="1978679440">
                      <w:marLeft w:val="0"/>
                      <w:marRight w:val="0"/>
                      <w:marTop w:val="0"/>
                      <w:marBottom w:val="0"/>
                      <w:divBdr>
                        <w:top w:val="none" w:sz="0" w:space="0" w:color="auto"/>
                        <w:left w:val="none" w:sz="0" w:space="0" w:color="auto"/>
                        <w:bottom w:val="none" w:sz="0" w:space="0" w:color="auto"/>
                        <w:right w:val="none" w:sz="0" w:space="0" w:color="auto"/>
                      </w:divBdr>
                      <w:divsChild>
                        <w:div w:id="708840966">
                          <w:marLeft w:val="0"/>
                          <w:marRight w:val="0"/>
                          <w:marTop w:val="0"/>
                          <w:marBottom w:val="0"/>
                          <w:divBdr>
                            <w:top w:val="none" w:sz="0" w:space="0" w:color="auto"/>
                            <w:left w:val="none" w:sz="0" w:space="0" w:color="auto"/>
                            <w:bottom w:val="none" w:sz="0" w:space="0" w:color="auto"/>
                            <w:right w:val="none" w:sz="0" w:space="0" w:color="auto"/>
                          </w:divBdr>
                          <w:divsChild>
                            <w:div w:id="48462928">
                              <w:marLeft w:val="0"/>
                              <w:marRight w:val="0"/>
                              <w:marTop w:val="0"/>
                              <w:marBottom w:val="0"/>
                              <w:divBdr>
                                <w:top w:val="none" w:sz="0" w:space="0" w:color="auto"/>
                                <w:left w:val="none" w:sz="0" w:space="0" w:color="auto"/>
                                <w:bottom w:val="none" w:sz="0" w:space="0" w:color="auto"/>
                                <w:right w:val="none" w:sz="0" w:space="0" w:color="auto"/>
                              </w:divBdr>
                              <w:divsChild>
                                <w:div w:id="1676228488">
                                  <w:marLeft w:val="2700"/>
                                  <w:marRight w:val="0"/>
                                  <w:marTop w:val="0"/>
                                  <w:marBottom w:val="0"/>
                                  <w:divBdr>
                                    <w:top w:val="none" w:sz="0" w:space="0" w:color="auto"/>
                                    <w:left w:val="none" w:sz="0" w:space="0" w:color="auto"/>
                                    <w:bottom w:val="none" w:sz="0" w:space="0" w:color="auto"/>
                                    <w:right w:val="none" w:sz="0" w:space="0" w:color="auto"/>
                                  </w:divBdr>
                                  <w:divsChild>
                                    <w:div w:id="1191530567">
                                      <w:marLeft w:val="0"/>
                                      <w:marRight w:val="0"/>
                                      <w:marTop w:val="0"/>
                                      <w:marBottom w:val="0"/>
                                      <w:divBdr>
                                        <w:top w:val="none" w:sz="0" w:space="0" w:color="auto"/>
                                        <w:left w:val="none" w:sz="0" w:space="0" w:color="auto"/>
                                        <w:bottom w:val="none" w:sz="0" w:space="0" w:color="auto"/>
                                        <w:right w:val="none" w:sz="0" w:space="0" w:color="auto"/>
                                      </w:divBdr>
                                      <w:divsChild>
                                        <w:div w:id="1629969853">
                                          <w:marLeft w:val="0"/>
                                          <w:marRight w:val="0"/>
                                          <w:marTop w:val="0"/>
                                          <w:marBottom w:val="0"/>
                                          <w:divBdr>
                                            <w:top w:val="none" w:sz="0" w:space="0" w:color="auto"/>
                                            <w:left w:val="none" w:sz="0" w:space="0" w:color="auto"/>
                                            <w:bottom w:val="none" w:sz="0" w:space="0" w:color="auto"/>
                                            <w:right w:val="none" w:sz="0" w:space="0" w:color="auto"/>
                                          </w:divBdr>
                                          <w:divsChild>
                                            <w:div w:id="980693058">
                                              <w:marLeft w:val="0"/>
                                              <w:marRight w:val="0"/>
                                              <w:marTop w:val="0"/>
                                              <w:marBottom w:val="0"/>
                                              <w:divBdr>
                                                <w:top w:val="none" w:sz="0" w:space="0" w:color="auto"/>
                                                <w:left w:val="none" w:sz="0" w:space="0" w:color="auto"/>
                                                <w:bottom w:val="none" w:sz="0" w:space="0" w:color="auto"/>
                                                <w:right w:val="none" w:sz="0" w:space="0" w:color="auto"/>
                                              </w:divBdr>
                                              <w:divsChild>
                                                <w:div w:id="1689287612">
                                                  <w:marLeft w:val="0"/>
                                                  <w:marRight w:val="0"/>
                                                  <w:marTop w:val="0"/>
                                                  <w:marBottom w:val="0"/>
                                                  <w:divBdr>
                                                    <w:top w:val="none" w:sz="0" w:space="0" w:color="auto"/>
                                                    <w:left w:val="none" w:sz="0" w:space="0" w:color="auto"/>
                                                    <w:bottom w:val="none" w:sz="0" w:space="0" w:color="auto"/>
                                                    <w:right w:val="none" w:sz="0" w:space="0" w:color="auto"/>
                                                  </w:divBdr>
                                                  <w:divsChild>
                                                    <w:div w:id="1519081861">
                                                      <w:marLeft w:val="0"/>
                                                      <w:marRight w:val="0"/>
                                                      <w:marTop w:val="0"/>
                                                      <w:marBottom w:val="0"/>
                                                      <w:divBdr>
                                                        <w:top w:val="none" w:sz="0" w:space="0" w:color="auto"/>
                                                        <w:left w:val="none" w:sz="0" w:space="0" w:color="auto"/>
                                                        <w:bottom w:val="none" w:sz="0" w:space="0" w:color="auto"/>
                                                        <w:right w:val="none" w:sz="0" w:space="0" w:color="auto"/>
                                                      </w:divBdr>
                                                      <w:divsChild>
                                                        <w:div w:id="531038547">
                                                          <w:marLeft w:val="0"/>
                                                          <w:marRight w:val="0"/>
                                                          <w:marTop w:val="0"/>
                                                          <w:marBottom w:val="0"/>
                                                          <w:divBdr>
                                                            <w:top w:val="none" w:sz="0" w:space="0" w:color="auto"/>
                                                            <w:left w:val="none" w:sz="0" w:space="0" w:color="auto"/>
                                                            <w:bottom w:val="none" w:sz="0" w:space="0" w:color="auto"/>
                                                            <w:right w:val="none" w:sz="0" w:space="0" w:color="auto"/>
                                                          </w:divBdr>
                                                          <w:divsChild>
                                                            <w:div w:id="872428605">
                                                              <w:marLeft w:val="0"/>
                                                              <w:marRight w:val="0"/>
                                                              <w:marTop w:val="0"/>
                                                              <w:marBottom w:val="0"/>
                                                              <w:divBdr>
                                                                <w:top w:val="none" w:sz="0" w:space="0" w:color="auto"/>
                                                                <w:left w:val="none" w:sz="0" w:space="0" w:color="auto"/>
                                                                <w:bottom w:val="none" w:sz="0" w:space="0" w:color="auto"/>
                                                                <w:right w:val="none" w:sz="0" w:space="0" w:color="auto"/>
                                                              </w:divBdr>
                                                              <w:divsChild>
                                                                <w:div w:id="198663763">
                                                                  <w:marLeft w:val="0"/>
                                                                  <w:marRight w:val="0"/>
                                                                  <w:marTop w:val="0"/>
                                                                  <w:marBottom w:val="0"/>
                                                                  <w:divBdr>
                                                                    <w:top w:val="single" w:sz="2" w:space="15" w:color="000000"/>
                                                                    <w:left w:val="single" w:sz="2" w:space="30" w:color="000000"/>
                                                                    <w:bottom w:val="single" w:sz="2" w:space="15" w:color="000000"/>
                                                                    <w:right w:val="single" w:sz="2" w:space="30" w:color="000000"/>
                                                                  </w:divBdr>
                                                                  <w:divsChild>
                                                                    <w:div w:id="1378356362">
                                                                      <w:marLeft w:val="0"/>
                                                                      <w:marRight w:val="0"/>
                                                                      <w:marTop w:val="0"/>
                                                                      <w:marBottom w:val="0"/>
                                                                      <w:divBdr>
                                                                        <w:top w:val="none" w:sz="0" w:space="0" w:color="auto"/>
                                                                        <w:left w:val="none" w:sz="0" w:space="0" w:color="auto"/>
                                                                        <w:bottom w:val="none" w:sz="0" w:space="0" w:color="auto"/>
                                                                        <w:right w:val="none" w:sz="0" w:space="0" w:color="auto"/>
                                                                      </w:divBdr>
                                                                      <w:divsChild>
                                                                        <w:div w:id="2076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Lianna (Staff)</dc:creator>
  <cp:lastModifiedBy>Shepherd, Lianna (Staff)</cp:lastModifiedBy>
  <cp:revision>2</cp:revision>
  <dcterms:created xsi:type="dcterms:W3CDTF">2017-11-02T21:58:00Z</dcterms:created>
  <dcterms:modified xsi:type="dcterms:W3CDTF">2017-11-02T22:25:00Z</dcterms:modified>
</cp:coreProperties>
</file>