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8C" w:rsidRDefault="001A0055" w:rsidP="001A0055">
      <w:pPr>
        <w:jc w:val="center"/>
        <w:rPr>
          <w:b/>
        </w:rPr>
      </w:pPr>
      <w:r w:rsidRPr="001A0055">
        <w:rPr>
          <w:b/>
        </w:rPr>
        <w:t>NAGAP Webinar: Alumni Engagement and Admissions: Ways to Engage Graduate Alumni While Serving as Admissions Ambassadors</w:t>
      </w:r>
      <w:r>
        <w:rPr>
          <w:b/>
        </w:rPr>
        <w:t xml:space="preserve"> 8/13/2019</w:t>
      </w:r>
    </w:p>
    <w:p w:rsidR="001A0055" w:rsidRDefault="008238A5" w:rsidP="001A0055">
      <w:r>
        <w:t>Presented by: Jill Murrin, Senior Manager of Admissions at the American Film Institute</w:t>
      </w:r>
      <w:r w:rsidR="00BB0AEE">
        <w:t xml:space="preserve"> (AFI)</w:t>
      </w:r>
      <w:r>
        <w:t xml:space="preserve"> Conservatory </w:t>
      </w:r>
    </w:p>
    <w:p w:rsidR="00420E78" w:rsidRDefault="00420E78" w:rsidP="001A0055">
      <w:r>
        <w:t>JMurrin@AFI.com</w:t>
      </w:r>
    </w:p>
    <w:p w:rsidR="001A0055" w:rsidRDefault="00C4648C" w:rsidP="001A0055">
      <w:r>
        <w:t>Prospective students want to know if</w:t>
      </w:r>
      <w:r w:rsidR="00BB0AEE">
        <w:t xml:space="preserve"> alumni exceeding in the industry? </w:t>
      </w:r>
    </w:p>
    <w:p w:rsidR="00BB0AEE" w:rsidRDefault="00BB0AEE" w:rsidP="001A0055">
      <w:r>
        <w:t>AFI shows a “teaser reel” to prospective students</w:t>
      </w:r>
    </w:p>
    <w:p w:rsidR="00C4648C" w:rsidRDefault="00C4648C" w:rsidP="001A0055">
      <w:r>
        <w:t>Identify Need Areas:</w:t>
      </w:r>
    </w:p>
    <w:p w:rsidR="00C4648C" w:rsidRDefault="00C4648C" w:rsidP="00C4648C">
      <w:pPr>
        <w:pStyle w:val="ListParagraph"/>
        <w:numPr>
          <w:ilvl w:val="0"/>
          <w:numId w:val="1"/>
        </w:numPr>
      </w:pPr>
      <w:r>
        <w:t xml:space="preserve">Know Your Data </w:t>
      </w:r>
    </w:p>
    <w:p w:rsidR="00C4648C" w:rsidRDefault="00C4648C" w:rsidP="00C4648C">
      <w:pPr>
        <w:pStyle w:val="ListParagraph"/>
        <w:numPr>
          <w:ilvl w:val="1"/>
          <w:numId w:val="1"/>
        </w:numPr>
      </w:pPr>
      <w:r>
        <w:t xml:space="preserve">How did your applicants hear about your school? At AFI about 73% of applicants hear about program through alumni </w:t>
      </w:r>
    </w:p>
    <w:p w:rsidR="00C4648C" w:rsidRDefault="00C4648C" w:rsidP="00C4648C">
      <w:pPr>
        <w:pStyle w:val="ListParagraph"/>
        <w:numPr>
          <w:ilvl w:val="1"/>
          <w:numId w:val="1"/>
        </w:numPr>
      </w:pPr>
      <w:r>
        <w:t xml:space="preserve">Why did your applicants apply? Alumni/reputation of alumni rated - 53% extremely important </w:t>
      </w:r>
    </w:p>
    <w:p w:rsidR="00C4648C" w:rsidRPr="00C4648C" w:rsidRDefault="00C4648C" w:rsidP="00C4648C">
      <w:pPr>
        <w:pStyle w:val="ListParagraph"/>
        <w:numPr>
          <w:ilvl w:val="1"/>
          <w:numId w:val="1"/>
        </w:numPr>
      </w:pPr>
      <w:r>
        <w:t xml:space="preserve">Why did your applicants decide to enroll? Encouragement of Alumni/Reputation of Alumni. AFI has </w:t>
      </w:r>
      <w:r w:rsidRPr="00C4648C">
        <w:rPr>
          <w:b/>
        </w:rPr>
        <w:t>alumni make congratulatory calls to admitted students</w:t>
      </w:r>
    </w:p>
    <w:p w:rsidR="00C4648C" w:rsidRPr="00C4648C" w:rsidRDefault="00C4648C" w:rsidP="00C4648C">
      <w:pPr>
        <w:pStyle w:val="ListParagraph"/>
        <w:numPr>
          <w:ilvl w:val="0"/>
          <w:numId w:val="1"/>
        </w:numPr>
      </w:pPr>
      <w:r w:rsidRPr="00C4648C">
        <w:t>Know how your alumni can help</w:t>
      </w:r>
    </w:p>
    <w:p w:rsidR="0045539E" w:rsidRDefault="0045539E" w:rsidP="0045539E">
      <w:pPr>
        <w:pStyle w:val="ListParagraph"/>
        <w:numPr>
          <w:ilvl w:val="1"/>
          <w:numId w:val="1"/>
        </w:numPr>
      </w:pPr>
      <w:r>
        <w:t xml:space="preserve">Alumni Engagement Opportunities: </w:t>
      </w:r>
      <w:r w:rsidR="00C4648C" w:rsidRPr="00C4648C">
        <w:t>1. Recruit</w:t>
      </w:r>
      <w:r w:rsidR="00C4648C">
        <w:t>ment Events: Q&amp;A panel</w:t>
      </w:r>
      <w:r>
        <w:t xml:space="preserve"> with alumni/Facebook Live 2. Application Process: Reviews, Interviews, Selection Committee. Alumni involved in their process. 3. Enrollment Events: Post acceptance mini student film festival, mixers, </w:t>
      </w:r>
      <w:proofErr w:type="gramStart"/>
      <w:r>
        <w:t>congratulatory</w:t>
      </w:r>
      <w:proofErr w:type="gramEnd"/>
      <w:r>
        <w:t xml:space="preserve"> calls. </w:t>
      </w:r>
    </w:p>
    <w:p w:rsidR="0045539E" w:rsidRDefault="0045539E" w:rsidP="0045539E">
      <w:r>
        <w:t>Importance of Engagement</w:t>
      </w:r>
    </w:p>
    <w:p w:rsidR="0045539E" w:rsidRDefault="0045539E" w:rsidP="0045539E">
      <w:pPr>
        <w:pStyle w:val="ListParagraph"/>
        <w:numPr>
          <w:ilvl w:val="0"/>
          <w:numId w:val="2"/>
        </w:numPr>
      </w:pPr>
      <w:r>
        <w:t xml:space="preserve"> Employment Statistics </w:t>
      </w:r>
    </w:p>
    <w:p w:rsidR="0045539E" w:rsidRDefault="0045539E" w:rsidP="0045539E">
      <w:pPr>
        <w:pStyle w:val="ListParagraph"/>
        <w:numPr>
          <w:ilvl w:val="1"/>
          <w:numId w:val="2"/>
        </w:numPr>
      </w:pPr>
      <w:r>
        <w:t xml:space="preserve">Can bolster favorable employment statistics </w:t>
      </w:r>
    </w:p>
    <w:p w:rsidR="0045539E" w:rsidRDefault="0045539E" w:rsidP="0045539E">
      <w:pPr>
        <w:pStyle w:val="ListParagraph"/>
        <w:numPr>
          <w:ilvl w:val="1"/>
          <w:numId w:val="2"/>
        </w:numPr>
      </w:pPr>
      <w:r>
        <w:t>Can help candidates decide to choose your school</w:t>
      </w:r>
    </w:p>
    <w:p w:rsidR="0045539E" w:rsidRDefault="0045539E" w:rsidP="0045539E">
      <w:pPr>
        <w:pStyle w:val="ListParagraph"/>
        <w:numPr>
          <w:ilvl w:val="0"/>
          <w:numId w:val="2"/>
        </w:numPr>
      </w:pPr>
      <w:r>
        <w:t xml:space="preserve">Alumni Success Stories: Are alumni being successful? </w:t>
      </w:r>
    </w:p>
    <w:p w:rsidR="0045539E" w:rsidRDefault="0045539E" w:rsidP="0045539E">
      <w:pPr>
        <w:pStyle w:val="ListParagraph"/>
        <w:numPr>
          <w:ilvl w:val="0"/>
          <w:numId w:val="2"/>
        </w:numPr>
      </w:pPr>
      <w:r>
        <w:t>Honest Conversation</w:t>
      </w:r>
    </w:p>
    <w:p w:rsidR="0045539E" w:rsidRDefault="0045539E" w:rsidP="0045539E">
      <w:pPr>
        <w:pStyle w:val="ListParagraph"/>
        <w:numPr>
          <w:ilvl w:val="1"/>
          <w:numId w:val="2"/>
        </w:numPr>
      </w:pPr>
      <w:r>
        <w:t>Let Alumni engage in honest discussion with candidates.</w:t>
      </w:r>
    </w:p>
    <w:p w:rsidR="0045539E" w:rsidRDefault="0045539E" w:rsidP="0045539E">
      <w:pPr>
        <w:pStyle w:val="ListParagraph"/>
        <w:numPr>
          <w:ilvl w:val="0"/>
          <w:numId w:val="2"/>
        </w:numPr>
      </w:pPr>
      <w:r>
        <w:t xml:space="preserve">Reconnect with School </w:t>
      </w:r>
    </w:p>
    <w:p w:rsidR="0045539E" w:rsidRDefault="0045539E" w:rsidP="0045539E">
      <w:pPr>
        <w:pStyle w:val="ListParagraph"/>
        <w:numPr>
          <w:ilvl w:val="1"/>
          <w:numId w:val="2"/>
        </w:numPr>
      </w:pPr>
      <w:r>
        <w:t>Can spark interest in giving back in a variety of ways</w:t>
      </w:r>
    </w:p>
    <w:p w:rsidR="0045539E" w:rsidRDefault="0045539E" w:rsidP="0045539E">
      <w:pPr>
        <w:pStyle w:val="ListParagraph"/>
        <w:numPr>
          <w:ilvl w:val="1"/>
          <w:numId w:val="2"/>
        </w:numPr>
      </w:pPr>
      <w:r>
        <w:t>Some alumni want to give back, but have never been asked</w:t>
      </w:r>
    </w:p>
    <w:p w:rsidR="0045539E" w:rsidRDefault="0045539E" w:rsidP="0045539E">
      <w:r>
        <w:t xml:space="preserve">Recruiting Alumni </w:t>
      </w:r>
    </w:p>
    <w:p w:rsidR="0045539E" w:rsidRDefault="0045539E" w:rsidP="0045539E">
      <w:pPr>
        <w:pStyle w:val="ListParagraph"/>
        <w:numPr>
          <w:ilvl w:val="0"/>
          <w:numId w:val="3"/>
        </w:numPr>
      </w:pPr>
      <w:r>
        <w:t>Engage all offices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>Alumni Office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 xml:space="preserve">Program Heads – determine who will be the best alumni to rep the program 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 xml:space="preserve">Faculty 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 xml:space="preserve">Staff </w:t>
      </w:r>
    </w:p>
    <w:p w:rsidR="0045539E" w:rsidRDefault="0045539E" w:rsidP="0045539E">
      <w:pPr>
        <w:pStyle w:val="ListParagraph"/>
        <w:numPr>
          <w:ilvl w:val="0"/>
          <w:numId w:val="3"/>
        </w:numPr>
      </w:pPr>
      <w:r>
        <w:t>Create and Design Guidelines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 xml:space="preserve">Effective recruitment strategy for alumni to follow 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>Guideline development for each phase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lastRenderedPageBreak/>
        <w:t>Train the alumni, if necessary</w:t>
      </w:r>
      <w:r w:rsidR="00420E78">
        <w:t xml:space="preserve">. Ask alumni for feedback/couple sentences after congratulatory calls </w:t>
      </w:r>
    </w:p>
    <w:p w:rsidR="0045539E" w:rsidRDefault="0045539E" w:rsidP="0045539E">
      <w:pPr>
        <w:pStyle w:val="ListParagraph"/>
        <w:numPr>
          <w:ilvl w:val="1"/>
          <w:numId w:val="3"/>
        </w:numPr>
      </w:pPr>
      <w:r>
        <w:t>Staff</w:t>
      </w:r>
    </w:p>
    <w:p w:rsidR="00420E78" w:rsidRDefault="00420E78" w:rsidP="00420E78">
      <w:pPr>
        <w:pStyle w:val="ListParagraph"/>
        <w:numPr>
          <w:ilvl w:val="0"/>
          <w:numId w:val="3"/>
        </w:numPr>
      </w:pPr>
      <w:r>
        <w:t xml:space="preserve">Inviting Alumni to Participate </w:t>
      </w:r>
    </w:p>
    <w:p w:rsidR="00420E78" w:rsidRDefault="00420E78" w:rsidP="00420E78">
      <w:pPr>
        <w:pStyle w:val="ListParagraph"/>
        <w:numPr>
          <w:ilvl w:val="1"/>
          <w:numId w:val="3"/>
        </w:numPr>
      </w:pPr>
      <w:r>
        <w:t>Alumni who donate money may not want to help</w:t>
      </w:r>
    </w:p>
    <w:p w:rsidR="00420E78" w:rsidRDefault="00420E78" w:rsidP="00420E78">
      <w:pPr>
        <w:pStyle w:val="ListParagraph"/>
        <w:numPr>
          <w:ilvl w:val="1"/>
          <w:numId w:val="3"/>
        </w:numPr>
      </w:pPr>
      <w:r>
        <w:t xml:space="preserve">Engage Alumni who are willing to help, but may not be able to contribute financially to your school </w:t>
      </w:r>
    </w:p>
    <w:p w:rsidR="00420E78" w:rsidRDefault="00420E78" w:rsidP="00420E78">
      <w:pPr>
        <w:pStyle w:val="ListParagraph"/>
        <w:numPr>
          <w:ilvl w:val="1"/>
          <w:numId w:val="3"/>
        </w:numPr>
      </w:pPr>
      <w:r>
        <w:t xml:space="preserve">Employ “famous” alumni only when necessary </w:t>
      </w:r>
    </w:p>
    <w:p w:rsidR="00420E78" w:rsidRDefault="00420E78" w:rsidP="0045539E">
      <w:r>
        <w:t xml:space="preserve">Example of Employing Famous Alumni </w:t>
      </w:r>
      <w:r>
        <w:br/>
        <w:t xml:space="preserve">-video with an interview with a famous producer </w:t>
      </w:r>
    </w:p>
    <w:p w:rsidR="00420E78" w:rsidRDefault="00420E78" w:rsidP="0045539E"/>
    <w:p w:rsidR="0045539E" w:rsidRDefault="0045539E" w:rsidP="0045539E"/>
    <w:p w:rsidR="0045539E" w:rsidRDefault="0045539E" w:rsidP="0045539E"/>
    <w:p w:rsidR="0045539E" w:rsidRDefault="0045539E" w:rsidP="0045539E"/>
    <w:p w:rsidR="0045539E" w:rsidRDefault="0045539E" w:rsidP="0045539E"/>
    <w:p w:rsidR="0045539E" w:rsidRDefault="0045539E" w:rsidP="0045539E"/>
    <w:p w:rsidR="0045539E" w:rsidRDefault="0045539E" w:rsidP="0045539E">
      <w:r>
        <w:t xml:space="preserve">Questions: </w:t>
      </w:r>
    </w:p>
    <w:p w:rsidR="0045539E" w:rsidRDefault="0045539E" w:rsidP="0045539E">
      <w:r>
        <w:t xml:space="preserve">How do you screen alumni and ask for feedback? </w:t>
      </w:r>
      <w:r w:rsidR="00420E78">
        <w:t>See notes</w:t>
      </w:r>
    </w:p>
    <w:p w:rsidR="00420E78" w:rsidRDefault="00420E78" w:rsidP="0045539E">
      <w:r>
        <w:t xml:space="preserve">What does the relationship look like between Alumni office and Admissions office? Alumni office at AFI is one person (eek…!). They are restructuring office currently. </w:t>
      </w:r>
      <w:r w:rsidR="00767DFB">
        <w:t xml:space="preserve">Currently engaging more alumni at the interpersonal level. Important in Admissions to engage all offices. They are super involved in the process. </w:t>
      </w:r>
    </w:p>
    <w:p w:rsidR="00767DFB" w:rsidRDefault="00767DFB" w:rsidP="0045539E">
      <w:r>
        <w:t xml:space="preserve">Process of staying in contact with alumni? Alumni office has a newsletter that goes out. Alumni also enrolled in admissions newsletter that goes out. Alumni has full privileges to use university (i.e. library, reserving rooms, etc.). “Extension of friendship.” </w:t>
      </w:r>
    </w:p>
    <w:p w:rsidR="00767DFB" w:rsidRPr="00C4648C" w:rsidRDefault="00767DFB" w:rsidP="0045539E">
      <w:bookmarkStart w:id="0" w:name="_GoBack"/>
      <w:bookmarkEnd w:id="0"/>
    </w:p>
    <w:sectPr w:rsidR="00767DFB" w:rsidRPr="00C4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8B0"/>
    <w:multiLevelType w:val="hybridMultilevel"/>
    <w:tmpl w:val="846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D78"/>
    <w:multiLevelType w:val="hybridMultilevel"/>
    <w:tmpl w:val="9BD6F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06F"/>
    <w:multiLevelType w:val="hybridMultilevel"/>
    <w:tmpl w:val="32DE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55"/>
    <w:rsid w:val="001A0055"/>
    <w:rsid w:val="00420E78"/>
    <w:rsid w:val="0045539E"/>
    <w:rsid w:val="00767DFB"/>
    <w:rsid w:val="008238A5"/>
    <w:rsid w:val="00BB0AEE"/>
    <w:rsid w:val="00C22F09"/>
    <w:rsid w:val="00C4608C"/>
    <w:rsid w:val="00C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6624-3CA5-45B0-A6D1-41A3C1D9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2019-08-13T17:34:00Z</dcterms:created>
  <dcterms:modified xsi:type="dcterms:W3CDTF">2019-08-13T18:56:00Z</dcterms:modified>
</cp:coreProperties>
</file>