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04" w:rsidRDefault="00617004">
      <w:pPr>
        <w:jc w:val="center"/>
        <w:rPr>
          <w:rFonts w:ascii="Tahoma" w:hAnsi="Tahoma"/>
        </w:rPr>
      </w:pPr>
    </w:p>
    <w:p w:rsidR="00617004" w:rsidRPr="00F27503" w:rsidRDefault="00617004">
      <w:pPr>
        <w:jc w:val="center"/>
        <w:rPr>
          <w:rFonts w:ascii="Arial" w:hAnsi="Arial" w:cs="Arial"/>
          <w:szCs w:val="24"/>
        </w:rPr>
      </w:pPr>
      <w:r w:rsidRPr="00F27503">
        <w:rPr>
          <w:rFonts w:ascii="Arial" w:hAnsi="Arial" w:cs="Arial"/>
          <w:szCs w:val="24"/>
        </w:rPr>
        <w:fldChar w:fldCharType="begin"/>
      </w:r>
      <w:r w:rsidRPr="00F27503">
        <w:rPr>
          <w:rFonts w:ascii="Arial" w:hAnsi="Arial" w:cs="Arial"/>
          <w:szCs w:val="24"/>
        </w:rPr>
        <w:instrText xml:space="preserve"> TIME \@ "MMMM d, yyyy" </w:instrText>
      </w:r>
      <w:r w:rsidRPr="00F27503">
        <w:rPr>
          <w:rFonts w:ascii="Arial" w:hAnsi="Arial" w:cs="Arial"/>
          <w:szCs w:val="24"/>
        </w:rPr>
        <w:fldChar w:fldCharType="separate"/>
      </w:r>
      <w:r w:rsidR="00DF7E51">
        <w:rPr>
          <w:rFonts w:ascii="Arial" w:hAnsi="Arial" w:cs="Arial"/>
          <w:noProof/>
          <w:szCs w:val="24"/>
        </w:rPr>
        <w:t>June 30, 2014</w:t>
      </w:r>
      <w:r w:rsidRPr="00F27503">
        <w:rPr>
          <w:rFonts w:ascii="Arial" w:hAnsi="Arial" w:cs="Arial"/>
          <w:szCs w:val="24"/>
        </w:rPr>
        <w:fldChar w:fldCharType="end"/>
      </w:r>
    </w:p>
    <w:p w:rsidR="00617004" w:rsidRDefault="00617004">
      <w:pPr>
        <w:rPr>
          <w:rFonts w:ascii="Arial" w:hAnsi="Arial" w:cs="Arial"/>
          <w:szCs w:val="24"/>
        </w:rPr>
      </w:pPr>
    </w:p>
    <w:p w:rsidR="00617004" w:rsidRDefault="00617004">
      <w:pPr>
        <w:rPr>
          <w:rFonts w:ascii="Arial" w:hAnsi="Arial" w:cs="Arial"/>
          <w:szCs w:val="24"/>
        </w:rPr>
      </w:pPr>
    </w:p>
    <w:p w:rsidR="00617004" w:rsidRPr="00F27503" w:rsidRDefault="00617004">
      <w:pPr>
        <w:rPr>
          <w:rFonts w:ascii="Arial" w:hAnsi="Arial" w:cs="Arial"/>
          <w:szCs w:val="24"/>
        </w:rPr>
      </w:pPr>
    </w:p>
    <w:p w:rsidR="00617004" w:rsidRPr="00F27503" w:rsidRDefault="00617004">
      <w:pPr>
        <w:rPr>
          <w:rFonts w:ascii="Arial" w:hAnsi="Arial" w:cs="Arial"/>
          <w:szCs w:val="24"/>
        </w:rPr>
      </w:pPr>
    </w:p>
    <w:p w:rsidR="00617004" w:rsidRDefault="00A574F2" w:rsidP="00F27503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Tiffany Chandler</w:t>
      </w:r>
    </w:p>
    <w:p w:rsidR="00617004" w:rsidRDefault="00A574F2" w:rsidP="00F27503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&lt;</w:t>
      </w:r>
      <w:r w:rsidR="00CD1852">
        <w:rPr>
          <w:rFonts w:ascii="Arial" w:hAnsi="Arial" w:cs="Arial"/>
          <w:noProof/>
          <w:color w:val="000000"/>
          <w:szCs w:val="24"/>
        </w:rPr>
        <w:t>Address</w:t>
      </w:r>
      <w:r>
        <w:rPr>
          <w:rFonts w:ascii="Arial" w:hAnsi="Arial" w:cs="Arial"/>
          <w:noProof/>
          <w:color w:val="000000"/>
          <w:szCs w:val="24"/>
        </w:rPr>
        <w:t>&gt;</w:t>
      </w:r>
    </w:p>
    <w:p w:rsidR="00617004" w:rsidRDefault="00617004" w:rsidP="00F27503">
      <w:pPr>
        <w:rPr>
          <w:rFonts w:ascii="Arial" w:hAnsi="Arial" w:cs="Arial"/>
          <w:color w:val="000000"/>
          <w:szCs w:val="24"/>
        </w:rPr>
      </w:pPr>
    </w:p>
    <w:p w:rsidR="00617004" w:rsidRPr="00F27503" w:rsidRDefault="00617004" w:rsidP="00F27503">
      <w:pPr>
        <w:rPr>
          <w:rFonts w:ascii="Arial" w:hAnsi="Arial" w:cs="Arial"/>
          <w:color w:val="000000"/>
          <w:szCs w:val="24"/>
        </w:rPr>
      </w:pPr>
      <w:r w:rsidRPr="00F27503">
        <w:rPr>
          <w:rFonts w:ascii="Arial" w:hAnsi="Arial" w:cs="Arial"/>
          <w:color w:val="000000"/>
          <w:szCs w:val="24"/>
        </w:rPr>
        <w:t xml:space="preserve">Dear </w:t>
      </w:r>
      <w:r w:rsidR="00A574F2">
        <w:rPr>
          <w:rFonts w:ascii="Arial" w:hAnsi="Arial" w:cs="Arial"/>
          <w:noProof/>
          <w:color w:val="000000"/>
          <w:szCs w:val="24"/>
        </w:rPr>
        <w:t>Tiffany</w:t>
      </w:r>
      <w:r w:rsidRPr="00F27503">
        <w:rPr>
          <w:rFonts w:ascii="Arial" w:hAnsi="Arial" w:cs="Arial"/>
          <w:color w:val="000000"/>
          <w:szCs w:val="24"/>
        </w:rPr>
        <w:t>,</w:t>
      </w:r>
    </w:p>
    <w:p w:rsidR="00617004" w:rsidRPr="00F27503" w:rsidRDefault="00617004" w:rsidP="00F27503">
      <w:pPr>
        <w:rPr>
          <w:rFonts w:ascii="Arial" w:hAnsi="Arial" w:cs="Arial"/>
          <w:color w:val="000000"/>
          <w:szCs w:val="24"/>
        </w:rPr>
      </w:pPr>
    </w:p>
    <w:p w:rsidR="00C75E2C" w:rsidRDefault="00617004" w:rsidP="00F27503">
      <w:pPr>
        <w:rPr>
          <w:rFonts w:ascii="Arial" w:hAnsi="Arial" w:cs="Arial"/>
          <w:color w:val="000000"/>
          <w:szCs w:val="24"/>
        </w:rPr>
      </w:pPr>
      <w:r w:rsidRPr="000912CA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 xml:space="preserve">ank you for your application to the Evergreen State College Master of Public Administration </w:t>
      </w:r>
      <w:r w:rsidR="00A75C6D">
        <w:rPr>
          <w:rFonts w:ascii="Arial" w:hAnsi="Arial" w:cs="Arial"/>
          <w:szCs w:val="24"/>
        </w:rPr>
        <w:t xml:space="preserve">(MPA) </w:t>
      </w:r>
      <w:r>
        <w:rPr>
          <w:rFonts w:ascii="Arial" w:hAnsi="Arial" w:cs="Arial"/>
          <w:szCs w:val="24"/>
        </w:rPr>
        <w:t>program</w:t>
      </w:r>
      <w:r>
        <w:rPr>
          <w:rFonts w:ascii="Arial" w:hAnsi="Arial" w:cs="Arial"/>
          <w:color w:val="000000"/>
          <w:szCs w:val="24"/>
        </w:rPr>
        <w:t>. Unfortunately, y</w:t>
      </w:r>
      <w:r w:rsidRPr="00C516CE">
        <w:rPr>
          <w:rFonts w:ascii="Arial" w:hAnsi="Arial" w:cs="Arial"/>
          <w:color w:val="000000"/>
          <w:szCs w:val="24"/>
        </w:rPr>
        <w:t xml:space="preserve">our </w:t>
      </w:r>
      <w:r>
        <w:rPr>
          <w:rFonts w:ascii="Arial" w:hAnsi="Arial" w:cs="Arial"/>
          <w:color w:val="000000"/>
          <w:szCs w:val="24"/>
        </w:rPr>
        <w:t xml:space="preserve">application to the MPA program </w:t>
      </w:r>
      <w:r w:rsidRPr="00C516CE">
        <w:rPr>
          <w:rFonts w:ascii="Arial" w:hAnsi="Arial" w:cs="Arial"/>
          <w:color w:val="000000"/>
          <w:szCs w:val="24"/>
        </w:rPr>
        <w:t xml:space="preserve">was not </w:t>
      </w:r>
      <w:r>
        <w:rPr>
          <w:rFonts w:ascii="Arial" w:hAnsi="Arial" w:cs="Arial"/>
          <w:color w:val="000000"/>
          <w:szCs w:val="24"/>
        </w:rPr>
        <w:t xml:space="preserve">reviewed because it was </w:t>
      </w:r>
      <w:r w:rsidR="00A77310">
        <w:rPr>
          <w:rFonts w:ascii="Arial" w:hAnsi="Arial" w:cs="Arial"/>
          <w:color w:val="000000"/>
          <w:szCs w:val="24"/>
        </w:rPr>
        <w:t>received after our application deadline</w:t>
      </w:r>
      <w:r w:rsidR="00C75E2C">
        <w:rPr>
          <w:rFonts w:ascii="Arial" w:hAnsi="Arial" w:cs="Arial"/>
          <w:color w:val="000000"/>
          <w:szCs w:val="24"/>
        </w:rPr>
        <w:t>. Fall 201</w:t>
      </w:r>
      <w:r w:rsidR="00957563">
        <w:rPr>
          <w:rFonts w:ascii="Arial" w:hAnsi="Arial" w:cs="Arial"/>
          <w:color w:val="000000"/>
          <w:szCs w:val="24"/>
        </w:rPr>
        <w:t>4</w:t>
      </w:r>
      <w:r w:rsidR="00C75E2C">
        <w:rPr>
          <w:rFonts w:ascii="Arial" w:hAnsi="Arial" w:cs="Arial"/>
          <w:color w:val="000000"/>
          <w:szCs w:val="24"/>
        </w:rPr>
        <w:t xml:space="preserve"> admissions </w:t>
      </w:r>
      <w:r w:rsidR="00CB3E5A">
        <w:rPr>
          <w:rFonts w:ascii="Arial" w:hAnsi="Arial" w:cs="Arial"/>
          <w:color w:val="000000"/>
          <w:szCs w:val="24"/>
        </w:rPr>
        <w:t xml:space="preserve">for the Public and Nonprofit Administration concentration </w:t>
      </w:r>
      <w:proofErr w:type="gramStart"/>
      <w:r w:rsidR="00C75E2C">
        <w:rPr>
          <w:rFonts w:ascii="Arial" w:hAnsi="Arial" w:cs="Arial"/>
          <w:color w:val="000000"/>
          <w:szCs w:val="24"/>
        </w:rPr>
        <w:t>has</w:t>
      </w:r>
      <w:proofErr w:type="gramEnd"/>
      <w:r w:rsidR="00C75E2C">
        <w:rPr>
          <w:rFonts w:ascii="Arial" w:hAnsi="Arial" w:cs="Arial"/>
          <w:color w:val="000000"/>
          <w:szCs w:val="24"/>
        </w:rPr>
        <w:t xml:space="preserve"> been completed. </w:t>
      </w:r>
    </w:p>
    <w:p w:rsidR="00C75E2C" w:rsidRDefault="00C75E2C" w:rsidP="00F27503">
      <w:pPr>
        <w:rPr>
          <w:rFonts w:ascii="Arial" w:hAnsi="Arial" w:cs="Arial"/>
          <w:color w:val="000000"/>
          <w:szCs w:val="24"/>
        </w:rPr>
      </w:pPr>
    </w:p>
    <w:p w:rsidR="00957563" w:rsidRDefault="00DF7E51" w:rsidP="00957563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As you’ve agreed via email, we will hold your application for consideration for </w:t>
      </w:r>
      <w:proofErr w:type="gramStart"/>
      <w:r>
        <w:rPr>
          <w:rFonts w:ascii="Arial" w:hAnsi="Arial" w:cs="Arial"/>
          <w:color w:val="000000"/>
          <w:szCs w:val="24"/>
        </w:rPr>
        <w:t>Fall</w:t>
      </w:r>
      <w:proofErr w:type="gramEnd"/>
      <w:r>
        <w:rPr>
          <w:rFonts w:ascii="Arial" w:hAnsi="Arial" w:cs="Arial"/>
          <w:color w:val="000000"/>
          <w:szCs w:val="24"/>
        </w:rPr>
        <w:t xml:space="preserve"> 2015 admission.</w:t>
      </w:r>
      <w:r w:rsidR="00A574F2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We expect to begin considering all complete </w:t>
      </w:r>
      <w:proofErr w:type="gramStart"/>
      <w:r>
        <w:rPr>
          <w:rFonts w:ascii="Arial" w:hAnsi="Arial" w:cs="Arial"/>
          <w:color w:val="000000"/>
          <w:szCs w:val="24"/>
        </w:rPr>
        <w:t>Fall</w:t>
      </w:r>
      <w:proofErr w:type="gramEnd"/>
      <w:r>
        <w:rPr>
          <w:rFonts w:ascii="Arial" w:hAnsi="Arial" w:cs="Arial"/>
          <w:color w:val="000000"/>
          <w:szCs w:val="24"/>
        </w:rPr>
        <w:t xml:space="preserve"> 2015 applications after our first</w:t>
      </w:r>
      <w:r w:rsidR="00957563">
        <w:rPr>
          <w:rFonts w:ascii="Arial" w:hAnsi="Arial" w:cs="Arial"/>
          <w:color w:val="000000"/>
          <w:szCs w:val="24"/>
        </w:rPr>
        <w:t xml:space="preserve"> application </w:t>
      </w:r>
      <w:r>
        <w:rPr>
          <w:rFonts w:ascii="Arial" w:hAnsi="Arial" w:cs="Arial"/>
          <w:color w:val="000000"/>
          <w:szCs w:val="24"/>
        </w:rPr>
        <w:t xml:space="preserve">deadline </w:t>
      </w:r>
      <w:r w:rsidR="00957563">
        <w:rPr>
          <w:rFonts w:ascii="Arial" w:hAnsi="Arial" w:cs="Arial"/>
          <w:color w:val="000000"/>
          <w:szCs w:val="24"/>
        </w:rPr>
        <w:t xml:space="preserve">of February 2, 2015. </w:t>
      </w:r>
      <w:r w:rsidR="00A574F2">
        <w:rPr>
          <w:rFonts w:ascii="Arial" w:hAnsi="Arial" w:cs="Arial"/>
          <w:color w:val="000000"/>
          <w:szCs w:val="24"/>
        </w:rPr>
        <w:t xml:space="preserve">We </w:t>
      </w:r>
      <w:r w:rsidR="00CB3E5A">
        <w:rPr>
          <w:rFonts w:ascii="Arial" w:hAnsi="Arial" w:cs="Arial"/>
          <w:color w:val="000000"/>
          <w:szCs w:val="24"/>
        </w:rPr>
        <w:t>plan to</w:t>
      </w:r>
      <w:r w:rsidR="00A574F2">
        <w:rPr>
          <w:rFonts w:ascii="Arial" w:hAnsi="Arial" w:cs="Arial"/>
          <w:color w:val="000000"/>
          <w:szCs w:val="24"/>
        </w:rPr>
        <w:t xml:space="preserve"> notify all applicants of admission status by April </w:t>
      </w:r>
      <w:r w:rsidR="00CB3E5A">
        <w:rPr>
          <w:rFonts w:ascii="Arial" w:hAnsi="Arial" w:cs="Arial"/>
          <w:color w:val="000000"/>
          <w:szCs w:val="24"/>
        </w:rPr>
        <w:t>3</w:t>
      </w:r>
      <w:r w:rsidR="00A574F2">
        <w:rPr>
          <w:rFonts w:ascii="Arial" w:hAnsi="Arial" w:cs="Arial"/>
          <w:color w:val="000000"/>
          <w:szCs w:val="24"/>
        </w:rPr>
        <w:t>, 2015.</w:t>
      </w:r>
    </w:p>
    <w:p w:rsidR="00DF7E51" w:rsidRDefault="00DF7E51" w:rsidP="00957563">
      <w:pPr>
        <w:rPr>
          <w:rFonts w:ascii="Arial" w:hAnsi="Arial" w:cs="Arial"/>
          <w:szCs w:val="24"/>
        </w:rPr>
      </w:pPr>
    </w:p>
    <w:p w:rsidR="00957563" w:rsidRDefault="00957563" w:rsidP="00957563">
      <w:pPr>
        <w:rPr>
          <w:rFonts w:ascii="Arial" w:hAnsi="Arial" w:cs="Arial"/>
          <w:szCs w:val="24"/>
        </w:rPr>
      </w:pPr>
      <w:r w:rsidRPr="00F27503">
        <w:rPr>
          <w:rFonts w:ascii="Arial" w:hAnsi="Arial" w:cs="Arial"/>
          <w:szCs w:val="24"/>
        </w:rPr>
        <w:t xml:space="preserve">In the interim, you are welcome to take MPA electives as a </w:t>
      </w:r>
      <w:r>
        <w:rPr>
          <w:rFonts w:ascii="Arial" w:hAnsi="Arial" w:cs="Arial"/>
          <w:szCs w:val="24"/>
        </w:rPr>
        <w:t xml:space="preserve">non-admitted </w:t>
      </w:r>
      <w:r w:rsidRPr="00F27503">
        <w:rPr>
          <w:rFonts w:ascii="Arial" w:hAnsi="Arial" w:cs="Arial"/>
          <w:szCs w:val="24"/>
        </w:rPr>
        <w:t>Graduate Special Student</w:t>
      </w:r>
      <w:r>
        <w:rPr>
          <w:rFonts w:ascii="Arial" w:hAnsi="Arial" w:cs="Arial"/>
          <w:szCs w:val="24"/>
        </w:rPr>
        <w:t xml:space="preserve">. </w:t>
      </w:r>
      <w:r w:rsidRPr="005A4843">
        <w:rPr>
          <w:rFonts w:ascii="Arial" w:hAnsi="Arial" w:cs="Arial"/>
          <w:color w:val="000000"/>
          <w:szCs w:val="24"/>
        </w:rPr>
        <w:t xml:space="preserve">Anyone with a </w:t>
      </w:r>
      <w:r>
        <w:rPr>
          <w:rFonts w:ascii="Arial" w:hAnsi="Arial" w:cs="Arial"/>
          <w:color w:val="000000"/>
          <w:szCs w:val="24"/>
        </w:rPr>
        <w:t xml:space="preserve">bachelor’s </w:t>
      </w:r>
      <w:r w:rsidRPr="005A4843">
        <w:rPr>
          <w:rFonts w:ascii="Arial" w:hAnsi="Arial" w:cs="Arial"/>
          <w:color w:val="000000"/>
          <w:szCs w:val="24"/>
        </w:rPr>
        <w:t xml:space="preserve">degree is eligible to register for MPA elective courses on a space-available basis as a </w:t>
      </w:r>
      <w:r>
        <w:rPr>
          <w:rFonts w:ascii="Arial" w:hAnsi="Arial" w:cs="Arial"/>
          <w:color w:val="000000"/>
          <w:szCs w:val="24"/>
        </w:rPr>
        <w:t xml:space="preserve">non-admitted </w:t>
      </w:r>
      <w:r w:rsidRPr="005A4843">
        <w:rPr>
          <w:rFonts w:ascii="Arial" w:hAnsi="Arial" w:cs="Arial"/>
          <w:color w:val="000000"/>
          <w:szCs w:val="24"/>
        </w:rPr>
        <w:t>Graduate Special Student (GSS)</w:t>
      </w:r>
      <w:r>
        <w:rPr>
          <w:rFonts w:ascii="Arial" w:hAnsi="Arial" w:cs="Arial"/>
          <w:color w:val="000000"/>
          <w:szCs w:val="24"/>
        </w:rPr>
        <w:t>, with instructor permission</w:t>
      </w:r>
      <w:r w:rsidRPr="005A4843">
        <w:rPr>
          <w:rFonts w:ascii="Arial" w:hAnsi="Arial" w:cs="Arial"/>
          <w:color w:val="000000"/>
          <w:szCs w:val="24"/>
        </w:rPr>
        <w:t xml:space="preserve">.  </w:t>
      </w:r>
      <w:r w:rsidRPr="005A4843">
        <w:rPr>
          <w:rFonts w:ascii="Arial" w:hAnsi="Arial" w:cs="Arial"/>
          <w:szCs w:val="24"/>
        </w:rPr>
        <w:t>As a GSS</w:t>
      </w:r>
      <w:r>
        <w:rPr>
          <w:rFonts w:ascii="Arial" w:hAnsi="Arial" w:cs="Arial"/>
          <w:szCs w:val="24"/>
        </w:rPr>
        <w:t xml:space="preserve">, </w:t>
      </w:r>
      <w:r w:rsidRPr="005A4843">
        <w:rPr>
          <w:rFonts w:ascii="Arial" w:hAnsi="Arial" w:cs="Arial"/>
          <w:szCs w:val="24"/>
        </w:rPr>
        <w:t xml:space="preserve">you may register for up to 8 MPA elective credits per quarter, and should you subsequently be admitted to the MPA program up to </w:t>
      </w:r>
      <w:r>
        <w:rPr>
          <w:rFonts w:ascii="Arial" w:hAnsi="Arial" w:cs="Arial"/>
          <w:szCs w:val="24"/>
        </w:rPr>
        <w:t>1</w:t>
      </w:r>
      <w:r w:rsidRPr="005A484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5A4843">
        <w:rPr>
          <w:rFonts w:ascii="Arial" w:hAnsi="Arial" w:cs="Arial"/>
          <w:szCs w:val="24"/>
        </w:rPr>
        <w:t>credits will be applied to your degree. Typically</w:t>
      </w:r>
      <w:r>
        <w:rPr>
          <w:rFonts w:ascii="Arial" w:hAnsi="Arial" w:cs="Arial"/>
          <w:szCs w:val="24"/>
        </w:rPr>
        <w:t>,</w:t>
      </w:r>
      <w:r w:rsidRPr="005A4843">
        <w:rPr>
          <w:rFonts w:ascii="Arial" w:hAnsi="Arial" w:cs="Arial"/>
          <w:color w:val="000080"/>
          <w:szCs w:val="24"/>
        </w:rPr>
        <w:t xml:space="preserve"> </w:t>
      </w:r>
      <w:r w:rsidRPr="005A4843">
        <w:rPr>
          <w:rFonts w:ascii="Arial" w:hAnsi="Arial" w:cs="Arial"/>
          <w:color w:val="000000"/>
          <w:szCs w:val="24"/>
        </w:rPr>
        <w:t xml:space="preserve">Graduate Special Students must wait until the </w:t>
      </w:r>
      <w:r>
        <w:rPr>
          <w:rFonts w:ascii="Arial" w:hAnsi="Arial" w:cs="Arial"/>
          <w:color w:val="000000"/>
          <w:szCs w:val="24"/>
        </w:rPr>
        <w:t>week before</w:t>
      </w:r>
      <w:r w:rsidRPr="005A4843">
        <w:rPr>
          <w:rFonts w:ascii="Arial" w:hAnsi="Arial" w:cs="Arial"/>
          <w:color w:val="000000"/>
          <w:szCs w:val="24"/>
        </w:rPr>
        <w:t xml:space="preserve"> the quarter</w:t>
      </w:r>
      <w:r>
        <w:rPr>
          <w:rFonts w:ascii="Arial" w:hAnsi="Arial" w:cs="Arial"/>
          <w:color w:val="000000"/>
          <w:szCs w:val="24"/>
        </w:rPr>
        <w:t xml:space="preserve"> begins</w:t>
      </w:r>
      <w:r w:rsidRPr="005A4843">
        <w:rPr>
          <w:rFonts w:ascii="Arial" w:hAnsi="Arial" w:cs="Arial"/>
          <w:color w:val="000000"/>
          <w:szCs w:val="24"/>
        </w:rPr>
        <w:t xml:space="preserve"> to register</w:t>
      </w:r>
      <w:r>
        <w:rPr>
          <w:rFonts w:ascii="Arial" w:hAnsi="Arial" w:cs="Arial"/>
          <w:color w:val="000000"/>
          <w:szCs w:val="24"/>
        </w:rPr>
        <w:t>,</w:t>
      </w:r>
      <w:r w:rsidRPr="005A4843">
        <w:rPr>
          <w:rFonts w:ascii="Arial" w:hAnsi="Arial" w:cs="Arial"/>
          <w:color w:val="000000"/>
          <w:szCs w:val="24"/>
        </w:rPr>
        <w:t xml:space="preserve"> to insure that all matriculated students get priority for enrollment. </w:t>
      </w:r>
      <w:r w:rsidRPr="005A4843">
        <w:rPr>
          <w:rFonts w:ascii="Arial" w:hAnsi="Arial" w:cs="Arial"/>
          <w:szCs w:val="24"/>
        </w:rPr>
        <w:t xml:space="preserve">For more information about registering as a Graduate Special Student and MPA </w:t>
      </w:r>
      <w:r>
        <w:rPr>
          <w:rFonts w:ascii="Arial" w:hAnsi="Arial" w:cs="Arial"/>
          <w:szCs w:val="24"/>
        </w:rPr>
        <w:t>elective courses offered each quarter,</w:t>
      </w:r>
      <w:r w:rsidRPr="005A4843">
        <w:rPr>
          <w:rFonts w:ascii="Arial" w:hAnsi="Arial" w:cs="Arial"/>
          <w:szCs w:val="24"/>
        </w:rPr>
        <w:t xml:space="preserve"> go to</w:t>
      </w:r>
      <w:r>
        <w:rPr>
          <w:rFonts w:ascii="Arial" w:hAnsi="Arial" w:cs="Arial"/>
          <w:szCs w:val="24"/>
        </w:rPr>
        <w:t xml:space="preserve"> our MPA “Registration Information” web page at this link: </w:t>
      </w:r>
      <w:hyperlink r:id="rId7" w:history="1">
        <w:r w:rsidRPr="00F72738">
          <w:rPr>
            <w:rStyle w:val="Hyperlink"/>
            <w:rFonts w:ascii="Arial" w:hAnsi="Arial" w:cs="Arial"/>
            <w:szCs w:val="24"/>
          </w:rPr>
          <w:t>http://www.evergreen.edu/mpa/regin</w:t>
        </w:r>
        <w:r w:rsidRPr="00F72738">
          <w:rPr>
            <w:rStyle w:val="Hyperlink"/>
            <w:rFonts w:ascii="Arial" w:hAnsi="Arial" w:cs="Arial"/>
            <w:szCs w:val="24"/>
          </w:rPr>
          <w:t>f</w:t>
        </w:r>
        <w:r w:rsidRPr="00F72738">
          <w:rPr>
            <w:rStyle w:val="Hyperlink"/>
            <w:rFonts w:ascii="Arial" w:hAnsi="Arial" w:cs="Arial"/>
            <w:szCs w:val="24"/>
          </w:rPr>
          <w:t>o.htm</w:t>
        </w:r>
      </w:hyperlink>
    </w:p>
    <w:p w:rsidR="00957563" w:rsidRDefault="00957563" w:rsidP="00957563">
      <w:pPr>
        <w:rPr>
          <w:rFonts w:ascii="Arial" w:hAnsi="Arial" w:cs="Arial"/>
          <w:szCs w:val="24"/>
        </w:rPr>
      </w:pPr>
    </w:p>
    <w:p w:rsidR="00A574F2" w:rsidRPr="00CD1852" w:rsidRDefault="00A574F2" w:rsidP="009575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any questions, please contact Randee Gibbons, Assistant MPA Director for the Public and Nonprofit Administration and Public Policy concentrations, at </w:t>
      </w:r>
      <w:hyperlink r:id="rId8" w:history="1">
        <w:r w:rsidRPr="00DA453A">
          <w:rPr>
            <w:rStyle w:val="Hyperlink"/>
            <w:rFonts w:ascii="Arial" w:hAnsi="Arial" w:cs="Arial"/>
            <w:szCs w:val="24"/>
          </w:rPr>
          <w:t>gibbonsr@evergreen.edu</w:t>
        </w:r>
      </w:hyperlink>
      <w:r>
        <w:rPr>
          <w:rFonts w:ascii="Arial" w:hAnsi="Arial" w:cs="Arial"/>
          <w:szCs w:val="24"/>
        </w:rPr>
        <w:t xml:space="preserve"> or 360-867-6554.</w:t>
      </w:r>
      <w:bookmarkStart w:id="0" w:name="_GoBack"/>
      <w:bookmarkEnd w:id="0"/>
    </w:p>
    <w:p w:rsidR="00957563" w:rsidRPr="00F27503" w:rsidRDefault="00957563" w:rsidP="00957563">
      <w:pPr>
        <w:rPr>
          <w:rFonts w:ascii="Arial" w:hAnsi="Arial" w:cs="Arial"/>
          <w:szCs w:val="24"/>
        </w:rPr>
      </w:pPr>
    </w:p>
    <w:p w:rsidR="00957563" w:rsidRDefault="00957563" w:rsidP="00957563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957563" w:rsidRDefault="00957563" w:rsidP="00957563">
      <w:pPr>
        <w:rPr>
          <w:rFonts w:ascii="Arial" w:hAnsi="Arial" w:cs="Arial"/>
        </w:rPr>
      </w:pPr>
    </w:p>
    <w:p w:rsidR="00957563" w:rsidRDefault="00957563" w:rsidP="00957563">
      <w:pPr>
        <w:rPr>
          <w:rFonts w:ascii="Arial" w:hAnsi="Arial" w:cs="Arial"/>
        </w:rPr>
      </w:pPr>
    </w:p>
    <w:p w:rsidR="00957563" w:rsidRPr="005E63B4" w:rsidRDefault="00957563" w:rsidP="00957563">
      <w:pPr>
        <w:rPr>
          <w:rFonts w:ascii="Arial" w:hAnsi="Arial" w:cs="Arial"/>
          <w:szCs w:val="24"/>
        </w:rPr>
      </w:pPr>
    </w:p>
    <w:p w:rsidR="00957563" w:rsidRPr="005E63B4" w:rsidRDefault="00957563" w:rsidP="00957563">
      <w:pPr>
        <w:rPr>
          <w:rFonts w:ascii="Arial" w:hAnsi="Arial" w:cs="Arial"/>
          <w:szCs w:val="24"/>
        </w:rPr>
      </w:pPr>
      <w:r w:rsidRPr="005E63B4">
        <w:rPr>
          <w:rFonts w:ascii="Arial" w:hAnsi="Arial" w:cs="Arial"/>
          <w:szCs w:val="24"/>
        </w:rPr>
        <w:t>Cheryl Simrell King, PhD</w:t>
      </w:r>
    </w:p>
    <w:p w:rsidR="00957563" w:rsidRDefault="00957563" w:rsidP="00957563">
      <w:pPr>
        <w:rPr>
          <w:rFonts w:ascii="Arial" w:hAnsi="Arial" w:cs="Arial"/>
        </w:rPr>
      </w:pPr>
      <w:r>
        <w:rPr>
          <w:rFonts w:ascii="Arial" w:hAnsi="Arial" w:cs="Arial"/>
        </w:rPr>
        <w:t>Director, MPA Program &amp; Member of the Faculty</w:t>
      </w:r>
    </w:p>
    <w:p w:rsidR="00957563" w:rsidRDefault="00957563" w:rsidP="009575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Evergreen </w:t>
      </w:r>
      <w:smartTag w:uri="urn:schemas-microsoft-com:office:smarttags" w:element="place">
        <w:r>
          <w:rPr>
            <w:rFonts w:ascii="Arial" w:hAnsi="Arial" w:cs="Arial"/>
          </w:rPr>
          <w:t>State College</w:t>
        </w:r>
      </w:smartTag>
    </w:p>
    <w:p w:rsidR="00617004" w:rsidRDefault="00617004" w:rsidP="00957563"/>
    <w:sectPr w:rsidR="00617004" w:rsidSect="00A75C6D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16" w:rsidRDefault="00303116">
      <w:r>
        <w:separator/>
      </w:r>
    </w:p>
  </w:endnote>
  <w:endnote w:type="continuationSeparator" w:id="0">
    <w:p w:rsidR="00303116" w:rsidRDefault="003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63" w:rsidRDefault="00957563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957563" w:rsidRDefault="00957563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16" w:rsidRDefault="00303116">
      <w:r>
        <w:separator/>
      </w:r>
    </w:p>
  </w:footnote>
  <w:footnote w:type="continuationSeparator" w:id="0">
    <w:p w:rsidR="00303116" w:rsidRDefault="0030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63" w:rsidRDefault="00DF7E51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563" w:rsidRDefault="0095756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957563" w:rsidRDefault="0095756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03"/>
    <w:rsid w:val="00022399"/>
    <w:rsid w:val="001A005A"/>
    <w:rsid w:val="001B5AD0"/>
    <w:rsid w:val="001F751A"/>
    <w:rsid w:val="00252797"/>
    <w:rsid w:val="002D3119"/>
    <w:rsid w:val="00303116"/>
    <w:rsid w:val="003F6E51"/>
    <w:rsid w:val="00400CE7"/>
    <w:rsid w:val="00471D29"/>
    <w:rsid w:val="004C710D"/>
    <w:rsid w:val="004D51A8"/>
    <w:rsid w:val="005A4843"/>
    <w:rsid w:val="005C791F"/>
    <w:rsid w:val="00617004"/>
    <w:rsid w:val="00625F3E"/>
    <w:rsid w:val="006461BB"/>
    <w:rsid w:val="00852D4F"/>
    <w:rsid w:val="00932085"/>
    <w:rsid w:val="00957563"/>
    <w:rsid w:val="009C7437"/>
    <w:rsid w:val="00A574F2"/>
    <w:rsid w:val="00A75C6D"/>
    <w:rsid w:val="00A77310"/>
    <w:rsid w:val="00C516CE"/>
    <w:rsid w:val="00C613ED"/>
    <w:rsid w:val="00C70B4B"/>
    <w:rsid w:val="00C75E2C"/>
    <w:rsid w:val="00CB3E5A"/>
    <w:rsid w:val="00CD1852"/>
    <w:rsid w:val="00CE6992"/>
    <w:rsid w:val="00DA4504"/>
    <w:rsid w:val="00DC1488"/>
    <w:rsid w:val="00DF7E51"/>
    <w:rsid w:val="00E660A7"/>
    <w:rsid w:val="00E91287"/>
    <w:rsid w:val="00F27503"/>
    <w:rsid w:val="00F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A57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A57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reginfo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11, 2004</vt:lpstr>
    </vt:vector>
  </TitlesOfParts>
  <Company>The Evergreen State College</Company>
  <LinksUpToDate>false</LinksUpToDate>
  <CharactersWithSpaces>1998</CharactersWithSpaces>
  <SharedDoc>false</SharedDoc>
  <HLinks>
    <vt:vector size="12" baseType="variant"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http://www.evergreen.edu/mpa/reginfo.htm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http://www.evergreen.edu/mpa/applicationcheck.htm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11, 2004</dc:title>
  <dc:creator>The Evergreen State College</dc:creator>
  <cp:lastModifiedBy>Randee Gibbons</cp:lastModifiedBy>
  <cp:revision>3</cp:revision>
  <cp:lastPrinted>2010-03-30T21:57:00Z</cp:lastPrinted>
  <dcterms:created xsi:type="dcterms:W3CDTF">2014-06-30T20:42:00Z</dcterms:created>
  <dcterms:modified xsi:type="dcterms:W3CDTF">2014-06-30T20:49:00Z</dcterms:modified>
</cp:coreProperties>
</file>