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A3" w:rsidRDefault="00600CA3" w:rsidP="00600CA3">
      <w:pPr>
        <w:rPr>
          <w:rFonts w:ascii="Candara" w:hAnsi="Candara"/>
          <w:sz w:val="24"/>
          <w:szCs w:val="24"/>
        </w:rPr>
      </w:pPr>
      <w:r>
        <w:rPr>
          <w:rFonts w:ascii="Candara" w:hAnsi="Candara"/>
          <w:sz w:val="24"/>
          <w:szCs w:val="24"/>
        </w:rPr>
        <w:t>Hi</w:t>
      </w:r>
      <w:r>
        <w:rPr>
          <w:rFonts w:ascii="Candara" w:hAnsi="Candara"/>
          <w:sz w:val="24"/>
          <w:szCs w:val="24"/>
        </w:rPr>
        <w:t xml:space="preserve"> </w:t>
      </w:r>
      <w:r>
        <w:rPr>
          <w:rFonts w:ascii="Candara" w:hAnsi="Candara"/>
          <w:sz w:val="24"/>
          <w:szCs w:val="24"/>
        </w:rPr>
        <w:fldChar w:fldCharType="begin"/>
      </w:r>
      <w:r>
        <w:rPr>
          <w:rFonts w:ascii="Candara" w:hAnsi="Candara"/>
          <w:sz w:val="24"/>
          <w:szCs w:val="24"/>
        </w:rPr>
        <w:instrText xml:space="preserve"> MERGEFIELD FIRST_NAME </w:instrText>
      </w:r>
      <w:r>
        <w:rPr>
          <w:rFonts w:ascii="Candara" w:hAnsi="Candara"/>
          <w:sz w:val="24"/>
          <w:szCs w:val="24"/>
        </w:rPr>
        <w:fldChar w:fldCharType="separate"/>
      </w:r>
      <w:r w:rsidRPr="00B64636">
        <w:rPr>
          <w:rFonts w:ascii="Candara" w:hAnsi="Candara"/>
          <w:noProof/>
          <w:sz w:val="24"/>
          <w:szCs w:val="24"/>
        </w:rPr>
        <w:t>Jason</w:t>
      </w:r>
      <w:r>
        <w:rPr>
          <w:rFonts w:ascii="Candara" w:hAnsi="Candara"/>
          <w:sz w:val="24"/>
          <w:szCs w:val="24"/>
        </w:rPr>
        <w:fldChar w:fldCharType="end"/>
      </w:r>
      <w:bookmarkStart w:id="0" w:name="_GoBack"/>
      <w:bookmarkEnd w:id="0"/>
      <w:r>
        <w:rPr>
          <w:rFonts w:ascii="Candara" w:hAnsi="Candara"/>
          <w:sz w:val="24"/>
          <w:szCs w:val="24"/>
        </w:rPr>
        <w:t>,</w:t>
      </w:r>
    </w:p>
    <w:p w:rsidR="00600CA3" w:rsidRDefault="00600CA3" w:rsidP="00600CA3">
      <w:pPr>
        <w:rPr>
          <w:rFonts w:ascii="Candara" w:hAnsi="Candara"/>
          <w:sz w:val="24"/>
          <w:szCs w:val="24"/>
        </w:rPr>
      </w:pPr>
    </w:p>
    <w:p w:rsidR="00600CA3" w:rsidRDefault="00600CA3" w:rsidP="00600CA3">
      <w:pPr>
        <w:rPr>
          <w:rFonts w:ascii="Candara" w:hAnsi="Candara"/>
          <w:sz w:val="24"/>
          <w:szCs w:val="24"/>
        </w:rPr>
      </w:pPr>
      <w:r>
        <w:rPr>
          <w:rFonts w:ascii="Candara" w:hAnsi="Candara"/>
          <w:sz w:val="24"/>
          <w:szCs w:val="24"/>
        </w:rPr>
        <w:t>I hope you are enjoying your summer very much!</w:t>
      </w:r>
    </w:p>
    <w:p w:rsidR="00600CA3" w:rsidRDefault="00600CA3" w:rsidP="00600CA3">
      <w:pPr>
        <w:rPr>
          <w:rFonts w:ascii="Candara" w:hAnsi="Candara"/>
          <w:sz w:val="24"/>
          <w:szCs w:val="24"/>
        </w:rPr>
      </w:pPr>
    </w:p>
    <w:p w:rsidR="00600CA3" w:rsidRDefault="00600CA3" w:rsidP="00600CA3">
      <w:pPr>
        <w:rPr>
          <w:rFonts w:ascii="Candara" w:hAnsi="Candara"/>
          <w:sz w:val="24"/>
          <w:szCs w:val="24"/>
        </w:rPr>
      </w:pPr>
      <w:r>
        <w:rPr>
          <w:rFonts w:ascii="Candara" w:hAnsi="Candara"/>
          <w:sz w:val="24"/>
          <w:szCs w:val="24"/>
        </w:rPr>
        <w:t>I’m writing today about the MPA statistics prerequisite requirement.</w:t>
      </w:r>
    </w:p>
    <w:p w:rsidR="00600CA3" w:rsidRDefault="00600CA3" w:rsidP="00600CA3">
      <w:pPr>
        <w:rPr>
          <w:rFonts w:ascii="Candara" w:hAnsi="Candara"/>
          <w:sz w:val="24"/>
          <w:szCs w:val="24"/>
        </w:rPr>
      </w:pPr>
    </w:p>
    <w:p w:rsidR="00600CA3" w:rsidRDefault="00600CA3" w:rsidP="00600CA3">
      <w:pPr>
        <w:rPr>
          <w:rFonts w:ascii="Candara" w:hAnsi="Candara"/>
          <w:sz w:val="24"/>
          <w:szCs w:val="24"/>
        </w:rPr>
      </w:pPr>
      <w:r>
        <w:rPr>
          <w:rFonts w:ascii="Candara" w:hAnsi="Candara"/>
          <w:sz w:val="24"/>
          <w:szCs w:val="24"/>
        </w:rPr>
        <w:t>Our records show that you need to provide evidence of completion of an MPA approved statistics course by September 15</w:t>
      </w:r>
      <w:r>
        <w:rPr>
          <w:rFonts w:ascii="Candara" w:hAnsi="Candara"/>
          <w:sz w:val="24"/>
          <w:szCs w:val="24"/>
          <w:vertAlign w:val="superscript"/>
        </w:rPr>
        <w:t>th</w:t>
      </w:r>
      <w:r>
        <w:rPr>
          <w:rFonts w:ascii="Candara" w:hAnsi="Candara"/>
          <w:sz w:val="24"/>
          <w:szCs w:val="24"/>
        </w:rPr>
        <w:t xml:space="preserve">, before joining us in the </w:t>
      </w:r>
      <w:proofErr w:type="gramStart"/>
      <w:r>
        <w:rPr>
          <w:rFonts w:ascii="Candara" w:hAnsi="Candara"/>
          <w:sz w:val="24"/>
          <w:szCs w:val="24"/>
        </w:rPr>
        <w:t>Fall</w:t>
      </w:r>
      <w:proofErr w:type="gramEnd"/>
      <w:r>
        <w:rPr>
          <w:rFonts w:ascii="Candara" w:hAnsi="Candara"/>
          <w:sz w:val="24"/>
          <w:szCs w:val="24"/>
        </w:rPr>
        <w:t>.</w:t>
      </w:r>
    </w:p>
    <w:p w:rsidR="00600CA3" w:rsidRDefault="00600CA3" w:rsidP="00600CA3">
      <w:pPr>
        <w:rPr>
          <w:rFonts w:ascii="Candara" w:hAnsi="Candara"/>
          <w:sz w:val="24"/>
          <w:szCs w:val="24"/>
        </w:rPr>
      </w:pPr>
    </w:p>
    <w:p w:rsidR="00600CA3" w:rsidRDefault="00600CA3" w:rsidP="00600CA3">
      <w:pPr>
        <w:rPr>
          <w:rFonts w:ascii="Candara" w:hAnsi="Candara"/>
          <w:b/>
          <w:sz w:val="24"/>
          <w:szCs w:val="24"/>
        </w:rPr>
      </w:pPr>
      <w:r>
        <w:rPr>
          <w:rFonts w:ascii="Candara" w:hAnsi="Candara"/>
          <w:b/>
          <w:sz w:val="24"/>
          <w:szCs w:val="24"/>
        </w:rPr>
        <w:t xml:space="preserve">First, would you email me now to give me basic info on the course you’re taking or have </w:t>
      </w:r>
      <w:proofErr w:type="gramStart"/>
      <w:r>
        <w:rPr>
          <w:rFonts w:ascii="Candara" w:hAnsi="Candara"/>
          <w:b/>
          <w:sz w:val="24"/>
          <w:szCs w:val="24"/>
        </w:rPr>
        <w:t>taken:</w:t>
      </w:r>
      <w:proofErr w:type="gramEnd"/>
      <w:r>
        <w:rPr>
          <w:rFonts w:ascii="Candara" w:hAnsi="Candara"/>
          <w:b/>
          <w:sz w:val="24"/>
          <w:szCs w:val="24"/>
        </w:rPr>
        <w:t xml:space="preserve"> </w:t>
      </w:r>
    </w:p>
    <w:p w:rsidR="00600CA3" w:rsidRDefault="00600CA3" w:rsidP="00600CA3">
      <w:pPr>
        <w:rPr>
          <w:rFonts w:ascii="Candara" w:hAnsi="Candara"/>
          <w:sz w:val="24"/>
          <w:szCs w:val="24"/>
        </w:rPr>
      </w:pPr>
    </w:p>
    <w:p w:rsidR="00600CA3" w:rsidRDefault="00600CA3" w:rsidP="00600CA3">
      <w:pPr>
        <w:rPr>
          <w:rFonts w:ascii="Candara" w:hAnsi="Candara"/>
          <w:sz w:val="24"/>
          <w:szCs w:val="24"/>
        </w:rPr>
      </w:pPr>
      <w:r>
        <w:rPr>
          <w:rFonts w:ascii="Candara" w:hAnsi="Candara"/>
          <w:sz w:val="24"/>
          <w:szCs w:val="24"/>
        </w:rPr>
        <w:t xml:space="preserve">1) </w:t>
      </w:r>
      <w:proofErr w:type="gramStart"/>
      <w:r>
        <w:rPr>
          <w:rFonts w:ascii="Candara" w:hAnsi="Candara"/>
          <w:sz w:val="24"/>
          <w:szCs w:val="24"/>
        </w:rPr>
        <w:t>school</w:t>
      </w:r>
      <w:proofErr w:type="gramEnd"/>
      <w:r>
        <w:rPr>
          <w:rFonts w:ascii="Candara" w:hAnsi="Candara"/>
          <w:sz w:val="24"/>
          <w:szCs w:val="24"/>
        </w:rPr>
        <w:t xml:space="preserve">; </w:t>
      </w:r>
    </w:p>
    <w:p w:rsidR="00600CA3" w:rsidRDefault="00600CA3" w:rsidP="00600CA3">
      <w:pPr>
        <w:rPr>
          <w:rFonts w:ascii="Candara" w:hAnsi="Candara"/>
          <w:sz w:val="24"/>
          <w:szCs w:val="24"/>
        </w:rPr>
      </w:pPr>
      <w:r>
        <w:rPr>
          <w:rFonts w:ascii="Candara" w:hAnsi="Candara"/>
          <w:sz w:val="24"/>
          <w:szCs w:val="24"/>
        </w:rPr>
        <w:t xml:space="preserve">2) </w:t>
      </w:r>
      <w:proofErr w:type="gramStart"/>
      <w:r>
        <w:rPr>
          <w:rFonts w:ascii="Candara" w:hAnsi="Candara"/>
          <w:sz w:val="24"/>
          <w:szCs w:val="24"/>
        </w:rPr>
        <w:t>course</w:t>
      </w:r>
      <w:proofErr w:type="gramEnd"/>
      <w:r>
        <w:rPr>
          <w:rFonts w:ascii="Candara" w:hAnsi="Candara"/>
          <w:sz w:val="24"/>
          <w:szCs w:val="24"/>
        </w:rPr>
        <w:t xml:space="preserve"> name (for example: Statistics);</w:t>
      </w:r>
    </w:p>
    <w:p w:rsidR="00600CA3" w:rsidRDefault="00600CA3" w:rsidP="00600CA3">
      <w:pPr>
        <w:rPr>
          <w:rFonts w:ascii="Candara" w:hAnsi="Candara"/>
          <w:sz w:val="24"/>
          <w:szCs w:val="24"/>
        </w:rPr>
      </w:pPr>
      <w:r>
        <w:rPr>
          <w:rFonts w:ascii="Candara" w:hAnsi="Candara"/>
          <w:sz w:val="24"/>
          <w:szCs w:val="24"/>
        </w:rPr>
        <w:t xml:space="preserve">3) </w:t>
      </w:r>
      <w:proofErr w:type="gramStart"/>
      <w:r>
        <w:rPr>
          <w:rFonts w:ascii="Candara" w:hAnsi="Candara"/>
          <w:sz w:val="24"/>
          <w:szCs w:val="24"/>
        </w:rPr>
        <w:t>course</w:t>
      </w:r>
      <w:proofErr w:type="gramEnd"/>
      <w:r>
        <w:rPr>
          <w:rFonts w:ascii="Candara" w:hAnsi="Candara"/>
          <w:sz w:val="24"/>
          <w:szCs w:val="24"/>
        </w:rPr>
        <w:t xml:space="preserve"> number (for example: Math 148); </w:t>
      </w:r>
    </w:p>
    <w:p w:rsidR="00600CA3" w:rsidRDefault="00600CA3" w:rsidP="00600CA3">
      <w:pPr>
        <w:rPr>
          <w:rFonts w:ascii="Candara" w:hAnsi="Candara"/>
          <w:sz w:val="24"/>
          <w:szCs w:val="24"/>
        </w:rPr>
      </w:pPr>
      <w:r>
        <w:rPr>
          <w:rFonts w:ascii="Candara" w:hAnsi="Candara"/>
          <w:sz w:val="24"/>
          <w:szCs w:val="24"/>
        </w:rPr>
        <w:t xml:space="preserve">3) </w:t>
      </w:r>
      <w:proofErr w:type="gramStart"/>
      <w:r>
        <w:rPr>
          <w:rFonts w:ascii="Candara" w:hAnsi="Candara"/>
          <w:sz w:val="24"/>
          <w:szCs w:val="24"/>
        </w:rPr>
        <w:t>if</w:t>
      </w:r>
      <w:proofErr w:type="gramEnd"/>
      <w:r>
        <w:rPr>
          <w:rFonts w:ascii="Candara" w:hAnsi="Candara"/>
          <w:sz w:val="24"/>
          <w:szCs w:val="24"/>
        </w:rPr>
        <w:t xml:space="preserve"> it’s an Evergreen course</w:t>
      </w:r>
      <w:r>
        <w:rPr>
          <w:rFonts w:ascii="Candara" w:hAnsi="Candara"/>
          <w:sz w:val="24"/>
          <w:szCs w:val="24"/>
        </w:rPr>
        <w:t xml:space="preserve">, the CRN; </w:t>
      </w:r>
    </w:p>
    <w:p w:rsidR="00600CA3" w:rsidRDefault="00600CA3" w:rsidP="00600CA3">
      <w:pPr>
        <w:rPr>
          <w:rFonts w:ascii="Candara" w:hAnsi="Candara"/>
          <w:sz w:val="24"/>
          <w:szCs w:val="24"/>
        </w:rPr>
      </w:pPr>
      <w:r>
        <w:rPr>
          <w:rFonts w:ascii="Candara" w:hAnsi="Candara"/>
          <w:sz w:val="24"/>
          <w:szCs w:val="24"/>
        </w:rPr>
        <w:t xml:space="preserve">4) </w:t>
      </w:r>
      <w:proofErr w:type="gramStart"/>
      <w:r>
        <w:rPr>
          <w:rFonts w:ascii="Candara" w:hAnsi="Candara"/>
          <w:sz w:val="24"/>
          <w:szCs w:val="24"/>
        </w:rPr>
        <w:t>faculty</w:t>
      </w:r>
      <w:proofErr w:type="gramEnd"/>
      <w:r>
        <w:rPr>
          <w:rFonts w:ascii="Candara" w:hAnsi="Candara"/>
          <w:sz w:val="24"/>
          <w:szCs w:val="24"/>
        </w:rPr>
        <w:t xml:space="preserve"> name; </w:t>
      </w:r>
    </w:p>
    <w:p w:rsidR="00600CA3" w:rsidRDefault="00600CA3" w:rsidP="00600CA3">
      <w:pPr>
        <w:rPr>
          <w:rFonts w:ascii="Candara" w:hAnsi="Candara"/>
          <w:sz w:val="24"/>
          <w:szCs w:val="24"/>
        </w:rPr>
      </w:pPr>
      <w:r>
        <w:rPr>
          <w:rFonts w:ascii="Candara" w:hAnsi="Candara"/>
          <w:sz w:val="24"/>
          <w:szCs w:val="24"/>
        </w:rPr>
        <w:t>5) quarter/year taken;</w:t>
      </w:r>
    </w:p>
    <w:p w:rsidR="00600CA3" w:rsidRDefault="00600CA3" w:rsidP="00600CA3">
      <w:pPr>
        <w:rPr>
          <w:rFonts w:ascii="Candara" w:hAnsi="Candara"/>
          <w:sz w:val="24"/>
          <w:szCs w:val="24"/>
        </w:rPr>
      </w:pPr>
      <w:r>
        <w:rPr>
          <w:rFonts w:ascii="Candara" w:hAnsi="Candara"/>
          <w:sz w:val="24"/>
          <w:szCs w:val="24"/>
        </w:rPr>
        <w:t xml:space="preserve"> </w:t>
      </w:r>
    </w:p>
    <w:p w:rsidR="00600CA3" w:rsidRDefault="00600CA3" w:rsidP="00600CA3">
      <w:pPr>
        <w:rPr>
          <w:rFonts w:ascii="Candara" w:hAnsi="Candara"/>
          <w:b/>
          <w:sz w:val="24"/>
          <w:szCs w:val="24"/>
        </w:rPr>
      </w:pPr>
      <w:r>
        <w:rPr>
          <w:rFonts w:ascii="Candara" w:hAnsi="Candara"/>
          <w:sz w:val="24"/>
          <w:szCs w:val="24"/>
        </w:rPr>
        <w:t xml:space="preserve">Then, depending on where you are taking/took the course, </w:t>
      </w:r>
      <w:r>
        <w:rPr>
          <w:rFonts w:ascii="Candara" w:hAnsi="Candara"/>
          <w:b/>
          <w:sz w:val="24"/>
          <w:szCs w:val="24"/>
        </w:rPr>
        <w:t>here’s how to provide proof of completion:</w:t>
      </w:r>
    </w:p>
    <w:p w:rsidR="00600CA3" w:rsidRDefault="00600CA3" w:rsidP="00600CA3">
      <w:pPr>
        <w:rPr>
          <w:rFonts w:ascii="Candara" w:hAnsi="Candara"/>
          <w:sz w:val="24"/>
          <w:szCs w:val="24"/>
        </w:rPr>
      </w:pPr>
    </w:p>
    <w:p w:rsidR="00600CA3" w:rsidRDefault="00600CA3" w:rsidP="00600CA3">
      <w:pPr>
        <w:pStyle w:val="ListParagraph"/>
        <w:numPr>
          <w:ilvl w:val="0"/>
          <w:numId w:val="1"/>
        </w:numPr>
        <w:rPr>
          <w:rFonts w:ascii="Candara" w:hAnsi="Candara"/>
          <w:sz w:val="24"/>
          <w:szCs w:val="24"/>
        </w:rPr>
      </w:pPr>
      <w:r>
        <w:rPr>
          <w:rFonts w:ascii="Candara" w:hAnsi="Candara"/>
          <w:b/>
          <w:sz w:val="26"/>
          <w:szCs w:val="26"/>
        </w:rPr>
        <w:t>At Evergreen</w:t>
      </w:r>
      <w:r>
        <w:rPr>
          <w:rFonts w:ascii="Candara" w:hAnsi="Candara"/>
          <w:b/>
          <w:sz w:val="24"/>
          <w:szCs w:val="24"/>
        </w:rPr>
        <w:t>:</w:t>
      </w:r>
      <w:r>
        <w:rPr>
          <w:rFonts w:ascii="Candara" w:hAnsi="Candara"/>
          <w:sz w:val="24"/>
          <w:szCs w:val="24"/>
        </w:rPr>
        <w:t xml:space="preserve"> good news: after you’ve provided the above info to me, you’re done! No need to request a separate transcript -- I will check the info you’ve given me in our system.</w:t>
      </w:r>
    </w:p>
    <w:p w:rsidR="00600CA3" w:rsidRDefault="00600CA3" w:rsidP="00600CA3">
      <w:pPr>
        <w:pStyle w:val="NormalWeb"/>
        <w:numPr>
          <w:ilvl w:val="0"/>
          <w:numId w:val="1"/>
        </w:numPr>
        <w:rPr>
          <w:rFonts w:ascii="Candara" w:hAnsi="Candara"/>
        </w:rPr>
      </w:pPr>
      <w:r>
        <w:rPr>
          <w:rFonts w:ascii="Candara" w:hAnsi="Candara"/>
          <w:b/>
          <w:sz w:val="26"/>
          <w:szCs w:val="26"/>
        </w:rPr>
        <w:t>Every place else</w:t>
      </w:r>
      <w:r>
        <w:rPr>
          <w:rFonts w:ascii="Candara" w:hAnsi="Candara"/>
        </w:rPr>
        <w:t>: Request a hard copy of the official transcript from the school to be sent to: Jan Hays, MPA Program Assistant, at: the MPA Program, Mailstop: Lab 1, The Evergreen State College, 2700 Evergreen Pkwy NW Olympia, WA 98505. Note that delays in processing may happen, so it is prudent to request an official transcript as soon as you have completed the course.</w:t>
      </w:r>
    </w:p>
    <w:p w:rsidR="00600CA3" w:rsidRDefault="00600CA3" w:rsidP="00600CA3">
      <w:pPr>
        <w:pStyle w:val="NormalWeb"/>
        <w:numPr>
          <w:ilvl w:val="0"/>
          <w:numId w:val="1"/>
        </w:numPr>
        <w:rPr>
          <w:rFonts w:ascii="Candara" w:hAnsi="Candara"/>
        </w:rPr>
      </w:pPr>
      <w:r>
        <w:rPr>
          <w:rFonts w:ascii="Candara" w:hAnsi="Candara"/>
        </w:rPr>
        <w:t xml:space="preserve">This info can be found on the MPA Statistics Prerequisite page, which you can link to from the new MPA Application and Requirements page: </w:t>
      </w:r>
      <w:hyperlink r:id="rId6" w:history="1">
        <w:r>
          <w:rPr>
            <w:rStyle w:val="Hyperlink"/>
            <w:rFonts w:ascii="Candara" w:hAnsi="Candara"/>
          </w:rPr>
          <w:t>http://www.evergreen.edu/mpa/apply.htm</w:t>
        </w:r>
      </w:hyperlink>
      <w:r>
        <w:rPr>
          <w:rFonts w:ascii="Candara" w:hAnsi="Candara"/>
        </w:rPr>
        <w:t xml:space="preserve"> or directly: </w:t>
      </w:r>
      <w:hyperlink r:id="rId7" w:history="1">
        <w:r>
          <w:rPr>
            <w:rStyle w:val="Hyperlink"/>
            <w:rFonts w:ascii="Candara" w:hAnsi="Candara"/>
          </w:rPr>
          <w:t>http://www.evergreen.edu/mpa/statistics.htm</w:t>
        </w:r>
      </w:hyperlink>
    </w:p>
    <w:p w:rsidR="00600CA3" w:rsidRDefault="00600CA3" w:rsidP="00600CA3">
      <w:pPr>
        <w:rPr>
          <w:rFonts w:ascii="Candara" w:hAnsi="Candara"/>
          <w:sz w:val="24"/>
          <w:szCs w:val="24"/>
        </w:rPr>
      </w:pPr>
      <w:r>
        <w:rPr>
          <w:rFonts w:ascii="Candara" w:hAnsi="Candara"/>
          <w:sz w:val="24"/>
          <w:szCs w:val="24"/>
        </w:rPr>
        <w:t>Let me know if you have any questions.</w:t>
      </w:r>
    </w:p>
    <w:p w:rsidR="00600CA3" w:rsidRDefault="00600CA3" w:rsidP="00600CA3">
      <w:pPr>
        <w:rPr>
          <w:rFonts w:ascii="Candara" w:hAnsi="Candara"/>
          <w:sz w:val="24"/>
          <w:szCs w:val="24"/>
        </w:rPr>
      </w:pPr>
    </w:p>
    <w:p w:rsidR="00600CA3" w:rsidRDefault="00600CA3" w:rsidP="00600CA3">
      <w:pPr>
        <w:rPr>
          <w:rFonts w:ascii="Candara" w:hAnsi="Candara"/>
          <w:sz w:val="24"/>
          <w:szCs w:val="24"/>
        </w:rPr>
      </w:pPr>
      <w:r>
        <w:rPr>
          <w:rFonts w:ascii="Candara" w:hAnsi="Candara"/>
          <w:sz w:val="24"/>
          <w:szCs w:val="24"/>
        </w:rPr>
        <w:t>See you at Orientation!</w:t>
      </w:r>
    </w:p>
    <w:p w:rsidR="00600CA3" w:rsidRDefault="00600CA3" w:rsidP="00600CA3">
      <w:pPr>
        <w:rPr>
          <w:rFonts w:ascii="Candara" w:hAnsi="Candara"/>
          <w:sz w:val="24"/>
          <w:szCs w:val="24"/>
        </w:rPr>
      </w:pPr>
    </w:p>
    <w:p w:rsidR="00600CA3" w:rsidRDefault="00600CA3" w:rsidP="00600CA3">
      <w:pPr>
        <w:rPr>
          <w:rFonts w:ascii="Candara" w:hAnsi="Candara"/>
          <w:sz w:val="24"/>
          <w:szCs w:val="24"/>
        </w:rPr>
      </w:pPr>
      <w:r>
        <w:rPr>
          <w:rFonts w:ascii="Candara" w:hAnsi="Candara"/>
          <w:sz w:val="24"/>
          <w:szCs w:val="24"/>
        </w:rPr>
        <w:t>All the best,</w:t>
      </w:r>
    </w:p>
    <w:p w:rsidR="00600CA3" w:rsidRDefault="00600CA3" w:rsidP="00600CA3">
      <w:pPr>
        <w:rPr>
          <w:rFonts w:ascii="Candara" w:hAnsi="Candara"/>
          <w:sz w:val="24"/>
          <w:szCs w:val="24"/>
        </w:rPr>
      </w:pPr>
      <w:r>
        <w:rPr>
          <w:rFonts w:ascii="Candara" w:hAnsi="Candara"/>
          <w:sz w:val="24"/>
          <w:szCs w:val="24"/>
        </w:rPr>
        <w:t>Randee</w:t>
      </w:r>
    </w:p>
    <w:p w:rsidR="00600CA3" w:rsidRDefault="00600CA3" w:rsidP="00600CA3">
      <w:pPr>
        <w:rPr>
          <w:rFonts w:ascii="Californian FB" w:hAnsi="Californian FB"/>
          <w:sz w:val="24"/>
          <w:szCs w:val="24"/>
        </w:rPr>
      </w:pPr>
    </w:p>
    <w:p w:rsidR="00A46F80" w:rsidRDefault="00600CA3"/>
    <w:sectPr w:rsidR="00A46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45EDB"/>
    <w:multiLevelType w:val="hybridMultilevel"/>
    <w:tmpl w:val="EEF857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138315429"/>
  </wne:recipientData>
  <wne:recipientData>
    <wne:active wne:val="1"/>
    <wne:hash wne:val="1780414084"/>
  </wne:recipientData>
  <wne:recipientData>
    <wne:active wne:val="1"/>
    <wne:hash wne:val="518388130"/>
  </wne:recipientData>
  <wne:recipientData>
    <wne:active wne:val="1"/>
    <wne:hash wne:val="-1724794523"/>
  </wne:recipientData>
  <wne:recipientData>
    <wne:active wne:val="1"/>
    <wne:hash wne:val="963011684"/>
  </wne:recipientData>
  <wne:recipientData>
    <wne:active wne:val="1"/>
    <wne:hash wne:val="-517087411"/>
  </wne:recipientData>
  <wne:recipientData>
    <wne:active wne:val="1"/>
    <wne:hash wne:val="-524689448"/>
  </wne:recipientData>
  <wne:recipientData>
    <wne:active wne:val="1"/>
    <wne:hash wne:val="-1298002397"/>
  </wne:recipientData>
  <wne:recipientData>
    <wne:active wne:val="1"/>
    <wne:hash wne:val="926948197"/>
  </wne:recipientData>
  <wne:recipientData>
    <wne:active wne:val="1"/>
    <wne:hash wne:val="391301369"/>
  </wne:recipientData>
  <wne:recipientData>
    <wne:active wne:val="1"/>
    <wne:hash wne:val="-1907584031"/>
  </wne:recipientData>
  <wne:recipientData>
    <wne:active wne:val="1"/>
    <wne:hash wne:val="-1971670333"/>
  </wne:recipientData>
  <wne:recipientData>
    <wne:active wne:val="1"/>
    <wne:hash wne:val="110784692"/>
  </wne:recipientData>
  <wne:recipientData>
    <wne:active wne:val="1"/>
    <wne:hash wne:val="-728153555"/>
  </wne:recipientData>
  <wne:recipientData>
    <wne:active wne:val="1"/>
    <wne:hash wne:val="-1368127566"/>
  </wne:recipientData>
  <wne:recipientData>
    <wne:active wne:val="1"/>
    <wne:hash wne:val="1400377575"/>
  </wne:recipientData>
  <wne:recipientData>
    <wne:active wne:val="1"/>
    <wne:hash wne:val="2000433220"/>
  </wne:recipientData>
  <wne:recipientData>
    <wne:active wne:val="1"/>
    <wne:hash wne:val="-1259361433"/>
  </wne:recipientData>
  <wne:recipientData>
    <wne:active wne:val="1"/>
    <wne:hash wne:val="206695419"/>
  </wne:recipientData>
  <wne:recipientData>
    <wne:active wne:val="1"/>
    <wne:hash wne:val="528827102"/>
  </wne:recipientData>
  <wne:recipientData>
    <wne:active wne:val="1"/>
    <wne:hash wne:val="-434956464"/>
  </wne:recipientData>
  <wne:recipientData>
    <wne:active wne:val="1"/>
    <wne:hash wne:val="239773772"/>
  </wne:recipientData>
  <wne:recipientData>
    <wne:active wne:val="1"/>
    <wne:hash wne:val="-1051703312"/>
  </wne:recipientData>
  <wne:recipientData>
    <wne:active wne:val="1"/>
    <wne:hash wne:val="984818447"/>
  </wne:recipientData>
  <wne:recipientData>
    <wne:active wne:val="1"/>
    <wne:hash wne:val="-2070385435"/>
  </wne:recipientData>
  <wne:recipientData>
    <wne:active wne:val="1"/>
    <wne:hash wne:val="318253869"/>
  </wne:recipientData>
  <wne:recipientData>
    <wne:active wne:val="1"/>
    <wne:hash wne:val="-1043192401"/>
  </wne:recipientData>
  <wne:recipientData>
    <wne:active wne:val="1"/>
    <wne:hash wne:val="-343991370"/>
  </wne:recipientData>
  <wne:recipientData>
    <wne:active wne:val="1"/>
    <wne:hash wne:val="-22443524"/>
  </wne:recipientData>
  <wne:recipientData>
    <wne:active wne:val="1"/>
    <wne:hash wne:val="1072152190"/>
  </wne:recipientData>
  <wne:recipientData>
    <wne:active wne:val="1"/>
    <wne:hash wne:val="-658282585"/>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mailMerge>
    <w:mainDocumentType w:val="email"/>
    <w:linkToQuery/>
    <w:dataType w:val="native"/>
    <w:connectString w:val="Provider=Microsoft.ACE.OLEDB.12.0;User ID=Admin;Data Source=O:\MPA\Admissions\14-15 Admissions\PNAPP General Cohort\F14 cohort_stat prereq reminder and instructions_mailmerge_8-18-1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
    <w:dataSource r:id="rId1"/>
    <w:addressFieldName w:val="Email_1"/>
    <w:mailSubject w:val="MPA statistics prerequisite -- email me now with info about your stat course + how to provide proof by Sept. 15th"/>
    <w:viewMergedData/>
    <w:odso>
      <w:udl w:val="Provider=Microsoft.ACE.OLEDB.12.0;User ID=Admin;Data Source=O:\MPA\Admissions\14-15 Admissions\PNAPP General Cohort\F14 cohort_stat prereq reminder and instructions_mailmerge_8-18-1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fieldMapData>
        <w:lid w:val="en-US"/>
      </w:fieldMapData>
      <w:fieldMapData>
        <w:lid w:val="en-US"/>
      </w:fieldMapData>
      <w:fieldMapData>
        <w:type w:val="dbColumn"/>
        <w:name w:val="FIRST_NAME"/>
        <w:mappedName w:val="First Name"/>
        <w:column w:val="1"/>
        <w:lid w:val="en-US"/>
      </w:fieldMapData>
      <w:fieldMapData>
        <w:lid w:val="en-US"/>
      </w:fieldMapData>
      <w:fieldMapData>
        <w:type w:val="dbColumn"/>
        <w:name w:val="LAST_NAME"/>
        <w:mappedName w:val="Last Name"/>
        <w:column w:val="0"/>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3"/>
    </w:odso>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A3"/>
    <w:rsid w:val="0031116B"/>
    <w:rsid w:val="00600CA3"/>
    <w:rsid w:val="0075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CA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0CA3"/>
    <w:rPr>
      <w:color w:val="0000FF" w:themeColor="hyperlink"/>
      <w:u w:val="single"/>
    </w:rPr>
  </w:style>
  <w:style w:type="paragraph" w:styleId="NormalWeb">
    <w:name w:val="Normal (Web)"/>
    <w:basedOn w:val="Normal"/>
    <w:uiPriority w:val="99"/>
    <w:semiHidden/>
    <w:unhideWhenUsed/>
    <w:rsid w:val="00600CA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600CA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CA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0CA3"/>
    <w:rPr>
      <w:color w:val="0000FF" w:themeColor="hyperlink"/>
      <w:u w:val="single"/>
    </w:rPr>
  </w:style>
  <w:style w:type="paragraph" w:styleId="NormalWeb">
    <w:name w:val="Normal (Web)"/>
    <w:basedOn w:val="Normal"/>
    <w:uiPriority w:val="99"/>
    <w:semiHidden/>
    <w:unhideWhenUsed/>
    <w:rsid w:val="00600CA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600CA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0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vergreen.edu/mpa/statistic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mpa/apply.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O:\MPA\Admissions\14-15%20Admissions\PNAPP%20General%20Cohort\F14%20cohort_stat%20prereq%20reminder%20and%20instructions_mailmerge_8-18-14.xlsx" TargetMode="External"/><Relationship Id="rId1" Type="http://schemas.openxmlformats.org/officeDocument/2006/relationships/mailMergeSource" Target="file:///O:\MPA\Admissions\14-15%20Admissions\PNAPP%20General%20Cohort\F14%20cohort_stat%20prereq%20reminder%20and%20instructions_mailmerge_8-18-1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Randee</dc:creator>
  <cp:lastModifiedBy>Gibbons, Randee</cp:lastModifiedBy>
  <cp:revision>1</cp:revision>
  <dcterms:created xsi:type="dcterms:W3CDTF">2014-08-18T17:39:00Z</dcterms:created>
  <dcterms:modified xsi:type="dcterms:W3CDTF">2014-08-18T17:47:00Z</dcterms:modified>
</cp:coreProperties>
</file>