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C0" w:rsidRDefault="00D5594E">
      <w:r>
        <w:t xml:space="preserve">English/Language Arts I (9th grade) 01001, English/Language Arts II (10th grade) 01002, English/Language Arts III (11th grade) 01003, English/Language Arts IV (12th grade) 01004, AP English Language and Composition 01005, AP English Literature and Composition 01006, IB Language A (English) 01007, Language Arts Laboratory 01009, English/Literature (freshmen and sophomores) 01051, English/Literature (juniors and seniors) 01052, Literature 01053, American Literature 01054, American Literature/History 01055, British Literature 01056, British Literature/History 01057, World Literature 01058, Biblical Literature 01059, Literature of an Author 01060, Literature of a Genre 01061, Literature of a Period 01062, Literature of a Place 01063, Literature of a People 01064, Literature of a Theme 01065, </w:t>
      </w:r>
      <w:proofErr w:type="spellStart"/>
      <w:r>
        <w:t>LiteratureIndependent</w:t>
      </w:r>
      <w:proofErr w:type="spellEnd"/>
      <w:r>
        <w:t xml:space="preserve"> Study 01097, </w:t>
      </w:r>
      <w:proofErr w:type="spellStart"/>
      <w:r>
        <w:t>LiteratureWorkplace</w:t>
      </w:r>
      <w:proofErr w:type="spellEnd"/>
      <w:r>
        <w:t xml:space="preserve"> Experience 01098, Literature-Other 01099, English/Composition (freshmen and sophomores) 01101, English/Composition (juniors and seniors) 01102, Composition 01103, Creative Writing 01104, Research/Technical Writing 01105, </w:t>
      </w:r>
      <w:proofErr w:type="spellStart"/>
      <w:r>
        <w:t>CompositionIndependent</w:t>
      </w:r>
      <w:proofErr w:type="spellEnd"/>
      <w:r>
        <w:t xml:space="preserve"> Study 01147, </w:t>
      </w:r>
      <w:proofErr w:type="spellStart"/>
      <w:r>
        <w:t>CompositionWorkplace</w:t>
      </w:r>
      <w:proofErr w:type="spellEnd"/>
      <w:r>
        <w:t xml:space="preserve"> Experience 01148, </w:t>
      </w:r>
      <w:proofErr w:type="spellStart"/>
      <w:r>
        <w:t>CompositionOther</w:t>
      </w:r>
      <w:proofErr w:type="spellEnd"/>
      <w:r>
        <w:t xml:space="preserve"> 01149, Public Speaking 01151, Forensic </w:t>
      </w:r>
      <w:proofErr w:type="spellStart"/>
      <w:r>
        <w:t>SpeechInclusive</w:t>
      </w:r>
      <w:proofErr w:type="spellEnd"/>
      <w:r>
        <w:t xml:space="preserve"> 01152, Forensic </w:t>
      </w:r>
      <w:proofErr w:type="spellStart"/>
      <w:r>
        <w:t>SpeechDebate</w:t>
      </w:r>
      <w:proofErr w:type="spellEnd"/>
      <w:r>
        <w:t xml:space="preserve"> 01153, Forensic </w:t>
      </w:r>
      <w:proofErr w:type="spellStart"/>
      <w:r>
        <w:t>SpeechIndividual</w:t>
      </w:r>
      <w:proofErr w:type="spellEnd"/>
      <w:r>
        <w:t xml:space="preserve"> Event 01154, Communications 01155, Applied English and Communications 01156, </w:t>
      </w:r>
      <w:proofErr w:type="spellStart"/>
      <w:r>
        <w:t>SpeechIndependent</w:t>
      </w:r>
      <w:proofErr w:type="spellEnd"/>
      <w:r>
        <w:t xml:space="preserve"> Study 01197, </w:t>
      </w:r>
      <w:proofErr w:type="spellStart"/>
      <w:r>
        <w:t>SpeechWorkplace</w:t>
      </w:r>
      <w:proofErr w:type="spellEnd"/>
      <w:r>
        <w:t xml:space="preserve"> Experience 01198, </w:t>
      </w:r>
      <w:proofErr w:type="spellStart"/>
      <w:r>
        <w:t>SpeechOther</w:t>
      </w:r>
      <w:proofErr w:type="spellEnd"/>
      <w:r>
        <w:t xml:space="preserve"> 01199, English Morphology and Grammar 01201, History of the English Language 01202, </w:t>
      </w:r>
      <w:proofErr w:type="spellStart"/>
      <w:r>
        <w:t>EnglishTest</w:t>
      </w:r>
      <w:proofErr w:type="spellEnd"/>
      <w:r>
        <w:t xml:space="preserve"> Preparation 01203, English Proficiency Development 01992, Journalism 11101, Photojournalism 11102, Broadcasting Technology 11103, Publication Production 11104, Particular Topics in Journalism and Broadcasting 11105, Journalism and </w:t>
      </w:r>
      <w:proofErr w:type="spellStart"/>
      <w:r>
        <w:t>BroadcastingIndependent</w:t>
      </w:r>
      <w:proofErr w:type="spellEnd"/>
      <w:r>
        <w:t xml:space="preserve"> Study 11147, Journalism and </w:t>
      </w:r>
      <w:proofErr w:type="spellStart"/>
      <w:r>
        <w:t>BroadcastingWorkplace</w:t>
      </w:r>
      <w:proofErr w:type="spellEnd"/>
      <w:r>
        <w:t xml:space="preserve"> Experience 11148, Journalism and </w:t>
      </w:r>
      <w:proofErr w:type="spellStart"/>
      <w:r>
        <w:t>BroadcastingOther</w:t>
      </w:r>
      <w:proofErr w:type="spellEnd"/>
      <w:r>
        <w:t xml:space="preserve"> 11149</w:t>
      </w:r>
      <w:bookmarkStart w:id="0" w:name="_GoBack"/>
      <w:bookmarkEnd w:id="0"/>
    </w:p>
    <w:sectPr w:rsidR="008911C0" w:rsidSect="00D5594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59" w:rsidRDefault="006B4159" w:rsidP="006B4159">
      <w:pPr>
        <w:spacing w:after="0" w:line="240" w:lineRule="auto"/>
      </w:pPr>
      <w:r>
        <w:separator/>
      </w:r>
    </w:p>
  </w:endnote>
  <w:endnote w:type="continuationSeparator" w:id="0">
    <w:p w:rsidR="006B4159" w:rsidRDefault="006B4159" w:rsidP="006B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59" w:rsidRDefault="006B4159">
    <w:pPr>
      <w:pStyle w:val="Footer"/>
    </w:pPr>
    <w:r>
      <w:t xml:space="preserve">06/01/16 </w:t>
    </w:r>
    <w:r w:rsidRPr="006B4159">
      <w:t>http://data.pesb.wa.gov/assignment/tools/rules/course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59" w:rsidRDefault="006B4159" w:rsidP="006B4159">
      <w:pPr>
        <w:spacing w:after="0" w:line="240" w:lineRule="auto"/>
      </w:pPr>
      <w:r>
        <w:separator/>
      </w:r>
    </w:p>
  </w:footnote>
  <w:footnote w:type="continuationSeparator" w:id="0">
    <w:p w:rsidR="006B4159" w:rsidRDefault="006B4159" w:rsidP="006B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59" w:rsidRDefault="006B4159">
    <w:pPr>
      <w:pStyle w:val="Header"/>
    </w:pPr>
    <w:r>
      <w:t>State Course Names which can be taught by holder of an English Language Arts Endorsement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4E"/>
    <w:rsid w:val="006B4159"/>
    <w:rsid w:val="008911C0"/>
    <w:rsid w:val="00D5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59"/>
  </w:style>
  <w:style w:type="paragraph" w:styleId="Footer">
    <w:name w:val="footer"/>
    <w:basedOn w:val="Normal"/>
    <w:link w:val="FooterChar"/>
    <w:uiPriority w:val="99"/>
    <w:unhideWhenUsed/>
    <w:rsid w:val="006B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59"/>
  </w:style>
  <w:style w:type="paragraph" w:styleId="Footer">
    <w:name w:val="footer"/>
    <w:basedOn w:val="Normal"/>
    <w:link w:val="FooterChar"/>
    <w:uiPriority w:val="99"/>
    <w:unhideWhenUsed/>
    <w:rsid w:val="006B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2</cp:revision>
  <cp:lastPrinted>2016-06-01T18:55:00Z</cp:lastPrinted>
  <dcterms:created xsi:type="dcterms:W3CDTF">2016-06-01T18:52:00Z</dcterms:created>
  <dcterms:modified xsi:type="dcterms:W3CDTF">2016-06-01T18:55:00Z</dcterms:modified>
</cp:coreProperties>
</file>