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1F" w:rsidRPr="00E9461F" w:rsidRDefault="00E9461F" w:rsidP="00E946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>BIOL-</w:t>
      </w:r>
      <w:proofErr w:type="gramStart"/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>108  ECOLOGY</w:t>
      </w:r>
      <w:proofErr w:type="gramEnd"/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ECOSYSTEMS</w:t>
      </w:r>
    </w:p>
    <w:p w:rsidR="00E9461F" w:rsidRDefault="00E9461F" w:rsidP="00E9461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Examination of the diversity and complexity of ecosystems plus critical processes, including nutrient cycling, productivity, and energy flow.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Analysis of human impacts on these ecosystems, with considerations of ecosystem resilience and restoration efforts.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NOT APPLICABLE to General Science major. 3 credits (NW or QR)</w:t>
      </w:r>
    </w:p>
    <w:p w:rsidR="00E9461F" w:rsidRPr="00E9461F" w:rsidRDefault="00E9461F" w:rsidP="00E946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>HHPA-</w:t>
      </w:r>
      <w:proofErr w:type="gramStart"/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>184  PREVENTION</w:t>
      </w:r>
      <w:proofErr w:type="gramEnd"/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CARE OF ATHLETIC INJURIES</w:t>
      </w:r>
    </w:p>
    <w:p w:rsidR="00E9461F" w:rsidRDefault="00E9461F" w:rsidP="00E9461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Emphasis on study of etiology and mechanism of injury, pathology, and recognition of clinical signs and symptoms of athletic injury.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Knowledge required for proper recognition, management, and prevention of athletic injuries. </w:t>
      </w:r>
      <w:r w:rsidRPr="00E9461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$15 lab fee.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3 credits</w:t>
      </w:r>
    </w:p>
    <w:p w:rsidR="00E9461F" w:rsidRPr="00E9461F" w:rsidRDefault="00E9461F" w:rsidP="00E946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>HHPA-</w:t>
      </w:r>
      <w:proofErr w:type="gramStart"/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>283  RESPONDING</w:t>
      </w:r>
      <w:proofErr w:type="gramEnd"/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EMERGENCIES, CPR</w:t>
      </w:r>
    </w:p>
    <w:p w:rsidR="00E9461F" w:rsidRDefault="00E9461F" w:rsidP="00E9461F">
      <w:pPr>
        <w:rPr>
          <w:rFonts w:ascii="Times New Roman" w:eastAsia="Times New Roman" w:hAnsi="Times New Roman" w:cs="Times New Roman"/>
          <w:sz w:val="24"/>
          <w:szCs w:val="24"/>
        </w:rPr>
      </w:pPr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In-depth study and training in the techniques and procedures for giving emergency care to the suddenly ill or injured. </w:t>
      </w: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Lectures, videos, demonstrations, and practice.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Preparation for CPR and First Aid Red Cross certification.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Does not fulfill athletic training requirement.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61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$50 fee.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2 credits</w:t>
      </w:r>
    </w:p>
    <w:p w:rsidR="00E9461F" w:rsidRPr="00E9461F" w:rsidRDefault="00E9461F" w:rsidP="00E946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>PHYS-</w:t>
      </w:r>
      <w:proofErr w:type="gramStart"/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>107  ENERGY</w:t>
      </w:r>
      <w:proofErr w:type="gramEnd"/>
      <w:r w:rsidRPr="00E94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THE ENVIRONMENT</w:t>
      </w:r>
    </w:p>
    <w:p w:rsidR="00290574" w:rsidRDefault="00E9461F" w:rsidP="00E9461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Introduction to the concept of energy (kinetic, potential, thermal) and the physical laws governing energy transformation.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461F">
        <w:rPr>
          <w:rFonts w:ascii="Times New Roman" w:eastAsia="Times New Roman" w:hAnsi="Times New Roman" w:cs="Times New Roman"/>
          <w:sz w:val="24"/>
          <w:szCs w:val="24"/>
        </w:rPr>
        <w:t>Forms of energy consumed by society (fossil fuels, nuclear power, renewable energy) and their impacts on the environment (nuclear waste, global warming, air pollution).</w:t>
      </w:r>
      <w:proofErr w:type="gramEnd"/>
      <w:r w:rsidRPr="00E9461F">
        <w:rPr>
          <w:rFonts w:ascii="Times New Roman" w:eastAsia="Times New Roman" w:hAnsi="Times New Roman" w:cs="Times New Roman"/>
          <w:sz w:val="24"/>
          <w:szCs w:val="24"/>
        </w:rPr>
        <w:t xml:space="preserve"> 3 credits (QR)</w:t>
      </w:r>
    </w:p>
    <w:p w:rsidR="00290574" w:rsidRPr="00290574" w:rsidRDefault="00290574" w:rsidP="002905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574">
        <w:rPr>
          <w:rFonts w:ascii="Times New Roman" w:eastAsia="Times New Roman" w:hAnsi="Times New Roman" w:cs="Times New Roman"/>
          <w:b/>
          <w:bCs/>
          <w:sz w:val="24"/>
          <w:szCs w:val="24"/>
        </w:rPr>
        <w:t>PSYC-</w:t>
      </w:r>
      <w:proofErr w:type="gramStart"/>
      <w:r w:rsidRPr="00290574">
        <w:rPr>
          <w:rFonts w:ascii="Times New Roman" w:eastAsia="Times New Roman" w:hAnsi="Times New Roman" w:cs="Times New Roman"/>
          <w:b/>
          <w:bCs/>
          <w:sz w:val="24"/>
          <w:szCs w:val="24"/>
        </w:rPr>
        <w:t>182  INTRODUCTION</w:t>
      </w:r>
      <w:proofErr w:type="gramEnd"/>
      <w:r w:rsidRPr="00290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BIOPSYCHOLOGY</w:t>
      </w:r>
    </w:p>
    <w:p w:rsidR="00290574" w:rsidRDefault="00290574" w:rsidP="00290574">
      <w:proofErr w:type="gramStart"/>
      <w:r w:rsidRPr="00290574">
        <w:rPr>
          <w:rFonts w:ascii="Times New Roman" w:eastAsia="Times New Roman" w:hAnsi="Times New Roman" w:cs="Times New Roman"/>
          <w:sz w:val="24"/>
          <w:szCs w:val="24"/>
        </w:rPr>
        <w:t xml:space="preserve">Introduction to the physiological, biochemical, and </w:t>
      </w:r>
      <w:proofErr w:type="spellStart"/>
      <w:r w:rsidRPr="00290574">
        <w:rPr>
          <w:rFonts w:ascii="Times New Roman" w:eastAsia="Times New Roman" w:hAnsi="Times New Roman" w:cs="Times New Roman"/>
          <w:sz w:val="24"/>
          <w:szCs w:val="24"/>
        </w:rPr>
        <w:t>neuroanatomical</w:t>
      </w:r>
      <w:proofErr w:type="spellEnd"/>
      <w:r w:rsidRPr="00290574">
        <w:rPr>
          <w:rFonts w:ascii="Times New Roman" w:eastAsia="Times New Roman" w:hAnsi="Times New Roman" w:cs="Times New Roman"/>
          <w:sz w:val="24"/>
          <w:szCs w:val="24"/>
        </w:rPr>
        <w:t xml:space="preserve"> foundations of behavior and mental processes.</w:t>
      </w:r>
      <w:proofErr w:type="gramEnd"/>
      <w:r w:rsidRPr="00290574">
        <w:rPr>
          <w:rFonts w:ascii="Times New Roman" w:eastAsia="Times New Roman" w:hAnsi="Times New Roman" w:cs="Times New Roman"/>
          <w:sz w:val="24"/>
          <w:szCs w:val="24"/>
        </w:rPr>
        <w:t xml:space="preserve"> Attention to central nervous system function and psychoactive drug effects, sensory/perceptual processes, sleep and dreaming, learning phenomena, memory mechanisms, human communication disorders, and abnormal behavior. </w:t>
      </w:r>
      <w:r w:rsidRPr="00290574">
        <w:rPr>
          <w:rFonts w:ascii="Times New Roman" w:eastAsia="Times New Roman" w:hAnsi="Times New Roman" w:cs="Times New Roman"/>
          <w:sz w:val="24"/>
          <w:szCs w:val="24"/>
        </w:rPr>
        <w:br/>
        <w:t>Prerequisite: 101. Typically offered fall and spring semesters. 4 credits (NW)</w:t>
      </w:r>
    </w:p>
    <w:sectPr w:rsidR="00290574" w:rsidSect="00835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61F"/>
    <w:rsid w:val="00290574"/>
    <w:rsid w:val="00835192"/>
    <w:rsid w:val="00E9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92"/>
  </w:style>
  <w:style w:type="paragraph" w:styleId="Heading4">
    <w:name w:val="heading 4"/>
    <w:basedOn w:val="Normal"/>
    <w:link w:val="Heading4Char"/>
    <w:uiPriority w:val="9"/>
    <w:qFormat/>
    <w:rsid w:val="00E94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946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cp:lastPrinted>2012-05-22T18:12:00Z</cp:lastPrinted>
  <dcterms:created xsi:type="dcterms:W3CDTF">2012-05-22T17:22:00Z</dcterms:created>
  <dcterms:modified xsi:type="dcterms:W3CDTF">2012-05-22T18:36:00Z</dcterms:modified>
</cp:coreProperties>
</file>