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67" w:rsidRDefault="00D6088D">
      <w:proofErr w:type="gramStart"/>
      <w:r>
        <w:t xml:space="preserve">Ethnic  </w:t>
      </w:r>
      <w:proofErr w:type="spellStart"/>
      <w:r>
        <w:t>Pulications</w:t>
      </w:r>
      <w:proofErr w:type="spellEnd"/>
      <w:proofErr w:type="gramEnd"/>
    </w:p>
    <w:p w:rsidR="00D6088D" w:rsidRDefault="00D6088D">
      <w:r>
        <w:t>Tacoma True Citizen – newspaper, ads (206) 323-3070</w:t>
      </w:r>
    </w:p>
    <w:p w:rsidR="00D6088D" w:rsidRDefault="00D6088D">
      <w:r>
        <w:t xml:space="preserve">El </w:t>
      </w:r>
      <w:proofErr w:type="spellStart"/>
      <w:r>
        <w:t>Aguila</w:t>
      </w:r>
      <w:proofErr w:type="spellEnd"/>
      <w:r>
        <w:t xml:space="preserve"> – Pierce County monthly newspaper, Blanco Media Group, (253) 267-0943, </w:t>
      </w:r>
      <w:hyperlink r:id="rId4" w:history="1">
        <w:r w:rsidRPr="0040338C">
          <w:rPr>
            <w:rStyle w:val="Hyperlink"/>
          </w:rPr>
          <w:t>migule@elaguilanews.com</w:t>
        </w:r>
      </w:hyperlink>
    </w:p>
    <w:p w:rsidR="00D6088D" w:rsidRDefault="00D6088D">
      <w:r>
        <w:t xml:space="preserve">The Seattle Medium, newspaper, </w:t>
      </w:r>
      <w:hyperlink r:id="rId5" w:history="1">
        <w:r w:rsidRPr="0040338C">
          <w:rPr>
            <w:rStyle w:val="Hyperlink"/>
          </w:rPr>
          <w:t>mediumads@aol.com</w:t>
        </w:r>
      </w:hyperlink>
    </w:p>
    <w:p w:rsidR="00D6088D" w:rsidRDefault="00D6088D">
      <w:r>
        <w:t xml:space="preserve">Tacoma Weekly, newspaper, (253) 759-5773, Rose </w:t>
      </w:r>
      <w:proofErr w:type="spellStart"/>
      <w:r>
        <w:t>theile</w:t>
      </w:r>
      <w:proofErr w:type="spellEnd"/>
      <w:r>
        <w:t xml:space="preserve"> rose@tacomaweekly.com</w:t>
      </w:r>
    </w:p>
    <w:sectPr w:rsidR="00D6088D" w:rsidSect="00F12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88D"/>
    <w:rsid w:val="00D6088D"/>
    <w:rsid w:val="00F1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8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umads@aol.com" TargetMode="External"/><Relationship Id="rId4" Type="http://schemas.openxmlformats.org/officeDocument/2006/relationships/hyperlink" Target="mailto:migule@elaguila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1</cp:revision>
  <dcterms:created xsi:type="dcterms:W3CDTF">2012-02-28T20:05:00Z</dcterms:created>
  <dcterms:modified xsi:type="dcterms:W3CDTF">2012-02-28T21:48:00Z</dcterms:modified>
</cp:coreProperties>
</file>