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31" w:rsidRDefault="00797931" w:rsidP="0079793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7931">
        <w:rPr>
          <w:rFonts w:ascii="Times New Roman" w:eastAsia="Times New Roman" w:hAnsi="Times New Roman" w:cs="Times New Roman"/>
          <w:b/>
          <w:bCs/>
          <w:kern w:val="36"/>
          <w:sz w:val="48"/>
          <w:szCs w:val="48"/>
        </w:rPr>
        <w:t>Program Overview</w:t>
      </w:r>
    </w:p>
    <w:p w:rsidR="00797931" w:rsidRPr="00797931" w:rsidRDefault="006F4668" w:rsidP="006F4668">
      <w:pPr>
        <w:spacing w:before="100" w:beforeAutospacing="1" w:after="100" w:afterAutospacing="1" w:line="240" w:lineRule="auto"/>
        <w:outlineLvl w:val="0"/>
        <w:rPr>
          <w:rFonts w:ascii="Times New Roman" w:eastAsia="Times New Roman" w:hAnsi="Times New Roman" w:cs="Times New Roman"/>
          <w:b/>
          <w:bCs/>
          <w:color w:val="FF0000"/>
          <w:kern w:val="36"/>
          <w:sz w:val="24"/>
          <w:szCs w:val="24"/>
        </w:rPr>
      </w:pPr>
      <w:r w:rsidRPr="006F4668">
        <w:rPr>
          <w:rFonts w:ascii="Times New Roman" w:eastAsia="Times New Roman" w:hAnsi="Times New Roman" w:cs="Times New Roman"/>
          <w:bCs/>
          <w:color w:val="FF0000"/>
          <w:kern w:val="36"/>
          <w:sz w:val="24"/>
          <w:szCs w:val="24"/>
        </w:rPr>
        <w:t>Take the necessary time to become an excellent educator.</w:t>
      </w:r>
      <w:r>
        <w:rPr>
          <w:rFonts w:ascii="Times New Roman" w:eastAsia="Times New Roman" w:hAnsi="Times New Roman" w:cs="Times New Roman"/>
          <w:b/>
          <w:bCs/>
          <w:color w:val="FF0000"/>
          <w:kern w:val="36"/>
          <w:sz w:val="24"/>
          <w:szCs w:val="24"/>
        </w:rPr>
        <w:t xml:space="preserve"> </w:t>
      </w:r>
      <w:r w:rsidR="00797931" w:rsidRPr="00797931">
        <w:rPr>
          <w:rFonts w:ascii="Times New Roman" w:eastAsia="Times New Roman" w:hAnsi="Times New Roman" w:cs="Times New Roman"/>
          <w:sz w:val="24"/>
          <w:szCs w:val="24"/>
        </w:rPr>
        <w:t xml:space="preserve">Evergreen’s Master in Teaching is a full-time, two-year daytime program </w:t>
      </w:r>
      <w:r w:rsidR="00797931" w:rsidRPr="00797931">
        <w:rPr>
          <w:rFonts w:ascii="Times New Roman" w:eastAsia="Times New Roman" w:hAnsi="Times New Roman" w:cs="Times New Roman"/>
          <w:strike/>
          <w:sz w:val="24"/>
          <w:szCs w:val="24"/>
        </w:rPr>
        <w:t>including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of</w:t>
      </w:r>
      <w:r w:rsidR="00797931" w:rsidRPr="00797931">
        <w:rPr>
          <w:rFonts w:ascii="Times New Roman" w:eastAsia="Times New Roman" w:hAnsi="Times New Roman" w:cs="Times New Roman"/>
          <w:sz w:val="24"/>
          <w:szCs w:val="24"/>
        </w:rPr>
        <w:t xml:space="preserve"> coursework </w:t>
      </w:r>
      <w:r w:rsidR="00797931" w:rsidRPr="00797931">
        <w:rPr>
          <w:rFonts w:ascii="Times New Roman" w:eastAsia="Times New Roman" w:hAnsi="Times New Roman" w:cs="Times New Roman"/>
          <w:strike/>
          <w:sz w:val="24"/>
          <w:szCs w:val="24"/>
        </w:rPr>
        <w:t>at the Olympia campus</w:t>
      </w:r>
      <w:r w:rsidR="00797931" w:rsidRPr="00797931">
        <w:rPr>
          <w:rFonts w:ascii="Times New Roman" w:eastAsia="Times New Roman" w:hAnsi="Times New Roman" w:cs="Times New Roman"/>
          <w:sz w:val="24"/>
          <w:szCs w:val="24"/>
        </w:rPr>
        <w:t>, classroom observation</w:t>
      </w:r>
      <w:r>
        <w:rPr>
          <w:rFonts w:ascii="Times New Roman" w:eastAsia="Times New Roman" w:hAnsi="Times New Roman" w:cs="Times New Roman"/>
          <w:sz w:val="24"/>
          <w:szCs w:val="24"/>
        </w:rPr>
        <w:t>, and student teaching</w:t>
      </w:r>
      <w:r w:rsidRPr="006F4668">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w:t>
      </w:r>
      <w:proofErr w:type="gramStart"/>
      <w:r w:rsidRPr="006F4668">
        <w:rPr>
          <w:rFonts w:ascii="Times New Roman" w:eastAsia="Times New Roman" w:hAnsi="Times New Roman" w:cs="Times New Roman"/>
          <w:color w:val="FF0000"/>
          <w:sz w:val="24"/>
          <w:szCs w:val="24"/>
        </w:rPr>
        <w:t>to</w:t>
      </w:r>
      <w:proofErr w:type="gramEnd"/>
      <w:r w:rsidRPr="006F4668">
        <w:rPr>
          <w:rFonts w:ascii="Times New Roman" w:eastAsia="Times New Roman" w:hAnsi="Times New Roman" w:cs="Times New Roman"/>
          <w:color w:val="FF0000"/>
          <w:sz w:val="24"/>
          <w:szCs w:val="24"/>
        </w:rPr>
        <w:t xml:space="preserve"> develop </w:t>
      </w:r>
      <w:r w:rsidR="00054C70">
        <w:rPr>
          <w:rFonts w:ascii="Times New Roman" w:eastAsia="Times New Roman" w:hAnsi="Times New Roman" w:cs="Times New Roman"/>
          <w:color w:val="FF0000"/>
          <w:sz w:val="24"/>
          <w:szCs w:val="24"/>
        </w:rPr>
        <w:t xml:space="preserve">your ability to implement </w:t>
      </w:r>
      <w:r w:rsidRPr="006F4668">
        <w:rPr>
          <w:rFonts w:ascii="Times New Roman" w:eastAsia="Times New Roman" w:hAnsi="Times New Roman" w:cs="Times New Roman"/>
          <w:color w:val="FF0000"/>
          <w:sz w:val="24"/>
          <w:szCs w:val="24"/>
        </w:rPr>
        <w:t xml:space="preserve">equity pedagogies </w:t>
      </w:r>
      <w:r w:rsidR="00054C70">
        <w:rPr>
          <w:rFonts w:ascii="Times New Roman" w:eastAsia="Times New Roman" w:hAnsi="Times New Roman" w:cs="Times New Roman"/>
          <w:color w:val="FF0000"/>
          <w:sz w:val="24"/>
          <w:szCs w:val="24"/>
        </w:rPr>
        <w:t xml:space="preserve">for </w:t>
      </w:r>
      <w:r w:rsidRPr="006F4668">
        <w:rPr>
          <w:rFonts w:ascii="Times New Roman" w:eastAsia="Times New Roman" w:hAnsi="Times New Roman" w:cs="Times New Roman"/>
          <w:color w:val="FF0000"/>
          <w:sz w:val="24"/>
          <w:szCs w:val="24"/>
        </w:rPr>
        <w:t>all</w:t>
      </w:r>
      <w:r w:rsidR="00B604CC">
        <w:rPr>
          <w:rFonts w:ascii="Times New Roman" w:eastAsia="Times New Roman" w:hAnsi="Times New Roman" w:cs="Times New Roman"/>
          <w:color w:val="FF0000"/>
          <w:sz w:val="24"/>
          <w:szCs w:val="24"/>
        </w:rPr>
        <w:t xml:space="preserve"> children</w:t>
      </w:r>
      <w:r w:rsidRPr="006F4668">
        <w:rPr>
          <w:rFonts w:ascii="Times New Roman" w:eastAsia="Times New Roman" w:hAnsi="Times New Roman" w:cs="Times New Roman"/>
          <w:color w:val="FF0000"/>
          <w:sz w:val="24"/>
          <w:szCs w:val="24"/>
        </w:rPr>
        <w:t xml:space="preserve">. </w:t>
      </w:r>
    </w:p>
    <w:p w:rsidR="00797931" w:rsidRPr="00797931" w:rsidRDefault="00797931" w:rsidP="00797931">
      <w:pPr>
        <w:spacing w:before="100" w:beforeAutospacing="1" w:after="100" w:afterAutospacing="1" w:line="240" w:lineRule="auto"/>
        <w:outlineLvl w:val="1"/>
        <w:rPr>
          <w:rFonts w:ascii="Times New Roman" w:eastAsia="Times New Roman" w:hAnsi="Times New Roman" w:cs="Times New Roman"/>
          <w:b/>
          <w:bCs/>
          <w:sz w:val="36"/>
          <w:szCs w:val="36"/>
        </w:rPr>
      </w:pPr>
      <w:r w:rsidRPr="00797931">
        <w:rPr>
          <w:rFonts w:ascii="Times New Roman" w:eastAsia="Times New Roman" w:hAnsi="Times New Roman" w:cs="Times New Roman"/>
          <w:b/>
          <w:bCs/>
          <w:sz w:val="36"/>
          <w:szCs w:val="36"/>
        </w:rPr>
        <w:t>Two Years, Six Quarters</w:t>
      </w:r>
    </w:p>
    <w:p w:rsidR="00797931" w:rsidRPr="00797931" w:rsidRDefault="00797931" w:rsidP="007979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Year one: three quarters of daytime coursework with weekly classroom observation</w:t>
      </w:r>
    </w:p>
    <w:p w:rsidR="00797931" w:rsidRPr="00797931" w:rsidRDefault="00797931" w:rsidP="007979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Year two: daytime student teaching</w:t>
      </w:r>
      <w:r w:rsidR="006F4668">
        <w:rPr>
          <w:rFonts w:ascii="Times New Roman" w:eastAsia="Times New Roman" w:hAnsi="Times New Roman" w:cs="Times New Roman"/>
          <w:color w:val="FF0000"/>
          <w:sz w:val="24"/>
          <w:szCs w:val="24"/>
        </w:rPr>
        <w:t xml:space="preserve"> fall and spring quarters, winter</w:t>
      </w:r>
      <w:r w:rsidRPr="00797931">
        <w:rPr>
          <w:rFonts w:ascii="Times New Roman" w:eastAsia="Times New Roman" w:hAnsi="Times New Roman" w:cs="Times New Roman"/>
          <w:sz w:val="24"/>
          <w:szCs w:val="24"/>
        </w:rPr>
        <w:t xml:space="preserve"> </w:t>
      </w:r>
      <w:r w:rsidRPr="00797931">
        <w:rPr>
          <w:rFonts w:ascii="Times New Roman" w:eastAsia="Times New Roman" w:hAnsi="Times New Roman" w:cs="Times New Roman"/>
          <w:strike/>
          <w:sz w:val="24"/>
          <w:szCs w:val="24"/>
        </w:rPr>
        <w:t>and</w:t>
      </w:r>
      <w:r w:rsidRPr="00797931">
        <w:rPr>
          <w:rFonts w:ascii="Times New Roman" w:eastAsia="Times New Roman" w:hAnsi="Times New Roman" w:cs="Times New Roman"/>
          <w:sz w:val="24"/>
          <w:szCs w:val="24"/>
        </w:rPr>
        <w:t xml:space="preserve"> coursework</w:t>
      </w:r>
    </w:p>
    <w:p w:rsidR="00B604CC" w:rsidRDefault="00797931" w:rsidP="00B604CC">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 xml:space="preserve">The program is a total of 96 quarter credits </w:t>
      </w:r>
      <w:r w:rsidRPr="00797931">
        <w:rPr>
          <w:rFonts w:ascii="Times New Roman" w:eastAsia="Times New Roman" w:hAnsi="Times New Roman" w:cs="Times New Roman"/>
          <w:strike/>
          <w:sz w:val="24"/>
          <w:szCs w:val="24"/>
        </w:rPr>
        <w:t>over the six quarters</w:t>
      </w:r>
      <w:r w:rsidR="00B604CC">
        <w:rPr>
          <w:rFonts w:ascii="Times New Roman" w:eastAsia="Times New Roman" w:hAnsi="Times New Roman" w:cs="Times New Roman"/>
          <w:strike/>
          <w:sz w:val="24"/>
          <w:szCs w:val="24"/>
        </w:rPr>
        <w:t xml:space="preserve">. </w:t>
      </w:r>
      <w:r w:rsidR="00B604CC" w:rsidRPr="00797931">
        <w:rPr>
          <w:rFonts w:ascii="Times New Roman" w:eastAsia="Times New Roman" w:hAnsi="Times New Roman" w:cs="Times New Roman"/>
          <w:sz w:val="24"/>
          <w:szCs w:val="24"/>
        </w:rPr>
        <w:t xml:space="preserve">There </w:t>
      </w:r>
      <w:proofErr w:type="gramStart"/>
      <w:r w:rsidR="00B604CC" w:rsidRPr="00797931">
        <w:rPr>
          <w:rFonts w:ascii="Times New Roman" w:eastAsia="Times New Roman" w:hAnsi="Times New Roman" w:cs="Times New Roman"/>
          <w:sz w:val="24"/>
          <w:szCs w:val="24"/>
        </w:rPr>
        <w:t>are no evening</w:t>
      </w:r>
      <w:proofErr w:type="gramEnd"/>
      <w:r w:rsidR="00B604CC" w:rsidRPr="00797931">
        <w:rPr>
          <w:rFonts w:ascii="Times New Roman" w:eastAsia="Times New Roman" w:hAnsi="Times New Roman" w:cs="Times New Roman"/>
          <w:sz w:val="24"/>
          <w:szCs w:val="24"/>
        </w:rPr>
        <w:t xml:space="preserve">, weekend, or summer quarter </w:t>
      </w:r>
      <w:r w:rsidR="00B604CC" w:rsidRPr="00797931">
        <w:rPr>
          <w:rFonts w:ascii="Times New Roman" w:eastAsia="Times New Roman" w:hAnsi="Times New Roman" w:cs="Times New Roman"/>
          <w:strike/>
          <w:sz w:val="24"/>
          <w:szCs w:val="24"/>
        </w:rPr>
        <w:t>sessions</w:t>
      </w:r>
      <w:r w:rsidR="00B604CC">
        <w:rPr>
          <w:rFonts w:ascii="Times New Roman" w:eastAsia="Times New Roman" w:hAnsi="Times New Roman" w:cs="Times New Roman"/>
          <w:color w:val="FF0000"/>
          <w:sz w:val="24"/>
          <w:szCs w:val="24"/>
        </w:rPr>
        <w:t xml:space="preserve"> courses</w:t>
      </w:r>
      <w:r w:rsidR="00B604CC" w:rsidRPr="00797931">
        <w:rPr>
          <w:rFonts w:ascii="Times New Roman" w:eastAsia="Times New Roman" w:hAnsi="Times New Roman" w:cs="Times New Roman"/>
          <w:sz w:val="24"/>
          <w:szCs w:val="24"/>
        </w:rPr>
        <w:t>.</w:t>
      </w:r>
      <w:r w:rsidR="00B604CC">
        <w:rPr>
          <w:rFonts w:ascii="Times New Roman" w:eastAsia="Times New Roman" w:hAnsi="Times New Roman" w:cs="Times New Roman"/>
          <w:sz w:val="24"/>
          <w:szCs w:val="24"/>
        </w:rPr>
        <w:t xml:space="preserve"> </w:t>
      </w:r>
      <w:r w:rsidR="00B604CC" w:rsidRPr="00E73FF6">
        <w:rPr>
          <w:rFonts w:ascii="Times New Roman" w:eastAsia="Times New Roman" w:hAnsi="Times New Roman" w:cs="Times New Roman"/>
          <w:color w:val="FF0000"/>
          <w:sz w:val="24"/>
          <w:szCs w:val="24"/>
        </w:rPr>
        <w:t xml:space="preserve">Successful program completion results in </w:t>
      </w:r>
      <w:r w:rsidR="00E73FF6">
        <w:rPr>
          <w:rFonts w:ascii="Times New Roman" w:eastAsia="Times New Roman" w:hAnsi="Times New Roman" w:cs="Times New Roman"/>
          <w:color w:val="FF0000"/>
          <w:sz w:val="24"/>
          <w:szCs w:val="24"/>
        </w:rPr>
        <w:t xml:space="preserve">a </w:t>
      </w:r>
      <w:r w:rsidR="00B604CC" w:rsidRPr="00E73FF6">
        <w:rPr>
          <w:rFonts w:ascii="Times New Roman" w:eastAsia="Times New Roman" w:hAnsi="Times New Roman" w:cs="Times New Roman"/>
          <w:color w:val="FF0000"/>
          <w:sz w:val="24"/>
          <w:szCs w:val="24"/>
        </w:rPr>
        <w:t>Master’s degree from Evergreen and recommendation for the Residency (initial) Teacher Certificate for the state of Washington</w:t>
      </w:r>
      <w:r w:rsidR="00E73FF6">
        <w:rPr>
          <w:rFonts w:ascii="Times New Roman" w:eastAsia="Times New Roman" w:hAnsi="Times New Roman" w:cs="Times New Roman"/>
          <w:color w:val="FF0000"/>
          <w:sz w:val="24"/>
          <w:szCs w:val="24"/>
        </w:rPr>
        <w:t xml:space="preserve"> with the endorsement(s) you had on program </w:t>
      </w:r>
      <w:proofErr w:type="gramStart"/>
      <w:r w:rsidR="00E73FF6">
        <w:rPr>
          <w:rFonts w:ascii="Times New Roman" w:eastAsia="Times New Roman" w:hAnsi="Times New Roman" w:cs="Times New Roman"/>
          <w:color w:val="FF0000"/>
          <w:sz w:val="24"/>
          <w:szCs w:val="24"/>
        </w:rPr>
        <w:t>entrance</w:t>
      </w:r>
      <w:bookmarkStart w:id="0" w:name="_GoBack"/>
      <w:bookmarkEnd w:id="0"/>
      <w:r w:rsidR="00E73FF6">
        <w:rPr>
          <w:rFonts w:ascii="Times New Roman" w:eastAsia="Times New Roman" w:hAnsi="Times New Roman" w:cs="Times New Roman"/>
          <w:color w:val="FF0000"/>
          <w:sz w:val="24"/>
          <w:szCs w:val="24"/>
        </w:rPr>
        <w:t xml:space="preserve"> </w:t>
      </w:r>
      <w:r w:rsidRPr="00797931">
        <w:rPr>
          <w:rFonts w:ascii="Times New Roman" w:eastAsia="Times New Roman" w:hAnsi="Times New Roman" w:cs="Times New Roman"/>
          <w:sz w:val="24"/>
          <w:szCs w:val="24"/>
        </w:rPr>
        <w:t>.</w:t>
      </w:r>
      <w:proofErr w:type="gramEnd"/>
      <w:r w:rsidRPr="00797931">
        <w:rPr>
          <w:rFonts w:ascii="Times New Roman" w:eastAsia="Times New Roman" w:hAnsi="Times New Roman" w:cs="Times New Roman"/>
          <w:sz w:val="24"/>
          <w:szCs w:val="24"/>
        </w:rPr>
        <w:t xml:space="preserve"> </w:t>
      </w:r>
    </w:p>
    <w:p w:rsidR="00797931" w:rsidRPr="00B604CC" w:rsidRDefault="006F4668" w:rsidP="00B604C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The 2017-2019 </w:t>
      </w:r>
      <w:proofErr w:type="gramStart"/>
      <w:r>
        <w:rPr>
          <w:rFonts w:ascii="Times New Roman" w:eastAsia="Times New Roman" w:hAnsi="Times New Roman" w:cs="Times New Roman"/>
          <w:color w:val="FF0000"/>
          <w:sz w:val="24"/>
          <w:szCs w:val="24"/>
        </w:rPr>
        <w:t>cohort</w:t>
      </w:r>
      <w:proofErr w:type="gramEnd"/>
      <w:r>
        <w:rPr>
          <w:rFonts w:ascii="Times New Roman" w:eastAsia="Times New Roman" w:hAnsi="Times New Roman" w:cs="Times New Roman"/>
          <w:color w:val="FF0000"/>
          <w:sz w:val="24"/>
          <w:szCs w:val="24"/>
        </w:rPr>
        <w:t xml:space="preserve"> will be sited at the TACOMA campus</w:t>
      </w:r>
    </w:p>
    <w:p w:rsidR="00797931" w:rsidRPr="00B604CC" w:rsidRDefault="006F4668" w:rsidP="00B604C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2018-2020 cohort will be sited at the Olympia </w:t>
      </w:r>
      <w:proofErr w:type="spellStart"/>
      <w:r>
        <w:rPr>
          <w:rFonts w:ascii="Times New Roman" w:eastAsia="Times New Roman" w:hAnsi="Times New Roman" w:cs="Times New Roman"/>
          <w:color w:val="FF0000"/>
          <w:sz w:val="24"/>
          <w:szCs w:val="24"/>
        </w:rPr>
        <w:t>campus</w:t>
      </w:r>
      <w:r w:rsidR="00797931" w:rsidRPr="00797931">
        <w:rPr>
          <w:rFonts w:ascii="Times New Roman" w:eastAsia="Times New Roman" w:hAnsi="Times New Roman" w:cs="Times New Roman"/>
          <w:strike/>
          <w:sz w:val="24"/>
          <w:szCs w:val="24"/>
        </w:rPr>
        <w:t>Candidates</w:t>
      </w:r>
      <w:proofErr w:type="spellEnd"/>
      <w:r w:rsidR="00797931" w:rsidRPr="00797931">
        <w:rPr>
          <w:rFonts w:ascii="Times New Roman" w:eastAsia="Times New Roman" w:hAnsi="Times New Roman" w:cs="Times New Roman"/>
          <w:strike/>
          <w:sz w:val="24"/>
          <w:szCs w:val="24"/>
        </w:rPr>
        <w:t xml:space="preserve"> will student teach in front of actual grade school </w:t>
      </w:r>
      <w:proofErr w:type="gramStart"/>
      <w:r w:rsidR="00797931" w:rsidRPr="00797931">
        <w:rPr>
          <w:rFonts w:ascii="Times New Roman" w:eastAsia="Times New Roman" w:hAnsi="Times New Roman" w:cs="Times New Roman"/>
          <w:strike/>
          <w:sz w:val="24"/>
          <w:szCs w:val="24"/>
        </w:rPr>
        <w:t>classrooms.</w:t>
      </w:r>
      <w:proofErr w:type="gramEnd"/>
    </w:p>
    <w:p w:rsidR="00797931" w:rsidRPr="00797931" w:rsidRDefault="00797931" w:rsidP="00797931">
      <w:pPr>
        <w:spacing w:before="100" w:beforeAutospacing="1" w:after="100" w:afterAutospacing="1" w:line="240" w:lineRule="auto"/>
        <w:outlineLvl w:val="1"/>
        <w:rPr>
          <w:rFonts w:ascii="Times New Roman" w:eastAsia="Times New Roman" w:hAnsi="Times New Roman" w:cs="Times New Roman"/>
          <w:b/>
          <w:bCs/>
          <w:sz w:val="36"/>
          <w:szCs w:val="36"/>
        </w:rPr>
      </w:pPr>
      <w:r w:rsidRPr="00797931">
        <w:rPr>
          <w:rFonts w:ascii="Times New Roman" w:eastAsia="Times New Roman" w:hAnsi="Times New Roman" w:cs="Times New Roman"/>
          <w:b/>
          <w:bCs/>
          <w:sz w:val="36"/>
          <w:szCs w:val="36"/>
        </w:rPr>
        <w:t>Year One: Setting the Foundation</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All your coursework is taken in a single full-time</w:t>
      </w:r>
      <w:r w:rsidR="006F4668">
        <w:rPr>
          <w:rFonts w:ascii="Times New Roman" w:eastAsia="Times New Roman" w:hAnsi="Times New Roman" w:cs="Times New Roman"/>
          <w:sz w:val="24"/>
          <w:szCs w:val="24"/>
        </w:rPr>
        <w:t xml:space="preserve">, </w:t>
      </w:r>
      <w:r w:rsidR="006F4668">
        <w:rPr>
          <w:rFonts w:ascii="Times New Roman" w:eastAsia="Times New Roman" w:hAnsi="Times New Roman" w:cs="Times New Roman"/>
          <w:color w:val="FF0000"/>
          <w:sz w:val="24"/>
          <w:szCs w:val="24"/>
        </w:rPr>
        <w:t>interdisciplinar</w:t>
      </w:r>
      <w:r w:rsidR="00054C70">
        <w:rPr>
          <w:rFonts w:ascii="Times New Roman" w:eastAsia="Times New Roman" w:hAnsi="Times New Roman" w:cs="Times New Roman"/>
          <w:color w:val="FF0000"/>
          <w:sz w:val="24"/>
          <w:szCs w:val="24"/>
        </w:rPr>
        <w:t>y</w:t>
      </w:r>
      <w:r w:rsidRPr="00797931">
        <w:rPr>
          <w:rFonts w:ascii="Times New Roman" w:eastAsia="Times New Roman" w:hAnsi="Times New Roman" w:cs="Times New Roman"/>
          <w:sz w:val="24"/>
          <w:szCs w:val="24"/>
        </w:rPr>
        <w:t xml:space="preserve"> program</w:t>
      </w:r>
      <w:r w:rsidR="006F4668">
        <w:rPr>
          <w:rFonts w:ascii="Times New Roman" w:eastAsia="Times New Roman" w:hAnsi="Times New Roman" w:cs="Times New Roman"/>
          <w:color w:val="FF0000"/>
          <w:sz w:val="24"/>
          <w:szCs w:val="24"/>
        </w:rPr>
        <w:t xml:space="preserve"> instead of separate courses</w:t>
      </w:r>
      <w:r w:rsidRPr="00797931">
        <w:rPr>
          <w:rFonts w:ascii="Times New Roman" w:eastAsia="Times New Roman" w:hAnsi="Times New Roman" w:cs="Times New Roman"/>
          <w:sz w:val="24"/>
          <w:szCs w:val="24"/>
        </w:rPr>
        <w:t>, much like Evergreen</w:t>
      </w:r>
      <w:r w:rsidR="00054C70">
        <w:rPr>
          <w:rFonts w:ascii="Times New Roman" w:eastAsia="Times New Roman" w:hAnsi="Times New Roman" w:cs="Times New Roman"/>
          <w:color w:val="FF0000"/>
          <w:sz w:val="24"/>
          <w:szCs w:val="24"/>
        </w:rPr>
        <w:t>’s</w:t>
      </w:r>
      <w:r w:rsidRPr="00797931">
        <w:rPr>
          <w:rFonts w:ascii="Times New Roman" w:eastAsia="Times New Roman" w:hAnsi="Times New Roman" w:cs="Times New Roman"/>
          <w:sz w:val="24"/>
          <w:szCs w:val="24"/>
        </w:rPr>
        <w:t xml:space="preserve"> undergraduate programs. All </w:t>
      </w:r>
      <w:r w:rsidRPr="00797931">
        <w:rPr>
          <w:rFonts w:ascii="Times New Roman" w:eastAsia="Times New Roman" w:hAnsi="Times New Roman" w:cs="Times New Roman"/>
          <w:strike/>
          <w:sz w:val="24"/>
          <w:szCs w:val="24"/>
        </w:rPr>
        <w:t>the</w:t>
      </w:r>
      <w:r w:rsidRPr="00797931">
        <w:rPr>
          <w:rFonts w:ascii="Times New Roman" w:eastAsia="Times New Roman" w:hAnsi="Times New Roman" w:cs="Times New Roman"/>
          <w:sz w:val="24"/>
          <w:szCs w:val="24"/>
        </w:rPr>
        <w:t xml:space="preserve"> teaching candidates learn together with a group of faculty, meeting three days a week.</w:t>
      </w:r>
    </w:p>
    <w:p w:rsidR="00797931" w:rsidRPr="00797931" w:rsidRDefault="00797931" w:rsidP="00797931">
      <w:pPr>
        <w:spacing w:before="100" w:beforeAutospacing="1" w:after="100" w:afterAutospacing="1" w:line="240" w:lineRule="auto"/>
        <w:outlineLvl w:val="2"/>
        <w:rPr>
          <w:rFonts w:ascii="Times New Roman" w:eastAsia="Times New Roman" w:hAnsi="Times New Roman" w:cs="Times New Roman"/>
          <w:b/>
          <w:bCs/>
          <w:sz w:val="27"/>
          <w:szCs w:val="27"/>
        </w:rPr>
      </w:pPr>
      <w:r w:rsidRPr="00797931">
        <w:rPr>
          <w:rFonts w:ascii="Times New Roman" w:eastAsia="Times New Roman" w:hAnsi="Times New Roman" w:cs="Times New Roman"/>
          <w:b/>
          <w:bCs/>
          <w:sz w:val="27"/>
          <w:szCs w:val="27"/>
        </w:rPr>
        <w:t>Learning the basics</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MiT forced me to lay the foundation around my own values when it comes to how I approach kids and my job every day.</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w:t>
      </w:r>
      <w:r w:rsidRPr="00797931">
        <w:rPr>
          <w:rFonts w:ascii="Times New Roman" w:eastAsia="Times New Roman" w:hAnsi="Times New Roman" w:cs="Times New Roman"/>
          <w:i/>
          <w:iCs/>
          <w:sz w:val="24"/>
          <w:szCs w:val="24"/>
        </w:rPr>
        <w:t>Karly Nelson, MiT ’03</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Candidates break into seminar groups for discussion. You’ll also take part in workshops to focus on strategies specific to your endorsement level or subjects. Course readings cover the larger social issues involved in teaching.</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You’ll learn planning, teaching methods, and assessment. You’ll develop your skills to effectively work with your future students and their communities. You’ll consider what it means to be a professional, and what you personally need to become a good teacher.</w:t>
      </w:r>
    </w:p>
    <w:p w:rsidR="00797931" w:rsidRPr="00797931" w:rsidRDefault="00797931" w:rsidP="00797931">
      <w:pPr>
        <w:spacing w:before="100" w:beforeAutospacing="1" w:after="100" w:afterAutospacing="1" w:line="240" w:lineRule="auto"/>
        <w:outlineLvl w:val="2"/>
        <w:rPr>
          <w:rFonts w:ascii="Times New Roman" w:eastAsia="Times New Roman" w:hAnsi="Times New Roman" w:cs="Times New Roman"/>
          <w:b/>
          <w:bCs/>
          <w:sz w:val="27"/>
          <w:szCs w:val="27"/>
        </w:rPr>
      </w:pPr>
      <w:r w:rsidRPr="00797931">
        <w:rPr>
          <w:rFonts w:ascii="Times New Roman" w:eastAsia="Times New Roman" w:hAnsi="Times New Roman" w:cs="Times New Roman"/>
          <w:b/>
          <w:bCs/>
          <w:sz w:val="27"/>
          <w:szCs w:val="27"/>
        </w:rPr>
        <w:t>Weekly in-classroom field experience</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lastRenderedPageBreak/>
        <w:t xml:space="preserve">At the same time, you’ll be placed in a </w:t>
      </w:r>
      <w:r w:rsidR="005E4EB6">
        <w:rPr>
          <w:rFonts w:ascii="Times New Roman" w:eastAsia="Times New Roman" w:hAnsi="Times New Roman" w:cs="Times New Roman"/>
          <w:color w:val="FF0000"/>
          <w:sz w:val="24"/>
          <w:szCs w:val="24"/>
        </w:rPr>
        <w:t xml:space="preserve">public school </w:t>
      </w:r>
      <w:r w:rsidRPr="00797931">
        <w:rPr>
          <w:rFonts w:ascii="Times New Roman" w:eastAsia="Times New Roman" w:hAnsi="Times New Roman" w:cs="Times New Roman"/>
          <w:sz w:val="24"/>
          <w:szCs w:val="24"/>
        </w:rPr>
        <w:t xml:space="preserve">classroom </w:t>
      </w:r>
      <w:r w:rsidR="005E4EB6" w:rsidRPr="005E4EB6">
        <w:rPr>
          <w:rFonts w:ascii="Times New Roman" w:eastAsia="Times New Roman" w:hAnsi="Times New Roman" w:cs="Times New Roman"/>
          <w:color w:val="FF0000"/>
          <w:sz w:val="24"/>
          <w:szCs w:val="24"/>
        </w:rPr>
        <w:t>appropriate for your endorsement area</w:t>
      </w:r>
      <w:r w:rsidR="005E4EB6">
        <w:rPr>
          <w:rFonts w:ascii="Times New Roman" w:eastAsia="Times New Roman" w:hAnsi="Times New Roman" w:cs="Times New Roman"/>
          <w:sz w:val="24"/>
          <w:szCs w:val="24"/>
        </w:rPr>
        <w:t xml:space="preserve"> </w:t>
      </w:r>
      <w:r w:rsidRPr="00797931">
        <w:rPr>
          <w:rFonts w:ascii="Times New Roman" w:eastAsia="Times New Roman" w:hAnsi="Times New Roman" w:cs="Times New Roman"/>
          <w:sz w:val="24"/>
          <w:szCs w:val="24"/>
        </w:rPr>
        <w:t>for weekly field experience. After a period of observing classrooms at all levels, you’ll spend the rest of the school year in a single classroom. Your mentor teacher will provide you with increasing levels of responsibility in the classroom, including planning and teaching a unit to the class.</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Back in the seminar setting, you can talk through the issues you encounter with your fellow teaching students and faculty.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A typical year-one schedule"/>
      </w:tblPr>
      <w:tblGrid>
        <w:gridCol w:w="2059"/>
        <w:gridCol w:w="2043"/>
        <w:gridCol w:w="1247"/>
        <w:gridCol w:w="2043"/>
        <w:gridCol w:w="2058"/>
      </w:tblGrid>
      <w:tr w:rsidR="00797931" w:rsidRPr="00797931" w:rsidTr="00797931">
        <w:trPr>
          <w:tblHeader/>
          <w:tblCellSpacing w:w="15" w:type="dxa"/>
        </w:trPr>
        <w:tc>
          <w:tcPr>
            <w:tcW w:w="0" w:type="auto"/>
            <w:gridSpan w:val="5"/>
            <w:tcBorders>
              <w:top w:val="nil"/>
              <w:left w:val="nil"/>
              <w:bottom w:val="nil"/>
              <w:right w:val="nil"/>
            </w:tcBorders>
            <w:vAlign w:val="center"/>
            <w:hideMark/>
          </w:tcPr>
          <w:p w:rsidR="00797931" w:rsidRPr="00797931" w:rsidRDefault="00797931" w:rsidP="00797931">
            <w:pPr>
              <w:spacing w:after="0" w:line="240" w:lineRule="auto"/>
              <w:jc w:val="center"/>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Typical Year One Schedule</w:t>
            </w:r>
          </w:p>
        </w:tc>
      </w:tr>
      <w:tr w:rsidR="00797931" w:rsidRPr="00797931" w:rsidTr="00797931">
        <w:trPr>
          <w:tblHeader/>
          <w:tblCellSpacing w:w="15" w:type="dxa"/>
        </w:trPr>
        <w:tc>
          <w:tcPr>
            <w:tcW w:w="0" w:type="auto"/>
            <w:vAlign w:val="center"/>
            <w:hideMark/>
          </w:tcPr>
          <w:p w:rsidR="00797931" w:rsidRPr="00797931" w:rsidRDefault="00797931" w:rsidP="00797931">
            <w:pPr>
              <w:spacing w:after="0" w:line="240" w:lineRule="auto"/>
              <w:jc w:val="center"/>
              <w:rPr>
                <w:rFonts w:ascii="Times New Roman" w:eastAsia="Times New Roman" w:hAnsi="Times New Roman" w:cs="Times New Roman"/>
                <w:b/>
                <w:bCs/>
                <w:sz w:val="24"/>
                <w:szCs w:val="24"/>
              </w:rPr>
            </w:pPr>
            <w:r w:rsidRPr="00797931">
              <w:rPr>
                <w:rFonts w:ascii="Times New Roman" w:eastAsia="Times New Roman" w:hAnsi="Times New Roman" w:cs="Times New Roman"/>
                <w:b/>
                <w:bCs/>
                <w:sz w:val="24"/>
                <w:szCs w:val="24"/>
              </w:rPr>
              <w:t>Monday</w:t>
            </w:r>
          </w:p>
        </w:tc>
        <w:tc>
          <w:tcPr>
            <w:tcW w:w="0" w:type="auto"/>
            <w:vAlign w:val="center"/>
            <w:hideMark/>
          </w:tcPr>
          <w:p w:rsidR="00797931" w:rsidRPr="00797931" w:rsidRDefault="00797931" w:rsidP="00797931">
            <w:pPr>
              <w:spacing w:after="0" w:line="240" w:lineRule="auto"/>
              <w:jc w:val="center"/>
              <w:rPr>
                <w:rFonts w:ascii="Times New Roman" w:eastAsia="Times New Roman" w:hAnsi="Times New Roman" w:cs="Times New Roman"/>
                <w:b/>
                <w:bCs/>
                <w:sz w:val="24"/>
                <w:szCs w:val="24"/>
              </w:rPr>
            </w:pPr>
            <w:r w:rsidRPr="00797931">
              <w:rPr>
                <w:rFonts w:ascii="Times New Roman" w:eastAsia="Times New Roman" w:hAnsi="Times New Roman" w:cs="Times New Roman"/>
                <w:b/>
                <w:bCs/>
                <w:sz w:val="24"/>
                <w:szCs w:val="24"/>
              </w:rPr>
              <w:t>Tuesday</w:t>
            </w:r>
          </w:p>
        </w:tc>
        <w:tc>
          <w:tcPr>
            <w:tcW w:w="0" w:type="auto"/>
            <w:vAlign w:val="center"/>
            <w:hideMark/>
          </w:tcPr>
          <w:p w:rsidR="00797931" w:rsidRPr="00797931" w:rsidRDefault="00797931" w:rsidP="00797931">
            <w:pPr>
              <w:spacing w:after="0" w:line="240" w:lineRule="auto"/>
              <w:jc w:val="center"/>
              <w:rPr>
                <w:rFonts w:ascii="Times New Roman" w:eastAsia="Times New Roman" w:hAnsi="Times New Roman" w:cs="Times New Roman"/>
                <w:b/>
                <w:bCs/>
                <w:sz w:val="24"/>
                <w:szCs w:val="24"/>
              </w:rPr>
            </w:pPr>
            <w:r w:rsidRPr="00797931">
              <w:rPr>
                <w:rFonts w:ascii="Times New Roman" w:eastAsia="Times New Roman" w:hAnsi="Times New Roman" w:cs="Times New Roman"/>
                <w:b/>
                <w:bCs/>
                <w:sz w:val="24"/>
                <w:szCs w:val="24"/>
              </w:rPr>
              <w:t>Wednesday</w:t>
            </w:r>
          </w:p>
        </w:tc>
        <w:tc>
          <w:tcPr>
            <w:tcW w:w="0" w:type="auto"/>
            <w:vAlign w:val="center"/>
            <w:hideMark/>
          </w:tcPr>
          <w:p w:rsidR="00797931" w:rsidRPr="00797931" w:rsidRDefault="00797931" w:rsidP="00797931">
            <w:pPr>
              <w:spacing w:after="0" w:line="240" w:lineRule="auto"/>
              <w:jc w:val="center"/>
              <w:rPr>
                <w:rFonts w:ascii="Times New Roman" w:eastAsia="Times New Roman" w:hAnsi="Times New Roman" w:cs="Times New Roman"/>
                <w:b/>
                <w:bCs/>
                <w:sz w:val="24"/>
                <w:szCs w:val="24"/>
              </w:rPr>
            </w:pPr>
            <w:r w:rsidRPr="00797931">
              <w:rPr>
                <w:rFonts w:ascii="Times New Roman" w:eastAsia="Times New Roman" w:hAnsi="Times New Roman" w:cs="Times New Roman"/>
                <w:b/>
                <w:bCs/>
                <w:sz w:val="24"/>
                <w:szCs w:val="24"/>
              </w:rPr>
              <w:t>Thursday</w:t>
            </w:r>
          </w:p>
        </w:tc>
        <w:tc>
          <w:tcPr>
            <w:tcW w:w="0" w:type="auto"/>
            <w:vAlign w:val="center"/>
            <w:hideMark/>
          </w:tcPr>
          <w:p w:rsidR="00797931" w:rsidRPr="00797931" w:rsidRDefault="00797931" w:rsidP="00797931">
            <w:pPr>
              <w:spacing w:after="0" w:line="240" w:lineRule="auto"/>
              <w:jc w:val="center"/>
              <w:rPr>
                <w:rFonts w:ascii="Times New Roman" w:eastAsia="Times New Roman" w:hAnsi="Times New Roman" w:cs="Times New Roman"/>
                <w:b/>
                <w:bCs/>
                <w:sz w:val="24"/>
                <w:szCs w:val="24"/>
              </w:rPr>
            </w:pPr>
            <w:r w:rsidRPr="00797931">
              <w:rPr>
                <w:rFonts w:ascii="Times New Roman" w:eastAsia="Times New Roman" w:hAnsi="Times New Roman" w:cs="Times New Roman"/>
                <w:b/>
                <w:bCs/>
                <w:sz w:val="24"/>
                <w:szCs w:val="24"/>
              </w:rPr>
              <w:t>Friday</w:t>
            </w:r>
          </w:p>
        </w:tc>
      </w:tr>
      <w:tr w:rsidR="00797931" w:rsidRPr="00797931" w:rsidTr="00797931">
        <w:trPr>
          <w:tblCellSpacing w:w="15" w:type="dxa"/>
        </w:trPr>
        <w:tc>
          <w:tcPr>
            <w:tcW w:w="0" w:type="auto"/>
            <w:vAlign w:val="center"/>
            <w:hideMark/>
          </w:tcPr>
          <w:p w:rsidR="00797931" w:rsidRDefault="00797931" w:rsidP="00797931">
            <w:pPr>
              <w:spacing w:after="0" w:line="240" w:lineRule="auto"/>
              <w:rPr>
                <w:rFonts w:ascii="Times New Roman" w:eastAsia="Times New Roman" w:hAnsi="Times New Roman" w:cs="Times New Roman"/>
                <w:strike/>
                <w:sz w:val="24"/>
                <w:szCs w:val="24"/>
              </w:rPr>
            </w:pPr>
            <w:r w:rsidRPr="00797931">
              <w:rPr>
                <w:rFonts w:ascii="Times New Roman" w:eastAsia="Times New Roman" w:hAnsi="Times New Roman" w:cs="Times New Roman"/>
                <w:strike/>
                <w:sz w:val="24"/>
                <w:szCs w:val="24"/>
              </w:rPr>
              <w:t>No scheduled classes</w:t>
            </w:r>
          </w:p>
          <w:p w:rsidR="005E4EB6" w:rsidRPr="00797931" w:rsidRDefault="005E4EB6" w:rsidP="00797931">
            <w:pPr>
              <w:spacing w:after="0" w:line="240" w:lineRule="auto"/>
              <w:rPr>
                <w:rFonts w:ascii="Times New Roman" w:eastAsia="Times New Roman" w:hAnsi="Times New Roman" w:cs="Times New Roman"/>
                <w:strike/>
                <w:sz w:val="24"/>
                <w:szCs w:val="24"/>
              </w:rPr>
            </w:pPr>
            <w:r w:rsidRPr="00797931">
              <w:rPr>
                <w:rFonts w:ascii="Times New Roman" w:eastAsia="Times New Roman" w:hAnsi="Times New Roman" w:cs="Times New Roman"/>
                <w:color w:val="FF0000"/>
                <w:sz w:val="24"/>
                <w:szCs w:val="24"/>
              </w:rPr>
              <w:t>Workshops &amp; Seminar</w:t>
            </w:r>
            <w:r w:rsidRPr="00797931">
              <w:rPr>
                <w:rFonts w:ascii="Times New Roman" w:eastAsia="Times New Roman" w:hAnsi="Times New Roman" w:cs="Times New Roman"/>
                <w:color w:val="FF0000"/>
                <w:sz w:val="24"/>
                <w:szCs w:val="24"/>
              </w:rPr>
              <w:br/>
              <w:t>9 am–4 pm</w:t>
            </w:r>
          </w:p>
        </w:tc>
        <w:tc>
          <w:tcPr>
            <w:tcW w:w="0" w:type="auto"/>
            <w:vAlign w:val="center"/>
            <w:hideMark/>
          </w:tcPr>
          <w:p w:rsidR="00797931" w:rsidRDefault="00797931" w:rsidP="00797931">
            <w:pPr>
              <w:spacing w:after="0" w:line="240" w:lineRule="auto"/>
              <w:rPr>
                <w:rFonts w:ascii="Times New Roman" w:eastAsia="Times New Roman" w:hAnsi="Times New Roman" w:cs="Times New Roman"/>
                <w:strike/>
                <w:sz w:val="24"/>
                <w:szCs w:val="24"/>
              </w:rPr>
            </w:pPr>
            <w:r w:rsidRPr="00797931">
              <w:rPr>
                <w:rFonts w:ascii="Times New Roman" w:eastAsia="Times New Roman" w:hAnsi="Times New Roman" w:cs="Times New Roman"/>
                <w:strike/>
                <w:sz w:val="24"/>
                <w:szCs w:val="24"/>
              </w:rPr>
              <w:t>Workshops &amp; Seminar</w:t>
            </w:r>
            <w:r w:rsidRPr="00797931">
              <w:rPr>
                <w:rFonts w:ascii="Times New Roman" w:eastAsia="Times New Roman" w:hAnsi="Times New Roman" w:cs="Times New Roman"/>
                <w:strike/>
                <w:sz w:val="24"/>
                <w:szCs w:val="24"/>
              </w:rPr>
              <w:br/>
              <w:t>9 am–4 pm</w:t>
            </w:r>
          </w:p>
          <w:p w:rsidR="005E4EB6" w:rsidRPr="00797931" w:rsidRDefault="005E4EB6" w:rsidP="00797931">
            <w:pPr>
              <w:spacing w:after="0"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color w:val="FF0000"/>
                <w:sz w:val="24"/>
                <w:szCs w:val="24"/>
              </w:rPr>
              <w:t>Practicum</w:t>
            </w:r>
            <w:r w:rsidRPr="00797931">
              <w:rPr>
                <w:rFonts w:ascii="Times New Roman" w:eastAsia="Times New Roman" w:hAnsi="Times New Roman" w:cs="Times New Roman"/>
                <w:color w:val="FF0000"/>
                <w:sz w:val="24"/>
                <w:szCs w:val="24"/>
              </w:rPr>
              <w:br/>
              <w:t>9 am–</w:t>
            </w:r>
            <w:r w:rsidRPr="00797931">
              <w:rPr>
                <w:rFonts w:ascii="Times New Roman" w:eastAsia="Times New Roman" w:hAnsi="Times New Roman" w:cs="Times New Roman"/>
                <w:strike/>
                <w:color w:val="FF0000"/>
                <w:sz w:val="24"/>
                <w:szCs w:val="24"/>
              </w:rPr>
              <w:t>noon</w:t>
            </w:r>
            <w:r>
              <w:rPr>
                <w:rFonts w:ascii="Times New Roman" w:eastAsia="Times New Roman" w:hAnsi="Times New Roman" w:cs="Times New Roman"/>
                <w:color w:val="FF0000"/>
                <w:sz w:val="24"/>
                <w:szCs w:val="24"/>
              </w:rPr>
              <w:t xml:space="preserve"> 2pm</w:t>
            </w:r>
          </w:p>
        </w:tc>
        <w:tc>
          <w:tcPr>
            <w:tcW w:w="0" w:type="auto"/>
            <w:vAlign w:val="center"/>
            <w:hideMark/>
          </w:tcPr>
          <w:p w:rsidR="00797931" w:rsidRPr="00797931" w:rsidRDefault="00797931" w:rsidP="00797931">
            <w:pPr>
              <w:spacing w:after="0"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Workshops</w:t>
            </w:r>
            <w:r w:rsidRPr="00797931">
              <w:rPr>
                <w:rFonts w:ascii="Times New Roman" w:eastAsia="Times New Roman" w:hAnsi="Times New Roman" w:cs="Times New Roman"/>
                <w:sz w:val="24"/>
                <w:szCs w:val="24"/>
              </w:rPr>
              <w:br/>
              <w:t>9 am–1 pm</w:t>
            </w:r>
          </w:p>
        </w:tc>
        <w:tc>
          <w:tcPr>
            <w:tcW w:w="0" w:type="auto"/>
            <w:vAlign w:val="center"/>
            <w:hideMark/>
          </w:tcPr>
          <w:p w:rsidR="00797931" w:rsidRDefault="00797931" w:rsidP="00797931">
            <w:pPr>
              <w:spacing w:before="100" w:beforeAutospacing="1" w:after="100" w:afterAutospacing="1" w:line="240" w:lineRule="auto"/>
              <w:rPr>
                <w:rFonts w:ascii="Times New Roman" w:eastAsia="Times New Roman" w:hAnsi="Times New Roman" w:cs="Times New Roman"/>
                <w:strike/>
                <w:sz w:val="24"/>
                <w:szCs w:val="24"/>
              </w:rPr>
            </w:pPr>
            <w:r w:rsidRPr="00797931">
              <w:rPr>
                <w:rFonts w:ascii="Times New Roman" w:eastAsia="Times New Roman" w:hAnsi="Times New Roman" w:cs="Times New Roman"/>
                <w:strike/>
                <w:sz w:val="24"/>
                <w:szCs w:val="24"/>
              </w:rPr>
              <w:t>Practicum</w:t>
            </w:r>
            <w:r w:rsidRPr="00797931">
              <w:rPr>
                <w:rFonts w:ascii="Times New Roman" w:eastAsia="Times New Roman" w:hAnsi="Times New Roman" w:cs="Times New Roman"/>
                <w:strike/>
                <w:sz w:val="24"/>
                <w:szCs w:val="24"/>
              </w:rPr>
              <w:br/>
              <w:t>9 am–noon</w:t>
            </w:r>
          </w:p>
          <w:p w:rsidR="00797931" w:rsidRPr="00797931" w:rsidRDefault="005E4EB6" w:rsidP="00797931">
            <w:pPr>
              <w:spacing w:before="100" w:beforeAutospacing="1" w:after="100" w:afterAutospacing="1" w:line="240" w:lineRule="auto"/>
              <w:rPr>
                <w:rFonts w:ascii="Times New Roman" w:eastAsia="Times New Roman" w:hAnsi="Times New Roman" w:cs="Times New Roman"/>
                <w:strike/>
                <w:sz w:val="24"/>
                <w:szCs w:val="24"/>
              </w:rPr>
            </w:pPr>
            <w:r w:rsidRPr="00797931">
              <w:rPr>
                <w:rFonts w:ascii="Times New Roman" w:eastAsia="Times New Roman" w:hAnsi="Times New Roman" w:cs="Times New Roman"/>
                <w:color w:val="FF0000"/>
                <w:sz w:val="24"/>
                <w:szCs w:val="24"/>
              </w:rPr>
              <w:t>Workshops &amp; Seminar</w:t>
            </w:r>
            <w:r w:rsidRPr="00797931">
              <w:rPr>
                <w:rFonts w:ascii="Times New Roman" w:eastAsia="Times New Roman" w:hAnsi="Times New Roman" w:cs="Times New Roman"/>
                <w:color w:val="FF0000"/>
                <w:sz w:val="24"/>
                <w:szCs w:val="24"/>
              </w:rPr>
              <w:br/>
              <w:t>9 am–4 pm</w:t>
            </w:r>
          </w:p>
        </w:tc>
        <w:tc>
          <w:tcPr>
            <w:tcW w:w="0" w:type="auto"/>
            <w:vAlign w:val="center"/>
            <w:hideMark/>
          </w:tcPr>
          <w:p w:rsidR="00797931" w:rsidRDefault="00797931" w:rsidP="00797931">
            <w:pPr>
              <w:spacing w:after="0" w:line="240" w:lineRule="auto"/>
              <w:rPr>
                <w:rFonts w:ascii="Times New Roman" w:eastAsia="Times New Roman" w:hAnsi="Times New Roman" w:cs="Times New Roman"/>
                <w:strike/>
                <w:sz w:val="24"/>
                <w:szCs w:val="24"/>
              </w:rPr>
            </w:pPr>
            <w:r w:rsidRPr="00797931">
              <w:rPr>
                <w:rFonts w:ascii="Times New Roman" w:eastAsia="Times New Roman" w:hAnsi="Times New Roman" w:cs="Times New Roman"/>
                <w:strike/>
                <w:sz w:val="24"/>
                <w:szCs w:val="24"/>
              </w:rPr>
              <w:t>Workshops &amp; Seminar</w:t>
            </w:r>
            <w:r w:rsidRPr="00797931">
              <w:rPr>
                <w:rFonts w:ascii="Times New Roman" w:eastAsia="Times New Roman" w:hAnsi="Times New Roman" w:cs="Times New Roman"/>
                <w:strike/>
                <w:sz w:val="24"/>
                <w:szCs w:val="24"/>
              </w:rPr>
              <w:br/>
              <w:t>9 am–4 pm</w:t>
            </w:r>
          </w:p>
          <w:p w:rsidR="005E4EB6" w:rsidRPr="005E4EB6" w:rsidRDefault="005E4EB6" w:rsidP="005E4EB6">
            <w:pPr>
              <w:spacing w:after="0"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No scheduled classes</w:t>
            </w:r>
          </w:p>
          <w:p w:rsidR="005E4EB6" w:rsidRPr="00797931" w:rsidRDefault="005E4EB6" w:rsidP="00797931">
            <w:pPr>
              <w:spacing w:after="0" w:line="240" w:lineRule="auto"/>
              <w:rPr>
                <w:rFonts w:ascii="Times New Roman" w:eastAsia="Times New Roman" w:hAnsi="Times New Roman" w:cs="Times New Roman"/>
                <w:strike/>
                <w:sz w:val="24"/>
                <w:szCs w:val="24"/>
              </w:rPr>
            </w:pPr>
          </w:p>
        </w:tc>
      </w:tr>
    </w:tbl>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 xml:space="preserve">You will receive a narrative evaluation from your faculty at the end of the year. Find out more about </w:t>
      </w:r>
      <w:hyperlink r:id="rId6" w:history="1">
        <w:r w:rsidRPr="00797931">
          <w:rPr>
            <w:rFonts w:ascii="Times New Roman" w:eastAsia="Times New Roman" w:hAnsi="Times New Roman" w:cs="Times New Roman"/>
            <w:color w:val="0000FF"/>
            <w:sz w:val="24"/>
            <w:szCs w:val="24"/>
            <w:u w:val="single"/>
          </w:rPr>
          <w:t>narrative evaluations</w:t>
        </w:r>
      </w:hyperlink>
      <w:r w:rsidRPr="00797931">
        <w:rPr>
          <w:rFonts w:ascii="Times New Roman" w:eastAsia="Times New Roman" w:hAnsi="Times New Roman" w:cs="Times New Roman"/>
          <w:sz w:val="24"/>
          <w:szCs w:val="24"/>
        </w:rPr>
        <w:t xml:space="preserve"> at Evergreen.</w:t>
      </w:r>
    </w:p>
    <w:p w:rsidR="00797931" w:rsidRPr="00797931" w:rsidRDefault="00797931" w:rsidP="00797931">
      <w:pPr>
        <w:spacing w:before="100" w:beforeAutospacing="1" w:after="100" w:afterAutospacing="1" w:line="240" w:lineRule="auto"/>
        <w:outlineLvl w:val="1"/>
        <w:rPr>
          <w:rFonts w:ascii="Times New Roman" w:eastAsia="Times New Roman" w:hAnsi="Times New Roman" w:cs="Times New Roman"/>
          <w:b/>
          <w:bCs/>
          <w:sz w:val="36"/>
          <w:szCs w:val="36"/>
        </w:rPr>
      </w:pPr>
      <w:r w:rsidRPr="00797931">
        <w:rPr>
          <w:rFonts w:ascii="Times New Roman" w:eastAsia="Times New Roman" w:hAnsi="Times New Roman" w:cs="Times New Roman"/>
          <w:b/>
          <w:bCs/>
          <w:sz w:val="36"/>
          <w:szCs w:val="36"/>
        </w:rPr>
        <w:t>Year Two: Practice and Preparation</w:t>
      </w:r>
    </w:p>
    <w:p w:rsidR="00797931" w:rsidRPr="00797931" w:rsidRDefault="00797931" w:rsidP="00797931">
      <w:pPr>
        <w:spacing w:before="100" w:beforeAutospacing="1" w:after="100" w:afterAutospacing="1" w:line="240" w:lineRule="auto"/>
        <w:outlineLvl w:val="2"/>
        <w:rPr>
          <w:rFonts w:ascii="Times New Roman" w:eastAsia="Times New Roman" w:hAnsi="Times New Roman" w:cs="Times New Roman"/>
          <w:b/>
          <w:bCs/>
          <w:sz w:val="27"/>
          <w:szCs w:val="27"/>
        </w:rPr>
      </w:pPr>
      <w:r w:rsidRPr="00797931">
        <w:rPr>
          <w:rFonts w:ascii="Times New Roman" w:eastAsia="Times New Roman" w:hAnsi="Times New Roman" w:cs="Times New Roman"/>
          <w:b/>
          <w:bCs/>
          <w:sz w:val="27"/>
          <w:szCs w:val="27"/>
        </w:rPr>
        <w:t>Student teaching</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color w:val="FF0000"/>
          <w:sz w:val="24"/>
          <w:szCs w:val="24"/>
        </w:rPr>
      </w:pPr>
      <w:r w:rsidRPr="00797931">
        <w:rPr>
          <w:rFonts w:ascii="Times New Roman" w:eastAsia="Times New Roman" w:hAnsi="Times New Roman" w:cs="Times New Roman"/>
          <w:sz w:val="24"/>
          <w:szCs w:val="24"/>
        </w:rPr>
        <w:t>In your second year you’ll take on two student teaching assignments. Each assignment will be at a different grade level in a different school, both matching your endorsement areas. One assignment will be in a diverse setting, which will include ethnically and socioeconomically diverse students.</w:t>
      </w:r>
      <w:r w:rsidR="005E4EB6">
        <w:rPr>
          <w:rFonts w:ascii="Times New Roman" w:eastAsia="Times New Roman" w:hAnsi="Times New Roman" w:cs="Times New Roman"/>
          <w:sz w:val="24"/>
          <w:szCs w:val="24"/>
        </w:rPr>
        <w:t xml:space="preserve"> </w:t>
      </w:r>
      <w:r w:rsidR="005E4EB6">
        <w:rPr>
          <w:rFonts w:ascii="Times New Roman" w:eastAsia="Times New Roman" w:hAnsi="Times New Roman" w:cs="Times New Roman"/>
          <w:color w:val="FF0000"/>
          <w:sz w:val="24"/>
          <w:szCs w:val="24"/>
        </w:rPr>
        <w:t>Generally fall placements will be with the same school and mentor teacher as your first year practicum.</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color w:val="FF0000"/>
          <w:sz w:val="24"/>
          <w:szCs w:val="24"/>
        </w:rPr>
      </w:pPr>
      <w:r w:rsidRPr="00797931">
        <w:rPr>
          <w:rFonts w:ascii="Times New Roman" w:eastAsia="Times New Roman" w:hAnsi="Times New Roman" w:cs="Times New Roman"/>
          <w:sz w:val="24"/>
          <w:szCs w:val="24"/>
        </w:rPr>
        <w:t>Most student teaching takes place in a 40-mile radius the Olympia campus: Thurston County, Mason County, Pierce County, or Lewis County.</w:t>
      </w:r>
      <w:r w:rsidR="005E4EB6">
        <w:rPr>
          <w:rFonts w:ascii="Times New Roman" w:eastAsia="Times New Roman" w:hAnsi="Times New Roman" w:cs="Times New Roman"/>
          <w:sz w:val="24"/>
          <w:szCs w:val="24"/>
        </w:rPr>
        <w:t xml:space="preserve"> </w:t>
      </w:r>
      <w:r w:rsidR="005E4EB6" w:rsidRPr="005E4EB6">
        <w:rPr>
          <w:rFonts w:ascii="Times New Roman" w:eastAsia="Times New Roman" w:hAnsi="Times New Roman" w:cs="Times New Roman"/>
          <w:color w:val="FF0000"/>
          <w:sz w:val="24"/>
          <w:szCs w:val="24"/>
        </w:rPr>
        <w:t>The 207-2019 cohort may include sites in south King County such as Federal Way.</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I have to meet students where they are and show them why my content matters to them. This is an ongoing, challenging, and fascinating part of teaching. When it happens, it is exhilarating.</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w:t>
      </w:r>
      <w:r w:rsidRPr="00797931">
        <w:rPr>
          <w:rFonts w:ascii="Times New Roman" w:eastAsia="Times New Roman" w:hAnsi="Times New Roman" w:cs="Times New Roman"/>
          <w:i/>
          <w:iCs/>
          <w:sz w:val="24"/>
          <w:szCs w:val="24"/>
        </w:rPr>
        <w:t>Kyle Chappell, MiT ’13</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 xml:space="preserve">One of your </w:t>
      </w:r>
      <w:proofErr w:type="gramStart"/>
      <w:r w:rsidRPr="00797931">
        <w:rPr>
          <w:rFonts w:ascii="Times New Roman" w:eastAsia="Times New Roman" w:hAnsi="Times New Roman" w:cs="Times New Roman"/>
          <w:sz w:val="24"/>
          <w:szCs w:val="24"/>
        </w:rPr>
        <w:t>faculty</w:t>
      </w:r>
      <w:proofErr w:type="gramEnd"/>
      <w:r w:rsidRPr="00797931">
        <w:rPr>
          <w:rFonts w:ascii="Times New Roman" w:eastAsia="Times New Roman" w:hAnsi="Times New Roman" w:cs="Times New Roman"/>
          <w:sz w:val="24"/>
          <w:szCs w:val="24"/>
        </w:rPr>
        <w:t xml:space="preserve"> from year one will become your student teaching supervisor. You’ll meet with them to discuss issues that arise and to improve your skills. They’ll observe your teaching so they can provide effective feedback.</w:t>
      </w:r>
    </w:p>
    <w:p w:rsidR="00797931" w:rsidRPr="00797931" w:rsidRDefault="00797931" w:rsidP="007979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Fall student teaching lasts from mid-August until just before Thanksgiving.</w:t>
      </w:r>
    </w:p>
    <w:p w:rsidR="00797931" w:rsidRPr="00797931" w:rsidRDefault="00797931" w:rsidP="007979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lastRenderedPageBreak/>
        <w:t>Spring student teaching lasts from mid-March until the end of the school year.</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 xml:space="preserve">Learn more about </w:t>
      </w:r>
      <w:hyperlink r:id="rId7" w:history="1">
        <w:r w:rsidRPr="00797931">
          <w:rPr>
            <w:rFonts w:ascii="Times New Roman" w:eastAsia="Times New Roman" w:hAnsi="Times New Roman" w:cs="Times New Roman"/>
            <w:color w:val="0000FF"/>
            <w:sz w:val="24"/>
            <w:szCs w:val="24"/>
            <w:u w:val="single"/>
          </w:rPr>
          <w:t>how student teaching works</w:t>
        </w:r>
      </w:hyperlink>
      <w:r w:rsidRPr="00797931">
        <w:rPr>
          <w:rFonts w:ascii="Times New Roman" w:eastAsia="Times New Roman" w:hAnsi="Times New Roman" w:cs="Times New Roman"/>
          <w:sz w:val="24"/>
          <w:szCs w:val="24"/>
        </w:rPr>
        <w:t>.</w:t>
      </w:r>
    </w:p>
    <w:p w:rsidR="00797931" w:rsidRPr="00797931" w:rsidRDefault="00797931" w:rsidP="00797931">
      <w:pPr>
        <w:spacing w:before="100" w:beforeAutospacing="1" w:after="100" w:afterAutospacing="1" w:line="240" w:lineRule="auto"/>
        <w:outlineLvl w:val="2"/>
        <w:rPr>
          <w:rFonts w:ascii="Times New Roman" w:eastAsia="Times New Roman" w:hAnsi="Times New Roman" w:cs="Times New Roman"/>
          <w:b/>
          <w:bCs/>
          <w:sz w:val="27"/>
          <w:szCs w:val="27"/>
        </w:rPr>
      </w:pPr>
      <w:r w:rsidRPr="00797931">
        <w:rPr>
          <w:rFonts w:ascii="Times New Roman" w:eastAsia="Times New Roman" w:hAnsi="Times New Roman" w:cs="Times New Roman"/>
          <w:b/>
          <w:bCs/>
          <w:sz w:val="27"/>
          <w:szCs w:val="27"/>
        </w:rPr>
        <w:t>Master project and professional growth plan</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 xml:space="preserve">In between, you’ll spend </w:t>
      </w:r>
      <w:proofErr w:type="gramStart"/>
      <w:r w:rsidRPr="00797931">
        <w:rPr>
          <w:rFonts w:ascii="Times New Roman" w:eastAsia="Times New Roman" w:hAnsi="Times New Roman" w:cs="Times New Roman"/>
          <w:sz w:val="24"/>
          <w:szCs w:val="24"/>
        </w:rPr>
        <w:t>Winter</w:t>
      </w:r>
      <w:proofErr w:type="gramEnd"/>
      <w:r w:rsidRPr="00797931">
        <w:rPr>
          <w:rFonts w:ascii="Times New Roman" w:eastAsia="Times New Roman" w:hAnsi="Times New Roman" w:cs="Times New Roman"/>
          <w:sz w:val="24"/>
          <w:szCs w:val="24"/>
        </w:rPr>
        <w:t xml:space="preserve"> quarter creating a Master Project and a Professional Growth Plan.</w:t>
      </w:r>
    </w:p>
    <w:p w:rsidR="00797931" w:rsidRPr="00797931" w:rsidRDefault="00797931" w:rsidP="007979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Your Master Project is a research and writing project. Candidates present their projects at an event open to the public and attended by Evergreen’s Professional Educator Advisory Board.</w:t>
      </w:r>
    </w:p>
    <w:p w:rsidR="00797931" w:rsidRPr="00797931" w:rsidRDefault="00797931" w:rsidP="007979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Your Professional Growth Plan is a Washington state requirement for your teaching career. It includes specific areas that you want to improve in your teaching.</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Your faculty will give you a narrative evaluation every quarter during year two.</w:t>
      </w:r>
    </w:p>
    <w:p w:rsidR="00797931" w:rsidRPr="00797931" w:rsidRDefault="00797931" w:rsidP="00797931">
      <w:pPr>
        <w:spacing w:after="0" w:line="240" w:lineRule="auto"/>
        <w:rPr>
          <w:rFonts w:ascii="Times New Roman" w:eastAsia="Times New Roman" w:hAnsi="Times New Roman" w:cs="Times New Roman"/>
          <w:sz w:val="24"/>
          <w:szCs w:val="24"/>
        </w:rPr>
      </w:pP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MiT faculty Sara Sunshine Campbell teaches Math for Elementary Teachers.</w:t>
      </w:r>
    </w:p>
    <w:p w:rsidR="00797931" w:rsidRPr="00797931" w:rsidRDefault="00797931" w:rsidP="00797931">
      <w:pPr>
        <w:spacing w:before="100" w:beforeAutospacing="1" w:after="100" w:afterAutospacing="1" w:line="240" w:lineRule="auto"/>
        <w:outlineLvl w:val="2"/>
        <w:rPr>
          <w:rFonts w:ascii="Times New Roman" w:eastAsia="Times New Roman" w:hAnsi="Times New Roman" w:cs="Times New Roman"/>
          <w:b/>
          <w:bCs/>
          <w:sz w:val="27"/>
          <w:szCs w:val="27"/>
        </w:rPr>
      </w:pPr>
      <w:r w:rsidRPr="00797931">
        <w:rPr>
          <w:rFonts w:ascii="Times New Roman" w:eastAsia="Times New Roman" w:hAnsi="Times New Roman" w:cs="Times New Roman"/>
          <w:b/>
          <w:bCs/>
          <w:sz w:val="27"/>
          <w:szCs w:val="27"/>
        </w:rPr>
        <w:t>Certification</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 xml:space="preserve">Over the course of year two, you’ll work with our office to complete all the necessary paperwork in order to become certified as a teacher in Washington </w:t>
      </w:r>
      <w:proofErr w:type="gramStart"/>
      <w:r w:rsidRPr="00797931">
        <w:rPr>
          <w:rFonts w:ascii="Times New Roman" w:eastAsia="Times New Roman" w:hAnsi="Times New Roman" w:cs="Times New Roman"/>
          <w:sz w:val="24"/>
          <w:szCs w:val="24"/>
        </w:rPr>
        <w:t>state</w:t>
      </w:r>
      <w:proofErr w:type="gramEnd"/>
      <w:r w:rsidRPr="00797931">
        <w:rPr>
          <w:rFonts w:ascii="Times New Roman" w:eastAsia="Times New Roman" w:hAnsi="Times New Roman" w:cs="Times New Roman"/>
          <w:sz w:val="24"/>
          <w:szCs w:val="24"/>
        </w:rPr>
        <w:t>.</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 xml:space="preserve">At the same time, you’ll be working on your Teacher Performance Assessment (Ed-TPA) for submission during </w:t>
      </w:r>
      <w:proofErr w:type="gramStart"/>
      <w:r w:rsidRPr="00797931">
        <w:rPr>
          <w:rFonts w:ascii="Times New Roman" w:eastAsia="Times New Roman" w:hAnsi="Times New Roman" w:cs="Times New Roman"/>
          <w:sz w:val="24"/>
          <w:szCs w:val="24"/>
        </w:rPr>
        <w:t>Fall</w:t>
      </w:r>
      <w:proofErr w:type="gramEnd"/>
      <w:r w:rsidRPr="00797931">
        <w:rPr>
          <w:rFonts w:ascii="Times New Roman" w:eastAsia="Times New Roman" w:hAnsi="Times New Roman" w:cs="Times New Roman"/>
          <w:sz w:val="24"/>
          <w:szCs w:val="24"/>
        </w:rPr>
        <w:t xml:space="preserve"> of year two. This portfolio includes video and essays to show your skills in planning, instruction, and assessment. The Ed-TPA is scored by outside evaluators as required by state law for certification.</w:t>
      </w:r>
    </w:p>
    <w:p w:rsidR="00797931" w:rsidRPr="00797931" w:rsidRDefault="00797931" w:rsidP="00797931">
      <w:pPr>
        <w:spacing w:before="100" w:beforeAutospacing="1" w:after="100" w:afterAutospacing="1" w:line="240" w:lineRule="auto"/>
        <w:rPr>
          <w:rFonts w:ascii="Times New Roman" w:eastAsia="Times New Roman" w:hAnsi="Times New Roman" w:cs="Times New Roman"/>
          <w:sz w:val="24"/>
          <w:szCs w:val="24"/>
        </w:rPr>
      </w:pPr>
      <w:r w:rsidRPr="00797931">
        <w:rPr>
          <w:rFonts w:ascii="Times New Roman" w:eastAsia="Times New Roman" w:hAnsi="Times New Roman" w:cs="Times New Roman"/>
          <w:sz w:val="24"/>
          <w:szCs w:val="24"/>
        </w:rPr>
        <w:t>You may begin to apply for teaching jobs as soon as February of year two. Hiring offers are usually contingent upon graduation and certification.</w:t>
      </w:r>
    </w:p>
    <w:p w:rsidR="00EF0A5D" w:rsidRDefault="00EF0A5D"/>
    <w:sectPr w:rsidR="00EF0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46D4C"/>
    <w:multiLevelType w:val="multilevel"/>
    <w:tmpl w:val="8DA4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561D7E"/>
    <w:multiLevelType w:val="multilevel"/>
    <w:tmpl w:val="5F1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5733D"/>
    <w:multiLevelType w:val="multilevel"/>
    <w:tmpl w:val="7B5E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31"/>
    <w:rsid w:val="00054C70"/>
    <w:rsid w:val="005E4EB6"/>
    <w:rsid w:val="006F4668"/>
    <w:rsid w:val="00797931"/>
    <w:rsid w:val="00B604CC"/>
    <w:rsid w:val="00E73FF6"/>
    <w:rsid w:val="00EF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79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79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79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9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79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7931"/>
    <w:rPr>
      <w:rFonts w:ascii="Times New Roman" w:eastAsia="Times New Roman" w:hAnsi="Times New Roman" w:cs="Times New Roman"/>
      <w:b/>
      <w:bCs/>
      <w:sz w:val="27"/>
      <w:szCs w:val="27"/>
    </w:rPr>
  </w:style>
  <w:style w:type="paragraph" w:customStyle="1" w:styleId="intro">
    <w:name w:val="intro"/>
    <w:basedOn w:val="Normal"/>
    <w:rsid w:val="007979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97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
    <w:name w:val="pull-quote"/>
    <w:basedOn w:val="Normal"/>
    <w:rsid w:val="0079793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97931"/>
    <w:rPr>
      <w:i/>
      <w:iCs/>
    </w:rPr>
  </w:style>
  <w:style w:type="character" w:styleId="Hyperlink">
    <w:name w:val="Hyperlink"/>
    <w:basedOn w:val="DefaultParagraphFont"/>
    <w:uiPriority w:val="99"/>
    <w:semiHidden/>
    <w:unhideWhenUsed/>
    <w:rsid w:val="00797931"/>
    <w:rPr>
      <w:color w:val="0000FF"/>
      <w:u w:val="single"/>
    </w:rPr>
  </w:style>
  <w:style w:type="paragraph" w:styleId="BalloonText">
    <w:name w:val="Balloon Text"/>
    <w:basedOn w:val="Normal"/>
    <w:link w:val="BalloonTextChar"/>
    <w:uiPriority w:val="99"/>
    <w:semiHidden/>
    <w:unhideWhenUsed/>
    <w:rsid w:val="00797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79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79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79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9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79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7931"/>
    <w:rPr>
      <w:rFonts w:ascii="Times New Roman" w:eastAsia="Times New Roman" w:hAnsi="Times New Roman" w:cs="Times New Roman"/>
      <w:b/>
      <w:bCs/>
      <w:sz w:val="27"/>
      <w:szCs w:val="27"/>
    </w:rPr>
  </w:style>
  <w:style w:type="paragraph" w:customStyle="1" w:styleId="intro">
    <w:name w:val="intro"/>
    <w:basedOn w:val="Normal"/>
    <w:rsid w:val="007979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97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
    <w:name w:val="pull-quote"/>
    <w:basedOn w:val="Normal"/>
    <w:rsid w:val="0079793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97931"/>
    <w:rPr>
      <w:i/>
      <w:iCs/>
    </w:rPr>
  </w:style>
  <w:style w:type="character" w:styleId="Hyperlink">
    <w:name w:val="Hyperlink"/>
    <w:basedOn w:val="DefaultParagraphFont"/>
    <w:uiPriority w:val="99"/>
    <w:semiHidden/>
    <w:unhideWhenUsed/>
    <w:rsid w:val="00797931"/>
    <w:rPr>
      <w:color w:val="0000FF"/>
      <w:u w:val="single"/>
    </w:rPr>
  </w:style>
  <w:style w:type="paragraph" w:styleId="BalloonText">
    <w:name w:val="Balloon Text"/>
    <w:basedOn w:val="Normal"/>
    <w:link w:val="BalloonTextChar"/>
    <w:uiPriority w:val="99"/>
    <w:semiHidden/>
    <w:unhideWhenUsed/>
    <w:rsid w:val="00797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1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vergreen.edu/mit/student-teach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rgreen.edu/evalua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3</cp:revision>
  <cp:lastPrinted>2016-06-30T19:58:00Z</cp:lastPrinted>
  <dcterms:created xsi:type="dcterms:W3CDTF">2016-06-30T16:30:00Z</dcterms:created>
  <dcterms:modified xsi:type="dcterms:W3CDTF">2016-06-30T20:04:00Z</dcterms:modified>
</cp:coreProperties>
</file>