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3" w:rsidRPr="009C435A" w:rsidRDefault="009C435A">
      <w:pPr>
        <w:rPr>
          <w:rFonts w:ascii="Times" w:hAnsi="Times" w:cs="Helvetica"/>
          <w:b/>
          <w:szCs w:val="20"/>
        </w:rPr>
      </w:pPr>
      <w:r>
        <w:rPr>
          <w:rFonts w:ascii="Times" w:hAnsi="Times" w:cs="Helvetica"/>
          <w:b/>
          <w:szCs w:val="20"/>
        </w:rPr>
        <w:t xml:space="preserve">MIT 2012 </w:t>
      </w:r>
      <w:r w:rsidR="00D05323" w:rsidRPr="009C435A">
        <w:rPr>
          <w:rFonts w:ascii="Times" w:hAnsi="Times" w:cs="Helvetica"/>
          <w:b/>
          <w:szCs w:val="20"/>
        </w:rPr>
        <w:t>Planning for Winter 2012</w:t>
      </w:r>
    </w:p>
    <w:p w:rsidR="00D05323" w:rsidRDefault="00D05323">
      <w:pPr>
        <w:rPr>
          <w:rFonts w:ascii="Times" w:hAnsi="Times" w:cs="Helvetica"/>
          <w:szCs w:val="20"/>
        </w:rPr>
      </w:pPr>
      <w:r>
        <w:rPr>
          <w:rFonts w:ascii="Times" w:hAnsi="Times" w:cs="Helvetica"/>
          <w:szCs w:val="20"/>
        </w:rPr>
        <w:t>Draft August 9, 2011</w:t>
      </w:r>
    </w:p>
    <w:p w:rsidR="00D05323" w:rsidRDefault="00D05323">
      <w:pPr>
        <w:rPr>
          <w:rFonts w:ascii="Times" w:hAnsi="Times" w:cs="Helvetica"/>
          <w:szCs w:val="20"/>
        </w:rPr>
      </w:pPr>
    </w:p>
    <w:p w:rsidR="00F05459" w:rsidRDefault="00F05459">
      <w:pPr>
        <w:rPr>
          <w:rFonts w:ascii="Times" w:hAnsi="Times" w:cs="Helvetica"/>
          <w:szCs w:val="20"/>
        </w:rPr>
      </w:pPr>
      <w:r>
        <w:rPr>
          <w:rFonts w:ascii="Times" w:hAnsi="Times" w:cs="Helvetica"/>
          <w:szCs w:val="20"/>
        </w:rPr>
        <w:t>Times and Topics</w:t>
      </w:r>
    </w:p>
    <w:tbl>
      <w:tblPr>
        <w:tblStyle w:val="TableGrid"/>
        <w:tblW w:w="0" w:type="auto"/>
        <w:tblLook w:val="00BF"/>
      </w:tblPr>
      <w:tblGrid>
        <w:gridCol w:w="3980"/>
        <w:gridCol w:w="3778"/>
      </w:tblGrid>
      <w:tr w:rsidR="00263BBF" w:rsidRPr="00F05459">
        <w:tc>
          <w:tcPr>
            <w:tcW w:w="3980" w:type="dxa"/>
          </w:tcPr>
          <w:p w:rsidR="00263BBF" w:rsidRPr="00F05459" w:rsidRDefault="00263BBF" w:rsidP="00263BBF">
            <w:pPr>
              <w:rPr>
                <w:rFonts w:ascii="Times" w:hAnsi="Times" w:cs="Helvetica"/>
                <w:szCs w:val="20"/>
              </w:rPr>
            </w:pPr>
            <w:r w:rsidRPr="00F05459">
              <w:rPr>
                <w:rFonts w:ascii="Times" w:hAnsi="Times" w:cs="Helvetica"/>
                <w:szCs w:val="20"/>
              </w:rPr>
              <w:t>Monday 9-12: workshop, seminar/student-selected interest groups</w:t>
            </w:r>
            <w:r>
              <w:rPr>
                <w:rFonts w:ascii="Times" w:hAnsi="Times" w:cs="Helvetica"/>
                <w:szCs w:val="20"/>
              </w:rPr>
              <w:t xml:space="preserve"> (also methods for those needing this for an additional endors</w:t>
            </w:r>
            <w:r w:rsidR="00D05323">
              <w:rPr>
                <w:rFonts w:ascii="Times" w:hAnsi="Times" w:cs="Helvetica"/>
                <w:szCs w:val="20"/>
              </w:rPr>
              <w:t>e</w:t>
            </w:r>
            <w:r>
              <w:rPr>
                <w:rFonts w:ascii="Times" w:hAnsi="Times" w:cs="Helvetica"/>
                <w:szCs w:val="20"/>
              </w:rPr>
              <w:t xml:space="preserve">ment – Bridget, Rose, Justin P) </w:t>
            </w:r>
          </w:p>
        </w:tc>
        <w:tc>
          <w:tcPr>
            <w:tcW w:w="3778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proofErr w:type="gramStart"/>
            <w:r>
              <w:rPr>
                <w:rFonts w:ascii="Times" w:hAnsi="Times" w:cs="Helvetica"/>
                <w:szCs w:val="20"/>
              </w:rPr>
              <w:t>perhaps</w:t>
            </w:r>
            <w:proofErr w:type="gramEnd"/>
            <w:r>
              <w:rPr>
                <w:rFonts w:ascii="Times" w:hAnsi="Times" w:cs="Helvetica"/>
                <w:szCs w:val="20"/>
              </w:rPr>
              <w:t xml:space="preserve"> a one hour common experience </w:t>
            </w:r>
            <w:r w:rsidR="00D05323">
              <w:rPr>
                <w:rFonts w:ascii="Times" w:hAnsi="Times" w:cs="Helvetica"/>
                <w:szCs w:val="20"/>
              </w:rPr>
              <w:t xml:space="preserve">in three seminar groups </w:t>
            </w:r>
            <w:r>
              <w:rPr>
                <w:rFonts w:ascii="Times" w:hAnsi="Times" w:cs="Helvetica"/>
                <w:szCs w:val="20"/>
              </w:rPr>
              <w:t>on a short reading, followed by two hours in small groups in interest areas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 w:rsidP="00F05459">
            <w:pPr>
              <w:rPr>
                <w:rFonts w:ascii="Times" w:hAnsi="Times" w:cs="Helvetica"/>
              </w:rPr>
            </w:pPr>
            <w:r w:rsidRPr="00F05459">
              <w:rPr>
                <w:rFonts w:ascii="Times" w:hAnsi="Times" w:cs="Helvetica"/>
                <w:szCs w:val="20"/>
              </w:rPr>
              <w:t xml:space="preserve">Monday </w:t>
            </w:r>
            <w:r>
              <w:rPr>
                <w:rFonts w:ascii="Times" w:hAnsi="Times" w:cs="Helvetica"/>
                <w:szCs w:val="20"/>
              </w:rPr>
              <w:t>1-3</w:t>
            </w:r>
            <w:r w:rsidRPr="00F05459">
              <w:rPr>
                <w:rFonts w:ascii="Times" w:hAnsi="Times" w:cs="Helvetica"/>
                <w:szCs w:val="20"/>
              </w:rPr>
              <w:t xml:space="preserve">: </w:t>
            </w:r>
          </w:p>
        </w:tc>
        <w:tc>
          <w:tcPr>
            <w:tcW w:w="3778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r w:rsidRPr="00F05459">
              <w:rPr>
                <w:rFonts w:ascii="Times" w:hAnsi="Times" w:cs="Helvetica"/>
                <w:szCs w:val="20"/>
              </w:rPr>
              <w:t>Special Education, part 2</w:t>
            </w:r>
            <w:r w:rsidRPr="00F05459">
              <w:rPr>
                <w:rFonts w:ascii="Times" w:hAnsi="Times" w:cs="Helvetica"/>
              </w:rPr>
              <w:t> 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r w:rsidRPr="00F05459">
              <w:rPr>
                <w:rFonts w:ascii="Times" w:hAnsi="Times" w:cs="Helvetica"/>
                <w:szCs w:val="20"/>
              </w:rPr>
              <w:t xml:space="preserve">Tuesday 9-12: workshop </w:t>
            </w:r>
          </w:p>
        </w:tc>
        <w:tc>
          <w:tcPr>
            <w:tcW w:w="3778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Developmental psychology</w:t>
            </w:r>
            <w:r w:rsidR="00D05323">
              <w:rPr>
                <w:rFonts w:ascii="Times" w:hAnsi="Times" w:cs="Helvetica"/>
                <w:szCs w:val="20"/>
              </w:rPr>
              <w:t>; one or two weeks dedicated to CCAM preparation</w:t>
            </w:r>
            <w:r w:rsidR="00DA1B03">
              <w:rPr>
                <w:rFonts w:ascii="Times" w:hAnsi="Times" w:cs="Helvetica"/>
                <w:szCs w:val="20"/>
              </w:rPr>
              <w:t xml:space="preserve"> and Smart Board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r w:rsidRPr="00F05459">
              <w:rPr>
                <w:rFonts w:ascii="Times" w:hAnsi="Times" w:cs="Helvetica"/>
                <w:szCs w:val="20"/>
              </w:rPr>
              <w:t xml:space="preserve">Tuesday 1-3: small group in support of Masters project work </w:t>
            </w:r>
          </w:p>
        </w:tc>
        <w:tc>
          <w:tcPr>
            <w:tcW w:w="3778" w:type="dxa"/>
          </w:tcPr>
          <w:p w:rsidR="00263BBF" w:rsidRPr="00F05459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Individuals and small groups meet with faculty mentors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>
            <w:pPr>
              <w:rPr>
                <w:rFonts w:ascii="Times" w:hAnsi="Times" w:cs="Helvetica"/>
              </w:rPr>
            </w:pPr>
            <w:r w:rsidRPr="00F05459">
              <w:rPr>
                <w:rFonts w:ascii="Times" w:hAnsi="Times" w:cs="Helvetica"/>
              </w:rPr>
              <w:t> </w:t>
            </w:r>
            <w:r w:rsidRPr="00F05459">
              <w:rPr>
                <w:rFonts w:ascii="Times" w:hAnsi="Times" w:cs="Helvetica"/>
                <w:szCs w:val="20"/>
              </w:rPr>
              <w:t>Wednesday 9-12: workshop</w:t>
            </w:r>
            <w:r w:rsidR="00D05323">
              <w:rPr>
                <w:rFonts w:ascii="Times" w:hAnsi="Times" w:cs="Helvetica"/>
                <w:szCs w:val="20"/>
              </w:rPr>
              <w:t>s</w:t>
            </w:r>
          </w:p>
        </w:tc>
        <w:tc>
          <w:tcPr>
            <w:tcW w:w="3778" w:type="dxa"/>
          </w:tcPr>
          <w:p w:rsidR="00263BBF" w:rsidRPr="00F05459" w:rsidRDefault="00D05323" w:rsidP="00D05323">
            <w:pPr>
              <w:rPr>
                <w:rFonts w:ascii="Times" w:hAnsi="Times" w:cs="Helvetica"/>
              </w:rPr>
            </w:pPr>
            <w:r>
              <w:rPr>
                <w:rFonts w:ascii="Times" w:hAnsi="Times" w:cs="Helvetica"/>
              </w:rPr>
              <w:t xml:space="preserve">To include: classroom management, grading and assessment, professional development plan, family and community involvement 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>
            <w:pPr>
              <w:rPr>
                <w:rFonts w:ascii="Times" w:hAnsi="Times" w:cs="Helvetica"/>
              </w:rPr>
            </w:pPr>
            <w:r>
              <w:rPr>
                <w:rFonts w:ascii="Times" w:hAnsi="Times" w:cs="Helvetica"/>
              </w:rPr>
              <w:t>Wed 12:30 – 2</w:t>
            </w:r>
          </w:p>
        </w:tc>
        <w:tc>
          <w:tcPr>
            <w:tcW w:w="3778" w:type="dxa"/>
          </w:tcPr>
          <w:p w:rsidR="00263BBF" w:rsidRPr="00F05459" w:rsidRDefault="00263BBF">
            <w:pPr>
              <w:rPr>
                <w:rFonts w:ascii="Times" w:hAnsi="Times" w:cs="Helvetica"/>
              </w:rPr>
            </w:pPr>
            <w:r>
              <w:rPr>
                <w:rFonts w:ascii="Times" w:hAnsi="Times" w:cs="Helvetica"/>
              </w:rPr>
              <w:t>Special topics, events related to finding a job, etc. with Loren</w:t>
            </w:r>
          </w:p>
        </w:tc>
      </w:tr>
      <w:tr w:rsidR="00263BBF" w:rsidRPr="00F05459">
        <w:tc>
          <w:tcPr>
            <w:tcW w:w="3980" w:type="dxa"/>
          </w:tcPr>
          <w:p w:rsidR="00263BBF" w:rsidRPr="00F05459" w:rsidRDefault="00263BBF">
            <w:pPr>
              <w:rPr>
                <w:rFonts w:ascii="Times" w:hAnsi="Times" w:cs="Helvetica"/>
                <w:szCs w:val="20"/>
              </w:rPr>
            </w:pPr>
            <w:r w:rsidRPr="00F05459">
              <w:rPr>
                <w:rFonts w:ascii="Times" w:hAnsi="Times" w:cs="Helvetica"/>
              </w:rPr>
              <w:t>Thursday and  </w:t>
            </w:r>
            <w:r w:rsidR="00DA1B03">
              <w:rPr>
                <w:rFonts w:ascii="Times" w:hAnsi="Times" w:cs="Helvetica"/>
                <w:szCs w:val="20"/>
              </w:rPr>
              <w:t>Friday</w:t>
            </w:r>
            <w:r w:rsidRPr="00F05459">
              <w:rPr>
                <w:rFonts w:ascii="Times" w:hAnsi="Times" w:cs="Helvetica"/>
                <w:szCs w:val="20"/>
              </w:rPr>
              <w:t xml:space="preserve">: students focused work on Master’s paper, with peer and possibly faculty support as needed </w:t>
            </w:r>
            <w:r w:rsidR="00DA1B03">
              <w:rPr>
                <w:rFonts w:ascii="Times" w:hAnsi="Times" w:cs="Helvetica"/>
                <w:szCs w:val="20"/>
              </w:rPr>
              <w:t>and also complete CCAM project</w:t>
            </w:r>
          </w:p>
        </w:tc>
        <w:tc>
          <w:tcPr>
            <w:tcW w:w="3778" w:type="dxa"/>
          </w:tcPr>
          <w:p w:rsidR="00263BBF" w:rsidRPr="00F05459" w:rsidRDefault="00263BBF">
            <w:pPr>
              <w:rPr>
                <w:rFonts w:ascii="Times" w:hAnsi="Times" w:cs="Helvetica"/>
              </w:rPr>
            </w:pPr>
          </w:p>
        </w:tc>
      </w:tr>
    </w:tbl>
    <w:p w:rsidR="00263BBF" w:rsidRDefault="00263BBF">
      <w:pPr>
        <w:rPr>
          <w:rFonts w:ascii="Times" w:hAnsi="Times" w:cs="Helvetica"/>
          <w:szCs w:val="20"/>
        </w:rPr>
      </w:pPr>
    </w:p>
    <w:p w:rsidR="00263BBF" w:rsidRDefault="00263BBF">
      <w:pPr>
        <w:rPr>
          <w:rFonts w:ascii="Times" w:hAnsi="Times" w:cs="Helvetica"/>
          <w:szCs w:val="20"/>
        </w:rPr>
      </w:pPr>
      <w:r>
        <w:rPr>
          <w:rFonts w:ascii="Times" w:hAnsi="Times" w:cs="Helvetica"/>
          <w:szCs w:val="20"/>
        </w:rPr>
        <w:t>Winter 1</w:t>
      </w:r>
      <w:r w:rsidR="00D05323">
        <w:rPr>
          <w:rFonts w:ascii="Times" w:hAnsi="Times" w:cs="Helvetica"/>
          <w:szCs w:val="20"/>
        </w:rPr>
        <w:t>2</w:t>
      </w:r>
      <w:r>
        <w:rPr>
          <w:rFonts w:ascii="Times" w:hAnsi="Times" w:cs="Helvetica"/>
          <w:szCs w:val="20"/>
        </w:rPr>
        <w:t xml:space="preserve"> credits and </w:t>
      </w:r>
      <w:r w:rsidR="00D05323">
        <w:rPr>
          <w:rFonts w:ascii="Times" w:hAnsi="Times" w:cs="Helvetica"/>
          <w:szCs w:val="20"/>
        </w:rPr>
        <w:t xml:space="preserve">their </w:t>
      </w:r>
      <w:r>
        <w:rPr>
          <w:rFonts w:ascii="Times" w:hAnsi="Times" w:cs="Helvetica"/>
          <w:szCs w:val="20"/>
        </w:rPr>
        <w:t>relation to class time</w:t>
      </w:r>
    </w:p>
    <w:tbl>
      <w:tblPr>
        <w:tblStyle w:val="TableGrid"/>
        <w:tblW w:w="0" w:type="auto"/>
        <w:tblLook w:val="00BF"/>
      </w:tblPr>
      <w:tblGrid>
        <w:gridCol w:w="4068"/>
        <w:gridCol w:w="3690"/>
      </w:tblGrid>
      <w:tr w:rsidR="00263BBF" w:rsidRPr="00263BBF">
        <w:tc>
          <w:tcPr>
            <w:tcW w:w="4068" w:type="dxa"/>
          </w:tcPr>
          <w:p w:rsidR="00263BBF" w:rsidRPr="00263BBF" w:rsidRDefault="00263BBF">
            <w:pPr>
              <w:rPr>
                <w:rFonts w:ascii="Times" w:hAnsi="Times" w:cs="Helvetica"/>
                <w:szCs w:val="20"/>
              </w:rPr>
            </w:pPr>
            <w:r w:rsidRPr="00263BBF">
              <w:rPr>
                <w:rFonts w:ascii="Times" w:hAnsi="Times" w:cs="Helvetica"/>
                <w:szCs w:val="20"/>
              </w:rPr>
              <w:t>5 Educational Research Paper</w:t>
            </w:r>
          </w:p>
        </w:tc>
        <w:tc>
          <w:tcPr>
            <w:tcW w:w="3690" w:type="dxa"/>
          </w:tcPr>
          <w:p w:rsidR="00263BBF" w:rsidRPr="00263BBF" w:rsidRDefault="00263BBF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Tuesday PM, Thursday and Friday intensive work, week 10 presentation of paper</w:t>
            </w:r>
          </w:p>
        </w:tc>
      </w:tr>
      <w:tr w:rsidR="00263BBF" w:rsidRPr="00263BBF">
        <w:tc>
          <w:tcPr>
            <w:tcW w:w="4068" w:type="dxa"/>
          </w:tcPr>
          <w:p w:rsidR="00263BBF" w:rsidRPr="00263BBF" w:rsidRDefault="00263BBF">
            <w:pPr>
              <w:rPr>
                <w:rFonts w:ascii="Times" w:hAnsi="Times" w:cs="Helvetica"/>
                <w:szCs w:val="20"/>
              </w:rPr>
            </w:pPr>
            <w:r w:rsidRPr="00263BBF">
              <w:rPr>
                <w:rFonts w:ascii="Times" w:hAnsi="Times" w:cs="Helvetica"/>
                <w:szCs w:val="20"/>
              </w:rPr>
              <w:t>2 Child and Adolescent Development</w:t>
            </w:r>
          </w:p>
        </w:tc>
        <w:tc>
          <w:tcPr>
            <w:tcW w:w="3690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Tuesday AM</w:t>
            </w:r>
          </w:p>
        </w:tc>
      </w:tr>
      <w:tr w:rsidR="00263BBF" w:rsidRPr="00263BBF">
        <w:tc>
          <w:tcPr>
            <w:tcW w:w="4068" w:type="dxa"/>
          </w:tcPr>
          <w:p w:rsidR="00263BBF" w:rsidRPr="00263BBF" w:rsidRDefault="00263BBF">
            <w:pPr>
              <w:rPr>
                <w:rFonts w:ascii="Times" w:hAnsi="Times" w:cs="Helvetica"/>
                <w:szCs w:val="20"/>
              </w:rPr>
            </w:pPr>
            <w:r w:rsidRPr="00263BBF">
              <w:rPr>
                <w:rFonts w:ascii="Times" w:hAnsi="Times" w:cs="Helvetica"/>
                <w:szCs w:val="20"/>
              </w:rPr>
              <w:t>2 Special Education and Differentiated Instruction</w:t>
            </w:r>
          </w:p>
        </w:tc>
        <w:tc>
          <w:tcPr>
            <w:tcW w:w="3690" w:type="dxa"/>
          </w:tcPr>
          <w:p w:rsidR="00263BBF" w:rsidRPr="00263BBF" w:rsidRDefault="00D05323" w:rsidP="009C435A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Sherry’s segment (</w:t>
            </w:r>
            <w:r w:rsidR="009C435A">
              <w:rPr>
                <w:rFonts w:ascii="Times" w:hAnsi="Times" w:cs="Helvetica"/>
                <w:szCs w:val="20"/>
              </w:rPr>
              <w:t xml:space="preserve">she may want to use a name that fits specifically with the emphasis for this year two </w:t>
            </w:r>
            <w:proofErr w:type="gramStart"/>
            <w:r w:rsidR="009C435A">
              <w:rPr>
                <w:rFonts w:ascii="Times" w:hAnsi="Times" w:cs="Helvetica"/>
                <w:szCs w:val="20"/>
              </w:rPr>
              <w:t xml:space="preserve">segment </w:t>
            </w:r>
            <w:r>
              <w:rPr>
                <w:rFonts w:ascii="Times" w:hAnsi="Times" w:cs="Helvetica"/>
                <w:szCs w:val="20"/>
              </w:rPr>
              <w:t>)</w:t>
            </w:r>
            <w:proofErr w:type="gramEnd"/>
          </w:p>
        </w:tc>
      </w:tr>
      <w:tr w:rsidR="00263BBF" w:rsidRPr="00263BBF">
        <w:tc>
          <w:tcPr>
            <w:tcW w:w="4068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3</w:t>
            </w:r>
            <w:r w:rsidR="00263BBF" w:rsidRPr="00263BBF">
              <w:rPr>
                <w:rFonts w:ascii="Times" w:hAnsi="Times" w:cs="Helvetica"/>
                <w:szCs w:val="20"/>
              </w:rPr>
              <w:t xml:space="preserve"> Professional Development </w:t>
            </w:r>
          </w:p>
        </w:tc>
        <w:tc>
          <w:tcPr>
            <w:tcW w:w="3690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Special presentations plus Loren’s workshops</w:t>
            </w:r>
          </w:p>
        </w:tc>
      </w:tr>
      <w:tr w:rsidR="00263BBF" w:rsidRPr="00263BBF">
        <w:tc>
          <w:tcPr>
            <w:tcW w:w="4068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1</w:t>
            </w:r>
            <w:r w:rsidR="00263BBF" w:rsidRPr="00263BBF">
              <w:rPr>
                <w:rFonts w:ascii="Times" w:hAnsi="Times" w:cs="Helvetica"/>
                <w:szCs w:val="20"/>
              </w:rPr>
              <w:t xml:space="preserve"> Educational Technology</w:t>
            </w:r>
          </w:p>
        </w:tc>
        <w:tc>
          <w:tcPr>
            <w:tcW w:w="3690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 xml:space="preserve">CCAM project </w:t>
            </w:r>
          </w:p>
        </w:tc>
      </w:tr>
      <w:tr w:rsidR="00263BBF" w:rsidRPr="00263BBF">
        <w:tc>
          <w:tcPr>
            <w:tcW w:w="4068" w:type="dxa"/>
          </w:tcPr>
          <w:p w:rsidR="00263BBF" w:rsidRPr="00263BBF" w:rsidRDefault="00263BBF" w:rsidP="00DA1B03">
            <w:pPr>
              <w:rPr>
                <w:rFonts w:ascii="Times" w:hAnsi="Times" w:cs="Helvetica"/>
                <w:szCs w:val="20"/>
              </w:rPr>
            </w:pPr>
            <w:r w:rsidRPr="00263BBF">
              <w:rPr>
                <w:rFonts w:ascii="Times" w:hAnsi="Times" w:cs="Helvetica"/>
                <w:szCs w:val="20"/>
              </w:rPr>
              <w:t xml:space="preserve">3 Special Project (for those needing a specific methods experience </w:t>
            </w:r>
            <w:r w:rsidR="00D05323">
              <w:rPr>
                <w:rFonts w:ascii="Times" w:hAnsi="Times" w:cs="Helvetica"/>
                <w:szCs w:val="20"/>
              </w:rPr>
              <w:t>the methods class will be listed instead; others will list the specific project they pursued in a small group or individuall</w:t>
            </w:r>
            <w:r w:rsidR="00DA1B03">
              <w:rPr>
                <w:rFonts w:ascii="Times" w:hAnsi="Times" w:cs="Helvetica"/>
                <w:szCs w:val="20"/>
              </w:rPr>
              <w:t>y</w:t>
            </w:r>
            <w:r w:rsidRPr="00263BBF">
              <w:rPr>
                <w:rFonts w:ascii="Times" w:hAnsi="Times" w:cs="Helvetica"/>
                <w:szCs w:val="20"/>
              </w:rPr>
              <w:t xml:space="preserve"> </w:t>
            </w:r>
          </w:p>
        </w:tc>
        <w:tc>
          <w:tcPr>
            <w:tcW w:w="3690" w:type="dxa"/>
          </w:tcPr>
          <w:p w:rsidR="00263BBF" w:rsidRPr="00263BBF" w:rsidRDefault="00D05323">
            <w:pPr>
              <w:rPr>
                <w:rFonts w:ascii="Times" w:hAnsi="Times" w:cs="Helvetica"/>
                <w:szCs w:val="20"/>
              </w:rPr>
            </w:pPr>
            <w:r>
              <w:rPr>
                <w:rFonts w:ascii="Times" w:hAnsi="Times" w:cs="Helvetica"/>
                <w:szCs w:val="20"/>
              </w:rPr>
              <w:t>Monday mornings</w:t>
            </w:r>
          </w:p>
        </w:tc>
      </w:tr>
    </w:tbl>
    <w:p w:rsidR="0044641E" w:rsidRDefault="0044641E">
      <w:pPr>
        <w:rPr>
          <w:rFonts w:ascii="Times" w:hAnsi="Times" w:cs="Helvetica"/>
          <w:szCs w:val="20"/>
        </w:rPr>
      </w:pPr>
    </w:p>
    <w:p w:rsidR="0044641E" w:rsidRPr="000612BF" w:rsidRDefault="0044641E">
      <w:pPr>
        <w:rPr>
          <w:rFonts w:ascii="Times" w:hAnsi="Times" w:cs="Helvetica"/>
        </w:rPr>
      </w:pPr>
    </w:p>
    <w:sectPr w:rsidR="0044641E" w:rsidRPr="000612BF" w:rsidSect="0044641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12BF"/>
    <w:rsid w:val="000612BF"/>
    <w:rsid w:val="00263BBF"/>
    <w:rsid w:val="0044641E"/>
    <w:rsid w:val="009C435A"/>
    <w:rsid w:val="00D05323"/>
    <w:rsid w:val="00DA1B03"/>
    <w:rsid w:val="00F05459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05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1">
    <w:name w:val="Table Grid1"/>
    <w:rsid w:val="0044641E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1361</Characters>
  <Application>Microsoft Macintosh Word</Application>
  <DocSecurity>0</DocSecurity>
  <Lines>11</Lines>
  <Paragraphs>2</Paragraphs>
  <ScaleCrop>false</ScaleCrop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Coleman</dc:creator>
  <cp:keywords/>
  <cp:lastModifiedBy>Scott Coleman</cp:lastModifiedBy>
  <cp:revision>4</cp:revision>
  <dcterms:created xsi:type="dcterms:W3CDTF">2011-08-09T22:05:00Z</dcterms:created>
  <dcterms:modified xsi:type="dcterms:W3CDTF">2011-08-09T22:52:00Z</dcterms:modified>
</cp:coreProperties>
</file>