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A60BD" w14:textId="6886D47D" w:rsidR="6A68F564" w:rsidRDefault="6A68F564" w:rsidP="62E30C00">
      <w:pPr>
        <w:rPr>
          <w:sz w:val="28"/>
          <w:szCs w:val="28"/>
        </w:rPr>
      </w:pPr>
      <w:r w:rsidRPr="62E30C00">
        <w:rPr>
          <w:sz w:val="28"/>
          <w:szCs w:val="28"/>
        </w:rPr>
        <w:t>Graduate Student Field Activities Safety Policy</w:t>
      </w:r>
      <w:r w:rsidR="65518971" w:rsidRPr="62E30C00">
        <w:rPr>
          <w:sz w:val="28"/>
          <w:szCs w:val="28"/>
        </w:rPr>
        <w:t xml:space="preserve"> for The Evergreen State College</w:t>
      </w:r>
    </w:p>
    <w:p w14:paraId="49F8F91E" w14:textId="4069EA2B" w:rsidR="6A68F564" w:rsidRDefault="6A68F564" w:rsidP="62E30C00">
      <w:r>
        <w:t>Purpose: The purpose of this policy is to ensure that all graduate students participating in field activities conduct their work in a manner that prioritizes their safety and the safety of others.</w:t>
      </w:r>
    </w:p>
    <w:p w14:paraId="63D41CD5" w14:textId="5EE89A78" w:rsidR="6A68F564" w:rsidRDefault="6A68F564" w:rsidP="62E30C00">
      <w:r>
        <w:t xml:space="preserve">Scope: This policy applies to all graduate students and accompanying </w:t>
      </w:r>
      <w:r w:rsidR="03658575">
        <w:t xml:space="preserve">faculty and/or </w:t>
      </w:r>
      <w:r>
        <w:t>staff participating in any field activities or research projects under the auspices of the institution.</w:t>
      </w:r>
    </w:p>
    <w:p w14:paraId="711638A4" w14:textId="4DC88953" w:rsidR="6A68F564" w:rsidRDefault="6A68F564" w:rsidP="62E30C00">
      <w:r>
        <w:t>Policy:</w:t>
      </w:r>
    </w:p>
    <w:p w14:paraId="6F4E82CE" w14:textId="6C0E8219" w:rsidR="6A68F564" w:rsidRDefault="6A68F564" w:rsidP="62E30C00">
      <w:pPr>
        <w:pStyle w:val="ListParagraph"/>
        <w:numPr>
          <w:ilvl w:val="0"/>
          <w:numId w:val="1"/>
        </w:numPr>
      </w:pPr>
      <w:r>
        <w:t>Risk Assessment:</w:t>
      </w:r>
    </w:p>
    <w:p w14:paraId="2B3F32C1" w14:textId="768E87BC" w:rsidR="6A68F564" w:rsidRDefault="6A68F564" w:rsidP="62E30C00">
      <w:pPr>
        <w:pStyle w:val="ListParagraph"/>
        <w:numPr>
          <w:ilvl w:val="1"/>
          <w:numId w:val="1"/>
        </w:numPr>
      </w:pPr>
      <w:r>
        <w:t>Before any field activity, a risk assessment should be conducted and documented to identify potential hazards.</w:t>
      </w:r>
    </w:p>
    <w:p w14:paraId="7F53CADE" w14:textId="415AEC55" w:rsidR="6A68F564" w:rsidRDefault="6A68F564" w:rsidP="62E30C00">
      <w:pPr>
        <w:pStyle w:val="ListParagraph"/>
        <w:numPr>
          <w:ilvl w:val="1"/>
          <w:numId w:val="1"/>
        </w:numPr>
      </w:pPr>
      <w:r>
        <w:t>Suitable control measures should be determined based on the risk assessment.</w:t>
      </w:r>
    </w:p>
    <w:p w14:paraId="333E4492" w14:textId="5DB9B12E" w:rsidR="6A68F564" w:rsidRDefault="6A68F564" w:rsidP="62E30C00">
      <w:pPr>
        <w:pStyle w:val="ListParagraph"/>
        <w:numPr>
          <w:ilvl w:val="0"/>
          <w:numId w:val="1"/>
        </w:numPr>
      </w:pPr>
      <w:r>
        <w:t>Training:</w:t>
      </w:r>
    </w:p>
    <w:p w14:paraId="0A829C1A" w14:textId="70E312CB" w:rsidR="6A68F564" w:rsidRDefault="6A68F564" w:rsidP="62E30C00">
      <w:pPr>
        <w:pStyle w:val="ListParagraph"/>
        <w:numPr>
          <w:ilvl w:val="1"/>
          <w:numId w:val="1"/>
        </w:numPr>
      </w:pPr>
      <w:r>
        <w:t>All students must undergo safety training specific to their field activity.</w:t>
      </w:r>
    </w:p>
    <w:p w14:paraId="0C836529" w14:textId="1433C361" w:rsidR="6A68F564" w:rsidRDefault="6A68F564" w:rsidP="62E30C00">
      <w:pPr>
        <w:pStyle w:val="ListParagraph"/>
        <w:numPr>
          <w:ilvl w:val="1"/>
          <w:numId w:val="1"/>
        </w:numPr>
      </w:pPr>
      <w:r>
        <w:t xml:space="preserve">Any equipment or tools used in the field must be introduced with proper training </w:t>
      </w:r>
      <w:r w:rsidR="106A5F7F">
        <w:t>in</w:t>
      </w:r>
      <w:r>
        <w:t xml:space="preserve"> its use and safety measures.</w:t>
      </w:r>
    </w:p>
    <w:p w14:paraId="117E730D" w14:textId="0010ADB0" w:rsidR="6A68F564" w:rsidRDefault="6A68F564" w:rsidP="62E30C00">
      <w:pPr>
        <w:pStyle w:val="ListParagraph"/>
        <w:numPr>
          <w:ilvl w:val="0"/>
          <w:numId w:val="1"/>
        </w:numPr>
      </w:pPr>
      <w:r>
        <w:t>Personal Protective Equipment (PPE):</w:t>
      </w:r>
    </w:p>
    <w:p w14:paraId="3C9696B2" w14:textId="2C6A15C8" w:rsidR="7C05CCBD" w:rsidRDefault="7C05CCBD" w:rsidP="62E30C00">
      <w:pPr>
        <w:pStyle w:val="ListParagraph"/>
        <w:numPr>
          <w:ilvl w:val="1"/>
          <w:numId w:val="1"/>
        </w:numPr>
      </w:pPr>
      <w:r>
        <w:t>Where required, appropriate PPE must be worn during field activities.</w:t>
      </w:r>
    </w:p>
    <w:p w14:paraId="5EF34A91" w14:textId="73B8B859" w:rsidR="66AE3F30" w:rsidRDefault="66AE3F30" w:rsidP="62E30C00">
      <w:pPr>
        <w:pStyle w:val="ListParagraph"/>
        <w:numPr>
          <w:ilvl w:val="1"/>
          <w:numId w:val="1"/>
        </w:numPr>
      </w:pPr>
      <w:r>
        <w:t>The graduate student is responsible for ensuring they are using PPE correctly.</w:t>
      </w:r>
    </w:p>
    <w:p w14:paraId="3F40671C" w14:textId="36239910" w:rsidR="6A68F564" w:rsidRDefault="6A68F564" w:rsidP="62E30C00">
      <w:pPr>
        <w:pStyle w:val="ListParagraph"/>
        <w:numPr>
          <w:ilvl w:val="0"/>
          <w:numId w:val="1"/>
        </w:numPr>
      </w:pPr>
      <w:r>
        <w:t>Equipment Safety:</w:t>
      </w:r>
    </w:p>
    <w:p w14:paraId="60E1AAED" w14:textId="79971522" w:rsidR="6A68F564" w:rsidRDefault="6A68F564" w:rsidP="62E30C00">
      <w:pPr>
        <w:pStyle w:val="ListParagraph"/>
        <w:numPr>
          <w:ilvl w:val="1"/>
          <w:numId w:val="1"/>
        </w:numPr>
      </w:pPr>
      <w:r>
        <w:t>All equipment must be inspected before use to ensure it is in good working order.</w:t>
      </w:r>
    </w:p>
    <w:p w14:paraId="7340070A" w14:textId="7D2019CB" w:rsidR="6A68F564" w:rsidRDefault="6A68F564" w:rsidP="62E30C00">
      <w:pPr>
        <w:pStyle w:val="ListParagraph"/>
        <w:numPr>
          <w:ilvl w:val="1"/>
          <w:numId w:val="1"/>
        </w:numPr>
      </w:pPr>
      <w:r>
        <w:t>Any malfunctioning equipment must be reported and not used until repaired or replaced.</w:t>
      </w:r>
    </w:p>
    <w:p w14:paraId="3F7FA2D8" w14:textId="7613A53F" w:rsidR="6A68F564" w:rsidRDefault="6A68F564" w:rsidP="62E30C00">
      <w:pPr>
        <w:pStyle w:val="ListParagraph"/>
        <w:numPr>
          <w:ilvl w:val="0"/>
          <w:numId w:val="1"/>
        </w:numPr>
      </w:pPr>
      <w:r>
        <w:t>Emergency Procedures:</w:t>
      </w:r>
    </w:p>
    <w:p w14:paraId="63836584" w14:textId="4DDBAC62" w:rsidR="6A68F564" w:rsidRDefault="6A68F564" w:rsidP="62E30C00">
      <w:pPr>
        <w:pStyle w:val="ListParagraph"/>
        <w:numPr>
          <w:ilvl w:val="1"/>
          <w:numId w:val="1"/>
        </w:numPr>
      </w:pPr>
      <w:r>
        <w:t>All field teams must be aware of emergency procedures and know the location of first aid kits.</w:t>
      </w:r>
    </w:p>
    <w:p w14:paraId="393E1D7D" w14:textId="32A511F1" w:rsidR="6A68F564" w:rsidRDefault="6A68F564" w:rsidP="62E30C00">
      <w:pPr>
        <w:pStyle w:val="ListParagraph"/>
        <w:numPr>
          <w:ilvl w:val="1"/>
          <w:numId w:val="1"/>
        </w:numPr>
      </w:pPr>
      <w:r>
        <w:t>Each team must have at least one member trained in first aid.</w:t>
      </w:r>
    </w:p>
    <w:p w14:paraId="1EE35184" w14:textId="51C50989" w:rsidR="6A68F564" w:rsidRDefault="6A68F564" w:rsidP="62E30C00">
      <w:pPr>
        <w:pStyle w:val="ListParagraph"/>
        <w:numPr>
          <w:ilvl w:val="0"/>
          <w:numId w:val="1"/>
        </w:numPr>
      </w:pPr>
      <w:r>
        <w:t>Communication:</w:t>
      </w:r>
    </w:p>
    <w:p w14:paraId="066D4D8F" w14:textId="58B88CEC" w:rsidR="6A68F564" w:rsidRDefault="6A68F564" w:rsidP="62E30C00">
      <w:pPr>
        <w:pStyle w:val="ListParagraph"/>
        <w:numPr>
          <w:ilvl w:val="1"/>
          <w:numId w:val="1"/>
        </w:numPr>
      </w:pPr>
      <w:r>
        <w:t>Teams must have a means of communication with the main institution or designated emergency contact, especially in remote locations.</w:t>
      </w:r>
    </w:p>
    <w:p w14:paraId="76AAB2BF" w14:textId="573C240F" w:rsidR="6A68F564" w:rsidRDefault="6A68F564" w:rsidP="62E30C00">
      <w:pPr>
        <w:pStyle w:val="ListParagraph"/>
        <w:numPr>
          <w:ilvl w:val="1"/>
          <w:numId w:val="1"/>
        </w:numPr>
      </w:pPr>
      <w:r>
        <w:t>It is advised to have a daily check-in/check-out system in place for all field activities.</w:t>
      </w:r>
    </w:p>
    <w:p w14:paraId="45DEE34A" w14:textId="1FD9FD1E" w:rsidR="6A68F564" w:rsidRDefault="6A68F564" w:rsidP="62E30C00">
      <w:pPr>
        <w:pStyle w:val="ListParagraph"/>
        <w:numPr>
          <w:ilvl w:val="0"/>
          <w:numId w:val="1"/>
        </w:numPr>
      </w:pPr>
      <w:r>
        <w:t>Travel and Transportation:</w:t>
      </w:r>
    </w:p>
    <w:p w14:paraId="37622AB0" w14:textId="2DF94378" w:rsidR="6A68F564" w:rsidRDefault="6A68F564" w:rsidP="62E30C00">
      <w:pPr>
        <w:pStyle w:val="ListParagraph"/>
        <w:numPr>
          <w:ilvl w:val="1"/>
          <w:numId w:val="1"/>
        </w:numPr>
      </w:pPr>
      <w:r>
        <w:t>All modes of transport used must be deemed safe.</w:t>
      </w:r>
    </w:p>
    <w:p w14:paraId="4B7BE01B" w14:textId="36FE61D2" w:rsidR="6A68F564" w:rsidRDefault="6A68F564" w:rsidP="62E30C00">
      <w:pPr>
        <w:pStyle w:val="ListParagraph"/>
        <w:numPr>
          <w:ilvl w:val="1"/>
          <w:numId w:val="1"/>
        </w:numPr>
      </w:pPr>
      <w:r>
        <w:t>Graduate students must be informed about travel routes and expected times of arrival and departure.</w:t>
      </w:r>
    </w:p>
    <w:p w14:paraId="601979E4" w14:textId="2CC01598" w:rsidR="6A68F564" w:rsidRDefault="6A68F564" w:rsidP="62E30C00">
      <w:pPr>
        <w:pStyle w:val="ListParagraph"/>
        <w:numPr>
          <w:ilvl w:val="0"/>
          <w:numId w:val="1"/>
        </w:numPr>
      </w:pPr>
      <w:r>
        <w:t>Weather and Environmental Considerations:</w:t>
      </w:r>
    </w:p>
    <w:p w14:paraId="70BA39F5" w14:textId="2B298183" w:rsidR="6A68F564" w:rsidRDefault="6A68F564" w:rsidP="62E30C00">
      <w:pPr>
        <w:pStyle w:val="ListParagraph"/>
        <w:numPr>
          <w:ilvl w:val="1"/>
          <w:numId w:val="1"/>
        </w:numPr>
      </w:pPr>
      <w:r>
        <w:t xml:space="preserve">All </w:t>
      </w:r>
      <w:r w:rsidR="0407AC75">
        <w:t xml:space="preserve">participants </w:t>
      </w:r>
      <w:r>
        <w:t>should be aware of the local weather forecast and be prepared for changing conditions.</w:t>
      </w:r>
    </w:p>
    <w:p w14:paraId="7FA73172" w14:textId="03AC3F34" w:rsidR="6A68F564" w:rsidRDefault="6A68F564" w:rsidP="62E30C00">
      <w:pPr>
        <w:pStyle w:val="ListParagraph"/>
        <w:numPr>
          <w:ilvl w:val="1"/>
          <w:numId w:val="1"/>
        </w:numPr>
      </w:pPr>
      <w:r>
        <w:t>Environmental risks, like wildlife or unstable terrains, should be part of the risk assessment.</w:t>
      </w:r>
    </w:p>
    <w:p w14:paraId="698A6516" w14:textId="5D4295A9" w:rsidR="6A68F564" w:rsidRDefault="6A68F564" w:rsidP="62E30C00">
      <w:pPr>
        <w:pStyle w:val="ListParagraph"/>
        <w:numPr>
          <w:ilvl w:val="0"/>
          <w:numId w:val="1"/>
        </w:numPr>
      </w:pPr>
      <w:r>
        <w:t>Behavior and Conduct:</w:t>
      </w:r>
    </w:p>
    <w:p w14:paraId="2F62CBB4" w14:textId="7032E2F9" w:rsidR="6A68F564" w:rsidRDefault="6A68F564" w:rsidP="62E30C00">
      <w:pPr>
        <w:pStyle w:val="ListParagraph"/>
        <w:numPr>
          <w:ilvl w:val="1"/>
          <w:numId w:val="1"/>
        </w:numPr>
      </w:pPr>
      <w:r>
        <w:t>Alcohol, drugs, or any intoxicating substances are prohibited during field activities.</w:t>
      </w:r>
    </w:p>
    <w:p w14:paraId="326333DB" w14:textId="4581296A" w:rsidR="6A68F564" w:rsidRDefault="6A68F564" w:rsidP="62E30C00">
      <w:pPr>
        <w:pStyle w:val="ListParagraph"/>
        <w:numPr>
          <w:ilvl w:val="1"/>
          <w:numId w:val="1"/>
        </w:numPr>
      </w:pPr>
      <w:r>
        <w:t>Respect for fellow team members and the environment is paramount.</w:t>
      </w:r>
    </w:p>
    <w:p w14:paraId="39E79BBD" w14:textId="1718C93C" w:rsidR="6A68F564" w:rsidRDefault="6A68F564" w:rsidP="62E30C00">
      <w:pPr>
        <w:pStyle w:val="ListParagraph"/>
        <w:numPr>
          <w:ilvl w:val="0"/>
          <w:numId w:val="1"/>
        </w:numPr>
      </w:pPr>
      <w:r>
        <w:lastRenderedPageBreak/>
        <w:t>Documentation:</w:t>
      </w:r>
    </w:p>
    <w:p w14:paraId="21F74FE5" w14:textId="473C0FAD" w:rsidR="6A68F564" w:rsidRDefault="6A68F564" w:rsidP="62E30C00">
      <w:pPr>
        <w:pStyle w:val="ListParagraph"/>
        <w:numPr>
          <w:ilvl w:val="1"/>
          <w:numId w:val="1"/>
        </w:numPr>
      </w:pPr>
      <w:r>
        <w:t>All incidents, no matter how minor, must be reported and documented.</w:t>
      </w:r>
    </w:p>
    <w:p w14:paraId="2D7E93C9" w14:textId="1D0D3709" w:rsidR="6A68F564" w:rsidRDefault="6A68F564" w:rsidP="62E30C00">
      <w:pPr>
        <w:pStyle w:val="ListParagraph"/>
        <w:numPr>
          <w:ilvl w:val="1"/>
          <w:numId w:val="1"/>
        </w:numPr>
      </w:pPr>
      <w:r>
        <w:t>All field activities should be documented, including participants, location, and duration.</w:t>
      </w:r>
    </w:p>
    <w:p w14:paraId="77B652FB" w14:textId="2774A668" w:rsidR="6A68F564" w:rsidRDefault="6A68F564" w:rsidP="62E30C00">
      <w:pPr>
        <w:pStyle w:val="ListParagraph"/>
        <w:numPr>
          <w:ilvl w:val="0"/>
          <w:numId w:val="1"/>
        </w:numPr>
      </w:pPr>
      <w:r>
        <w:t>Review:</w:t>
      </w:r>
      <w:r w:rsidR="0D3E30DA">
        <w:t xml:space="preserve"> </w:t>
      </w:r>
    </w:p>
    <w:p w14:paraId="027863F0" w14:textId="01CD9D1B" w:rsidR="6C90A372" w:rsidRDefault="6C90A372" w:rsidP="62E30C00">
      <w:pPr>
        <w:pStyle w:val="ListParagraph"/>
        <w:numPr>
          <w:ilvl w:val="1"/>
          <w:numId w:val="1"/>
        </w:numPr>
      </w:pPr>
      <w:r>
        <w:t>T</w:t>
      </w:r>
      <w:r w:rsidR="6A68F564">
        <w:t>his policy should be reviewed annually or after any significant incident to ensure its relevance and effectiveness.</w:t>
      </w:r>
    </w:p>
    <w:p w14:paraId="2BFAA775" w14:textId="1799254D" w:rsidR="6A68F564" w:rsidRDefault="6A68F564" w:rsidP="62E30C00">
      <w:pPr>
        <w:pStyle w:val="ListParagraph"/>
        <w:numPr>
          <w:ilvl w:val="0"/>
          <w:numId w:val="1"/>
        </w:numPr>
      </w:pPr>
      <w:r>
        <w:t>Roles &amp; Responsibilities:</w:t>
      </w:r>
    </w:p>
    <w:p w14:paraId="608CF785" w14:textId="2519F187" w:rsidR="6A68F564" w:rsidRDefault="6A68F564" w:rsidP="62E30C00">
      <w:pPr>
        <w:pStyle w:val="ListParagraph"/>
        <w:numPr>
          <w:ilvl w:val="1"/>
          <w:numId w:val="1"/>
        </w:numPr>
      </w:pPr>
      <w:r>
        <w:t>Graduate Students: Ensure they have read and understood the policy, attend required training, adhere to safety guidelines, and report any concerns or incidents.</w:t>
      </w:r>
    </w:p>
    <w:p w14:paraId="0BC856FE" w14:textId="333FF1B5" w:rsidR="6A68F564" w:rsidRDefault="6A68F564" w:rsidP="62E30C00">
      <w:pPr>
        <w:pStyle w:val="ListParagraph"/>
        <w:numPr>
          <w:ilvl w:val="1"/>
          <w:numId w:val="1"/>
        </w:numPr>
      </w:pPr>
      <w:r>
        <w:t>Faculty/Staff Advisors: Oversee the safe conduct of field activities, ensure risk assessments are completed, and provide required resources and training.</w:t>
      </w:r>
    </w:p>
    <w:p w14:paraId="6C8E144D" w14:textId="0210FD1A" w:rsidR="6A68F564" w:rsidRDefault="6A68F564" w:rsidP="62E30C00">
      <w:pPr>
        <w:pStyle w:val="ListParagraph"/>
        <w:numPr>
          <w:ilvl w:val="1"/>
          <w:numId w:val="1"/>
        </w:numPr>
      </w:pPr>
      <w:r>
        <w:t>Institution: Provide resources, training, and oversight to ensure this policy is implemented and adhered to.</w:t>
      </w:r>
    </w:p>
    <w:p w14:paraId="61DB3415" w14:textId="47C8FD57" w:rsidR="6A68F564" w:rsidRDefault="6A68F564" w:rsidP="62E30C00">
      <w:r>
        <w:t>Conclusion: The safety of our graduate students is of utmost importance. By adhering to this policy, we aim to reduce risks and ensure the well-being of all participants in field activities.</w:t>
      </w:r>
    </w:p>
    <w:p w14:paraId="60B55999" w14:textId="4B3D1505" w:rsidR="62E30C00" w:rsidRDefault="62E30C00" w:rsidP="62E30C00"/>
    <w:sectPr w:rsidR="62E30C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1D3538"/>
    <w:multiLevelType w:val="hybridMultilevel"/>
    <w:tmpl w:val="9DD69100"/>
    <w:lvl w:ilvl="0" w:tplc="31FAC3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E485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0A002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6E65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F687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40C59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9C0A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F440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0CA1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77FED4"/>
    <w:multiLevelType w:val="hybridMultilevel"/>
    <w:tmpl w:val="373A1092"/>
    <w:lvl w:ilvl="0" w:tplc="EC922D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648C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18416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C475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FC98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982F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22CE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8C91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EC9F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0747784">
    <w:abstractNumId w:val="0"/>
  </w:num>
  <w:num w:numId="2" w16cid:durableId="10493795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18F6146"/>
    <w:rsid w:val="00BE7F78"/>
    <w:rsid w:val="0320FDAB"/>
    <w:rsid w:val="03658575"/>
    <w:rsid w:val="0407AC75"/>
    <w:rsid w:val="0D3E30DA"/>
    <w:rsid w:val="106A5F7F"/>
    <w:rsid w:val="128F1407"/>
    <w:rsid w:val="254BF404"/>
    <w:rsid w:val="2D26B4AD"/>
    <w:rsid w:val="46D27FE6"/>
    <w:rsid w:val="486E5047"/>
    <w:rsid w:val="4AB69EA4"/>
    <w:rsid w:val="5AFADF08"/>
    <w:rsid w:val="62E30C00"/>
    <w:rsid w:val="65518971"/>
    <w:rsid w:val="66AE3F30"/>
    <w:rsid w:val="6A68F564"/>
    <w:rsid w:val="6BEF33CC"/>
    <w:rsid w:val="6C90A372"/>
    <w:rsid w:val="718F6146"/>
    <w:rsid w:val="7324023D"/>
    <w:rsid w:val="7C05C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8F6146"/>
  <w15:chartTrackingRefBased/>
  <w15:docId w15:val="{6B26914F-8304-4EFE-BD54-1AEC55150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microsoft.com/office/2020/10/relationships/intelligence" Target="intelligence2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006dff6-b5a7-4fe3-ac82-3ea401508320">
      <Terms xmlns="http://schemas.microsoft.com/office/infopath/2007/PartnerControls"/>
    </lcf76f155ced4ddcb4097134ff3c332f>
    <j9678240614143c1a8586e244fc6275c xmlns="0006dff6-b5a7-4fe3-ac82-3ea401508320">
      <Terms xmlns="http://schemas.microsoft.com/office/infopath/2007/PartnerControls"/>
    </j9678240614143c1a8586e244fc6275c>
    <TaxCatchAll xmlns="90c4a947-6384-4d2b-9d73-eaa91d3a41b5" xsi:nil="true"/>
    <SharedWithUsers xmlns="90c4a947-6384-4d2b-9d73-eaa91d3a41b5">
      <UserInfo>
        <DisplayName>Francis, Kevin</DisplayName>
        <AccountId>156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42921F2C7D4540BC03154D3ABC490C" ma:contentTypeVersion="30" ma:contentTypeDescription="Create a new document." ma:contentTypeScope="" ma:versionID="a77fb34ee579d55ad88becabc5124f33">
  <xsd:schema xmlns:xsd="http://www.w3.org/2001/XMLSchema" xmlns:xs="http://www.w3.org/2001/XMLSchema" xmlns:p="http://schemas.microsoft.com/office/2006/metadata/properties" xmlns:ns2="0006dff6-b5a7-4fe3-ac82-3ea401508320" xmlns:ns3="90c4a947-6384-4d2b-9d73-eaa91d3a41b5" targetNamespace="http://schemas.microsoft.com/office/2006/metadata/properties" ma:root="true" ma:fieldsID="f0845a7e87c794da332f05063942af6b" ns2:_="" ns3:_="">
    <xsd:import namespace="0006dff6-b5a7-4fe3-ac82-3ea401508320"/>
    <xsd:import namespace="90c4a947-6384-4d2b-9d73-eaa91d3a41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j9678240614143c1a8586e244fc6275c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06dff6-b5a7-4fe3-ac82-3ea4015083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description="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hidden="true" ma:internalName="MediaServiceKeyPoints" ma:readOnly="true">
      <xsd:simpleType>
        <xsd:restriction base="dms:Note"/>
      </xsd:simpleType>
    </xsd:element>
    <xsd:element name="MediaServiceOCR" ma:index="15" nillable="true" ma:displayName="Extracted Text" ma:hidden="true" ma:internalName="MediaServiceOCR" ma:readOnly="true">
      <xsd:simpleType>
        <xsd:restriction base="dms:Note"/>
      </xsd:simpleType>
    </xsd:element>
    <xsd:element name="j9678240614143c1a8586e244fc6275c" ma:index="19" ma:taxonomy="true" ma:internalName="j9678240614143c1a8586e244fc6275c" ma:taxonomyFieldName="Metadata" ma:displayName="Metadata" ma:readOnly="false" ma:default="" ma:fieldId="{39678240-6141-43c1-a858-6e244fc6275c}" ma:taxonomyMulti="true" ma:sspId="83a7aea7-0ff3-451b-8383-02234b78d40a" ma:termSetId="288c8c97-d8f5-406a-82d1-ed53c5935c0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83a7aea7-0ff3-451b-8383-02234b78d4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c4a947-6384-4d2b-9d73-eaa91d3a41b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0" nillable="true" ma:displayName="Taxonomy Catch All Column" ma:hidden="true" ma:list="{d356de34-7446-4c97-83a1-42ef97873cec}" ma:internalName="TaxCatchAll" ma:showField="CatchAllData" ma:web="90c4a947-6384-4d2b-9d73-eaa91d3a41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F6B6C1-C3C2-4F77-B6FC-24C7AECA8C8F}">
  <ds:schemaRefs>
    <ds:schemaRef ds:uri="http://schemas.microsoft.com/office/2006/metadata/properties"/>
    <ds:schemaRef ds:uri="http://schemas.microsoft.com/office/infopath/2007/PartnerControls"/>
    <ds:schemaRef ds:uri="0006dff6-b5a7-4fe3-ac82-3ea401508320"/>
    <ds:schemaRef ds:uri="90c4a947-6384-4d2b-9d73-eaa91d3a41b5"/>
  </ds:schemaRefs>
</ds:datastoreItem>
</file>

<file path=customXml/itemProps2.xml><?xml version="1.0" encoding="utf-8"?>
<ds:datastoreItem xmlns:ds="http://schemas.openxmlformats.org/officeDocument/2006/customXml" ds:itemID="{FE167027-C3FC-49A8-8906-CC2A73CA42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5AD69F-E524-478E-9A4F-1595AF4EA4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06dff6-b5a7-4fe3-ac82-3ea401508320"/>
    <ds:schemaRef ds:uri="90c4a947-6384-4d2b-9d73-eaa91d3a41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478</Words>
  <Characters>2725</Characters>
  <Application>Microsoft Office Word</Application>
  <DocSecurity>0</DocSecurity>
  <Lines>22</Lines>
  <Paragraphs>6</Paragraphs>
  <ScaleCrop>false</ScaleCrop>
  <Company/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Towanda, Trisha</dc:creator>
  <cp:keywords/>
  <dc:description/>
  <cp:lastModifiedBy>LeRoy, Carri</cp:lastModifiedBy>
  <cp:revision>2</cp:revision>
  <dcterms:created xsi:type="dcterms:W3CDTF">2023-09-18T18:00:00Z</dcterms:created>
  <dcterms:modified xsi:type="dcterms:W3CDTF">2023-09-18T18:00:00Z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0x0101002742921F2C7D4540BC03154D3ABC490C</vt:lpwstr>
  </property>
</Properties>
</file>