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Pr="00B435BF"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p>
    <w:p w14:paraId="4C426944" w14:textId="27A34E65" w:rsidR="004B06B0" w:rsidRPr="00B435BF" w:rsidRDefault="004B06B0">
      <w:pPr>
        <w:pStyle w:val="Heading3"/>
        <w:tabs>
          <w:tab w:val="clear" w:pos="4680"/>
          <w:tab w:val="clear" w:pos="4920"/>
          <w:tab w:val="left" w:pos="2700"/>
        </w:tabs>
        <w:rPr>
          <w:sz w:val="24"/>
          <w:szCs w:val="24"/>
        </w:rPr>
      </w:pPr>
      <w:r w:rsidRPr="00B435BF">
        <w:rPr>
          <w:sz w:val="24"/>
          <w:szCs w:val="24"/>
        </w:rPr>
        <w:t>Thesis Prospectus</w:t>
      </w:r>
      <w:r w:rsidR="007A434A" w:rsidRPr="00B435BF">
        <w:rPr>
          <w:sz w:val="24"/>
          <w:szCs w:val="24"/>
        </w:rPr>
        <w:t xml:space="preserve"> 202</w:t>
      </w:r>
      <w:r w:rsidR="00A22EF4" w:rsidRPr="00B435BF">
        <w:rPr>
          <w:sz w:val="24"/>
          <w:szCs w:val="24"/>
        </w:rPr>
        <w:t>3</w:t>
      </w:r>
      <w:r w:rsidR="007A434A" w:rsidRPr="00B435BF">
        <w:rPr>
          <w:sz w:val="24"/>
          <w:szCs w:val="24"/>
        </w:rPr>
        <w:t>-2</w:t>
      </w:r>
      <w:r w:rsidR="00A22EF4" w:rsidRPr="00B435BF">
        <w:rPr>
          <w:sz w:val="24"/>
          <w:szCs w:val="24"/>
        </w:rPr>
        <w:t>4</w:t>
      </w:r>
    </w:p>
    <w:p w14:paraId="1F2F5BF1" w14:textId="77777777" w:rsidR="004B06B0" w:rsidRPr="00B435BF"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E6FB4C" w14:textId="7514EB38" w:rsidR="004B06B0" w:rsidRPr="00B435B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b/>
          <w:bCs/>
          <w:szCs w:val="24"/>
        </w:rPr>
        <w:t xml:space="preserve">Name: </w:t>
      </w:r>
      <w:r w:rsidR="0094044E" w:rsidRPr="00B435BF">
        <w:rPr>
          <w:rFonts w:ascii="Times New Roman" w:hAnsi="Times New Roman"/>
          <w:szCs w:val="24"/>
        </w:rPr>
        <w:t>Kelli “Robin” Vance</w:t>
      </w:r>
      <w:r w:rsidRPr="00B435BF">
        <w:rPr>
          <w:rFonts w:ascii="Times New Roman" w:hAnsi="Times New Roman"/>
          <w:szCs w:val="24"/>
        </w:rPr>
        <w:tab/>
      </w:r>
      <w:r w:rsidRPr="00B435BF">
        <w:rPr>
          <w:rFonts w:ascii="Times New Roman" w:hAnsi="Times New Roman"/>
          <w:b/>
          <w:bCs/>
          <w:szCs w:val="24"/>
        </w:rPr>
        <w:tab/>
        <w:t xml:space="preserve">ID Number: </w:t>
      </w:r>
      <w:r w:rsidR="0094044E" w:rsidRPr="00B435BF">
        <w:rPr>
          <w:rFonts w:ascii="Times New Roman" w:hAnsi="Times New Roman"/>
          <w:szCs w:val="24"/>
        </w:rPr>
        <w:t>A00430819</w:t>
      </w:r>
    </w:p>
    <w:p w14:paraId="7A0D3347" w14:textId="61BD173F" w:rsidR="007A434A" w:rsidRPr="00B435B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E31A953" w14:textId="66FDE07E" w:rsidR="007A434A" w:rsidRPr="00B435B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b/>
          <w:bCs/>
          <w:szCs w:val="24"/>
        </w:rPr>
        <w:t xml:space="preserve">Email: </w:t>
      </w:r>
      <w:hyperlink r:id="rId10" w:history="1">
        <w:r w:rsidR="00B435BF" w:rsidRPr="0083092D">
          <w:rPr>
            <w:rStyle w:val="Hyperlink"/>
            <w:rFonts w:ascii="Times New Roman" w:hAnsi="Times New Roman"/>
            <w:szCs w:val="24"/>
          </w:rPr>
          <w:t>Robinvance10@gmail.com</w:t>
        </w:r>
      </w:hyperlink>
      <w:r w:rsidR="00B435BF">
        <w:rPr>
          <w:rFonts w:ascii="Times New Roman" w:hAnsi="Times New Roman"/>
          <w:szCs w:val="24"/>
        </w:rPr>
        <w:t xml:space="preserve"> | </w:t>
      </w:r>
      <w:hyperlink r:id="rId11" w:history="1">
        <w:r w:rsidR="00B435BF" w:rsidRPr="0083092D">
          <w:rPr>
            <w:rStyle w:val="Hyperlink"/>
            <w:rFonts w:ascii="Times New Roman" w:hAnsi="Times New Roman"/>
            <w:szCs w:val="24"/>
          </w:rPr>
          <w:t>Limit@evergreen.edu</w:t>
        </w:r>
      </w:hyperlink>
      <w:r w:rsidR="00B435BF">
        <w:rPr>
          <w:rFonts w:ascii="Times New Roman" w:hAnsi="Times New Roman"/>
          <w:szCs w:val="24"/>
        </w:rPr>
        <w:t xml:space="preserve"> </w:t>
      </w:r>
    </w:p>
    <w:p w14:paraId="22D7EB5F" w14:textId="506D701B" w:rsidR="007A434A" w:rsidRPr="00B435BF"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1172986C" w14:textId="0CF35646" w:rsidR="007A434A" w:rsidRPr="00B435BF"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hAnsi="Times New Roman"/>
          <w:szCs w:val="24"/>
        </w:rPr>
      </w:pPr>
      <w:r w:rsidRPr="00B435BF">
        <w:rPr>
          <w:rFonts w:ascii="Times New Roman" w:hAnsi="Times New Roman"/>
          <w:b/>
          <w:bCs/>
          <w:szCs w:val="24"/>
        </w:rPr>
        <w:t>Student Final Submission (date):</w:t>
      </w:r>
      <w:r w:rsidR="00B435BF">
        <w:rPr>
          <w:rFonts w:ascii="Times New Roman" w:hAnsi="Times New Roman"/>
          <w:b/>
          <w:bCs/>
          <w:szCs w:val="24"/>
        </w:rPr>
        <w:t xml:space="preserve"> </w:t>
      </w:r>
      <w:r w:rsidR="00B435BF" w:rsidRPr="00B435BF">
        <w:rPr>
          <w:rFonts w:ascii="Times New Roman" w:hAnsi="Times New Roman"/>
          <w:szCs w:val="24"/>
        </w:rPr>
        <w:t>12/11/2023</w:t>
      </w:r>
    </w:p>
    <w:p w14:paraId="2C41D8E2" w14:textId="11BDD1C7" w:rsidR="007A434A" w:rsidRPr="00B435BF"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hAnsi="Times New Roman"/>
          <w:szCs w:val="24"/>
        </w:rPr>
      </w:pPr>
      <w:r w:rsidRPr="00B435BF">
        <w:rPr>
          <w:rFonts w:ascii="Times New Roman" w:hAnsi="Times New Roman"/>
          <w:b/>
          <w:bCs/>
          <w:szCs w:val="24"/>
        </w:rPr>
        <w:t>Faculty Reader Approval (date):</w:t>
      </w:r>
    </w:p>
    <w:p w14:paraId="3C6E684D" w14:textId="1A070684" w:rsidR="0095120B" w:rsidRPr="00B435BF"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hAnsi="Times New Roman"/>
          <w:szCs w:val="24"/>
        </w:rPr>
      </w:pPr>
      <w:r w:rsidRPr="00B435BF">
        <w:rPr>
          <w:rFonts w:ascii="Times New Roman" w:hAnsi="Times New Roman"/>
          <w:b/>
          <w:bCs/>
          <w:szCs w:val="24"/>
        </w:rPr>
        <w:t>MES Director Approval (date):</w:t>
      </w:r>
      <w:r w:rsidR="004B06B0" w:rsidRPr="00B435BF">
        <w:rPr>
          <w:rFonts w:ascii="Times New Roman" w:hAnsi="Times New Roman"/>
          <w:szCs w:val="24"/>
        </w:rPr>
        <w:t xml:space="preserve">       </w:t>
      </w:r>
      <w:r w:rsidR="004B06B0" w:rsidRPr="00B435BF">
        <w:rPr>
          <w:rFonts w:ascii="Times New Roman" w:hAnsi="Times New Roman"/>
          <w:szCs w:val="24"/>
          <w:u w:val="single"/>
        </w:rPr>
        <w:t xml:space="preserve">           </w:t>
      </w:r>
    </w:p>
    <w:p w14:paraId="587CF461" w14:textId="77777777" w:rsidR="007A434A" w:rsidRPr="00B435BF"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B435BF"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w:t>
      </w:r>
      <w:r w:rsidR="004B06B0" w:rsidRPr="00B435BF">
        <w:rPr>
          <w:rFonts w:ascii="Times New Roman" w:hAnsi="Times New Roman"/>
          <w:szCs w:val="24"/>
        </w:rPr>
        <w:t xml:space="preserve">orking </w:t>
      </w:r>
      <w:r w:rsidR="00D702C5" w:rsidRPr="00B435BF">
        <w:rPr>
          <w:rFonts w:ascii="Times New Roman" w:hAnsi="Times New Roman"/>
          <w:szCs w:val="24"/>
        </w:rPr>
        <w:t xml:space="preserve">title </w:t>
      </w:r>
      <w:r w:rsidR="004B06B0" w:rsidRPr="00B435BF">
        <w:rPr>
          <w:rFonts w:ascii="Times New Roman" w:hAnsi="Times New Roman"/>
          <w:szCs w:val="24"/>
        </w:rPr>
        <w:t xml:space="preserve">of </w:t>
      </w:r>
      <w:r w:rsidR="00D702C5" w:rsidRPr="00B435BF">
        <w:rPr>
          <w:rFonts w:ascii="Times New Roman" w:hAnsi="Times New Roman"/>
          <w:szCs w:val="24"/>
        </w:rPr>
        <w:t>your thesis</w:t>
      </w:r>
      <w:r w:rsidR="0037282D" w:rsidRPr="00B435BF">
        <w:rPr>
          <w:rStyle w:val="EndnoteReference"/>
          <w:rFonts w:ascii="Times New Roman" w:hAnsi="Times New Roman"/>
          <w:szCs w:val="24"/>
        </w:rPr>
        <w:endnoteReference w:id="1"/>
      </w:r>
      <w:r w:rsidR="004B06B0" w:rsidRPr="00B435BF">
        <w:rPr>
          <w:rFonts w:ascii="Times New Roman" w:hAnsi="Times New Roman"/>
          <w:szCs w:val="24"/>
        </w:rPr>
        <w:t xml:space="preserve">.  </w:t>
      </w:r>
    </w:p>
    <w:p w14:paraId="52FF36FA" w14:textId="6EBF5A56" w:rsidR="0094044E" w:rsidRPr="00B435BF" w:rsidRDefault="0094044E" w:rsidP="009404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8604556" w14:textId="42A56D41" w:rsidR="0094044E" w:rsidRPr="00B435BF" w:rsidRDefault="00DD7C6C" w:rsidP="009404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B435BF">
        <w:rPr>
          <w:rFonts w:ascii="Times New Roman" w:eastAsia="ArialMT" w:hAnsi="Times New Roman"/>
          <w:szCs w:val="24"/>
        </w:rPr>
        <w:t xml:space="preserve">Zoo Animal Movement: Assessing Habitat Use </w:t>
      </w:r>
      <w:r w:rsidR="002C2DC9" w:rsidRPr="00B435BF">
        <w:rPr>
          <w:rFonts w:ascii="Times New Roman" w:eastAsia="ArialMT" w:hAnsi="Times New Roman"/>
          <w:szCs w:val="24"/>
        </w:rPr>
        <w:t>with</w:t>
      </w:r>
      <w:r w:rsidRPr="00B435BF">
        <w:rPr>
          <w:rFonts w:ascii="Times New Roman" w:eastAsia="ArialMT" w:hAnsi="Times New Roman"/>
          <w:szCs w:val="24"/>
        </w:rPr>
        <w:t xml:space="preserve"> Artificial Intelligence</w:t>
      </w:r>
    </w:p>
    <w:p w14:paraId="3B597236" w14:textId="77777777" w:rsidR="00DE4D90" w:rsidRPr="00B435BF"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5D3CEFE" w14:textId="03B520D2" w:rsidR="0094044E" w:rsidRPr="00B435BF" w:rsidRDefault="00E1594B" w:rsidP="0094044E">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In 250 words or less, s</w:t>
      </w:r>
      <w:r w:rsidR="004F068A" w:rsidRPr="00B435BF">
        <w:rPr>
          <w:rFonts w:ascii="Times New Roman" w:hAnsi="Times New Roman"/>
          <w:b/>
          <w:bCs/>
          <w:szCs w:val="24"/>
        </w:rPr>
        <w:t xml:space="preserve">ummarize </w:t>
      </w:r>
      <w:r w:rsidR="00A402C7" w:rsidRPr="00B435BF">
        <w:rPr>
          <w:rFonts w:ascii="Times New Roman" w:hAnsi="Times New Roman"/>
          <w:b/>
          <w:bCs/>
          <w:szCs w:val="24"/>
        </w:rPr>
        <w:t>the key background information needed</w:t>
      </w:r>
      <w:r w:rsidR="001666B2" w:rsidRPr="00B435BF">
        <w:rPr>
          <w:rFonts w:ascii="Times New Roman" w:hAnsi="Times New Roman"/>
          <w:b/>
          <w:bCs/>
          <w:szCs w:val="24"/>
        </w:rPr>
        <w:t xml:space="preserve"> to understand your research problem and question</w:t>
      </w:r>
      <w:r w:rsidRPr="00B435BF">
        <w:rPr>
          <w:rFonts w:ascii="Times New Roman" w:hAnsi="Times New Roman"/>
          <w:b/>
          <w:bCs/>
          <w:szCs w:val="24"/>
        </w:rPr>
        <w:t>.</w:t>
      </w:r>
      <w:r w:rsidR="001666B2" w:rsidRPr="00B435BF">
        <w:rPr>
          <w:rFonts w:ascii="Times New Roman" w:hAnsi="Times New Roman"/>
          <w:b/>
          <w:bCs/>
          <w:szCs w:val="24"/>
        </w:rPr>
        <w:t xml:space="preserve">  </w:t>
      </w:r>
    </w:p>
    <w:p w14:paraId="0765D2CC" w14:textId="77777777" w:rsidR="0094044E" w:rsidRPr="00B435BF" w:rsidRDefault="0094044E" w:rsidP="009404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17F51F0" w14:textId="1FF8A0CB" w:rsidR="00DE4D90" w:rsidRPr="00B435BF" w:rsidRDefault="0008417C" w:rsidP="007144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ArialMT" w:hAnsi="Times New Roman"/>
          <w:szCs w:val="24"/>
        </w:rPr>
      </w:pPr>
      <w:r w:rsidRPr="00B435BF">
        <w:rPr>
          <w:rFonts w:ascii="Times New Roman" w:eastAsia="Times New Roman" w:hAnsi="Times New Roman"/>
          <w:color w:val="000000"/>
          <w:szCs w:val="24"/>
        </w:rPr>
        <w:t xml:space="preserve">The habitat of a captive animal </w:t>
      </w:r>
      <w:r w:rsidRPr="00B435BF">
        <w:rPr>
          <w:rFonts w:ascii="Times New Roman" w:eastAsia="Times New Roman" w:hAnsi="Times New Roman"/>
          <w:color w:val="000000"/>
          <w:szCs w:val="24"/>
        </w:rPr>
        <w:t>is very influential on their welfare, often suppressing or encouraging behaviors that researchers interpret as positive and natural</w:t>
      </w:r>
      <w:r w:rsidRPr="00B435BF">
        <w:rPr>
          <w:rFonts w:ascii="Times New Roman" w:eastAsia="Times New Roman" w:hAnsi="Times New Roman"/>
          <w:color w:val="000000"/>
          <w:szCs w:val="24"/>
        </w:rPr>
        <w:t xml:space="preserve"> (Hediger, 2013)</w:t>
      </w:r>
      <w:r w:rsidRPr="00B435BF">
        <w:rPr>
          <w:rFonts w:ascii="Times New Roman" w:eastAsia="Times New Roman" w:hAnsi="Times New Roman"/>
          <w:color w:val="000000"/>
          <w:szCs w:val="24"/>
        </w:rPr>
        <w:t xml:space="preserve">. Thus, the ways in which animals use the space they occupy can be quite indicative of how suitable their environments are for the animals in question. </w:t>
      </w:r>
      <w:r w:rsidR="00714458" w:rsidRPr="00B435BF">
        <w:rPr>
          <w:rFonts w:ascii="Times New Roman" w:eastAsia="ArialMT" w:hAnsi="Times New Roman"/>
          <w:szCs w:val="24"/>
        </w:rPr>
        <w:t xml:space="preserve">Artificial Intelligence (AI) software is revolutionizing the way that zoo managers monitor their collection by integrating with pre-existing camera feed to derive precise location data of monitored animals. This information can be used to determine how animals are using their human-constructed spaces and, potentially, how these spaces may be improved upon. </w:t>
      </w:r>
      <w:r w:rsidR="00F26CB3" w:rsidRPr="00B435BF">
        <w:rPr>
          <w:rFonts w:ascii="Times New Roman" w:eastAsia="ArialMT" w:hAnsi="Times New Roman"/>
          <w:szCs w:val="24"/>
        </w:rPr>
        <w:t xml:space="preserve">Lidar </w:t>
      </w:r>
      <w:r w:rsidR="00714458" w:rsidRPr="00B435BF">
        <w:rPr>
          <w:rFonts w:ascii="Times New Roman" w:eastAsia="ArialMT" w:hAnsi="Times New Roman"/>
          <w:szCs w:val="24"/>
        </w:rPr>
        <w:t xml:space="preserve">uses light which is typically invisible to humans to image objects and environments. Terrestrial lidar can provide detailed 3D modeling of the objects and environments that it senses such that a near infinite amount of structural data can be derived from the model. By pairing the movement data of animals with a model of their environment, one can derive possible relationships between space use and </w:t>
      </w:r>
      <w:r w:rsidRPr="00B435BF">
        <w:rPr>
          <w:rFonts w:ascii="Times New Roman" w:eastAsia="ArialMT" w:hAnsi="Times New Roman"/>
          <w:szCs w:val="24"/>
        </w:rPr>
        <w:t xml:space="preserve">present habitat features. </w:t>
      </w:r>
      <w:r w:rsidR="00F26CB3" w:rsidRPr="00B435BF">
        <w:rPr>
          <w:rFonts w:ascii="Times New Roman" w:eastAsia="ArialMT" w:hAnsi="Times New Roman"/>
          <w:szCs w:val="24"/>
        </w:rPr>
        <w:t>Behavioral observation</w:t>
      </w:r>
      <w:r w:rsidRPr="00B435BF">
        <w:rPr>
          <w:rFonts w:ascii="Times New Roman" w:eastAsia="ArialMT" w:hAnsi="Times New Roman"/>
          <w:szCs w:val="24"/>
        </w:rPr>
        <w:t xml:space="preserve"> is often the go-to </w:t>
      </w:r>
      <w:r w:rsidR="00F26CB3" w:rsidRPr="00B435BF">
        <w:rPr>
          <w:rFonts w:ascii="Times New Roman" w:eastAsia="ArialMT" w:hAnsi="Times New Roman"/>
          <w:szCs w:val="24"/>
        </w:rPr>
        <w:t>tool</w:t>
      </w:r>
      <w:r w:rsidRPr="00B435BF">
        <w:rPr>
          <w:rFonts w:ascii="Times New Roman" w:eastAsia="ArialMT" w:hAnsi="Times New Roman"/>
          <w:szCs w:val="24"/>
        </w:rPr>
        <w:t xml:space="preserve"> for zoo faculty trying to understand how the animal feels, their general health condition, what the animal is thinking, etc. Such information is usually recorded in the form of ethograms</w:t>
      </w:r>
      <w:r w:rsidR="00F26CB3" w:rsidRPr="00B435BF">
        <w:rPr>
          <w:rFonts w:ascii="Times New Roman" w:eastAsia="ArialMT" w:hAnsi="Times New Roman"/>
          <w:szCs w:val="24"/>
        </w:rPr>
        <w:t>:</w:t>
      </w:r>
      <w:r w:rsidRPr="00B435BF">
        <w:rPr>
          <w:rFonts w:ascii="Times New Roman" w:eastAsia="ArialMT" w:hAnsi="Times New Roman"/>
          <w:szCs w:val="24"/>
        </w:rPr>
        <w:t xml:space="preserve"> a species-specific inventory of behaviors that the animal may exhibit </w:t>
      </w:r>
      <w:r w:rsidR="00F26CB3" w:rsidRPr="00B435BF">
        <w:rPr>
          <w:rFonts w:ascii="Times New Roman" w:eastAsia="ArialMT" w:hAnsi="Times New Roman"/>
          <w:szCs w:val="24"/>
        </w:rPr>
        <w:t>under observation</w:t>
      </w:r>
      <w:r w:rsidRPr="00B435BF">
        <w:rPr>
          <w:rFonts w:ascii="Times New Roman" w:eastAsia="ArialMT" w:hAnsi="Times New Roman"/>
          <w:szCs w:val="24"/>
        </w:rPr>
        <w:t xml:space="preserve">. Used in tandem with space use and habitat feature information, a holistic understanding of the way in which zoo animals utilize their space and why could be deciphered. </w:t>
      </w:r>
    </w:p>
    <w:p w14:paraId="46C10873" w14:textId="77777777" w:rsidR="00714458" w:rsidRPr="00B435BF" w:rsidRDefault="0071445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Pr="00B435BF"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State your research question</w:t>
      </w:r>
      <w:r w:rsidR="00ED6F63" w:rsidRPr="00B435BF">
        <w:rPr>
          <w:rFonts w:ascii="Times New Roman" w:hAnsi="Times New Roman"/>
          <w:b/>
          <w:bCs/>
          <w:szCs w:val="24"/>
        </w:rPr>
        <w:t>(s)</w:t>
      </w:r>
      <w:r w:rsidRPr="00B435BF">
        <w:rPr>
          <w:rFonts w:ascii="Times New Roman" w:hAnsi="Times New Roman"/>
          <w:b/>
          <w:bCs/>
          <w:szCs w:val="24"/>
        </w:rPr>
        <w:t>.</w:t>
      </w:r>
    </w:p>
    <w:p w14:paraId="320BDFCD" w14:textId="1931AB58" w:rsidR="00E90B0E" w:rsidRPr="00B435BF" w:rsidRDefault="00E90B0E" w:rsidP="00620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ArialMT" w:hAnsi="Times New Roman"/>
          <w:szCs w:val="24"/>
        </w:rPr>
      </w:pPr>
    </w:p>
    <w:p w14:paraId="0A49F056" w14:textId="35DAB1EC" w:rsidR="00E90B0E" w:rsidRPr="00B435BF" w:rsidRDefault="00E90B0E" w:rsidP="00E90B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Can Al movement</w:t>
      </w:r>
      <w:r w:rsidRPr="00B435BF">
        <w:rPr>
          <w:rFonts w:ascii="Times New Roman" w:hAnsi="Times New Roman"/>
          <w:szCs w:val="24"/>
        </w:rPr>
        <w:t xml:space="preserve"> </w:t>
      </w:r>
      <w:r w:rsidRPr="00B435BF">
        <w:rPr>
          <w:rFonts w:ascii="Times New Roman" w:hAnsi="Times New Roman"/>
          <w:szCs w:val="24"/>
        </w:rPr>
        <w:t>tracking technology</w:t>
      </w:r>
      <w:r w:rsidRPr="00B435BF">
        <w:rPr>
          <w:rFonts w:ascii="Times New Roman" w:hAnsi="Times New Roman"/>
          <w:szCs w:val="24"/>
        </w:rPr>
        <w:t xml:space="preserve"> </w:t>
      </w:r>
      <w:r w:rsidRPr="00B435BF">
        <w:rPr>
          <w:rFonts w:ascii="Times New Roman" w:hAnsi="Times New Roman"/>
          <w:szCs w:val="24"/>
        </w:rPr>
        <w:t>integrate with habitat</w:t>
      </w:r>
      <w:r w:rsidRPr="00B435BF">
        <w:rPr>
          <w:rFonts w:ascii="Times New Roman" w:hAnsi="Times New Roman"/>
          <w:szCs w:val="24"/>
        </w:rPr>
        <w:t xml:space="preserve"> </w:t>
      </w:r>
      <w:r w:rsidRPr="00B435BF">
        <w:rPr>
          <w:rFonts w:ascii="Times New Roman" w:hAnsi="Times New Roman"/>
          <w:szCs w:val="24"/>
        </w:rPr>
        <w:t>modeling to answer the</w:t>
      </w:r>
      <w:r w:rsidRPr="00B435BF">
        <w:rPr>
          <w:rFonts w:ascii="Times New Roman" w:hAnsi="Times New Roman"/>
          <w:szCs w:val="24"/>
        </w:rPr>
        <w:t xml:space="preserve"> </w:t>
      </w:r>
      <w:r w:rsidRPr="00B435BF">
        <w:rPr>
          <w:rFonts w:ascii="Times New Roman" w:hAnsi="Times New Roman"/>
          <w:szCs w:val="24"/>
        </w:rPr>
        <w:t>following questions:</w:t>
      </w:r>
    </w:p>
    <w:p w14:paraId="3F09C96C" w14:textId="4C50EB49" w:rsidR="00E90B0E" w:rsidRPr="00B435BF" w:rsidRDefault="00E90B0E" w:rsidP="00E90B0E">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Is there a relationship</w:t>
      </w:r>
      <w:r w:rsidRPr="00B435BF">
        <w:rPr>
          <w:rFonts w:ascii="Times New Roman" w:hAnsi="Times New Roman"/>
          <w:szCs w:val="24"/>
        </w:rPr>
        <w:t xml:space="preserve"> </w:t>
      </w:r>
      <w:r w:rsidRPr="00B435BF">
        <w:rPr>
          <w:rFonts w:ascii="Times New Roman" w:hAnsi="Times New Roman"/>
          <w:szCs w:val="24"/>
        </w:rPr>
        <w:t>between space use and</w:t>
      </w:r>
      <w:r w:rsidRPr="00B435BF">
        <w:rPr>
          <w:rFonts w:ascii="Times New Roman" w:hAnsi="Times New Roman"/>
          <w:szCs w:val="24"/>
        </w:rPr>
        <w:t xml:space="preserve"> </w:t>
      </w:r>
      <w:r w:rsidRPr="00B435BF">
        <w:rPr>
          <w:rFonts w:ascii="Times New Roman" w:hAnsi="Times New Roman"/>
          <w:szCs w:val="24"/>
        </w:rPr>
        <w:t>habitat features in the</w:t>
      </w:r>
      <w:r w:rsidRPr="00B435BF">
        <w:rPr>
          <w:rFonts w:ascii="Times New Roman" w:hAnsi="Times New Roman"/>
          <w:szCs w:val="24"/>
        </w:rPr>
        <w:t xml:space="preserve"> </w:t>
      </w:r>
      <w:r w:rsidRPr="00B435BF">
        <w:rPr>
          <w:rFonts w:ascii="Times New Roman" w:hAnsi="Times New Roman"/>
          <w:szCs w:val="24"/>
        </w:rPr>
        <w:t>lynx exhibit?</w:t>
      </w:r>
    </w:p>
    <w:p w14:paraId="2A56C217" w14:textId="4962ED0D" w:rsidR="00E90B0E" w:rsidRPr="00B435BF" w:rsidRDefault="00E90B0E" w:rsidP="002C2DC9">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lastRenderedPageBreak/>
        <w:t>Is there a relationship</w:t>
      </w:r>
      <w:r w:rsidRPr="00B435BF">
        <w:rPr>
          <w:rFonts w:ascii="Times New Roman" w:hAnsi="Times New Roman"/>
          <w:szCs w:val="24"/>
        </w:rPr>
        <w:t xml:space="preserve"> </w:t>
      </w:r>
      <w:r w:rsidRPr="00B435BF">
        <w:rPr>
          <w:rFonts w:ascii="Times New Roman" w:hAnsi="Times New Roman"/>
          <w:szCs w:val="24"/>
        </w:rPr>
        <w:t>between observed</w:t>
      </w:r>
      <w:r w:rsidRPr="00B435BF">
        <w:rPr>
          <w:rFonts w:ascii="Times New Roman" w:hAnsi="Times New Roman"/>
          <w:szCs w:val="24"/>
        </w:rPr>
        <w:t xml:space="preserve"> </w:t>
      </w:r>
      <w:r w:rsidRPr="00B435BF">
        <w:rPr>
          <w:rFonts w:ascii="Times New Roman" w:hAnsi="Times New Roman"/>
          <w:szCs w:val="24"/>
        </w:rPr>
        <w:t>behaviors and habitat</w:t>
      </w:r>
      <w:r w:rsidRPr="00B435BF">
        <w:rPr>
          <w:rFonts w:ascii="Times New Roman" w:hAnsi="Times New Roman"/>
          <w:szCs w:val="24"/>
        </w:rPr>
        <w:t xml:space="preserve"> </w:t>
      </w:r>
      <w:r w:rsidRPr="00B435BF">
        <w:rPr>
          <w:rFonts w:ascii="Times New Roman" w:hAnsi="Times New Roman"/>
          <w:szCs w:val="24"/>
        </w:rPr>
        <w:t>features, particularly in</w:t>
      </w:r>
      <w:r w:rsidRPr="00B435BF">
        <w:rPr>
          <w:rFonts w:ascii="Times New Roman" w:hAnsi="Times New Roman"/>
          <w:szCs w:val="24"/>
        </w:rPr>
        <w:t xml:space="preserve"> </w:t>
      </w:r>
      <w:r w:rsidRPr="00B435BF">
        <w:rPr>
          <w:rFonts w:ascii="Times New Roman" w:hAnsi="Times New Roman"/>
          <w:szCs w:val="24"/>
        </w:rPr>
        <w:t>'' hot spot'' locations?</w:t>
      </w:r>
    </w:p>
    <w:p w14:paraId="67F57B74" w14:textId="77777777" w:rsidR="006203A3" w:rsidRPr="00B435BF" w:rsidRDefault="006203A3"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Pr="00B435BF"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S</w:t>
      </w:r>
      <w:r w:rsidR="004B7A1B" w:rsidRPr="00B435BF">
        <w:rPr>
          <w:rFonts w:ascii="Times New Roman" w:hAnsi="Times New Roman"/>
          <w:b/>
          <w:bCs/>
          <w:szCs w:val="24"/>
        </w:rPr>
        <w:t>ituate your research problem within the relevant literature.</w:t>
      </w:r>
      <w:r w:rsidR="00693744" w:rsidRPr="00B435BF">
        <w:rPr>
          <w:rFonts w:ascii="Times New Roman" w:hAnsi="Times New Roman"/>
          <w:b/>
          <w:bCs/>
          <w:szCs w:val="24"/>
        </w:rPr>
        <w:t xml:space="preserve"> </w:t>
      </w:r>
      <w:r w:rsidRPr="00B435BF">
        <w:rPr>
          <w:rFonts w:ascii="Times New Roman" w:hAnsi="Times New Roman"/>
          <w:b/>
          <w:bCs/>
          <w:szCs w:val="24"/>
        </w:rPr>
        <w:t>What is the theoretical and/or practical framework of your research problem?</w:t>
      </w:r>
    </w:p>
    <w:p w14:paraId="5AA1E3A0" w14:textId="77777777" w:rsidR="006203A3" w:rsidRPr="00B435BF" w:rsidRDefault="006203A3" w:rsidP="00620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EF9E4A9" w14:textId="09D144C6" w:rsidR="006203A3" w:rsidRPr="00B435BF" w:rsidRDefault="00E90B0E" w:rsidP="006203A3">
      <w:pPr>
        <w:rPr>
          <w:rFonts w:ascii="Times New Roman" w:eastAsia="Times New Roman" w:hAnsi="Times New Roman"/>
          <w:szCs w:val="24"/>
        </w:rPr>
      </w:pPr>
      <w:r w:rsidRPr="00B435BF">
        <w:rPr>
          <w:rFonts w:ascii="Times New Roman" w:eastAsia="Times New Roman" w:hAnsi="Times New Roman"/>
          <w:color w:val="000000"/>
          <w:szCs w:val="24"/>
        </w:rPr>
        <w:t xml:space="preserve">Managers of zoological facilities and the zoo-attending public care about the welfare of exotic animals held in captivity (Veasey, 2022). The habitat of a captive animal poses an incredible influence on their welfare, with an animal’s ability to perform behaviors that are natural to them dependent in large part on their constructed environment (Hediger, 2013). However, one of the most promising methods of assessing habitat interaction by an animal is not widely implemented in zoological settings. Animal movement tracking has been used extensively in the wild to varying ends for decades–one article details the ever-growing interest in research utilizing biotelemetry by the number of relevant publications over the past 20 years (Weaver, Westphal, and Taylor, 2021). Movement data in such contexts has indeed been used to analyze habitat qualities and space use by animals (Winker, </w:t>
      </w:r>
      <w:proofErr w:type="spellStart"/>
      <w:r w:rsidRPr="00B435BF">
        <w:rPr>
          <w:rFonts w:ascii="Times New Roman" w:eastAsia="Times New Roman" w:hAnsi="Times New Roman"/>
          <w:color w:val="000000"/>
          <w:szCs w:val="24"/>
        </w:rPr>
        <w:t>Rappole</w:t>
      </w:r>
      <w:proofErr w:type="spellEnd"/>
      <w:r w:rsidRPr="00B435BF">
        <w:rPr>
          <w:rFonts w:ascii="Times New Roman" w:eastAsia="Times New Roman" w:hAnsi="Times New Roman"/>
          <w:color w:val="000000"/>
          <w:szCs w:val="24"/>
        </w:rPr>
        <w:t xml:space="preserve">, and Ramos, 1995; </w:t>
      </w:r>
      <w:proofErr w:type="spellStart"/>
      <w:r w:rsidRPr="00B435BF">
        <w:rPr>
          <w:rFonts w:ascii="Times New Roman" w:eastAsia="Times New Roman" w:hAnsi="Times New Roman"/>
          <w:color w:val="000000"/>
          <w:szCs w:val="24"/>
        </w:rPr>
        <w:t>Bjørneraas</w:t>
      </w:r>
      <w:proofErr w:type="spellEnd"/>
      <w:r w:rsidRPr="00B435BF">
        <w:rPr>
          <w:rFonts w:ascii="Times New Roman" w:eastAsia="Times New Roman" w:hAnsi="Times New Roman"/>
          <w:color w:val="000000"/>
          <w:szCs w:val="24"/>
        </w:rPr>
        <w:t xml:space="preserve"> et al., 2012). Movement data is rich in information, and spatial analysis has the potential to uncover insurmountable behavioral patterns of captive animals concerning their environment. What’s more, such data is becoming less costly to attain, the technology for collecting data is less bogged down by clunky hardware, and results are more accurate in terms of the positionality of target animals. Movement tracking data analyzed in tandem with habitat modeling, highlighting well-used spaces, could provide zoo managers with a tool capable of informing a blueprint for optimal enclosure designs. </w:t>
      </w:r>
    </w:p>
    <w:p w14:paraId="73C5FC23" w14:textId="1C1ED53E" w:rsidR="006203A3" w:rsidRPr="00B435BF" w:rsidRDefault="006203A3" w:rsidP="006203A3">
      <w:pPr>
        <w:rPr>
          <w:rFonts w:ascii="Times New Roman" w:eastAsia="Times New Roman" w:hAnsi="Times New Roman"/>
          <w:szCs w:val="24"/>
        </w:rPr>
      </w:pPr>
      <w:r w:rsidRPr="00B435BF">
        <w:rPr>
          <w:rFonts w:ascii="Times New Roman" w:eastAsia="Times New Roman" w:hAnsi="Times New Roman"/>
          <w:noProof/>
          <w:color w:val="000000"/>
          <w:szCs w:val="24"/>
          <w:bdr w:val="none" w:sz="0" w:space="0" w:color="auto" w:frame="1"/>
        </w:rPr>
        <w:drawing>
          <wp:inline distT="0" distB="0" distL="0" distR="0" wp14:anchorId="57D32640" wp14:editId="65983B11">
            <wp:extent cx="4564380" cy="3002280"/>
            <wp:effectExtent l="0" t="0" r="7620" b="7620"/>
            <wp:docPr id="426384345" name="Picture 2" descr="A blue graph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84345" name="Picture 2" descr="A blue graph with number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4380" cy="3002280"/>
                    </a:xfrm>
                    <a:prstGeom prst="rect">
                      <a:avLst/>
                    </a:prstGeom>
                    <a:noFill/>
                    <a:ln>
                      <a:noFill/>
                    </a:ln>
                  </pic:spPr>
                </pic:pic>
              </a:graphicData>
            </a:graphic>
          </wp:inline>
        </w:drawing>
      </w:r>
    </w:p>
    <w:p w14:paraId="0D66B544" w14:textId="6E1942DE" w:rsidR="006203A3" w:rsidRPr="00B435BF" w:rsidRDefault="006203A3" w:rsidP="006203A3">
      <w:pPr>
        <w:rPr>
          <w:rFonts w:ascii="Times New Roman" w:eastAsia="Times New Roman" w:hAnsi="Times New Roman"/>
          <w:szCs w:val="24"/>
        </w:rPr>
      </w:pPr>
      <w:r w:rsidRPr="00B435BF">
        <w:rPr>
          <w:rFonts w:ascii="Times New Roman" w:eastAsia="Times New Roman" w:hAnsi="Times New Roman"/>
          <w:noProof/>
          <w:color w:val="000000"/>
          <w:szCs w:val="24"/>
          <w:bdr w:val="none" w:sz="0" w:space="0" w:color="auto" w:frame="1"/>
        </w:rPr>
        <w:drawing>
          <wp:inline distT="0" distB="0" distL="0" distR="0" wp14:anchorId="5A6F4FB9" wp14:editId="0FBA0332">
            <wp:extent cx="4358640" cy="609600"/>
            <wp:effectExtent l="0" t="0" r="3810" b="0"/>
            <wp:docPr id="207878715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87154" name="Picture 1" descr="A close-up of a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8640" cy="609600"/>
                    </a:xfrm>
                    <a:prstGeom prst="rect">
                      <a:avLst/>
                    </a:prstGeom>
                    <a:noFill/>
                    <a:ln>
                      <a:noFill/>
                    </a:ln>
                  </pic:spPr>
                </pic:pic>
              </a:graphicData>
            </a:graphic>
          </wp:inline>
        </w:drawing>
      </w:r>
    </w:p>
    <w:p w14:paraId="7CDB31C4" w14:textId="77777777" w:rsidR="006203A3" w:rsidRPr="00B435BF" w:rsidRDefault="006203A3" w:rsidP="00620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5B9BFE" w14:textId="77777777" w:rsidR="000C2D60" w:rsidRPr="00B435BF"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Pr="00B435BF"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 xml:space="preserve">Explain the significance of this research problem. Why is this research </w:t>
      </w:r>
      <w:r w:rsidRPr="00B435BF">
        <w:rPr>
          <w:rFonts w:ascii="Times New Roman" w:hAnsi="Times New Roman"/>
          <w:b/>
          <w:bCs/>
          <w:szCs w:val="24"/>
        </w:rPr>
        <w:lastRenderedPageBreak/>
        <w:t>important? What are the potential contributions of your work? How might your work advance scholarship?</w:t>
      </w:r>
    </w:p>
    <w:p w14:paraId="467AA0A2" w14:textId="77777777" w:rsidR="006477B8" w:rsidRPr="00B435BF" w:rsidRDefault="006477B8" w:rsidP="006477B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2528C16" w14:textId="67E315D8" w:rsidR="000C2D60" w:rsidRPr="00B435BF" w:rsidRDefault="00E90B0E" w:rsidP="00620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rPr>
      </w:pPr>
      <w:r w:rsidRPr="00B435BF">
        <w:rPr>
          <w:rFonts w:ascii="Times New Roman" w:hAnsi="Times New Roman"/>
          <w:color w:val="000000"/>
        </w:rPr>
        <w:t xml:space="preserve">The study of movement in captive animal environments tends to be limited to uncovering the efficacy of different technological approaches to biotelemetry, such as the use of accelerometry to derive albeit informative data on physiological parameters as well as behavior in studied animals (Shepard et al., 2008; Norris, 2019). Accelerometers, not equipped to measure location in space, are not applicable for studies looking to derive meaningful information from the use of space by animals. Location tracking devices for companion animals, tracking systems for locating farm animals, and UAV-enhanced GPS technologies for tracking small animals are all examples of movement data collection methods being investigated contemporarily (Yoon and Yoon, 2023; Ramesh et al., 2021; </w:t>
      </w:r>
      <w:proofErr w:type="spellStart"/>
      <w:r w:rsidRPr="00B435BF">
        <w:rPr>
          <w:rFonts w:ascii="Times New Roman" w:hAnsi="Times New Roman"/>
          <w:color w:val="000000"/>
        </w:rPr>
        <w:t>Tinghao</w:t>
      </w:r>
      <w:proofErr w:type="spellEnd"/>
      <w:r w:rsidRPr="00B435BF">
        <w:rPr>
          <w:rFonts w:ascii="Times New Roman" w:hAnsi="Times New Roman"/>
          <w:color w:val="000000"/>
        </w:rPr>
        <w:t xml:space="preserve"> et al., 2022), however, the applications of these methods in the available literature do not appear to extend to the realm of zoo animals and their habitats. Seemingly, only a single publication exists describing zoo animal movement tracking using existing technologies (Scott et al., 2016), and the application of movement tracking to inform habitat use appears nonexistent. The marriage of animal movement and habitat feature analyses could not only provide effective insights into the use of the habitat by the study subjects but also a framework from which to construct a more optimal habitat for the subjects, thereby addressing a major component of the animals’ welfare. Biotelemetry is extremely information-dense, and the resulting data of movement tracking can be analyzed with great precision, leaving little room for doubt when the variable interactions are appropriately assessed.</w:t>
      </w:r>
    </w:p>
    <w:p w14:paraId="2C52D4C3" w14:textId="77777777" w:rsidR="00982B1A" w:rsidRPr="00B435BF" w:rsidRDefault="00982B1A" w:rsidP="00620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7E14ED" w14:textId="04B15ABB" w:rsidR="000C2D60" w:rsidRPr="00B435BF"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Summarize your study design</w:t>
      </w:r>
      <w:r w:rsidR="0037282D" w:rsidRPr="00B435BF">
        <w:rPr>
          <w:rStyle w:val="EndnoteReference"/>
          <w:rFonts w:ascii="Times New Roman" w:hAnsi="Times New Roman"/>
          <w:b/>
          <w:bCs/>
          <w:szCs w:val="24"/>
        </w:rPr>
        <w:endnoteReference w:id="2"/>
      </w:r>
      <w:r w:rsidRPr="00B435BF">
        <w:rPr>
          <w:rFonts w:ascii="Times New Roman" w:hAnsi="Times New Roman"/>
          <w:b/>
          <w:bCs/>
          <w:szCs w:val="24"/>
        </w:rPr>
        <w:t xml:space="preserve">. If applicable, identify the key variables in your study. What is their relationship to each other? For example, which variables </w:t>
      </w:r>
      <w:proofErr w:type="gramStart"/>
      <w:r w:rsidRPr="00B435BF">
        <w:rPr>
          <w:rFonts w:ascii="Times New Roman" w:hAnsi="Times New Roman"/>
          <w:b/>
          <w:bCs/>
          <w:szCs w:val="24"/>
        </w:rPr>
        <w:t>are</w:t>
      </w:r>
      <w:proofErr w:type="gramEnd"/>
      <w:r w:rsidRPr="00B435BF">
        <w:rPr>
          <w:rFonts w:ascii="Times New Roman" w:hAnsi="Times New Roman"/>
          <w:b/>
          <w:bCs/>
          <w:szCs w:val="24"/>
        </w:rPr>
        <w:t xml:space="preserve"> you considering as independent (explanatory) and dependent (response)?</w:t>
      </w:r>
    </w:p>
    <w:p w14:paraId="2D51068D" w14:textId="77777777" w:rsidR="006203A3" w:rsidRPr="00B435BF" w:rsidRDefault="006203A3" w:rsidP="00620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34EC93" w14:textId="678BC8D2" w:rsidR="006968BC" w:rsidRPr="00B435BF" w:rsidRDefault="002633A2" w:rsidP="006968BC">
      <w:pPr>
        <w:rPr>
          <w:rFonts w:ascii="Times New Roman" w:eastAsia="Times New Roman" w:hAnsi="Times New Roman"/>
          <w:color w:val="000000"/>
          <w:szCs w:val="24"/>
        </w:rPr>
      </w:pPr>
      <w:r w:rsidRPr="00B435BF">
        <w:rPr>
          <w:rFonts w:ascii="Times New Roman" w:eastAsia="Times New Roman" w:hAnsi="Times New Roman"/>
          <w:color w:val="000000"/>
          <w:szCs w:val="24"/>
        </w:rPr>
        <w:t xml:space="preserve">This project </w:t>
      </w:r>
      <w:r w:rsidR="00F13BAF" w:rsidRPr="00B435BF">
        <w:rPr>
          <w:rFonts w:ascii="Times New Roman" w:eastAsia="Times New Roman" w:hAnsi="Times New Roman"/>
          <w:color w:val="000000"/>
          <w:szCs w:val="24"/>
        </w:rPr>
        <w:t xml:space="preserve">attempts to </w:t>
      </w:r>
      <w:r w:rsidR="00F13BAF" w:rsidRPr="00B435BF">
        <w:rPr>
          <w:rFonts w:ascii="Times New Roman" w:eastAsia="Times New Roman" w:hAnsi="Times New Roman"/>
          <w:color w:val="000000"/>
          <w:szCs w:val="24"/>
        </w:rPr>
        <w:t>us</w:t>
      </w:r>
      <w:r w:rsidR="00F13BAF" w:rsidRPr="00B435BF">
        <w:rPr>
          <w:rFonts w:ascii="Times New Roman" w:eastAsia="Times New Roman" w:hAnsi="Times New Roman"/>
          <w:color w:val="000000"/>
          <w:szCs w:val="24"/>
        </w:rPr>
        <w:t>e</w:t>
      </w:r>
      <w:r w:rsidR="00F13BAF" w:rsidRPr="00B435BF">
        <w:rPr>
          <w:rFonts w:ascii="Times New Roman" w:eastAsia="Times New Roman" w:hAnsi="Times New Roman"/>
          <w:color w:val="000000"/>
          <w:szCs w:val="24"/>
        </w:rPr>
        <w:t xml:space="preserve"> novel AI machine learning software</w:t>
      </w:r>
      <w:r w:rsidR="00982B1A" w:rsidRPr="00B435BF">
        <w:rPr>
          <w:rFonts w:ascii="Times New Roman" w:eastAsia="Times New Roman" w:hAnsi="Times New Roman"/>
          <w:color w:val="000000"/>
          <w:szCs w:val="24"/>
        </w:rPr>
        <w:t xml:space="preserve"> and terrestrial LiDAR technology</w:t>
      </w:r>
      <w:r w:rsidR="00F13BAF" w:rsidRPr="00B435BF">
        <w:rPr>
          <w:rFonts w:ascii="Times New Roman" w:eastAsia="Times New Roman" w:hAnsi="Times New Roman"/>
          <w:color w:val="000000"/>
          <w:szCs w:val="24"/>
        </w:rPr>
        <w:t xml:space="preserve"> to draw</w:t>
      </w:r>
      <w:r w:rsidRPr="00B435BF">
        <w:rPr>
          <w:rFonts w:ascii="Times New Roman" w:eastAsia="Times New Roman" w:hAnsi="Times New Roman"/>
          <w:color w:val="000000"/>
          <w:szCs w:val="24"/>
        </w:rPr>
        <w:t xml:space="preserve"> </w:t>
      </w:r>
      <w:r w:rsidR="00F13BAF" w:rsidRPr="00B435BF">
        <w:rPr>
          <w:rFonts w:ascii="Times New Roman" w:eastAsia="Times New Roman" w:hAnsi="Times New Roman"/>
          <w:color w:val="000000"/>
          <w:szCs w:val="24"/>
        </w:rPr>
        <w:t xml:space="preserve">meaningful </w:t>
      </w:r>
      <w:r w:rsidRPr="00B435BF">
        <w:rPr>
          <w:rFonts w:ascii="Times New Roman" w:eastAsia="Times New Roman" w:hAnsi="Times New Roman"/>
          <w:color w:val="000000"/>
          <w:szCs w:val="24"/>
        </w:rPr>
        <w:t xml:space="preserve">connections between </w:t>
      </w:r>
      <w:r w:rsidR="00F13BAF" w:rsidRPr="00B435BF">
        <w:rPr>
          <w:rFonts w:ascii="Times New Roman" w:eastAsia="Times New Roman" w:hAnsi="Times New Roman"/>
          <w:color w:val="000000"/>
          <w:szCs w:val="24"/>
        </w:rPr>
        <w:t xml:space="preserve">a </w:t>
      </w:r>
      <w:r w:rsidRPr="00B435BF">
        <w:rPr>
          <w:rFonts w:ascii="Times New Roman" w:eastAsia="Times New Roman" w:hAnsi="Times New Roman"/>
          <w:color w:val="000000"/>
          <w:szCs w:val="24"/>
        </w:rPr>
        <w:t>zoo animal</w:t>
      </w:r>
      <w:r w:rsidR="00F13BAF" w:rsidRPr="00B435BF">
        <w:rPr>
          <w:rFonts w:ascii="Times New Roman" w:eastAsia="Times New Roman" w:hAnsi="Times New Roman"/>
          <w:color w:val="000000"/>
          <w:szCs w:val="24"/>
        </w:rPr>
        <w:t xml:space="preserve">’s </w:t>
      </w:r>
      <w:r w:rsidR="00F13BAF" w:rsidRPr="00B435BF">
        <w:rPr>
          <w:rFonts w:ascii="Times New Roman" w:eastAsia="Times New Roman" w:hAnsi="Times New Roman"/>
          <w:color w:val="000000"/>
          <w:szCs w:val="24"/>
        </w:rPr>
        <w:t>spatiotemporal use of their enclosure</w:t>
      </w:r>
      <w:r w:rsidR="00F13BAF" w:rsidRPr="00B435BF">
        <w:rPr>
          <w:rFonts w:ascii="Times New Roman" w:eastAsia="Times New Roman" w:hAnsi="Times New Roman"/>
          <w:color w:val="000000"/>
          <w:szCs w:val="24"/>
        </w:rPr>
        <w:t>,</w:t>
      </w:r>
      <w:r w:rsidRPr="00B435BF">
        <w:rPr>
          <w:rFonts w:ascii="Times New Roman" w:eastAsia="Times New Roman" w:hAnsi="Times New Roman"/>
          <w:color w:val="000000"/>
          <w:szCs w:val="24"/>
        </w:rPr>
        <w:t xml:space="preserve"> </w:t>
      </w:r>
      <w:r w:rsidR="00F13BAF" w:rsidRPr="00B435BF">
        <w:rPr>
          <w:rFonts w:ascii="Times New Roman" w:eastAsia="Times New Roman" w:hAnsi="Times New Roman"/>
          <w:color w:val="000000"/>
          <w:szCs w:val="24"/>
        </w:rPr>
        <w:t xml:space="preserve">the habitat features present within their enclosure, and the behaviors that the animal performs in response to high-use areas within the enclosure. </w:t>
      </w:r>
      <w:r w:rsidRPr="00B435BF">
        <w:rPr>
          <w:rFonts w:ascii="Times New Roman" w:eastAsia="Times New Roman" w:hAnsi="Times New Roman"/>
          <w:color w:val="000000"/>
          <w:szCs w:val="24"/>
        </w:rPr>
        <w:t>The research will involve a small-scale, in-depth analysis of three captive Canadian Lynx within a single enclosure. The chosen study species' enclosure will be mapped in three dimensions from which habitat features, such as slope grade and foliage density, can be classified. Over 7-30 days, continuous movement data will be captured using Kibsi AI machine learning software overlaying the zoo’s surveillance video feeds. The movement data is to be paired with habitat feature data and behavioral observations to determine whether a relationship between space use and habitat features or observed behaviors can be deduced. This study aims to provide a foundation for data-driven enhancements to habitat design and animal welfare initiatives.</w:t>
      </w:r>
    </w:p>
    <w:p w14:paraId="61EFE95D" w14:textId="77777777" w:rsidR="00F13BAF" w:rsidRPr="00B435BF" w:rsidRDefault="00F13BAF" w:rsidP="006968BC">
      <w:pPr>
        <w:rPr>
          <w:rFonts w:ascii="Times New Roman" w:eastAsia="Times New Roman" w:hAnsi="Times New Roman"/>
          <w:szCs w:val="24"/>
        </w:rPr>
      </w:pPr>
    </w:p>
    <w:p w14:paraId="30B4FEDE" w14:textId="57BAC1B0" w:rsidR="00982B1A" w:rsidRPr="00B435BF" w:rsidRDefault="006968BC" w:rsidP="00982B1A">
      <w:pPr>
        <w:pStyle w:val="NormalWeb"/>
        <w:spacing w:before="0" w:beforeAutospacing="0" w:after="0" w:afterAutospacing="0"/>
        <w:textAlignment w:val="baseline"/>
        <w:rPr>
          <w:color w:val="000000"/>
        </w:rPr>
      </w:pPr>
      <w:r w:rsidRPr="00B435BF">
        <w:rPr>
          <w:color w:val="000000"/>
          <w:u w:val="single"/>
        </w:rPr>
        <w:t>MOVEMENT (Dependent variable):</w:t>
      </w:r>
      <w:r w:rsidRPr="00B435BF">
        <w:rPr>
          <w:color w:val="000000"/>
        </w:rPr>
        <w:t xml:space="preserve"> </w:t>
      </w:r>
      <w:r w:rsidR="00982B1A" w:rsidRPr="00B435BF">
        <w:rPr>
          <w:color w:val="000000"/>
        </w:rPr>
        <w:t>Kibsi, a video intelligence and computer vision platform, collects geolocation data of animals by optically tracking them and measuring a depth of field using the zoo’s video feed.</w:t>
      </w:r>
    </w:p>
    <w:p w14:paraId="2AA24C4A" w14:textId="77777777" w:rsidR="00982B1A" w:rsidRPr="00B435BF" w:rsidRDefault="00982B1A" w:rsidP="00982B1A">
      <w:pPr>
        <w:pStyle w:val="NormalWeb"/>
        <w:spacing w:before="0" w:beforeAutospacing="0" w:after="0" w:afterAutospacing="0"/>
      </w:pPr>
      <w:r w:rsidRPr="00B435BF">
        <w:rPr>
          <w:color w:val="000000"/>
        </w:rPr>
        <w:t>**Movement Classification**</w:t>
      </w:r>
    </w:p>
    <w:p w14:paraId="2F556ADB" w14:textId="77777777" w:rsidR="00982B1A" w:rsidRPr="00B435BF" w:rsidRDefault="00982B1A" w:rsidP="00982B1A">
      <w:pPr>
        <w:pStyle w:val="NormalWeb"/>
        <w:spacing w:before="0" w:beforeAutospacing="0" w:after="0" w:afterAutospacing="0"/>
      </w:pPr>
      <w:r w:rsidRPr="00B435BF">
        <w:rPr>
          <w:color w:val="000000"/>
        </w:rPr>
        <w:t>Movement will be quantified by the amount of time that an animal spends in any given area within the enclosure. This variable is termed “space use.”</w:t>
      </w:r>
    </w:p>
    <w:p w14:paraId="51D2DEEE" w14:textId="7AF12155" w:rsidR="00982B1A" w:rsidRPr="00B435BF" w:rsidRDefault="00982B1A" w:rsidP="00982B1A">
      <w:pPr>
        <w:rPr>
          <w:rFonts w:ascii="Times New Roman" w:eastAsia="Times New Roman" w:hAnsi="Times New Roman"/>
          <w:szCs w:val="24"/>
        </w:rPr>
      </w:pPr>
    </w:p>
    <w:p w14:paraId="4323B8AF" w14:textId="78DE09A6" w:rsidR="00982B1A" w:rsidRPr="00B435BF" w:rsidRDefault="00374897" w:rsidP="00982B1A">
      <w:pPr>
        <w:pStyle w:val="NormalWeb"/>
        <w:spacing w:before="0" w:beforeAutospacing="0" w:after="0" w:afterAutospacing="0"/>
        <w:textAlignment w:val="baseline"/>
        <w:rPr>
          <w:color w:val="000000"/>
        </w:rPr>
      </w:pPr>
      <w:r w:rsidRPr="00B435BF">
        <w:rPr>
          <w:color w:val="000000"/>
          <w:u w:val="single"/>
        </w:rPr>
        <w:t>BEHAVIORAL OBSERVATION (Dependent variable):</w:t>
      </w:r>
      <w:r w:rsidRPr="00B435BF">
        <w:rPr>
          <w:color w:val="000000"/>
        </w:rPr>
        <w:t xml:space="preserve"> </w:t>
      </w:r>
      <w:r w:rsidR="00982B1A" w:rsidRPr="00B435BF">
        <w:rPr>
          <w:color w:val="000000"/>
        </w:rPr>
        <w:t>Behavioral observations will be recorded by monitoring the zoo’s video feeds for behavioral expressions.</w:t>
      </w:r>
    </w:p>
    <w:p w14:paraId="4C70ECE9" w14:textId="77777777" w:rsidR="00982B1A" w:rsidRPr="00B435BF" w:rsidRDefault="00982B1A" w:rsidP="00982B1A">
      <w:pPr>
        <w:pStyle w:val="NormalWeb"/>
        <w:spacing w:before="0" w:beforeAutospacing="0" w:after="0" w:afterAutospacing="0"/>
      </w:pPr>
      <w:r w:rsidRPr="00B435BF">
        <w:rPr>
          <w:color w:val="000000"/>
        </w:rPr>
        <w:t>**Ethogram and Behavioral Classification**</w:t>
      </w:r>
    </w:p>
    <w:p w14:paraId="373B1779" w14:textId="2A065C24" w:rsidR="00374897" w:rsidRPr="00B435BF" w:rsidRDefault="00982B1A" w:rsidP="006968BC">
      <w:pPr>
        <w:rPr>
          <w:rFonts w:ascii="Times New Roman" w:hAnsi="Times New Roman"/>
          <w:color w:val="000000"/>
        </w:rPr>
      </w:pPr>
      <w:r w:rsidRPr="00B435BF">
        <w:rPr>
          <w:rFonts w:ascii="Times New Roman" w:hAnsi="Times New Roman"/>
          <w:color w:val="000000"/>
        </w:rPr>
        <w:t>Behaviors will be systematically recorded and categorized using an ethogram</w:t>
      </w:r>
      <w:r w:rsidRPr="00B435BF">
        <w:rPr>
          <w:rFonts w:ascii="Times New Roman" w:hAnsi="Times New Roman"/>
          <w:color w:val="000000"/>
        </w:rPr>
        <w:t>:</w:t>
      </w:r>
      <w:r w:rsidRPr="00B435BF">
        <w:rPr>
          <w:rFonts w:ascii="Times New Roman" w:hAnsi="Times New Roman"/>
          <w:color w:val="000000"/>
        </w:rPr>
        <w:t xml:space="preserve"> an inventory of behaviors exhibited by the animal. The ethograms are created in reference to pre-existing behavioral manuals for the subject species (if applicable) and/or discussion with the zoo’s animal care team.</w:t>
      </w:r>
    </w:p>
    <w:p w14:paraId="3B04BE5E" w14:textId="77777777" w:rsidR="006477B8" w:rsidRPr="00B435BF" w:rsidRDefault="006477B8" w:rsidP="006968BC">
      <w:pPr>
        <w:rPr>
          <w:rFonts w:ascii="Times New Roman" w:eastAsia="Times New Roman" w:hAnsi="Times New Roman"/>
          <w:color w:val="000000"/>
          <w:szCs w:val="24"/>
          <w:u w:val="single"/>
        </w:rPr>
      </w:pPr>
    </w:p>
    <w:p w14:paraId="7C5D74A2" w14:textId="718AB4C2" w:rsidR="006968BC" w:rsidRPr="00B435BF" w:rsidRDefault="006968BC" w:rsidP="006968BC">
      <w:pPr>
        <w:rPr>
          <w:rFonts w:ascii="Times New Roman" w:eastAsia="Times New Roman" w:hAnsi="Times New Roman"/>
          <w:color w:val="000000"/>
          <w:szCs w:val="24"/>
        </w:rPr>
      </w:pPr>
      <w:r w:rsidRPr="00B435BF">
        <w:rPr>
          <w:rFonts w:ascii="Times New Roman" w:eastAsia="Times New Roman" w:hAnsi="Times New Roman"/>
          <w:color w:val="000000"/>
          <w:szCs w:val="24"/>
          <w:u w:val="single"/>
        </w:rPr>
        <w:t>HABITAT FEATURES (Independent variables):</w:t>
      </w:r>
      <w:r w:rsidRPr="00B435BF">
        <w:rPr>
          <w:rFonts w:ascii="Times New Roman" w:eastAsia="Times New Roman" w:hAnsi="Times New Roman"/>
          <w:color w:val="000000"/>
          <w:szCs w:val="24"/>
        </w:rPr>
        <w:t xml:space="preserve"> The enclosure of the study subjects </w:t>
      </w:r>
      <w:r w:rsidR="00027A9C" w:rsidRPr="00B435BF">
        <w:rPr>
          <w:rFonts w:ascii="Times New Roman" w:eastAsia="Times New Roman" w:hAnsi="Times New Roman"/>
          <w:color w:val="000000"/>
          <w:szCs w:val="24"/>
        </w:rPr>
        <w:t>is</w:t>
      </w:r>
      <w:r w:rsidRPr="00B435BF">
        <w:rPr>
          <w:rFonts w:ascii="Times New Roman" w:eastAsia="Times New Roman" w:hAnsi="Times New Roman"/>
          <w:color w:val="000000"/>
          <w:szCs w:val="24"/>
        </w:rPr>
        <w:t xml:space="preserve"> qualified by existing features (foliage type, water features, enrichment items, terrain type, etc.), based on environmental models and/or imagery.</w:t>
      </w:r>
    </w:p>
    <w:p w14:paraId="0AD6CF35" w14:textId="77777777" w:rsidR="006477B8" w:rsidRPr="00B435BF" w:rsidRDefault="006477B8" w:rsidP="006968BC">
      <w:pPr>
        <w:rPr>
          <w:rFonts w:ascii="Times New Roman" w:eastAsia="Times New Roman" w:hAnsi="Times New Roman"/>
          <w:szCs w:val="24"/>
        </w:rPr>
      </w:pPr>
    </w:p>
    <w:p w14:paraId="2850789E" w14:textId="77777777" w:rsidR="006968BC" w:rsidRPr="00B435BF" w:rsidRDefault="006968BC" w:rsidP="006968BC">
      <w:pPr>
        <w:rPr>
          <w:rFonts w:ascii="Times New Roman" w:eastAsia="Times New Roman" w:hAnsi="Times New Roman"/>
          <w:szCs w:val="24"/>
        </w:rPr>
      </w:pPr>
      <w:r w:rsidRPr="00B435BF">
        <w:rPr>
          <w:rFonts w:ascii="Times New Roman" w:eastAsia="Times New Roman" w:hAnsi="Times New Roman"/>
          <w:color w:val="000000"/>
          <w:szCs w:val="24"/>
          <w:u w:val="single"/>
        </w:rPr>
        <w:t>OUTCOMES:</w:t>
      </w:r>
    </w:p>
    <w:p w14:paraId="0B51ECBE" w14:textId="3674802B" w:rsidR="006203A3" w:rsidRPr="00B435BF" w:rsidRDefault="006968BC" w:rsidP="006968BC">
      <w:pPr>
        <w:rPr>
          <w:rFonts w:ascii="Times New Roman" w:eastAsia="Times New Roman" w:hAnsi="Times New Roman"/>
          <w:szCs w:val="24"/>
        </w:rPr>
      </w:pPr>
      <w:r w:rsidRPr="00B435BF">
        <w:rPr>
          <w:rFonts w:ascii="Times New Roman" w:eastAsia="Times New Roman" w:hAnsi="Times New Roman"/>
          <w:color w:val="000000"/>
          <w:szCs w:val="24"/>
        </w:rPr>
        <w:t xml:space="preserve">When combined, movement data, habitat feature data, and behavioral observations </w:t>
      </w:r>
      <w:r w:rsidR="00027A9C" w:rsidRPr="00B435BF">
        <w:rPr>
          <w:rFonts w:ascii="Times New Roman" w:eastAsia="Times New Roman" w:hAnsi="Times New Roman"/>
          <w:color w:val="000000"/>
          <w:szCs w:val="24"/>
        </w:rPr>
        <w:t>may</w:t>
      </w:r>
      <w:r w:rsidR="00027A9C" w:rsidRPr="00B435BF">
        <w:rPr>
          <w:rFonts w:ascii="Times New Roman" w:eastAsia="Times New Roman" w:hAnsi="Times New Roman"/>
          <w:color w:val="000000"/>
          <w:szCs w:val="24"/>
        </w:rPr>
        <w:t xml:space="preserve"> </w:t>
      </w:r>
      <w:r w:rsidRPr="00B435BF">
        <w:rPr>
          <w:rFonts w:ascii="Times New Roman" w:eastAsia="Times New Roman" w:hAnsi="Times New Roman"/>
          <w:color w:val="000000"/>
          <w:szCs w:val="24"/>
        </w:rPr>
        <w:t xml:space="preserve">inform a relationship between animal presence within </w:t>
      </w:r>
      <w:r w:rsidR="00027A9C" w:rsidRPr="00B435BF">
        <w:rPr>
          <w:rFonts w:ascii="Times New Roman" w:eastAsia="Times New Roman" w:hAnsi="Times New Roman"/>
          <w:color w:val="000000"/>
          <w:szCs w:val="24"/>
        </w:rPr>
        <w:t xml:space="preserve">distinct areas </w:t>
      </w:r>
      <w:r w:rsidR="00F13BAF" w:rsidRPr="00B435BF">
        <w:rPr>
          <w:rFonts w:ascii="Times New Roman" w:eastAsia="Times New Roman" w:hAnsi="Times New Roman"/>
          <w:color w:val="000000"/>
          <w:szCs w:val="24"/>
        </w:rPr>
        <w:t>of the</w:t>
      </w:r>
      <w:r w:rsidR="00027A9C" w:rsidRPr="00B435BF">
        <w:rPr>
          <w:rFonts w:ascii="Times New Roman" w:eastAsia="Times New Roman" w:hAnsi="Times New Roman"/>
          <w:color w:val="000000"/>
          <w:szCs w:val="24"/>
        </w:rPr>
        <w:t xml:space="preserve"> </w:t>
      </w:r>
      <w:r w:rsidRPr="00B435BF">
        <w:rPr>
          <w:rFonts w:ascii="Times New Roman" w:eastAsia="Times New Roman" w:hAnsi="Times New Roman"/>
          <w:color w:val="000000"/>
          <w:szCs w:val="24"/>
        </w:rPr>
        <w:t xml:space="preserve">enclosure and </w:t>
      </w:r>
      <w:r w:rsidR="00027A9C" w:rsidRPr="00B435BF">
        <w:rPr>
          <w:rFonts w:ascii="Times New Roman" w:eastAsia="Times New Roman" w:hAnsi="Times New Roman"/>
          <w:color w:val="000000"/>
          <w:szCs w:val="24"/>
        </w:rPr>
        <w:t>behavioral expression and habitat features</w:t>
      </w:r>
      <w:r w:rsidRPr="00B435BF">
        <w:rPr>
          <w:rFonts w:ascii="Times New Roman" w:eastAsia="Times New Roman" w:hAnsi="Times New Roman"/>
          <w:color w:val="000000"/>
          <w:szCs w:val="24"/>
        </w:rPr>
        <w:t xml:space="preserve">. By </w:t>
      </w:r>
      <w:r w:rsidR="00027A9C" w:rsidRPr="00B435BF">
        <w:rPr>
          <w:rFonts w:ascii="Times New Roman" w:eastAsia="Times New Roman" w:hAnsi="Times New Roman"/>
          <w:color w:val="000000"/>
          <w:szCs w:val="24"/>
        </w:rPr>
        <w:t>measuring</w:t>
      </w:r>
      <w:r w:rsidR="00027A9C" w:rsidRPr="00B435BF">
        <w:rPr>
          <w:rFonts w:ascii="Times New Roman" w:eastAsia="Times New Roman" w:hAnsi="Times New Roman"/>
          <w:color w:val="000000"/>
          <w:szCs w:val="24"/>
        </w:rPr>
        <w:t xml:space="preserve"> </w:t>
      </w:r>
      <w:r w:rsidRPr="00B435BF">
        <w:rPr>
          <w:rFonts w:ascii="Times New Roman" w:eastAsia="Times New Roman" w:hAnsi="Times New Roman"/>
          <w:color w:val="000000"/>
          <w:szCs w:val="24"/>
        </w:rPr>
        <w:t xml:space="preserve">where the subjects are spending their time within their enclosure, and </w:t>
      </w:r>
      <w:r w:rsidR="002633A2" w:rsidRPr="00B435BF">
        <w:rPr>
          <w:rFonts w:ascii="Times New Roman" w:eastAsia="Times New Roman" w:hAnsi="Times New Roman"/>
          <w:color w:val="000000"/>
          <w:szCs w:val="24"/>
        </w:rPr>
        <w:t>how this relates (or does not relate) to behavioral expression and present habitat features.</w:t>
      </w:r>
      <w:r w:rsidRPr="00B435BF">
        <w:rPr>
          <w:rFonts w:ascii="Times New Roman" w:eastAsia="Times New Roman" w:hAnsi="Times New Roman"/>
          <w:color w:val="000000"/>
          <w:szCs w:val="24"/>
        </w:rPr>
        <w:t xml:space="preserve"> This information can be used to inform how best to manipulate current habitat features with the goal of improving animal enrichment, or it can be used as a precedent for the designing of future exhibits for the study species. </w:t>
      </w:r>
    </w:p>
    <w:p w14:paraId="33993583" w14:textId="7BCE27D1" w:rsidR="00DE4D90" w:rsidRPr="00B435BF"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B435B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Describe the data that will be the foundation of your thesis. Will you use existing data</w:t>
      </w:r>
      <w:r w:rsidR="00693744" w:rsidRPr="00B435BF">
        <w:rPr>
          <w:rFonts w:ascii="Times New Roman" w:hAnsi="Times New Roman"/>
          <w:b/>
          <w:bCs/>
          <w:szCs w:val="24"/>
        </w:rPr>
        <w:t xml:space="preserve">, </w:t>
      </w:r>
      <w:r w:rsidRPr="00B435BF">
        <w:rPr>
          <w:rFonts w:ascii="Times New Roman" w:hAnsi="Times New Roman"/>
          <w:b/>
          <w:bCs/>
          <w:szCs w:val="24"/>
        </w:rPr>
        <w:t>or gather new data</w:t>
      </w:r>
      <w:r w:rsidR="00693744" w:rsidRPr="00B435BF">
        <w:rPr>
          <w:rFonts w:ascii="Times New Roman" w:hAnsi="Times New Roman"/>
          <w:b/>
          <w:bCs/>
          <w:szCs w:val="24"/>
        </w:rPr>
        <w:t xml:space="preserve"> (or both)</w:t>
      </w:r>
      <w:r w:rsidR="0037282D" w:rsidRPr="00B435BF">
        <w:rPr>
          <w:rFonts w:ascii="Times New Roman" w:hAnsi="Times New Roman"/>
          <w:b/>
          <w:bCs/>
          <w:szCs w:val="24"/>
        </w:rPr>
        <w:t>? D</w:t>
      </w:r>
      <w:r w:rsidR="00DE4D90" w:rsidRPr="00B435BF">
        <w:rPr>
          <w:rFonts w:ascii="Times New Roman" w:hAnsi="Times New Roman"/>
          <w:b/>
          <w:bCs/>
          <w:szCs w:val="24"/>
        </w:rPr>
        <w:t xml:space="preserve">escribe the process of acquiring or </w:t>
      </w:r>
      <w:r w:rsidR="00693744" w:rsidRPr="00B435BF">
        <w:rPr>
          <w:rFonts w:ascii="Times New Roman" w:hAnsi="Times New Roman"/>
          <w:b/>
          <w:bCs/>
          <w:szCs w:val="24"/>
        </w:rPr>
        <w:t xml:space="preserve">collecting </w:t>
      </w:r>
      <w:r w:rsidR="00DE4D90" w:rsidRPr="00B435BF">
        <w:rPr>
          <w:rFonts w:ascii="Times New Roman" w:hAnsi="Times New Roman"/>
          <w:b/>
          <w:bCs/>
          <w:szCs w:val="24"/>
        </w:rPr>
        <w:t>data</w:t>
      </w:r>
      <w:r w:rsidR="0037282D" w:rsidRPr="00B435BF">
        <w:rPr>
          <w:rStyle w:val="EndnoteReference"/>
          <w:rFonts w:ascii="Times New Roman" w:hAnsi="Times New Roman"/>
          <w:b/>
          <w:bCs/>
          <w:szCs w:val="24"/>
        </w:rPr>
        <w:endnoteReference w:id="3"/>
      </w:r>
      <w:r w:rsidR="00DE4D90" w:rsidRPr="00B435BF">
        <w:rPr>
          <w:rFonts w:ascii="Times New Roman" w:hAnsi="Times New Roman"/>
          <w:b/>
          <w:bCs/>
          <w:szCs w:val="24"/>
        </w:rPr>
        <w:t xml:space="preserve">. </w:t>
      </w:r>
    </w:p>
    <w:p w14:paraId="50B6A955" w14:textId="77777777" w:rsidR="00563C9D" w:rsidRPr="00B435BF" w:rsidRDefault="00563C9D" w:rsidP="007433C2">
      <w:pPr>
        <w:pStyle w:val="ListParagraph"/>
        <w:ind w:left="360"/>
        <w:rPr>
          <w:rFonts w:ascii="Times New Roman" w:hAnsi="Times New Roman"/>
          <w:szCs w:val="24"/>
        </w:rPr>
      </w:pPr>
    </w:p>
    <w:p w14:paraId="0BAD16FA" w14:textId="77777777" w:rsidR="006968BC" w:rsidRPr="00B435BF" w:rsidRDefault="006968BC" w:rsidP="006968BC">
      <w:pPr>
        <w:pStyle w:val="NormalWeb"/>
        <w:spacing w:before="0" w:beforeAutospacing="0" w:after="0" w:afterAutospacing="0"/>
      </w:pPr>
      <w:r w:rsidRPr="00B435BF">
        <w:rPr>
          <w:color w:val="000000"/>
        </w:rPr>
        <w:t>The data to be collected: </w:t>
      </w:r>
    </w:p>
    <w:p w14:paraId="0A5732CA" w14:textId="1820234C" w:rsidR="006968BC" w:rsidRPr="00B435BF" w:rsidRDefault="00E90B0E" w:rsidP="006968BC">
      <w:pPr>
        <w:pStyle w:val="NormalWeb"/>
        <w:numPr>
          <w:ilvl w:val="0"/>
          <w:numId w:val="32"/>
        </w:numPr>
        <w:spacing w:before="0" w:beforeAutospacing="0" w:after="0" w:afterAutospacing="0"/>
        <w:textAlignment w:val="baseline"/>
        <w:rPr>
          <w:color w:val="000000"/>
        </w:rPr>
      </w:pPr>
      <w:r w:rsidRPr="00B435BF">
        <w:rPr>
          <w:color w:val="000000"/>
        </w:rPr>
        <w:t xml:space="preserve">Animal Movement Tracking Data: The geolocations of the animals are collected continuously by </w:t>
      </w:r>
      <w:proofErr w:type="spellStart"/>
      <w:r w:rsidRPr="00B435BF">
        <w:rPr>
          <w:color w:val="000000"/>
        </w:rPr>
        <w:t>Kibsi’s</w:t>
      </w:r>
      <w:proofErr w:type="spellEnd"/>
      <w:r w:rsidRPr="00B435BF">
        <w:rPr>
          <w:color w:val="000000"/>
        </w:rPr>
        <w:t xml:space="preserve"> AI machine learning software using the zoo’s surveillance camera feed.</w:t>
      </w:r>
    </w:p>
    <w:p w14:paraId="4E442B2D" w14:textId="4A1DF550" w:rsidR="006968BC" w:rsidRPr="00B435BF" w:rsidRDefault="00E90B0E" w:rsidP="006968BC">
      <w:pPr>
        <w:pStyle w:val="NormalWeb"/>
        <w:numPr>
          <w:ilvl w:val="0"/>
          <w:numId w:val="32"/>
        </w:numPr>
        <w:spacing w:before="0" w:beforeAutospacing="0" w:after="0" w:afterAutospacing="0"/>
        <w:textAlignment w:val="baseline"/>
        <w:rPr>
          <w:color w:val="000000"/>
        </w:rPr>
      </w:pPr>
      <w:r w:rsidRPr="00B435BF">
        <w:rPr>
          <w:color w:val="000000"/>
        </w:rPr>
        <w:t>Video Feed of Animals:</w:t>
      </w:r>
      <w:r w:rsidR="006968BC" w:rsidRPr="00B435BF">
        <w:rPr>
          <w:color w:val="000000"/>
        </w:rPr>
        <w:t xml:space="preserve"> This data will be gathered</w:t>
      </w:r>
      <w:r w:rsidR="00A762EC" w:rsidRPr="00B435BF">
        <w:rPr>
          <w:color w:val="000000"/>
        </w:rPr>
        <w:t xml:space="preserve"> </w:t>
      </w:r>
      <w:r w:rsidRPr="00B435BF">
        <w:rPr>
          <w:color w:val="000000"/>
        </w:rPr>
        <w:t>from the zoo’s active</w:t>
      </w:r>
      <w:r w:rsidR="006968BC" w:rsidRPr="00B435BF">
        <w:rPr>
          <w:color w:val="000000"/>
        </w:rPr>
        <w:t xml:space="preserve"> video feeds</w:t>
      </w:r>
      <w:r w:rsidRPr="00B435BF">
        <w:rPr>
          <w:color w:val="000000"/>
        </w:rPr>
        <w:t>.</w:t>
      </w:r>
    </w:p>
    <w:p w14:paraId="2839353E" w14:textId="0C1D65A3" w:rsidR="006968BC" w:rsidRPr="00B435BF" w:rsidRDefault="00E90B0E" w:rsidP="006968BC">
      <w:pPr>
        <w:pStyle w:val="NormalWeb"/>
        <w:numPr>
          <w:ilvl w:val="0"/>
          <w:numId w:val="32"/>
        </w:numPr>
        <w:spacing w:before="0" w:beforeAutospacing="0" w:after="0" w:afterAutospacing="0"/>
        <w:textAlignment w:val="baseline"/>
        <w:rPr>
          <w:color w:val="000000"/>
        </w:rPr>
      </w:pPr>
      <w:r w:rsidRPr="00B435BF">
        <w:rPr>
          <w:color w:val="000000"/>
        </w:rPr>
        <w:t xml:space="preserve">Behavioral Observations:  Using video feed, behaviors will be observed and </w:t>
      </w:r>
      <w:r w:rsidR="00615506" w:rsidRPr="00B435BF">
        <w:rPr>
          <w:color w:val="000000"/>
        </w:rPr>
        <w:t>noted on ethograms, which are catalogues of behaviors exhibited by the animal. Noting behavior in a continuous fashion over the entire course of the study may not be feasible for the scope of this research, in which case behaviors will be observed and noted during periods where the animal(s) occupy space in the spatiotemporal “hot spot” locations.</w:t>
      </w:r>
    </w:p>
    <w:p w14:paraId="5BEEE67D" w14:textId="632DED37" w:rsidR="006968BC" w:rsidRPr="00B435BF" w:rsidRDefault="00615506" w:rsidP="006968BC">
      <w:pPr>
        <w:pStyle w:val="NormalWeb"/>
        <w:numPr>
          <w:ilvl w:val="0"/>
          <w:numId w:val="32"/>
        </w:numPr>
        <w:spacing w:before="0" w:beforeAutospacing="0" w:after="0" w:afterAutospacing="0"/>
        <w:textAlignment w:val="baseline"/>
        <w:rPr>
          <w:color w:val="000000"/>
        </w:rPr>
      </w:pPr>
      <w:r w:rsidRPr="00B435BF">
        <w:rPr>
          <w:color w:val="000000"/>
        </w:rPr>
        <w:t>Exhibit Models: The exhibit will be modeled in ArcGIS Pro using terrestrial LiDAR point cloud data collected by myself.</w:t>
      </w:r>
    </w:p>
    <w:p w14:paraId="51021DE9" w14:textId="77777777" w:rsidR="006968BC" w:rsidRPr="00B435BF" w:rsidRDefault="006968BC" w:rsidP="007433C2">
      <w:pPr>
        <w:pStyle w:val="ListParagraph"/>
        <w:ind w:left="360"/>
        <w:rPr>
          <w:rFonts w:ascii="Times New Roman" w:hAnsi="Times New Roman"/>
          <w:szCs w:val="24"/>
        </w:rPr>
      </w:pPr>
    </w:p>
    <w:p w14:paraId="21651CB9" w14:textId="072B57A4" w:rsidR="00563C9D" w:rsidRPr="00B435BF"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 xml:space="preserve">Summarize your methods of data analysis. </w:t>
      </w:r>
      <w:r w:rsidR="0037282D" w:rsidRPr="00B435BF">
        <w:rPr>
          <w:rFonts w:ascii="Times New Roman" w:hAnsi="Times New Roman"/>
          <w:b/>
          <w:bCs/>
          <w:szCs w:val="24"/>
        </w:rPr>
        <w:t>If applicable,</w:t>
      </w:r>
      <w:r w:rsidRPr="00B435BF">
        <w:rPr>
          <w:rFonts w:ascii="Times New Roman" w:hAnsi="Times New Roman"/>
          <w:b/>
          <w:bCs/>
          <w:szCs w:val="24"/>
        </w:rPr>
        <w:t xml:space="preserve"> discuss </w:t>
      </w:r>
      <w:r w:rsidR="00255A9F" w:rsidRPr="00B435BF">
        <w:rPr>
          <w:rFonts w:ascii="Times New Roman" w:hAnsi="Times New Roman"/>
          <w:b/>
          <w:bCs/>
          <w:szCs w:val="24"/>
        </w:rPr>
        <w:t xml:space="preserve">any </w:t>
      </w:r>
      <w:r w:rsidRPr="00B435BF">
        <w:rPr>
          <w:rFonts w:ascii="Times New Roman" w:hAnsi="Times New Roman"/>
          <w:b/>
          <w:bCs/>
          <w:szCs w:val="24"/>
        </w:rPr>
        <w:t>specific techniques</w:t>
      </w:r>
      <w:r w:rsidR="00255A9F" w:rsidRPr="00B435BF">
        <w:rPr>
          <w:rFonts w:ascii="Times New Roman" w:hAnsi="Times New Roman"/>
          <w:b/>
          <w:bCs/>
          <w:szCs w:val="24"/>
        </w:rPr>
        <w:t xml:space="preserve">, tests, or approaches </w:t>
      </w:r>
      <w:r w:rsidRPr="00B435BF">
        <w:rPr>
          <w:rFonts w:ascii="Times New Roman" w:hAnsi="Times New Roman"/>
          <w:b/>
          <w:bCs/>
          <w:szCs w:val="24"/>
        </w:rPr>
        <w:t xml:space="preserve">that you will use to </w:t>
      </w:r>
      <w:r w:rsidR="00255A9F" w:rsidRPr="00B435BF">
        <w:rPr>
          <w:rFonts w:ascii="Times New Roman" w:hAnsi="Times New Roman"/>
          <w:b/>
          <w:bCs/>
          <w:szCs w:val="24"/>
        </w:rPr>
        <w:t>answer your research question.</w:t>
      </w:r>
    </w:p>
    <w:p w14:paraId="14DDEEF2" w14:textId="77777777" w:rsidR="00563C9D" w:rsidRPr="00B435BF" w:rsidRDefault="00563C9D" w:rsidP="007433C2">
      <w:pPr>
        <w:pStyle w:val="ListParagraph"/>
        <w:ind w:left="360"/>
        <w:rPr>
          <w:rFonts w:ascii="Times New Roman" w:hAnsi="Times New Roman"/>
          <w:szCs w:val="24"/>
        </w:rPr>
      </w:pPr>
    </w:p>
    <w:p w14:paraId="198A5C8C" w14:textId="77777777" w:rsidR="005253F7" w:rsidRPr="005253F7" w:rsidRDefault="005253F7" w:rsidP="005253F7">
      <w:pPr>
        <w:rPr>
          <w:rFonts w:ascii="Times New Roman" w:eastAsia="Times New Roman" w:hAnsi="Times New Roman"/>
          <w:szCs w:val="24"/>
        </w:rPr>
      </w:pPr>
      <w:r w:rsidRPr="005253F7">
        <w:rPr>
          <w:rFonts w:ascii="Times New Roman" w:eastAsia="Times New Roman" w:hAnsi="Times New Roman"/>
          <w:color w:val="0F0F0F"/>
          <w:szCs w:val="24"/>
        </w:rPr>
        <w:t>1. Relationship Between Space Use (Continuous) and Habitat Features (Categorical):</w:t>
      </w:r>
    </w:p>
    <w:p w14:paraId="6C0D2127" w14:textId="77777777" w:rsidR="005253F7" w:rsidRPr="005253F7" w:rsidRDefault="005253F7" w:rsidP="005253F7">
      <w:pPr>
        <w:numPr>
          <w:ilvl w:val="0"/>
          <w:numId w:val="42"/>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Kernel Density Estimate:</w:t>
      </w:r>
      <w:r w:rsidRPr="005253F7">
        <w:rPr>
          <w:rFonts w:ascii="Times New Roman" w:eastAsia="Times New Roman" w:hAnsi="Times New Roman"/>
          <w:color w:val="0F0F0F"/>
          <w:szCs w:val="24"/>
        </w:rPr>
        <w:t xml:space="preserve"> To identify high-use areas within the enclosure.</w:t>
      </w:r>
    </w:p>
    <w:p w14:paraId="4EBDBB25" w14:textId="77777777" w:rsidR="005253F7" w:rsidRPr="005253F7" w:rsidRDefault="005253F7" w:rsidP="005253F7">
      <w:pPr>
        <w:numPr>
          <w:ilvl w:val="0"/>
          <w:numId w:val="42"/>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lastRenderedPageBreak/>
        <w:t>One-Way Analysis of Variance (ANOVA):</w:t>
      </w:r>
      <w:r w:rsidRPr="005253F7">
        <w:rPr>
          <w:rFonts w:ascii="Times New Roman" w:eastAsia="Times New Roman" w:hAnsi="Times New Roman"/>
          <w:color w:val="0F0F0F"/>
          <w:szCs w:val="24"/>
        </w:rPr>
        <w:t xml:space="preserve"> To determine if there are statistically significant differences in space use across different categories of habitat features.</w:t>
      </w:r>
    </w:p>
    <w:p w14:paraId="5FC15C85" w14:textId="77777777" w:rsidR="005253F7" w:rsidRPr="005253F7" w:rsidRDefault="005253F7" w:rsidP="005253F7">
      <w:pPr>
        <w:numPr>
          <w:ilvl w:val="0"/>
          <w:numId w:val="42"/>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Post-Hoc Tests:</w:t>
      </w:r>
      <w:r w:rsidRPr="005253F7">
        <w:rPr>
          <w:rFonts w:ascii="Times New Roman" w:eastAsia="Times New Roman" w:hAnsi="Times New Roman"/>
          <w:color w:val="0F0F0F"/>
          <w:szCs w:val="24"/>
        </w:rPr>
        <w:t xml:space="preserve"> If the ANOVA shows significant differences, it will be followed up with a post hoc test (like Tukey's HSD) to determine which specific habitat features differ from each other in terms of influencing space use.</w:t>
      </w:r>
    </w:p>
    <w:p w14:paraId="1807519B" w14:textId="77777777" w:rsidR="005253F7" w:rsidRPr="005253F7" w:rsidRDefault="005253F7" w:rsidP="005253F7">
      <w:pPr>
        <w:numPr>
          <w:ilvl w:val="0"/>
          <w:numId w:val="42"/>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Check Assumptions:</w:t>
      </w:r>
      <w:r w:rsidRPr="005253F7">
        <w:rPr>
          <w:rFonts w:ascii="Times New Roman" w:eastAsia="Times New Roman" w:hAnsi="Times New Roman"/>
          <w:color w:val="0F0F0F"/>
          <w:szCs w:val="24"/>
        </w:rPr>
        <w:t xml:space="preserve"> For the ANOVA, this will ensure assumptions such as normality and homogeneity of variances are met. If these assumptions are violated, a non-parametric equivalent like the Kruskal-Wallis Test will be used.</w:t>
      </w:r>
    </w:p>
    <w:p w14:paraId="6BD26160" w14:textId="77777777" w:rsidR="005253F7" w:rsidRPr="005253F7" w:rsidRDefault="005253F7" w:rsidP="005253F7">
      <w:pPr>
        <w:rPr>
          <w:rFonts w:ascii="Times New Roman" w:eastAsia="Times New Roman" w:hAnsi="Times New Roman"/>
          <w:szCs w:val="24"/>
        </w:rPr>
      </w:pPr>
    </w:p>
    <w:p w14:paraId="00EE9751" w14:textId="77777777" w:rsidR="005253F7" w:rsidRPr="005253F7" w:rsidRDefault="005253F7" w:rsidP="005253F7">
      <w:pPr>
        <w:rPr>
          <w:rFonts w:ascii="Times New Roman" w:eastAsia="Times New Roman" w:hAnsi="Times New Roman"/>
          <w:szCs w:val="24"/>
        </w:rPr>
      </w:pPr>
      <w:r w:rsidRPr="005253F7">
        <w:rPr>
          <w:rFonts w:ascii="Times New Roman" w:eastAsia="Times New Roman" w:hAnsi="Times New Roman"/>
          <w:color w:val="0F0F0F"/>
          <w:szCs w:val="24"/>
        </w:rPr>
        <w:t>2. Relationship Between Behavioral Expression (Categorical) and Space Use (Continuous):</w:t>
      </w:r>
    </w:p>
    <w:p w14:paraId="5C2FA038" w14:textId="77777777" w:rsidR="005253F7" w:rsidRPr="005253F7" w:rsidRDefault="005253F7" w:rsidP="005253F7">
      <w:pPr>
        <w:numPr>
          <w:ilvl w:val="0"/>
          <w:numId w:val="43"/>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Chi-Square Test for Independence (if behavioral categories are nominal):</w:t>
      </w:r>
      <w:r w:rsidRPr="005253F7">
        <w:rPr>
          <w:rFonts w:ascii="Times New Roman" w:eastAsia="Times New Roman" w:hAnsi="Times New Roman"/>
          <w:color w:val="0F0F0F"/>
          <w:szCs w:val="24"/>
        </w:rPr>
        <w:t xml:space="preserve"> To determine if there is a significant association between different categories of behavior and levels of space use (which can be categorized into ranges for this analysis).</w:t>
      </w:r>
    </w:p>
    <w:p w14:paraId="2A225B1D" w14:textId="77777777" w:rsidR="005253F7" w:rsidRPr="005253F7" w:rsidRDefault="005253F7" w:rsidP="005253F7">
      <w:pPr>
        <w:numPr>
          <w:ilvl w:val="0"/>
          <w:numId w:val="43"/>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Kruskal-Wallis H Test (if behavioral categories are ordinal and space use can be categorized):</w:t>
      </w:r>
      <w:r w:rsidRPr="005253F7">
        <w:rPr>
          <w:rFonts w:ascii="Times New Roman" w:eastAsia="Times New Roman" w:hAnsi="Times New Roman"/>
          <w:color w:val="0F0F0F"/>
          <w:szCs w:val="24"/>
        </w:rPr>
        <w:t xml:space="preserve"> If the behaviors have an inherent order (e.g., low to high activity levels), the Kruskal-Wallis H Test will be used to determine if there are differences in space use across different behavior categories.</w:t>
      </w:r>
    </w:p>
    <w:p w14:paraId="030E3384" w14:textId="77777777" w:rsidR="005253F7" w:rsidRPr="005253F7" w:rsidRDefault="005253F7" w:rsidP="005253F7">
      <w:pPr>
        <w:rPr>
          <w:rFonts w:ascii="Times New Roman" w:eastAsia="Times New Roman" w:hAnsi="Times New Roman"/>
          <w:szCs w:val="24"/>
        </w:rPr>
      </w:pPr>
    </w:p>
    <w:p w14:paraId="52DB0979" w14:textId="77777777" w:rsidR="005253F7" w:rsidRPr="005253F7" w:rsidRDefault="005253F7" w:rsidP="005253F7">
      <w:pPr>
        <w:rPr>
          <w:rFonts w:ascii="Times New Roman" w:eastAsia="Times New Roman" w:hAnsi="Times New Roman"/>
          <w:szCs w:val="24"/>
        </w:rPr>
      </w:pPr>
      <w:r w:rsidRPr="005253F7">
        <w:rPr>
          <w:rFonts w:ascii="Times New Roman" w:eastAsia="Times New Roman" w:hAnsi="Times New Roman"/>
          <w:color w:val="0F0F0F"/>
          <w:szCs w:val="24"/>
        </w:rPr>
        <w:t>3. [Time Permitting] Relationship Between Behavioral Expression (Categorical) and Habitat Features (Categorical):</w:t>
      </w:r>
    </w:p>
    <w:p w14:paraId="38073B7B" w14:textId="77777777" w:rsidR="005253F7" w:rsidRPr="005253F7" w:rsidRDefault="005253F7" w:rsidP="005253F7">
      <w:pPr>
        <w:numPr>
          <w:ilvl w:val="0"/>
          <w:numId w:val="44"/>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Chi-Square Test for Independence:</w:t>
      </w:r>
      <w:r w:rsidRPr="005253F7">
        <w:rPr>
          <w:rFonts w:ascii="Times New Roman" w:eastAsia="Times New Roman" w:hAnsi="Times New Roman"/>
          <w:color w:val="0F0F0F"/>
          <w:szCs w:val="24"/>
        </w:rPr>
        <w:t xml:space="preserve"> To examine whether there is a significant association between two categorical variables. A contingency table with habitat features as one dimension and behavioral expressions as another will be created.</w:t>
      </w:r>
    </w:p>
    <w:p w14:paraId="0881A3F8" w14:textId="77777777" w:rsidR="005253F7" w:rsidRPr="005253F7" w:rsidRDefault="005253F7" w:rsidP="005253F7">
      <w:pPr>
        <w:rPr>
          <w:rFonts w:ascii="Times New Roman" w:eastAsia="Times New Roman" w:hAnsi="Times New Roman"/>
          <w:szCs w:val="24"/>
        </w:rPr>
      </w:pPr>
    </w:p>
    <w:p w14:paraId="707C231A" w14:textId="77777777" w:rsidR="005253F7" w:rsidRPr="005253F7" w:rsidRDefault="005253F7" w:rsidP="005253F7">
      <w:pPr>
        <w:rPr>
          <w:rFonts w:ascii="Times New Roman" w:eastAsia="Times New Roman" w:hAnsi="Times New Roman"/>
          <w:szCs w:val="24"/>
        </w:rPr>
      </w:pPr>
      <w:r w:rsidRPr="005253F7">
        <w:rPr>
          <w:rFonts w:ascii="Times New Roman" w:eastAsia="Times New Roman" w:hAnsi="Times New Roman"/>
          <w:color w:val="0F0F0F"/>
          <w:szCs w:val="24"/>
        </w:rPr>
        <w:t>4. Visualization and Interpretation:</w:t>
      </w:r>
    </w:p>
    <w:p w14:paraId="655B9D9F" w14:textId="77777777" w:rsidR="005253F7" w:rsidRPr="005253F7" w:rsidRDefault="005253F7" w:rsidP="005253F7">
      <w:pPr>
        <w:numPr>
          <w:ilvl w:val="0"/>
          <w:numId w:val="45"/>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Bar Charts and Box Plots:</w:t>
      </w:r>
      <w:r w:rsidRPr="005253F7">
        <w:rPr>
          <w:rFonts w:ascii="Times New Roman" w:eastAsia="Times New Roman" w:hAnsi="Times New Roman"/>
          <w:color w:val="0F0F0F"/>
          <w:szCs w:val="24"/>
        </w:rPr>
        <w:t xml:space="preserve"> Bar charts (for ANOVA) and box plots (for Kruskal-Wallis H Test) will illustrate how space use varies with different habitat features and behaviors.</w:t>
      </w:r>
    </w:p>
    <w:p w14:paraId="06BABC4D" w14:textId="77777777" w:rsidR="005253F7" w:rsidRPr="005253F7" w:rsidRDefault="005253F7" w:rsidP="005253F7">
      <w:pPr>
        <w:numPr>
          <w:ilvl w:val="0"/>
          <w:numId w:val="45"/>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 xml:space="preserve">Mosaic Plots: </w:t>
      </w:r>
      <w:r w:rsidRPr="005253F7">
        <w:rPr>
          <w:rFonts w:ascii="Times New Roman" w:eastAsia="Times New Roman" w:hAnsi="Times New Roman"/>
          <w:color w:val="0F0F0F"/>
          <w:szCs w:val="24"/>
        </w:rPr>
        <w:t>To visually represent the data from the contingency table.</w:t>
      </w:r>
    </w:p>
    <w:p w14:paraId="730B0D7A" w14:textId="6BB93A58" w:rsidR="005253F7" w:rsidRPr="005253F7" w:rsidRDefault="005253F7" w:rsidP="005253F7">
      <w:pPr>
        <w:numPr>
          <w:ilvl w:val="0"/>
          <w:numId w:val="45"/>
        </w:numPr>
        <w:textAlignment w:val="baseline"/>
        <w:rPr>
          <w:rFonts w:ascii="Times New Roman" w:eastAsia="Times New Roman" w:hAnsi="Times New Roman"/>
          <w:color w:val="0F0F0F"/>
          <w:szCs w:val="24"/>
        </w:rPr>
      </w:pPr>
      <w:r w:rsidRPr="005253F7">
        <w:rPr>
          <w:rFonts w:ascii="Times New Roman" w:eastAsia="Times New Roman" w:hAnsi="Times New Roman"/>
          <w:color w:val="0F0F0F"/>
          <w:szCs w:val="24"/>
          <w:u w:val="single"/>
        </w:rPr>
        <w:t>GIS Mapping:</w:t>
      </w:r>
      <w:r w:rsidRPr="005253F7">
        <w:rPr>
          <w:rFonts w:ascii="Times New Roman" w:eastAsia="Times New Roman" w:hAnsi="Times New Roman"/>
          <w:color w:val="0F0F0F"/>
          <w:szCs w:val="24"/>
        </w:rPr>
        <w:t xml:space="preserve"> A spatial representation of the results will be provided, including a heat map rendering as well as point pattern analysis.</w:t>
      </w:r>
    </w:p>
    <w:p w14:paraId="3583E71C" w14:textId="77777777" w:rsidR="005253F7" w:rsidRPr="00B435BF" w:rsidRDefault="005253F7" w:rsidP="005253F7">
      <w:pPr>
        <w:rPr>
          <w:rFonts w:ascii="Times New Roman" w:eastAsia="Times New Roman" w:hAnsi="Times New Roman"/>
          <w:color w:val="000000"/>
          <w:szCs w:val="24"/>
        </w:rPr>
      </w:pPr>
    </w:p>
    <w:p w14:paraId="5CBB90E8" w14:textId="21AA489C" w:rsidR="006968BC" w:rsidRPr="00B435BF" w:rsidRDefault="006968BC" w:rsidP="006968BC">
      <w:pPr>
        <w:rPr>
          <w:rFonts w:ascii="Times New Roman" w:eastAsia="Times New Roman" w:hAnsi="Times New Roman"/>
          <w:szCs w:val="24"/>
        </w:rPr>
      </w:pPr>
      <w:r w:rsidRPr="00B435BF">
        <w:rPr>
          <w:rFonts w:ascii="Times New Roman" w:eastAsia="Times New Roman" w:hAnsi="Times New Roman"/>
          <w:color w:val="000000"/>
          <w:szCs w:val="24"/>
        </w:rPr>
        <w:t>Tools: R, ArcGIS Pro.</w:t>
      </w:r>
    </w:p>
    <w:p w14:paraId="3B63DAB3" w14:textId="77777777" w:rsidR="006968BC" w:rsidRPr="00B435BF" w:rsidRDefault="006968BC" w:rsidP="007433C2">
      <w:pPr>
        <w:pStyle w:val="ListParagraph"/>
        <w:ind w:left="360"/>
        <w:rPr>
          <w:rFonts w:ascii="Times New Roman" w:hAnsi="Times New Roman"/>
          <w:szCs w:val="24"/>
        </w:rPr>
      </w:pPr>
    </w:p>
    <w:p w14:paraId="07E3BF0A" w14:textId="5BCE5BEB" w:rsidR="00ED6F63" w:rsidRPr="00B435BF"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Address the ethical issues</w:t>
      </w:r>
      <w:r w:rsidR="00ED6F63" w:rsidRPr="00B435BF">
        <w:rPr>
          <w:rStyle w:val="EndnoteReference"/>
          <w:rFonts w:ascii="Times New Roman" w:hAnsi="Times New Roman"/>
          <w:b/>
          <w:bCs/>
          <w:szCs w:val="24"/>
        </w:rPr>
        <w:endnoteReference w:id="4"/>
      </w:r>
      <w:r w:rsidRPr="00B435BF">
        <w:rPr>
          <w:rFonts w:ascii="Times New Roman" w:hAnsi="Times New Roman"/>
          <w:b/>
          <w:bCs/>
          <w:szCs w:val="24"/>
        </w:rPr>
        <w:t xml:space="preserve"> raised by your thesis</w:t>
      </w:r>
      <w:r w:rsidR="00416AD9" w:rsidRPr="00B435BF">
        <w:rPr>
          <w:rFonts w:ascii="Times New Roman" w:hAnsi="Times New Roman"/>
          <w:b/>
          <w:bCs/>
          <w:szCs w:val="24"/>
        </w:rPr>
        <w:t xml:space="preserve"> work. Include issues such as risks to anyone involved in the research, </w:t>
      </w:r>
      <w:r w:rsidR="0006287B" w:rsidRPr="00B435BF">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B435BF">
        <w:rPr>
          <w:rFonts w:ascii="Times New Roman" w:hAnsi="Times New Roman"/>
          <w:b/>
          <w:bCs/>
          <w:szCs w:val="24"/>
        </w:rPr>
        <w:t>reviews you must complete first (</w:t>
      </w:r>
      <w:r w:rsidR="00E1594B" w:rsidRPr="00B435BF">
        <w:rPr>
          <w:rFonts w:ascii="Times New Roman" w:hAnsi="Times New Roman"/>
          <w:b/>
          <w:bCs/>
          <w:szCs w:val="24"/>
        </w:rPr>
        <w:t>e.g., Human Subjects Review</w:t>
      </w:r>
      <w:r w:rsidR="00D75062" w:rsidRPr="00B435BF">
        <w:rPr>
          <w:rFonts w:ascii="Times New Roman" w:hAnsi="Times New Roman"/>
          <w:b/>
          <w:bCs/>
          <w:szCs w:val="24"/>
        </w:rPr>
        <w:t xml:space="preserve"> or Animal Use Protocol Form</w:t>
      </w:r>
      <w:r w:rsidR="00416AD9" w:rsidRPr="00B435BF">
        <w:rPr>
          <w:rFonts w:ascii="Times New Roman" w:hAnsi="Times New Roman"/>
          <w:b/>
          <w:bCs/>
          <w:szCs w:val="24"/>
        </w:rPr>
        <w:t>)</w:t>
      </w:r>
      <w:r w:rsidR="00ED6F63" w:rsidRPr="00B435BF">
        <w:rPr>
          <w:rFonts w:ascii="Times New Roman" w:hAnsi="Times New Roman"/>
          <w:b/>
          <w:bCs/>
          <w:szCs w:val="24"/>
        </w:rPr>
        <w:t>.</w:t>
      </w:r>
    </w:p>
    <w:p w14:paraId="617D0365" w14:textId="77777777" w:rsidR="00ED6F63" w:rsidRPr="00B435BF"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04E3858" w14:textId="2B32FD39" w:rsidR="006139B2" w:rsidRPr="00B435BF" w:rsidRDefault="001D6FB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B435BF">
        <w:rPr>
          <w:rFonts w:ascii="Times New Roman" w:hAnsi="Times New Roman"/>
          <w:szCs w:val="24"/>
        </w:rPr>
        <w:t>Working with zoological facilities</w:t>
      </w:r>
      <w:r w:rsidR="00B435BF" w:rsidRPr="00B435BF">
        <w:rPr>
          <w:rFonts w:ascii="Times New Roman" w:hAnsi="Times New Roman"/>
          <w:szCs w:val="24"/>
        </w:rPr>
        <w:t xml:space="preserve"> </w:t>
      </w:r>
      <w:r w:rsidRPr="00B435BF">
        <w:rPr>
          <w:rFonts w:ascii="Times New Roman" w:hAnsi="Times New Roman"/>
          <w:szCs w:val="24"/>
        </w:rPr>
        <w:t>can be tricky.</w:t>
      </w:r>
      <w:r w:rsidR="00B435BF" w:rsidRPr="00B435BF">
        <w:rPr>
          <w:rFonts w:ascii="Times New Roman" w:hAnsi="Times New Roman"/>
          <w:szCs w:val="24"/>
        </w:rPr>
        <w:t xml:space="preserve"> The research will determine how the space is being used by the study subjects, thus, the results could influence personal perception </w:t>
      </w:r>
      <w:proofErr w:type="gramStart"/>
      <w:r w:rsidR="00B435BF" w:rsidRPr="00B435BF">
        <w:rPr>
          <w:rFonts w:ascii="Times New Roman" w:hAnsi="Times New Roman"/>
          <w:szCs w:val="24"/>
        </w:rPr>
        <w:t>on</w:t>
      </w:r>
      <w:proofErr w:type="gramEnd"/>
      <w:r w:rsidR="00B435BF" w:rsidRPr="00B435BF">
        <w:rPr>
          <w:rFonts w:ascii="Times New Roman" w:hAnsi="Times New Roman"/>
          <w:szCs w:val="24"/>
        </w:rPr>
        <w:t xml:space="preserve"> how engaging, stimulating, boring, inadequate etc. the subjects’ environment is.</w:t>
      </w:r>
      <w:r w:rsidRPr="00B435BF">
        <w:rPr>
          <w:rFonts w:ascii="Times New Roman" w:hAnsi="Times New Roman"/>
          <w:szCs w:val="24"/>
        </w:rPr>
        <w:t xml:space="preserve"> The zoo itself may have incentive the influence the outcome of the research </w:t>
      </w:r>
      <w:r w:rsidR="006139B2" w:rsidRPr="00B435BF">
        <w:rPr>
          <w:rFonts w:ascii="Times New Roman" w:hAnsi="Times New Roman"/>
          <w:szCs w:val="24"/>
        </w:rPr>
        <w:t xml:space="preserve">to promote its facility as a positive environment for captive animals. Additionally, the researcher has their own personal ideology regarding the ethics of </w:t>
      </w:r>
      <w:r w:rsidR="006139B2" w:rsidRPr="00B435BF">
        <w:rPr>
          <w:rFonts w:ascii="Times New Roman" w:hAnsi="Times New Roman"/>
          <w:szCs w:val="24"/>
        </w:rPr>
        <w:lastRenderedPageBreak/>
        <w:t xml:space="preserve">zoological facilities and could be swayed by subsequent assumptions of these environments, whether positive or negative. While </w:t>
      </w:r>
      <w:r w:rsidR="00B435BF" w:rsidRPr="00B435BF">
        <w:rPr>
          <w:rFonts w:ascii="Times New Roman" w:hAnsi="Times New Roman"/>
          <w:szCs w:val="24"/>
        </w:rPr>
        <w:t>the purpose of this research is not at all</w:t>
      </w:r>
      <w:r w:rsidR="006139B2" w:rsidRPr="00B435BF">
        <w:rPr>
          <w:rFonts w:ascii="Times New Roman" w:hAnsi="Times New Roman"/>
          <w:szCs w:val="24"/>
        </w:rPr>
        <w:t xml:space="preserve"> to produce negative or positive assumptions </w:t>
      </w:r>
      <w:r w:rsidR="00B435BF" w:rsidRPr="00B435BF">
        <w:rPr>
          <w:rFonts w:ascii="Times New Roman" w:hAnsi="Times New Roman"/>
          <w:szCs w:val="24"/>
        </w:rPr>
        <w:t xml:space="preserve">whatsoever </w:t>
      </w:r>
      <w:r w:rsidR="006139B2" w:rsidRPr="00B435BF">
        <w:rPr>
          <w:rFonts w:ascii="Times New Roman" w:hAnsi="Times New Roman"/>
          <w:szCs w:val="24"/>
        </w:rPr>
        <w:t>regarding the animals’ wellbeing, I cannot dissuade others from coming to their own conclusions in this way.</w:t>
      </w:r>
    </w:p>
    <w:p w14:paraId="784B7BB9" w14:textId="7B6EC811" w:rsidR="001D6FB8" w:rsidRPr="00B435BF" w:rsidRDefault="006139B2"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B435BF">
        <w:rPr>
          <w:rFonts w:ascii="Times New Roman" w:hAnsi="Times New Roman"/>
          <w:szCs w:val="24"/>
        </w:rPr>
        <w:t xml:space="preserve">As a non-profit establishment, the zoo is supported by memberships and donations, and is interested in maintaining a good image for these stakeholders. The zoo as an establishment could be benefitted or harmed by my thesis work if these stakeholders are at all influenced by the outcome—whether the study subject(s) are determined to be appropriately </w:t>
      </w:r>
      <w:r w:rsidR="00B435BF" w:rsidRPr="00B435BF">
        <w:rPr>
          <w:rFonts w:ascii="Times New Roman" w:hAnsi="Times New Roman"/>
          <w:szCs w:val="24"/>
        </w:rPr>
        <w:t>stimulated by their environment</w:t>
      </w:r>
      <w:r w:rsidRPr="00B435BF">
        <w:rPr>
          <w:rFonts w:ascii="Times New Roman" w:hAnsi="Times New Roman"/>
          <w:szCs w:val="24"/>
        </w:rPr>
        <w:t xml:space="preserve"> at the zoo or not. Consequently, all staff would be impacted in this way if members and donors of the zoo took interest in the study results.</w:t>
      </w:r>
    </w:p>
    <w:p w14:paraId="66ECAC97" w14:textId="5A6BE560" w:rsidR="00324EC2" w:rsidRPr="00B435BF" w:rsidRDefault="00324EC2"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B435BF">
        <w:rPr>
          <w:rFonts w:ascii="Times New Roman" w:hAnsi="Times New Roman"/>
          <w:szCs w:val="24"/>
        </w:rPr>
        <w:t>Prior to any research, the zoo’s welfare committee must review the intended methods of the research design for compliance with the zoo’s welfare standards.</w:t>
      </w:r>
      <w:r w:rsidR="001D6FB8" w:rsidRPr="00B435BF">
        <w:rPr>
          <w:rFonts w:ascii="Times New Roman" w:hAnsi="Times New Roman"/>
          <w:szCs w:val="24"/>
        </w:rPr>
        <w:t xml:space="preserve"> The general curator must also decide whether this research can be conducted based on its potential impact on the animals. </w:t>
      </w:r>
    </w:p>
    <w:p w14:paraId="1E9906ED" w14:textId="77777777" w:rsidR="00324EC2" w:rsidRPr="00B435BF" w:rsidRDefault="00324EC2"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B435BF"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 xml:space="preserve">List </w:t>
      </w:r>
      <w:r w:rsidR="00563C9D" w:rsidRPr="00B435BF">
        <w:rPr>
          <w:rFonts w:ascii="Times New Roman" w:hAnsi="Times New Roman"/>
          <w:b/>
          <w:bCs/>
          <w:szCs w:val="24"/>
        </w:rPr>
        <w:t xml:space="preserve">specific </w:t>
      </w:r>
      <w:r w:rsidRPr="00B435BF">
        <w:rPr>
          <w:rFonts w:ascii="Times New Roman" w:hAnsi="Times New Roman"/>
          <w:b/>
          <w:bCs/>
          <w:szCs w:val="24"/>
        </w:rPr>
        <w:t xml:space="preserve">research </w:t>
      </w:r>
      <w:r w:rsidR="00563C9D" w:rsidRPr="00B435BF">
        <w:rPr>
          <w:rFonts w:ascii="Times New Roman" w:hAnsi="Times New Roman"/>
          <w:b/>
          <w:bCs/>
          <w:szCs w:val="24"/>
        </w:rPr>
        <w:t>permits</w:t>
      </w:r>
      <w:r w:rsidRPr="00B435BF">
        <w:rPr>
          <w:rStyle w:val="EndnoteReference"/>
          <w:rFonts w:ascii="Times New Roman" w:hAnsi="Times New Roman"/>
          <w:b/>
          <w:bCs/>
          <w:szCs w:val="24"/>
        </w:rPr>
        <w:endnoteReference w:id="5"/>
      </w:r>
      <w:r w:rsidR="00563C9D" w:rsidRPr="00B435BF">
        <w:rPr>
          <w:rFonts w:ascii="Times New Roman" w:hAnsi="Times New Roman"/>
          <w:b/>
          <w:bCs/>
          <w:szCs w:val="24"/>
        </w:rPr>
        <w:t xml:space="preserve"> or permissions you need to obtain before you begin collecting data</w:t>
      </w:r>
      <w:r w:rsidR="00416AD9" w:rsidRPr="00B435BF">
        <w:rPr>
          <w:rFonts w:ascii="Times New Roman" w:hAnsi="Times New Roman"/>
          <w:b/>
          <w:bCs/>
          <w:szCs w:val="24"/>
        </w:rPr>
        <w:t xml:space="preserve"> (</w:t>
      </w:r>
      <w:proofErr w:type="gramStart"/>
      <w:r w:rsidR="00416AD9" w:rsidRPr="00B435BF">
        <w:rPr>
          <w:rFonts w:ascii="Times New Roman" w:hAnsi="Times New Roman"/>
          <w:b/>
          <w:bCs/>
          <w:szCs w:val="24"/>
        </w:rPr>
        <w:t>e.g.</w:t>
      </w:r>
      <w:proofErr w:type="gramEnd"/>
      <w:r w:rsidR="00416AD9" w:rsidRPr="00B435BF">
        <w:rPr>
          <w:rFonts w:ascii="Times New Roman" w:hAnsi="Times New Roman"/>
          <w:b/>
          <w:bCs/>
          <w:szCs w:val="24"/>
        </w:rPr>
        <w:t xml:space="preserve"> landowner permissions, agency permits)</w:t>
      </w:r>
      <w:r w:rsidRPr="00B435BF">
        <w:rPr>
          <w:rFonts w:ascii="Times New Roman" w:hAnsi="Times New Roman"/>
          <w:b/>
          <w:bCs/>
          <w:szCs w:val="24"/>
        </w:rPr>
        <w:t>.</w:t>
      </w:r>
      <w:r w:rsidR="008D1DE1" w:rsidRPr="00B435BF">
        <w:rPr>
          <w:rFonts w:ascii="Times New Roman" w:hAnsi="Times New Roman"/>
          <w:b/>
          <w:bCs/>
          <w:szCs w:val="24"/>
        </w:rPr>
        <w:t xml:space="preserve"> </w:t>
      </w:r>
    </w:p>
    <w:p w14:paraId="35798BEC" w14:textId="77777777" w:rsidR="00324EC2" w:rsidRPr="00B435BF" w:rsidRDefault="00324EC2" w:rsidP="00324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DB63B6B" w14:textId="56DA077A" w:rsidR="00324EC2" w:rsidRPr="00B435BF" w:rsidRDefault="00324EC2"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Clearance from the zoo’s welfare committee to conduct research on the resident animals.</w:t>
      </w:r>
    </w:p>
    <w:p w14:paraId="7527D6CE" w14:textId="6ED18D05" w:rsidR="00324EC2" w:rsidRPr="00B435BF" w:rsidRDefault="00324EC2"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Clearance from the zoo’s general curator to conduct research on the resident animals.</w:t>
      </w:r>
    </w:p>
    <w:p w14:paraId="7A943DBE" w14:textId="50F50D29" w:rsidR="005253F7" w:rsidRPr="00B435BF" w:rsidRDefault="005253F7"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Clearance from the zoo’s animal welfare scientist to conduct research on the resident animals.</w:t>
      </w:r>
    </w:p>
    <w:p w14:paraId="082E07C1" w14:textId="3CFDFD5E" w:rsidR="005253F7" w:rsidRPr="00B435BF" w:rsidRDefault="005253F7"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Permission to conduct LiDAR scans within the Lynx exhibit.</w:t>
      </w:r>
    </w:p>
    <w:p w14:paraId="4D902DE8" w14:textId="7AD44DC1" w:rsidR="005253F7" w:rsidRPr="00B435BF" w:rsidRDefault="005253F7"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Permission to access video feed of the lynx exhibit.</w:t>
      </w:r>
    </w:p>
    <w:p w14:paraId="0D13DAAC" w14:textId="555BC4CC" w:rsidR="005253F7" w:rsidRPr="00B435BF" w:rsidRDefault="005253F7"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Permission to access Kibsi movement data.</w:t>
      </w:r>
    </w:p>
    <w:p w14:paraId="2DCE727B" w14:textId="4F8C0BCF" w:rsidR="00324EC2" w:rsidRPr="00B435BF" w:rsidRDefault="00324EC2" w:rsidP="00324EC2">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The Association of Zoos and Aquariums Research Proposal Form must be completed and submitted to the zoo for approval.</w:t>
      </w:r>
    </w:p>
    <w:p w14:paraId="540B4378" w14:textId="049DAF2C" w:rsidR="00ED6F63" w:rsidRPr="00B435BF" w:rsidRDefault="00ED6F63" w:rsidP="007433C2">
      <w:pPr>
        <w:pStyle w:val="ListParagraph"/>
        <w:ind w:left="360"/>
        <w:rPr>
          <w:rFonts w:ascii="Times New Roman" w:hAnsi="Times New Roman"/>
          <w:szCs w:val="24"/>
        </w:rPr>
      </w:pPr>
    </w:p>
    <w:p w14:paraId="18D2AAA4" w14:textId="5466D348" w:rsidR="00563C9D" w:rsidRPr="00B435BF"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R</w:t>
      </w:r>
      <w:r w:rsidR="008D1DE1" w:rsidRPr="00B435BF">
        <w:rPr>
          <w:rFonts w:ascii="Times New Roman" w:hAnsi="Times New Roman"/>
          <w:b/>
          <w:bCs/>
          <w:szCs w:val="24"/>
        </w:rPr>
        <w:t>eflect on how your positionality as a researcher could affect your results and how you will account for this in the research process</w:t>
      </w:r>
      <w:r w:rsidR="0037282D" w:rsidRPr="00B435BF">
        <w:rPr>
          <w:rStyle w:val="EndnoteReference"/>
          <w:rFonts w:ascii="Times New Roman" w:hAnsi="Times New Roman"/>
          <w:b/>
          <w:bCs/>
          <w:szCs w:val="24"/>
        </w:rPr>
        <w:endnoteReference w:id="6"/>
      </w:r>
      <w:r w:rsidR="008D1DE1" w:rsidRPr="00B435BF">
        <w:rPr>
          <w:rFonts w:ascii="Times New Roman" w:hAnsi="Times New Roman"/>
          <w:b/>
          <w:bCs/>
          <w:szCs w:val="24"/>
        </w:rPr>
        <w:t>.</w:t>
      </w:r>
    </w:p>
    <w:p w14:paraId="1ECFC77E" w14:textId="77777777" w:rsidR="00324EC2" w:rsidRPr="00B435BF" w:rsidRDefault="00324EC2" w:rsidP="00324EC2">
      <w:pPr>
        <w:pStyle w:val="ListParagraph"/>
        <w:rPr>
          <w:rFonts w:ascii="Times New Roman" w:hAnsi="Times New Roman"/>
          <w:szCs w:val="24"/>
        </w:rPr>
      </w:pPr>
    </w:p>
    <w:p w14:paraId="35B32950" w14:textId="2D588B58" w:rsidR="00324EC2" w:rsidRPr="00B435BF" w:rsidRDefault="00324EC2" w:rsidP="00324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As a researcher of zoological animals, I recognize that </w:t>
      </w:r>
      <w:r w:rsidR="00D96EDB" w:rsidRPr="00B435BF">
        <w:rPr>
          <w:rFonts w:ascii="Times New Roman" w:hAnsi="Times New Roman"/>
          <w:szCs w:val="24"/>
        </w:rPr>
        <w:t xml:space="preserve">my own biases regarding zoological facilities may be reflected in the data collected as well as subsequent findings. The behavioral observations are particularly vulnerable to such biases. In my personal life, </w:t>
      </w:r>
      <w:commentRangeStart w:id="0"/>
      <w:r w:rsidR="00D96EDB" w:rsidRPr="00B435BF">
        <w:rPr>
          <w:rFonts w:ascii="Times New Roman" w:hAnsi="Times New Roman"/>
          <w:szCs w:val="24"/>
        </w:rPr>
        <w:t>I am philosophically opposed to the perpetuation of animal captivity</w:t>
      </w:r>
      <w:r w:rsidR="00246FD3" w:rsidRPr="00B435BF">
        <w:rPr>
          <w:rFonts w:ascii="Times New Roman" w:hAnsi="Times New Roman"/>
          <w:szCs w:val="24"/>
        </w:rPr>
        <w:t xml:space="preserve"> and assume that, in many cases, captive exotic animals are afflicted with varying degrees of zoochosis</w:t>
      </w:r>
      <w:commentRangeEnd w:id="0"/>
      <w:r w:rsidR="006F76D1" w:rsidRPr="00B435BF">
        <w:rPr>
          <w:rStyle w:val="CommentReference"/>
          <w:rFonts w:ascii="Times New Roman" w:hAnsi="Times New Roman"/>
          <w:szCs w:val="24"/>
        </w:rPr>
        <w:commentReference w:id="0"/>
      </w:r>
      <w:r w:rsidR="00246FD3" w:rsidRPr="00B435BF">
        <w:rPr>
          <w:rFonts w:ascii="Times New Roman" w:hAnsi="Times New Roman"/>
          <w:szCs w:val="24"/>
        </w:rPr>
        <w:t xml:space="preserve">. To ensure that my philosophy and assumptions are accounted for, I will structure my ethograms in a standardized, pragmatic fashion to eliminate as much subjectivity as possible in behavioral observation. I will also inform behavioral observations using pre-established, species-specific behavioral manuals to avoid unintended and/or incorrect characterizations of behaviors. </w:t>
      </w:r>
    </w:p>
    <w:p w14:paraId="4269993F" w14:textId="07C455CA" w:rsidR="00DE4D90" w:rsidRPr="00B435BF"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B435BF"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 xml:space="preserve">Provide </w:t>
      </w:r>
      <w:r w:rsidR="0006287B" w:rsidRPr="00B435BF">
        <w:rPr>
          <w:rFonts w:ascii="Times New Roman" w:hAnsi="Times New Roman"/>
          <w:b/>
          <w:bCs/>
          <w:szCs w:val="24"/>
        </w:rPr>
        <w:t xml:space="preserve">at least </w:t>
      </w:r>
      <w:r w:rsidRPr="00B435BF">
        <w:rPr>
          <w:rFonts w:ascii="Times New Roman" w:hAnsi="Times New Roman"/>
          <w:b/>
          <w:bCs/>
          <w:szCs w:val="24"/>
        </w:rPr>
        <w:t>a rough estimate of the cost</w:t>
      </w:r>
      <w:r w:rsidR="00D87390" w:rsidRPr="00B435BF">
        <w:rPr>
          <w:rFonts w:ascii="Times New Roman" w:hAnsi="Times New Roman"/>
          <w:b/>
          <w:bCs/>
          <w:szCs w:val="24"/>
        </w:rPr>
        <w:t>s</w:t>
      </w:r>
      <w:r w:rsidRPr="00B435BF">
        <w:rPr>
          <w:rFonts w:ascii="Times New Roman" w:hAnsi="Times New Roman"/>
          <w:b/>
          <w:bCs/>
          <w:szCs w:val="24"/>
        </w:rPr>
        <w:t xml:space="preserve"> associated with conducting your research</w:t>
      </w:r>
      <w:r w:rsidR="00255A9F" w:rsidRPr="00B435BF">
        <w:rPr>
          <w:rFonts w:ascii="Times New Roman" w:hAnsi="Times New Roman"/>
          <w:b/>
          <w:bCs/>
          <w:szCs w:val="24"/>
        </w:rPr>
        <w:t>, if any</w:t>
      </w:r>
      <w:r w:rsidRPr="00B435BF">
        <w:rPr>
          <w:rFonts w:ascii="Times New Roman" w:hAnsi="Times New Roman"/>
          <w:b/>
          <w:bCs/>
          <w:szCs w:val="24"/>
        </w:rPr>
        <w:t xml:space="preserve">.  Provide details about each </w:t>
      </w:r>
      <w:r w:rsidR="000D2FFF" w:rsidRPr="00B435BF">
        <w:rPr>
          <w:rFonts w:ascii="Times New Roman" w:hAnsi="Times New Roman"/>
          <w:b/>
          <w:bCs/>
          <w:szCs w:val="24"/>
        </w:rPr>
        <w:t>budget item</w:t>
      </w:r>
      <w:r w:rsidRPr="00B435BF">
        <w:rPr>
          <w:rFonts w:ascii="Times New Roman" w:hAnsi="Times New Roman"/>
          <w:b/>
          <w:bCs/>
          <w:szCs w:val="24"/>
        </w:rPr>
        <w:t xml:space="preserve"> so that the breakdown of the final cost is clear.</w:t>
      </w:r>
    </w:p>
    <w:p w14:paraId="3F4C32AB" w14:textId="77777777" w:rsidR="005253F7" w:rsidRPr="00B435BF" w:rsidRDefault="005253F7" w:rsidP="000E184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72E94C" w14:textId="4D1B69B2" w:rsidR="005253F7" w:rsidRPr="00B435BF" w:rsidRDefault="005253F7" w:rsidP="000E184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Terrestrial LiDAR Sensor:</w:t>
      </w:r>
      <w:r w:rsidR="00261E34" w:rsidRPr="00B435BF">
        <w:rPr>
          <w:rFonts w:ascii="Times New Roman" w:hAnsi="Times New Roman"/>
          <w:szCs w:val="24"/>
        </w:rPr>
        <w:t xml:space="preserve"> From $297 to over $1,000</w:t>
      </w:r>
    </w:p>
    <w:p w14:paraId="3FBDA749" w14:textId="257A3328" w:rsidR="00261E34" w:rsidRPr="00B435BF" w:rsidRDefault="00261E34" w:rsidP="000E184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Tripod for Sensor: ~$100</w:t>
      </w:r>
    </w:p>
    <w:p w14:paraId="49F697EC" w14:textId="087DC736" w:rsidR="00261E34" w:rsidRPr="00B435BF" w:rsidRDefault="00261E34" w:rsidP="000E184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Travel Expenses:</w:t>
      </w:r>
      <w:r w:rsidR="002C2DC9" w:rsidRPr="00B435BF">
        <w:rPr>
          <w:rFonts w:ascii="Times New Roman" w:hAnsi="Times New Roman"/>
          <w:szCs w:val="24"/>
        </w:rPr>
        <w:t xml:space="preserve"> $65.58 - $87.24</w:t>
      </w:r>
    </w:p>
    <w:p w14:paraId="5D02E135" w14:textId="22763325" w:rsidR="00261E34" w:rsidRPr="00B435BF" w:rsidRDefault="00261E34" w:rsidP="00261E3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Combined average MPG for 2006 Toyota Scion </w:t>
      </w:r>
      <w:proofErr w:type="spellStart"/>
      <w:r w:rsidRPr="00B435BF">
        <w:rPr>
          <w:rFonts w:ascii="Times New Roman" w:hAnsi="Times New Roman"/>
          <w:szCs w:val="24"/>
        </w:rPr>
        <w:t>xB</w:t>
      </w:r>
      <w:proofErr w:type="spellEnd"/>
      <w:r w:rsidRPr="00B435BF">
        <w:rPr>
          <w:rFonts w:ascii="Times New Roman" w:hAnsi="Times New Roman"/>
          <w:szCs w:val="24"/>
        </w:rPr>
        <w:t xml:space="preserve">: 29 </w:t>
      </w:r>
      <w:proofErr w:type="gramStart"/>
      <w:r w:rsidRPr="00B435BF">
        <w:rPr>
          <w:rFonts w:ascii="Times New Roman" w:hAnsi="Times New Roman"/>
          <w:szCs w:val="24"/>
        </w:rPr>
        <w:t>MPG</w:t>
      </w:r>
      <w:proofErr w:type="gramEnd"/>
    </w:p>
    <w:p w14:paraId="059111AB" w14:textId="195C28C2" w:rsidR="00261E34" w:rsidRPr="00B435BF" w:rsidRDefault="00261E34" w:rsidP="00261E3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Miles from home to Woodland Park Zoo: 73.2 Miles</w:t>
      </w:r>
    </w:p>
    <w:p w14:paraId="4408CA04" w14:textId="68D59AAD" w:rsidR="002C2DC9" w:rsidRPr="00B435BF" w:rsidRDefault="002C2DC9" w:rsidP="00261E3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Thurston county average cost of gas: $4.319/gallon</w:t>
      </w:r>
    </w:p>
    <w:p w14:paraId="408A8BCB" w14:textId="393387FA" w:rsidR="00261E34" w:rsidRPr="00B435BF" w:rsidRDefault="00261E34" w:rsidP="002C2DC9">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Estimated number of excursions: 3-4</w:t>
      </w:r>
    </w:p>
    <w:p w14:paraId="62400AB7" w14:textId="5424EABA" w:rsidR="00261E34" w:rsidRPr="00B435BF" w:rsidRDefault="00261E34" w:rsidP="00261E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(73.2 x 2) / 29 = 5.05 gallons per excursion</w:t>
      </w:r>
    </w:p>
    <w:p w14:paraId="16BB841D" w14:textId="5043D8FB" w:rsidR="00261E34" w:rsidRPr="00B435BF" w:rsidRDefault="00261E34" w:rsidP="00261E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5.05 * 3 =</w:t>
      </w:r>
      <w:r w:rsidR="002C2DC9" w:rsidRPr="00B435BF">
        <w:rPr>
          <w:rFonts w:ascii="Times New Roman" w:hAnsi="Times New Roman"/>
          <w:szCs w:val="24"/>
        </w:rPr>
        <w:t xml:space="preserve"> 15.15 gallons * 4.329 = $65.58</w:t>
      </w:r>
    </w:p>
    <w:p w14:paraId="12FEF9F9" w14:textId="657E798F" w:rsidR="00261E34" w:rsidRPr="00B435BF" w:rsidRDefault="00261E34" w:rsidP="00261E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5.05 * 4 =</w:t>
      </w:r>
      <w:r w:rsidR="002C2DC9" w:rsidRPr="00B435BF">
        <w:rPr>
          <w:rFonts w:ascii="Times New Roman" w:hAnsi="Times New Roman"/>
          <w:szCs w:val="24"/>
        </w:rPr>
        <w:t xml:space="preserve"> 20.2 gallons * 4.329 = $87.24</w:t>
      </w:r>
    </w:p>
    <w:p w14:paraId="647ACA70" w14:textId="77777777" w:rsidR="002C2DC9" w:rsidRPr="00B435BF" w:rsidRDefault="002C2DC9" w:rsidP="00261E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E26F780" w14:textId="1A149E6F" w:rsidR="002C2DC9" w:rsidRPr="00B435BF" w:rsidRDefault="002C2DC9" w:rsidP="00261E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Lowest Estimate: $462.58</w:t>
      </w:r>
    </w:p>
    <w:p w14:paraId="53B43D54" w14:textId="0114E6F2" w:rsidR="002C2DC9" w:rsidRPr="00B435BF" w:rsidRDefault="002C2DC9" w:rsidP="00261E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Greatest Estimate: $1,187.24 +</w:t>
      </w:r>
    </w:p>
    <w:p w14:paraId="51ACDEFA" w14:textId="77777777" w:rsidR="002C2DC9" w:rsidRPr="00B435BF" w:rsidRDefault="002C2DC9" w:rsidP="002C2D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7D63263" w14:textId="1752C1AE" w:rsidR="00E20EF9" w:rsidRPr="00B435BF"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 xml:space="preserve">Provide </w:t>
      </w:r>
      <w:r w:rsidR="0015642B" w:rsidRPr="00B435BF">
        <w:rPr>
          <w:rFonts w:ascii="Times New Roman" w:hAnsi="Times New Roman"/>
          <w:b/>
          <w:bCs/>
          <w:szCs w:val="24"/>
        </w:rPr>
        <w:t>a detailed working outline of your thesis</w:t>
      </w:r>
      <w:r w:rsidRPr="00B435BF">
        <w:rPr>
          <w:rFonts w:ascii="Times New Roman" w:hAnsi="Times New Roman"/>
          <w:b/>
          <w:bCs/>
          <w:szCs w:val="24"/>
        </w:rPr>
        <w:t xml:space="preserve">.  </w:t>
      </w:r>
    </w:p>
    <w:p w14:paraId="0AE54B74"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FD917A" w14:textId="1CE516B0"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Title: </w:t>
      </w:r>
      <w:r w:rsidR="002C2DC9" w:rsidRPr="00B435BF">
        <w:rPr>
          <w:rFonts w:ascii="Times New Roman" w:eastAsia="ArialMT" w:hAnsi="Times New Roman"/>
          <w:szCs w:val="24"/>
        </w:rPr>
        <w:t xml:space="preserve">Zoo Animal Movement: Assessing Habitat Use </w:t>
      </w:r>
      <w:r w:rsidR="002C2DC9" w:rsidRPr="00B435BF">
        <w:rPr>
          <w:rFonts w:ascii="Times New Roman" w:eastAsia="ArialMT" w:hAnsi="Times New Roman"/>
          <w:szCs w:val="24"/>
        </w:rPr>
        <w:t>w</w:t>
      </w:r>
      <w:r w:rsidR="002C2DC9" w:rsidRPr="00B435BF">
        <w:rPr>
          <w:rFonts w:ascii="Times New Roman" w:eastAsia="ArialMT" w:hAnsi="Times New Roman"/>
          <w:szCs w:val="24"/>
        </w:rPr>
        <w:t>ith Artificial Intelligence</w:t>
      </w:r>
    </w:p>
    <w:p w14:paraId="0F5CF08A"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DC2C1AD" w14:textId="645E43D3"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Abstract:</w:t>
      </w:r>
    </w:p>
    <w:p w14:paraId="038CC0D9"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A brief overview summarizing the objectives, methods, anticipated findings, and potential applications of the research.</w:t>
      </w:r>
    </w:p>
    <w:p w14:paraId="49CF04BF"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5F5EAE8" w14:textId="6C6E2808"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1. Introduction</w:t>
      </w:r>
    </w:p>
    <w:p w14:paraId="66417FC0"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Rationale for the study</w:t>
      </w:r>
    </w:p>
    <w:p w14:paraId="79CECECD" w14:textId="4A42E8C6"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Importance of understanding animal movement and </w:t>
      </w:r>
      <w:r w:rsidR="00F26CB3" w:rsidRPr="00B435BF">
        <w:rPr>
          <w:rFonts w:ascii="Times New Roman" w:hAnsi="Times New Roman"/>
          <w:szCs w:val="24"/>
        </w:rPr>
        <w:t>their environment</w:t>
      </w:r>
    </w:p>
    <w:p w14:paraId="0DE07773" w14:textId="15017888"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Overview of biotelemetry and its applications in zoological research and wildlife research</w:t>
      </w:r>
    </w:p>
    <w:p w14:paraId="77533CAF"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F4BF178" w14:textId="42645F36"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2. Objectives</w:t>
      </w:r>
    </w:p>
    <w:p w14:paraId="2F7B7803"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To collect and analyze movement data of captive animals</w:t>
      </w:r>
    </w:p>
    <w:p w14:paraId="2EB7E8C0"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To qualify habitat features within animal enclosures</w:t>
      </w:r>
    </w:p>
    <w:p w14:paraId="409F84C3" w14:textId="12FFCBF0"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To qualify behavioral expressions by the animals</w:t>
      </w:r>
    </w:p>
    <w:p w14:paraId="6068E989"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To examine the relationship between animal movement patterns and habitat features</w:t>
      </w:r>
    </w:p>
    <w:p w14:paraId="33D41A2A" w14:textId="4EACE63E"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To </w:t>
      </w:r>
      <w:r w:rsidR="00F26CB3" w:rsidRPr="00B435BF">
        <w:rPr>
          <w:rFonts w:ascii="Times New Roman" w:hAnsi="Times New Roman"/>
          <w:szCs w:val="24"/>
        </w:rPr>
        <w:t>examine the relationship between animal movement patterns and behavioral expression</w:t>
      </w:r>
    </w:p>
    <w:p w14:paraId="3FEFD843" w14:textId="6490221E"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To examine the relationship between habitat features and behavioral expression</w:t>
      </w:r>
    </w:p>
    <w:p w14:paraId="6AFC9E96"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85CDED1" w14:textId="3B2612C3"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3. Literature Review</w:t>
      </w:r>
    </w:p>
    <w:p w14:paraId="1DDD01B9"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Existing research on animal movement patterns in captivity</w:t>
      </w:r>
    </w:p>
    <w:p w14:paraId="4297CB2E"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The role of habitat features in animal behavior and enrichment</w:t>
      </w:r>
    </w:p>
    <w:p w14:paraId="70A82F31" w14:textId="577333C5"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The role of behavioral observation in animal welfare</w:t>
      </w:r>
    </w:p>
    <w:p w14:paraId="545A8DA9" w14:textId="6B1EAFDF"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Previous applications of biotelemetry in zoological studies and wildlife research</w:t>
      </w:r>
    </w:p>
    <w:p w14:paraId="30F96017"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99AD2AF"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4. Methodology</w:t>
      </w:r>
    </w:p>
    <w:p w14:paraId="0A5632F4" w14:textId="2C59D563"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ab/>
        <w:t>4.1. Study Area and Subjects</w:t>
      </w:r>
    </w:p>
    <w:p w14:paraId="27ED6A26" w14:textId="197D35CB"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Description of the zoological facility</w:t>
      </w:r>
    </w:p>
    <w:p w14:paraId="736AB8C6" w14:textId="0707D47D"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Selection criteria for animal subjects</w:t>
      </w:r>
    </w:p>
    <w:p w14:paraId="635A3C39" w14:textId="7BBD8C23"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lastRenderedPageBreak/>
        <w:t>4.2. Data Collection</w:t>
      </w:r>
    </w:p>
    <w:p w14:paraId="03ECB0A3" w14:textId="1371FEDF"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Movement Data</w:t>
      </w:r>
      <w:r w:rsidR="00F26CB3" w:rsidRPr="00B435BF">
        <w:rPr>
          <w:rFonts w:ascii="Times New Roman" w:hAnsi="Times New Roman"/>
          <w:szCs w:val="24"/>
        </w:rPr>
        <w:t xml:space="preserve"> - AI Software Use</w:t>
      </w:r>
    </w:p>
    <w:p w14:paraId="2A4114BD" w14:textId="43B46959"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Utilization of 3D models and LiDAR data</w:t>
      </w:r>
    </w:p>
    <w:p w14:paraId="45ED0375" w14:textId="7EE59ACB"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Ethogram recording</w:t>
      </w:r>
    </w:p>
    <w:p w14:paraId="003465A9" w14:textId="3A00B2D4"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Space Use</w:t>
      </w:r>
    </w:p>
    <w:p w14:paraId="76C4001B" w14:textId="16CB4D72"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Measuring space use with Kibsi movement data and ArcGIS Pro</w:t>
      </w:r>
    </w:p>
    <w:p w14:paraId="3826AAF1" w14:textId="1443983F"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Habitat Features</w:t>
      </w:r>
    </w:p>
    <w:p w14:paraId="59AB0829"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Classification and qualification of habitat features</w:t>
      </w:r>
    </w:p>
    <w:p w14:paraId="39B79421" w14:textId="5231C04C"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Behavioral Observation</w:t>
      </w:r>
    </w:p>
    <w:p w14:paraId="52BA81D1" w14:textId="5B154BF6"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Ethogram development and usage</w:t>
      </w:r>
    </w:p>
    <w:p w14:paraId="581301DF" w14:textId="02766D16"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Video feed analysis</w:t>
      </w:r>
    </w:p>
    <w:p w14:paraId="6C3BA4C5" w14:textId="59B360A6"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4.3. Data Analysis</w:t>
      </w:r>
    </w:p>
    <w:p w14:paraId="472D14D3" w14:textId="0EC2BBFA"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Analytical methods for movement patterns</w:t>
      </w:r>
    </w:p>
    <w:p w14:paraId="2784B4DA" w14:textId="4F058455"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Comparative analysis of movement data and habitat features</w:t>
      </w:r>
    </w:p>
    <w:p w14:paraId="291ACCA3" w14:textId="1035FD9B"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w:t>
      </w:r>
      <w:r w:rsidR="00F26CB3" w:rsidRPr="00B435BF">
        <w:rPr>
          <w:rFonts w:ascii="Times New Roman" w:hAnsi="Times New Roman"/>
          <w:szCs w:val="24"/>
        </w:rPr>
        <w:t>Comparative analysis of movement data and behavioral expressions</w:t>
      </w:r>
    </w:p>
    <w:p w14:paraId="7EDD2207" w14:textId="3947BD4D"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Comparative analysis of habitat features and behavioral </w:t>
      </w:r>
      <w:proofErr w:type="gramStart"/>
      <w:r w:rsidRPr="00B435BF">
        <w:rPr>
          <w:rFonts w:ascii="Times New Roman" w:hAnsi="Times New Roman"/>
          <w:szCs w:val="24"/>
        </w:rPr>
        <w:t>expressions</w:t>
      </w:r>
      <w:proofErr w:type="gramEnd"/>
    </w:p>
    <w:p w14:paraId="042960F6"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2796561" w14:textId="782BC71A"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5. Results</w:t>
      </w:r>
    </w:p>
    <w:p w14:paraId="463313ED"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Presentation of movement data findings</w:t>
      </w:r>
    </w:p>
    <w:p w14:paraId="30905533"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Qualitative and quantitative analysis of habitat features</w:t>
      </w:r>
    </w:p>
    <w:p w14:paraId="2C2140CC"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Correlation between animal presence and habitat feature types</w:t>
      </w:r>
    </w:p>
    <w:p w14:paraId="12BF9F97" w14:textId="0808162F"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w:t>
      </w:r>
      <w:r w:rsidR="00F26CB3" w:rsidRPr="00B435BF">
        <w:rPr>
          <w:rFonts w:ascii="Times New Roman" w:hAnsi="Times New Roman"/>
          <w:szCs w:val="24"/>
        </w:rPr>
        <w:t>Correlation between animal presence and behavioral expressions</w:t>
      </w:r>
    </w:p>
    <w:p w14:paraId="123DDC95" w14:textId="457DD959"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Correlation between habitat feature types and behavioral expressions</w:t>
      </w:r>
    </w:p>
    <w:p w14:paraId="6772E5D1"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62FB5B6" w14:textId="753F7EED"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6. Discussion</w:t>
      </w:r>
    </w:p>
    <w:p w14:paraId="6F5ABDE3"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Interpretation of the relationship between movement patterns and habitat features</w:t>
      </w:r>
    </w:p>
    <w:p w14:paraId="0733A534" w14:textId="6D68122C"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w:t>
      </w:r>
      <w:r w:rsidR="002C2DC9" w:rsidRPr="00B435BF">
        <w:rPr>
          <w:rFonts w:ascii="Times New Roman" w:hAnsi="Times New Roman"/>
          <w:szCs w:val="24"/>
        </w:rPr>
        <w:t xml:space="preserve">Interpretation </w:t>
      </w:r>
      <w:r w:rsidRPr="00B435BF">
        <w:rPr>
          <w:rFonts w:ascii="Times New Roman" w:hAnsi="Times New Roman"/>
          <w:szCs w:val="24"/>
        </w:rPr>
        <w:t xml:space="preserve">of </w:t>
      </w:r>
      <w:r w:rsidR="006477B8" w:rsidRPr="00B435BF">
        <w:rPr>
          <w:rFonts w:ascii="Times New Roman" w:hAnsi="Times New Roman"/>
          <w:szCs w:val="24"/>
        </w:rPr>
        <w:t>the relationship between movement patterns and behavioral expressions</w:t>
      </w:r>
    </w:p>
    <w:p w14:paraId="25143462" w14:textId="584E3149" w:rsidR="00F26CB3" w:rsidRPr="00B435BF" w:rsidRDefault="00F26CB3"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Interpretation of the relationship between habitat features and behavioral expressions</w:t>
      </w:r>
    </w:p>
    <w:p w14:paraId="6355798E"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Implications for animal enrichment and exhibit design</w:t>
      </w:r>
    </w:p>
    <w:p w14:paraId="6125293B"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9ABA4CE" w14:textId="5D3BF6A4"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7. Conclusions</w:t>
      </w:r>
    </w:p>
    <w:p w14:paraId="78DE7402"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Summary of key findings</w:t>
      </w:r>
    </w:p>
    <w:p w14:paraId="091576A1"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Conclusions drawn from the research</w:t>
      </w:r>
    </w:p>
    <w:p w14:paraId="1774A262"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Limitations of the study</w:t>
      </w:r>
    </w:p>
    <w:p w14:paraId="70863D4D"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Suggestions for future research</w:t>
      </w:r>
    </w:p>
    <w:p w14:paraId="68EA998C"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118354" w14:textId="514B9489"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8. References</w:t>
      </w:r>
    </w:p>
    <w:p w14:paraId="39E7DD78"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Cited works of literature and previous studies used throughout the research</w:t>
      </w:r>
    </w:p>
    <w:p w14:paraId="0F282807"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2944972" w14:textId="3C5F3C25"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9. Appendices</w:t>
      </w:r>
    </w:p>
    <w:p w14:paraId="5DD25708" w14:textId="77777777" w:rsidR="00D96EDB" w:rsidRPr="00B435BF" w:rsidRDefault="00D96EDB"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   - Additional material such as raw data, ethogram samples, and detailed maps of enclosures</w:t>
      </w:r>
    </w:p>
    <w:p w14:paraId="1E7E3E32" w14:textId="5CDCE58F" w:rsidR="00E20EF9" w:rsidRPr="00B435BF" w:rsidRDefault="00E20EF9" w:rsidP="00D96E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96C250" w14:textId="244603E9" w:rsidR="004B06B0" w:rsidRPr="00B435BF"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Provide a</w:t>
      </w:r>
      <w:r w:rsidR="00316E4F" w:rsidRPr="00B435BF">
        <w:rPr>
          <w:rFonts w:ascii="Times New Roman" w:hAnsi="Times New Roman"/>
          <w:b/>
          <w:bCs/>
          <w:szCs w:val="24"/>
        </w:rPr>
        <w:t xml:space="preserve"> specific</w:t>
      </w:r>
      <w:r w:rsidRPr="00B435BF">
        <w:rPr>
          <w:rFonts w:ascii="Times New Roman" w:hAnsi="Times New Roman"/>
          <w:b/>
          <w:bCs/>
          <w:szCs w:val="24"/>
        </w:rPr>
        <w:t xml:space="preserve"> work</w:t>
      </w:r>
      <w:r w:rsidR="00FF1AAC" w:rsidRPr="00B435BF">
        <w:rPr>
          <w:rFonts w:ascii="Times New Roman" w:hAnsi="Times New Roman"/>
          <w:b/>
          <w:bCs/>
          <w:szCs w:val="24"/>
        </w:rPr>
        <w:t xml:space="preserve"> </w:t>
      </w:r>
      <w:r w:rsidRPr="00B435BF">
        <w:rPr>
          <w:rFonts w:ascii="Times New Roman" w:hAnsi="Times New Roman"/>
          <w:b/>
          <w:bCs/>
          <w:szCs w:val="24"/>
        </w:rPr>
        <w:t xml:space="preserve">plan and </w:t>
      </w:r>
      <w:r w:rsidR="00316E4F" w:rsidRPr="00B435BF">
        <w:rPr>
          <w:rFonts w:ascii="Times New Roman" w:hAnsi="Times New Roman"/>
          <w:b/>
          <w:bCs/>
          <w:szCs w:val="24"/>
        </w:rPr>
        <w:t xml:space="preserve">a </w:t>
      </w:r>
      <w:r w:rsidRPr="00B435BF">
        <w:rPr>
          <w:rFonts w:ascii="Times New Roman" w:hAnsi="Times New Roman"/>
          <w:b/>
          <w:bCs/>
          <w:szCs w:val="24"/>
        </w:rPr>
        <w:t>timeline</w:t>
      </w:r>
      <w:r w:rsidR="004B06B0" w:rsidRPr="00B435BF">
        <w:rPr>
          <w:rFonts w:ascii="Times New Roman" w:hAnsi="Times New Roman"/>
          <w:b/>
          <w:bCs/>
          <w:szCs w:val="24"/>
        </w:rPr>
        <w:t xml:space="preserve"> for </w:t>
      </w:r>
      <w:r w:rsidR="00316E4F" w:rsidRPr="00B435BF">
        <w:rPr>
          <w:rFonts w:ascii="Times New Roman" w:hAnsi="Times New Roman"/>
          <w:b/>
          <w:bCs/>
          <w:szCs w:val="24"/>
        </w:rPr>
        <w:t>each of the</w:t>
      </w:r>
      <w:r w:rsidRPr="00B435BF">
        <w:rPr>
          <w:rFonts w:ascii="Times New Roman" w:hAnsi="Times New Roman"/>
          <w:b/>
          <w:bCs/>
          <w:szCs w:val="24"/>
        </w:rPr>
        <w:t xml:space="preserve"> major tasks in </w:t>
      </w:r>
      <w:r w:rsidR="00316E4F" w:rsidRPr="00B435BF">
        <w:rPr>
          <w:rFonts w:ascii="Times New Roman" w:hAnsi="Times New Roman"/>
          <w:b/>
          <w:bCs/>
          <w:szCs w:val="24"/>
        </w:rPr>
        <w:t>the work</w:t>
      </w:r>
      <w:r w:rsidR="00FF1AAC" w:rsidRPr="00B435BF">
        <w:rPr>
          <w:rFonts w:ascii="Times New Roman" w:hAnsi="Times New Roman"/>
          <w:b/>
          <w:bCs/>
          <w:szCs w:val="24"/>
        </w:rPr>
        <w:t xml:space="preserve"> </w:t>
      </w:r>
      <w:r w:rsidR="00316E4F" w:rsidRPr="00B435BF">
        <w:rPr>
          <w:rFonts w:ascii="Times New Roman" w:hAnsi="Times New Roman"/>
          <w:b/>
          <w:bCs/>
          <w:szCs w:val="24"/>
        </w:rPr>
        <w:t xml:space="preserve">plan. </w:t>
      </w:r>
      <w:r w:rsidR="004B06B0" w:rsidRPr="00B435BF">
        <w:rPr>
          <w:rFonts w:ascii="Times New Roman" w:hAnsi="Times New Roman"/>
          <w:b/>
          <w:bCs/>
          <w:szCs w:val="24"/>
        </w:rPr>
        <w:t>Be as realistic</w:t>
      </w:r>
      <w:r w:rsidR="00255A9F" w:rsidRPr="00B435BF">
        <w:rPr>
          <w:rFonts w:ascii="Times New Roman" w:hAnsi="Times New Roman"/>
          <w:b/>
          <w:bCs/>
          <w:szCs w:val="24"/>
        </w:rPr>
        <w:t xml:space="preserve"> and specific</w:t>
      </w:r>
      <w:r w:rsidR="004B06B0" w:rsidRPr="00B435BF">
        <w:rPr>
          <w:rFonts w:ascii="Times New Roman" w:hAnsi="Times New Roman"/>
          <w:b/>
          <w:bCs/>
          <w:szCs w:val="24"/>
        </w:rPr>
        <w:t xml:space="preserve"> as you can</w:t>
      </w:r>
      <w:r w:rsidR="00255A9F" w:rsidRPr="00B435BF">
        <w:rPr>
          <w:rFonts w:ascii="Times New Roman" w:hAnsi="Times New Roman"/>
          <w:b/>
          <w:bCs/>
          <w:szCs w:val="24"/>
        </w:rPr>
        <w:t xml:space="preserve"> at this point, including the deadlines for Spring quarter.</w:t>
      </w:r>
    </w:p>
    <w:p w14:paraId="745BCA56" w14:textId="117EF9EA" w:rsidR="00F37C69" w:rsidRPr="00B435BF" w:rsidRDefault="00F37C69"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44FA884" w14:textId="4C0FF2E6" w:rsidR="0012532F" w:rsidRPr="00B435BF" w:rsidRDefault="0012532F"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lastRenderedPageBreak/>
        <w:t>Fall Quarter:</w:t>
      </w:r>
    </w:p>
    <w:p w14:paraId="0B849A42" w14:textId="1FDE28A3"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7</w:t>
      </w:r>
    </w:p>
    <w:p w14:paraId="035564A0" w14:textId="4C8E1333" w:rsidR="0012532F" w:rsidRPr="00B435BF" w:rsidRDefault="0012532F"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Submit AZA Research Proposal to Woodland Park Zoo</w:t>
      </w:r>
    </w:p>
    <w:p w14:paraId="68FD511E" w14:textId="02F3712B" w:rsidR="0012532F" w:rsidRPr="00B435BF" w:rsidRDefault="0012532F"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Storyline of Results</w:t>
      </w:r>
    </w:p>
    <w:p w14:paraId="5E673CCB" w14:textId="32705CC0"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Week 8 </w:t>
      </w:r>
    </w:p>
    <w:p w14:paraId="7E259FB7" w14:textId="6FDE3AB0" w:rsidR="0012532F" w:rsidRPr="00B435BF" w:rsidRDefault="0012532F"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Draft of literature review due</w:t>
      </w:r>
    </w:p>
    <w:p w14:paraId="5920101A" w14:textId="231307D2"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9</w:t>
      </w:r>
    </w:p>
    <w:p w14:paraId="21956BF5" w14:textId="434953A3" w:rsidR="0012532F" w:rsidRPr="00B435BF" w:rsidRDefault="0012532F"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Working draft of results due</w:t>
      </w:r>
    </w:p>
    <w:p w14:paraId="28AD7916" w14:textId="0E8F124A" w:rsidR="000E1842" w:rsidRPr="00B435BF" w:rsidRDefault="000E1842"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Finalized Thesis Prospectus to </w:t>
      </w:r>
      <w:proofErr w:type="gramStart"/>
      <w:r w:rsidRPr="00B435BF">
        <w:rPr>
          <w:rFonts w:ascii="Times New Roman" w:hAnsi="Times New Roman"/>
          <w:szCs w:val="24"/>
        </w:rPr>
        <w:t>reader</w:t>
      </w:r>
      <w:proofErr w:type="gramEnd"/>
    </w:p>
    <w:p w14:paraId="566FCC84" w14:textId="771C8D00" w:rsidR="000E1842" w:rsidRPr="00B435BF" w:rsidRDefault="000E1842"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Tuesday: Thesis Poster due</w:t>
      </w:r>
    </w:p>
    <w:p w14:paraId="63534863" w14:textId="03A448F7"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10</w:t>
      </w:r>
    </w:p>
    <w:p w14:paraId="381FC0B2" w14:textId="7F847356" w:rsidR="0012532F" w:rsidRPr="00B435BF" w:rsidRDefault="0012532F"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Revised draft of results to reader</w:t>
      </w:r>
    </w:p>
    <w:p w14:paraId="79F09718" w14:textId="26D8144F" w:rsidR="0012532F" w:rsidRPr="00B435BF" w:rsidRDefault="0012532F"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Winter Break (December 16 – January 7):</w:t>
      </w:r>
    </w:p>
    <w:p w14:paraId="0E68F209" w14:textId="0A456DFD"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Work with Zoo on </w:t>
      </w:r>
      <w:r w:rsidR="006477B8" w:rsidRPr="00B435BF">
        <w:rPr>
          <w:rFonts w:ascii="Times New Roman" w:hAnsi="Times New Roman"/>
          <w:szCs w:val="24"/>
        </w:rPr>
        <w:t xml:space="preserve">collecting 3D point cloud data using terrestrial LiDAR </w:t>
      </w:r>
      <w:proofErr w:type="gramStart"/>
      <w:r w:rsidR="006477B8" w:rsidRPr="00B435BF">
        <w:rPr>
          <w:rFonts w:ascii="Times New Roman" w:hAnsi="Times New Roman"/>
          <w:szCs w:val="24"/>
        </w:rPr>
        <w:t>solution</w:t>
      </w:r>
      <w:proofErr w:type="gramEnd"/>
    </w:p>
    <w:p w14:paraId="5D76EEDD" w14:textId="7F80F39C"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Establish </w:t>
      </w:r>
      <w:r w:rsidR="000E1842" w:rsidRPr="00B435BF">
        <w:rPr>
          <w:rFonts w:ascii="Times New Roman" w:hAnsi="Times New Roman"/>
          <w:szCs w:val="24"/>
        </w:rPr>
        <w:t xml:space="preserve">research protocols with </w:t>
      </w:r>
      <w:proofErr w:type="gramStart"/>
      <w:r w:rsidR="000E1842" w:rsidRPr="00B435BF">
        <w:rPr>
          <w:rFonts w:ascii="Times New Roman" w:hAnsi="Times New Roman"/>
          <w:szCs w:val="24"/>
        </w:rPr>
        <w:t>zoo</w:t>
      </w:r>
      <w:proofErr w:type="gramEnd"/>
    </w:p>
    <w:p w14:paraId="7C19D939" w14:textId="39CCE7DF" w:rsidR="000E1842" w:rsidRPr="00B435BF" w:rsidRDefault="000E1842"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Supply an example of intended ethogram for review to </w:t>
      </w:r>
      <w:proofErr w:type="gramStart"/>
      <w:r w:rsidRPr="00B435BF">
        <w:rPr>
          <w:rFonts w:ascii="Times New Roman" w:hAnsi="Times New Roman"/>
          <w:szCs w:val="24"/>
        </w:rPr>
        <w:t>zoo</w:t>
      </w:r>
      <w:proofErr w:type="gramEnd"/>
    </w:p>
    <w:p w14:paraId="6A09D998" w14:textId="11EEDF00" w:rsidR="0012532F" w:rsidRPr="00B435BF" w:rsidRDefault="0012532F"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Winter Quarter: </w:t>
      </w:r>
    </w:p>
    <w:p w14:paraId="47574BC1" w14:textId="5703886E"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1</w:t>
      </w:r>
    </w:p>
    <w:p w14:paraId="11BED9C7" w14:textId="2499491F" w:rsidR="00D96EDB" w:rsidRPr="00B435BF" w:rsidRDefault="00D96EDB" w:rsidP="00D96EDB">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Conduct pilot study to ensure the resultant data is appropriate.</w:t>
      </w:r>
    </w:p>
    <w:p w14:paraId="33C1DD1B" w14:textId="44940AA5"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2</w:t>
      </w:r>
    </w:p>
    <w:p w14:paraId="402EEC26" w14:textId="6306588C" w:rsidR="00D96EDB" w:rsidRPr="00B435BF" w:rsidRDefault="00D96EDB" w:rsidP="00D96EDB">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Review pilot study results</w:t>
      </w:r>
    </w:p>
    <w:p w14:paraId="174F0D7D" w14:textId="5AC4A68C" w:rsidR="00D96EDB" w:rsidRPr="00B435BF" w:rsidRDefault="00D96EDB" w:rsidP="00D96EDB">
      <w:pPr>
        <w:pStyle w:val="ListParagraph"/>
        <w:widowControl w:val="0"/>
        <w:numPr>
          <w:ilvl w:val="2"/>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Troubleshoot if required.</w:t>
      </w:r>
    </w:p>
    <w:p w14:paraId="14C4ACD2" w14:textId="7D8209AB" w:rsidR="00D96EDB" w:rsidRPr="00B435BF" w:rsidRDefault="00D96EDB" w:rsidP="00D96EDB">
      <w:pPr>
        <w:pStyle w:val="ListParagraph"/>
        <w:widowControl w:val="0"/>
        <w:numPr>
          <w:ilvl w:val="2"/>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Conduct additional pilot study if required.</w:t>
      </w:r>
    </w:p>
    <w:p w14:paraId="259A2752" w14:textId="7B768255"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3</w:t>
      </w:r>
    </w:p>
    <w:p w14:paraId="6CB467DE" w14:textId="58F5FDAC" w:rsidR="00D96EDB" w:rsidRPr="00B435BF" w:rsidRDefault="00F45555" w:rsidP="00D96EDB">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Review second pilot study results if applicable</w:t>
      </w:r>
    </w:p>
    <w:p w14:paraId="6D3276C9" w14:textId="05BC6BCF" w:rsidR="00F45555" w:rsidRPr="00B435BF" w:rsidRDefault="00F45555" w:rsidP="00D96EDB">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Conduct research</w:t>
      </w:r>
    </w:p>
    <w:p w14:paraId="67AF405F" w14:textId="7E8D443D" w:rsidR="00F45555" w:rsidRPr="00B435BF" w:rsidRDefault="00F45555" w:rsidP="00F45555">
      <w:pPr>
        <w:pStyle w:val="ListParagraph"/>
        <w:widowControl w:val="0"/>
        <w:numPr>
          <w:ilvl w:val="2"/>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Behavioral observations</w:t>
      </w:r>
    </w:p>
    <w:p w14:paraId="20D2AB91" w14:textId="33C207A2"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Retrieve movement data from the local server or cloud, depending on system used.</w:t>
      </w:r>
    </w:p>
    <w:p w14:paraId="2FB1C712" w14:textId="52669996"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4</w:t>
      </w:r>
    </w:p>
    <w:p w14:paraId="46E472A3" w14:textId="77777777"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Conduct research</w:t>
      </w:r>
    </w:p>
    <w:p w14:paraId="450EA6B7" w14:textId="77777777" w:rsidR="00F45555" w:rsidRPr="00B435BF" w:rsidRDefault="00F45555" w:rsidP="00F45555">
      <w:pPr>
        <w:pStyle w:val="ListParagraph"/>
        <w:widowControl w:val="0"/>
        <w:numPr>
          <w:ilvl w:val="2"/>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Behavioral observations</w:t>
      </w:r>
    </w:p>
    <w:p w14:paraId="3B8AF1B9" w14:textId="499B380E"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Retrieve movement data from the local server or cloud, depending on system used.</w:t>
      </w:r>
    </w:p>
    <w:p w14:paraId="4E998BA9" w14:textId="2B497AC8"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5</w:t>
      </w:r>
    </w:p>
    <w:p w14:paraId="455B68EE" w14:textId="77777777"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Conduct research</w:t>
      </w:r>
    </w:p>
    <w:p w14:paraId="5ED55930" w14:textId="77777777" w:rsidR="00F45555" w:rsidRPr="00B435BF" w:rsidRDefault="00F45555" w:rsidP="00F45555">
      <w:pPr>
        <w:pStyle w:val="ListParagraph"/>
        <w:widowControl w:val="0"/>
        <w:numPr>
          <w:ilvl w:val="2"/>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Behavioral observations</w:t>
      </w:r>
    </w:p>
    <w:p w14:paraId="55A9B646" w14:textId="5E03617F"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Retrieve movement data from the local server or cloud, depending on system used.</w:t>
      </w:r>
    </w:p>
    <w:p w14:paraId="168E8E75" w14:textId="100C4C6A"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6</w:t>
      </w:r>
    </w:p>
    <w:p w14:paraId="1F85C2D7" w14:textId="77777777"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Conduct research</w:t>
      </w:r>
    </w:p>
    <w:p w14:paraId="69906A13" w14:textId="77777777" w:rsidR="00F45555" w:rsidRPr="00B435BF" w:rsidRDefault="00F45555" w:rsidP="00F45555">
      <w:pPr>
        <w:pStyle w:val="ListParagraph"/>
        <w:widowControl w:val="0"/>
        <w:numPr>
          <w:ilvl w:val="2"/>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Behavioral observations</w:t>
      </w:r>
    </w:p>
    <w:p w14:paraId="5F4EB00B" w14:textId="5153C4D5"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Retrieve movement data from the local server or cloud, depending on system used.</w:t>
      </w:r>
    </w:p>
    <w:p w14:paraId="15C3D338" w14:textId="26876629"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7</w:t>
      </w:r>
    </w:p>
    <w:p w14:paraId="53CD19D3" w14:textId="3703FEFB"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Convene with curator and/or related management regarding research and forward momentum.</w:t>
      </w:r>
    </w:p>
    <w:p w14:paraId="0FBD03E0" w14:textId="46C1CBA2"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8</w:t>
      </w:r>
    </w:p>
    <w:p w14:paraId="4BD70520" w14:textId="722ADD15"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lastRenderedPageBreak/>
        <w:t>Write thesis.</w:t>
      </w:r>
    </w:p>
    <w:p w14:paraId="108539D0" w14:textId="74483A3B"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9</w:t>
      </w:r>
    </w:p>
    <w:p w14:paraId="6689535D" w14:textId="706B0542" w:rsidR="00F45555" w:rsidRPr="00B435BF" w:rsidRDefault="00F45555" w:rsidP="00F45555">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Write thesis.</w:t>
      </w:r>
    </w:p>
    <w:p w14:paraId="56C41C2F" w14:textId="585B2113" w:rsidR="00F45555" w:rsidRPr="00B435BF" w:rsidRDefault="00F45555" w:rsidP="00F4555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Spring Break (March 25 – March 30, 2024)</w:t>
      </w:r>
    </w:p>
    <w:p w14:paraId="0A441CEC" w14:textId="4B9C2F1E" w:rsidR="00F45555" w:rsidRPr="00B435BF" w:rsidRDefault="00F45555" w:rsidP="00F45555">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Write thesis.</w:t>
      </w:r>
    </w:p>
    <w:p w14:paraId="5493B628" w14:textId="45DA7D68" w:rsidR="004669E4" w:rsidRPr="00B435BF" w:rsidRDefault="004669E4"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Spring Quarter:</w:t>
      </w:r>
    </w:p>
    <w:p w14:paraId="35DEA069" w14:textId="6D0BF5E1" w:rsidR="004669E4"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1</w:t>
      </w:r>
    </w:p>
    <w:p w14:paraId="2BF2D782" w14:textId="7639678F"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Complete draft of Results/Discussion due</w:t>
      </w:r>
    </w:p>
    <w:p w14:paraId="2672947E" w14:textId="4481D514" w:rsidR="004669E4"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2</w:t>
      </w:r>
    </w:p>
    <w:p w14:paraId="06787840" w14:textId="24CE0A08" w:rsidR="004669E4" w:rsidRPr="00B435BF" w:rsidRDefault="00615506"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commentRangeStart w:id="1"/>
      <w:r w:rsidRPr="00B435BF">
        <w:rPr>
          <w:rFonts w:ascii="Times New Roman" w:hAnsi="Times New Roman"/>
          <w:szCs w:val="24"/>
        </w:rPr>
        <w:t>Complete</w:t>
      </w:r>
      <w:r w:rsidRPr="00B435BF">
        <w:rPr>
          <w:rFonts w:ascii="Times New Roman" w:hAnsi="Times New Roman"/>
          <w:szCs w:val="24"/>
        </w:rPr>
        <w:t xml:space="preserve"> </w:t>
      </w:r>
      <w:r w:rsidR="004669E4" w:rsidRPr="00B435BF">
        <w:rPr>
          <w:rFonts w:ascii="Times New Roman" w:hAnsi="Times New Roman"/>
          <w:szCs w:val="24"/>
        </w:rPr>
        <w:t>draft due to reader</w:t>
      </w:r>
      <w:commentRangeEnd w:id="1"/>
      <w:r w:rsidR="006F76D1" w:rsidRPr="00B435BF">
        <w:rPr>
          <w:rStyle w:val="CommentReference"/>
          <w:rFonts w:ascii="Times New Roman" w:hAnsi="Times New Roman"/>
          <w:szCs w:val="24"/>
        </w:rPr>
        <w:commentReference w:id="1"/>
      </w:r>
    </w:p>
    <w:p w14:paraId="1EC14540" w14:textId="2A3536DD" w:rsidR="00E20EF9"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3</w:t>
      </w:r>
    </w:p>
    <w:p w14:paraId="04459AC9" w14:textId="2810D110"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Conclusion for peer review due</w:t>
      </w:r>
    </w:p>
    <w:p w14:paraId="3D8B4003" w14:textId="552DBC20" w:rsidR="004669E4"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4</w:t>
      </w:r>
    </w:p>
    <w:p w14:paraId="79D3BBB7" w14:textId="3AD30D63"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Revised conclusion due to reader</w:t>
      </w:r>
    </w:p>
    <w:p w14:paraId="16972006" w14:textId="55FA95BD" w:rsidR="004669E4"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5</w:t>
      </w:r>
    </w:p>
    <w:p w14:paraId="44CCBD1C" w14:textId="0509BD0B"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Friday: submit request to present or extent Thesis Research</w:t>
      </w:r>
    </w:p>
    <w:p w14:paraId="3A579B02" w14:textId="6F5AC978" w:rsidR="004669E4"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8</w:t>
      </w:r>
    </w:p>
    <w:p w14:paraId="75D39EB0" w14:textId="0E827A3D"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Possible thesis presentation</w:t>
      </w:r>
    </w:p>
    <w:p w14:paraId="78D7553D" w14:textId="216F6A5B" w:rsidR="004669E4" w:rsidRPr="00B435BF" w:rsidRDefault="004669E4" w:rsidP="004669E4">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Week 9</w:t>
      </w:r>
    </w:p>
    <w:p w14:paraId="55CF4A5A" w14:textId="4C117A2F"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Possible thesis presentation</w:t>
      </w:r>
    </w:p>
    <w:p w14:paraId="0BE7225D" w14:textId="5EA76DB9" w:rsidR="004669E4" w:rsidRPr="00B435BF" w:rsidRDefault="004669E4" w:rsidP="004669E4">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Friday: Final Draft of Thesis due to reader</w:t>
      </w:r>
    </w:p>
    <w:p w14:paraId="178C568E" w14:textId="6347D4DC" w:rsidR="0012532F" w:rsidRPr="00B435BF" w:rsidRDefault="0012532F" w:rsidP="0012532F">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June 7, 2024</w:t>
      </w:r>
    </w:p>
    <w:p w14:paraId="71A6EA03" w14:textId="6CED1279" w:rsidR="0012532F" w:rsidRPr="00B435BF" w:rsidRDefault="0012532F" w:rsidP="0012532F">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Submit signed, final version of </w:t>
      </w:r>
      <w:r w:rsidR="00F45555" w:rsidRPr="00B435BF">
        <w:rPr>
          <w:rFonts w:ascii="Times New Roman" w:hAnsi="Times New Roman"/>
          <w:szCs w:val="24"/>
        </w:rPr>
        <w:t>thesis.</w:t>
      </w:r>
    </w:p>
    <w:p w14:paraId="5917BED6" w14:textId="77777777" w:rsidR="0012532F" w:rsidRPr="00B435BF" w:rsidRDefault="0012532F" w:rsidP="001253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AF58C9B" w14:textId="5456F22B" w:rsidR="004B06B0" w:rsidRPr="00B435BF"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Who</w:t>
      </w:r>
      <w:r w:rsidR="00255A9F" w:rsidRPr="00B435BF">
        <w:rPr>
          <w:rFonts w:ascii="Times New Roman" w:hAnsi="Times New Roman"/>
          <w:b/>
          <w:bCs/>
          <w:szCs w:val="24"/>
        </w:rPr>
        <w:t xml:space="preserve"> (if anyone)</w:t>
      </w:r>
      <w:r w:rsidRPr="00B435BF">
        <w:rPr>
          <w:rFonts w:ascii="Times New Roman" w:hAnsi="Times New Roman"/>
          <w:b/>
          <w:bCs/>
          <w:szCs w:val="24"/>
        </w:rPr>
        <w:t>, beyond your</w:t>
      </w:r>
      <w:r w:rsidR="003342C4" w:rsidRPr="00B435BF">
        <w:rPr>
          <w:rFonts w:ascii="Times New Roman" w:hAnsi="Times New Roman"/>
          <w:b/>
          <w:bCs/>
          <w:szCs w:val="24"/>
        </w:rPr>
        <w:t xml:space="preserve"> MES </w:t>
      </w:r>
      <w:r w:rsidR="00255A9F" w:rsidRPr="00B435BF">
        <w:rPr>
          <w:rFonts w:ascii="Times New Roman" w:hAnsi="Times New Roman"/>
          <w:b/>
          <w:bCs/>
          <w:szCs w:val="24"/>
        </w:rPr>
        <w:t>thesis</w:t>
      </w:r>
      <w:r w:rsidR="003342C4" w:rsidRPr="00B435BF">
        <w:rPr>
          <w:rFonts w:ascii="Times New Roman" w:hAnsi="Times New Roman"/>
          <w:b/>
          <w:bCs/>
          <w:szCs w:val="24"/>
        </w:rPr>
        <w:t xml:space="preserve"> reader, </w:t>
      </w:r>
      <w:r w:rsidRPr="00B435BF">
        <w:rPr>
          <w:rFonts w:ascii="Times New Roman" w:hAnsi="Times New Roman"/>
          <w:b/>
          <w:bCs/>
          <w:szCs w:val="24"/>
        </w:rPr>
        <w:t>will support</w:t>
      </w:r>
      <w:r w:rsidR="003342C4" w:rsidRPr="00B435BF">
        <w:rPr>
          <w:rFonts w:ascii="Times New Roman" w:hAnsi="Times New Roman"/>
          <w:b/>
          <w:bCs/>
          <w:szCs w:val="24"/>
        </w:rPr>
        <w:t xml:space="preserve"> your thesis</w:t>
      </w:r>
      <w:r w:rsidR="00255A9F" w:rsidRPr="00B435BF">
        <w:rPr>
          <w:rFonts w:ascii="Times New Roman" w:hAnsi="Times New Roman"/>
          <w:b/>
          <w:bCs/>
          <w:szCs w:val="24"/>
        </w:rPr>
        <w:t xml:space="preserve"> (in or outside of Evergreen)?</w:t>
      </w:r>
      <w:r w:rsidRPr="00B435BF">
        <w:rPr>
          <w:rFonts w:ascii="Times New Roman" w:hAnsi="Times New Roman"/>
          <w:b/>
          <w:bCs/>
          <w:szCs w:val="24"/>
        </w:rPr>
        <w:t xml:space="preserve"> Be</w:t>
      </w:r>
      <w:r w:rsidR="003342C4" w:rsidRPr="00B435BF">
        <w:rPr>
          <w:rFonts w:ascii="Times New Roman" w:hAnsi="Times New Roman"/>
          <w:b/>
          <w:bCs/>
          <w:szCs w:val="24"/>
        </w:rPr>
        <w:t xml:space="preserve"> specific </w:t>
      </w:r>
      <w:r w:rsidRPr="00B435BF">
        <w:rPr>
          <w:rFonts w:ascii="Times New Roman" w:hAnsi="Times New Roman"/>
          <w:b/>
          <w:bCs/>
          <w:szCs w:val="24"/>
        </w:rPr>
        <w:t xml:space="preserve">about </w:t>
      </w:r>
      <w:r w:rsidR="003342C4" w:rsidRPr="00B435BF">
        <w:rPr>
          <w:rFonts w:ascii="Times New Roman" w:hAnsi="Times New Roman"/>
          <w:b/>
          <w:bCs/>
          <w:szCs w:val="24"/>
        </w:rPr>
        <w:t xml:space="preserve">who they are and in what capacity they will </w:t>
      </w:r>
      <w:r w:rsidRPr="00B435BF">
        <w:rPr>
          <w:rFonts w:ascii="Times New Roman" w:hAnsi="Times New Roman"/>
          <w:b/>
          <w:bCs/>
          <w:szCs w:val="24"/>
        </w:rPr>
        <w:t>support</w:t>
      </w:r>
      <w:r w:rsidR="003342C4" w:rsidRPr="00B435BF">
        <w:rPr>
          <w:rFonts w:ascii="Times New Roman" w:hAnsi="Times New Roman"/>
          <w:b/>
          <w:bCs/>
          <w:szCs w:val="24"/>
        </w:rPr>
        <w:t xml:space="preserve"> your thesis.</w:t>
      </w:r>
      <w:r w:rsidR="00316E4F" w:rsidRPr="00B435BF">
        <w:rPr>
          <w:rFonts w:ascii="Times New Roman" w:hAnsi="Times New Roman"/>
          <w:b/>
          <w:bCs/>
          <w:szCs w:val="24"/>
        </w:rPr>
        <w:t xml:space="preserve"> If you are working with an outside agency or expert, be specific about their expectations for your data analysis or publication of results.</w:t>
      </w:r>
    </w:p>
    <w:p w14:paraId="7A956362" w14:textId="77777777" w:rsidR="00F37C69" w:rsidRPr="00B435BF" w:rsidRDefault="00F37C69" w:rsidP="00F37C69">
      <w:pPr>
        <w:pStyle w:val="ListParagraph"/>
        <w:rPr>
          <w:rFonts w:ascii="Times New Roman" w:hAnsi="Times New Roman"/>
          <w:szCs w:val="24"/>
        </w:rPr>
      </w:pPr>
    </w:p>
    <w:p w14:paraId="1E7E9E8E" w14:textId="7B5C67C6" w:rsidR="00F37C69" w:rsidRPr="00B435BF" w:rsidRDefault="00F37C69"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 xml:space="preserve">The </w:t>
      </w:r>
      <w:r w:rsidR="00615506" w:rsidRPr="00B435BF">
        <w:rPr>
          <w:rFonts w:ascii="Times New Roman" w:hAnsi="Times New Roman"/>
          <w:szCs w:val="24"/>
        </w:rPr>
        <w:t>animal welfare scientist</w:t>
      </w:r>
      <w:r w:rsidRPr="00B435BF">
        <w:rPr>
          <w:rFonts w:ascii="Times New Roman" w:hAnsi="Times New Roman"/>
          <w:szCs w:val="24"/>
        </w:rPr>
        <w:t xml:space="preserve"> of the zoo will support in my thesis in that they will act as a liaison between I and other areas of zoo management. They will also oversee the research that is being conducted, ensuring that welfare standards and zoo policies are being met.</w:t>
      </w:r>
    </w:p>
    <w:p w14:paraId="6E6DC0F5" w14:textId="2748C88A" w:rsidR="006477B8" w:rsidRPr="00B435BF" w:rsidRDefault="006477B8" w:rsidP="00F37C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35BF">
        <w:rPr>
          <w:rFonts w:ascii="Times New Roman" w:hAnsi="Times New Roman"/>
          <w:szCs w:val="24"/>
        </w:rPr>
        <w:t>The Kibsi software company will support my thesis by providing guidance on how best to integrate their data into software for analysis and how to interpret the data. It may be that the data provided by Kibsi is also owned by Kibsi, which would require attaining permission from Kibsi to use the data for my intended purposes.</w:t>
      </w:r>
    </w:p>
    <w:p w14:paraId="491FF53E" w14:textId="77777777" w:rsidR="004B06B0" w:rsidRPr="00B435BF"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B435BF"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35BF">
        <w:rPr>
          <w:rFonts w:ascii="Times New Roman" w:hAnsi="Times New Roman"/>
          <w:b/>
          <w:bCs/>
          <w:szCs w:val="24"/>
        </w:rPr>
        <w:t>Provide the</w:t>
      </w:r>
      <w:r w:rsidR="004B06B0" w:rsidRPr="00B435BF">
        <w:rPr>
          <w:rFonts w:ascii="Times New Roman" w:hAnsi="Times New Roman"/>
          <w:b/>
          <w:bCs/>
          <w:szCs w:val="24"/>
        </w:rPr>
        <w:t xml:space="preserve"> </w:t>
      </w:r>
      <w:r w:rsidR="0015642B" w:rsidRPr="00B435BF">
        <w:rPr>
          <w:rFonts w:ascii="Times New Roman" w:hAnsi="Times New Roman"/>
          <w:b/>
          <w:bCs/>
          <w:szCs w:val="24"/>
        </w:rPr>
        <w:t>5</w:t>
      </w:r>
      <w:r w:rsidR="004B06B0" w:rsidRPr="00B435BF">
        <w:rPr>
          <w:rFonts w:ascii="Times New Roman" w:hAnsi="Times New Roman"/>
          <w:b/>
          <w:bCs/>
          <w:szCs w:val="24"/>
        </w:rPr>
        <w:t xml:space="preserve"> most important references you have used to identify the </w:t>
      </w:r>
      <w:r w:rsidR="000D2FFF" w:rsidRPr="00B435BF">
        <w:rPr>
          <w:rFonts w:ascii="Times New Roman" w:hAnsi="Times New Roman"/>
          <w:b/>
          <w:bCs/>
          <w:szCs w:val="24"/>
        </w:rPr>
        <w:t>specific questions</w:t>
      </w:r>
      <w:r w:rsidR="004B06B0" w:rsidRPr="00B435BF">
        <w:rPr>
          <w:rFonts w:ascii="Times New Roman" w:hAnsi="Times New Roman"/>
          <w:b/>
          <w:bCs/>
          <w:szCs w:val="24"/>
        </w:rPr>
        <w:t xml:space="preserve"> and context of your topic, help with issues of research design and analysis, and</w:t>
      </w:r>
      <w:r w:rsidR="00ED6F63" w:rsidRPr="00B435BF">
        <w:rPr>
          <w:rFonts w:ascii="Times New Roman" w:hAnsi="Times New Roman"/>
          <w:b/>
          <w:bCs/>
          <w:szCs w:val="24"/>
        </w:rPr>
        <w:t xml:space="preserve">/or </w:t>
      </w:r>
      <w:r w:rsidR="004B06B0" w:rsidRPr="00B435BF">
        <w:rPr>
          <w:rFonts w:ascii="Times New Roman" w:hAnsi="Times New Roman"/>
          <w:b/>
          <w:bCs/>
          <w:szCs w:val="24"/>
        </w:rPr>
        <w:t xml:space="preserve">provide a basis for interpretation. </w:t>
      </w:r>
      <w:r w:rsidRPr="00B435BF">
        <w:rPr>
          <w:rFonts w:ascii="Times New Roman" w:hAnsi="Times New Roman"/>
          <w:b/>
          <w:bCs/>
          <w:szCs w:val="24"/>
        </w:rPr>
        <w:t xml:space="preserve"> Annotate these references with notes on how they relate to/will be helpful for your thesis. </w:t>
      </w:r>
      <w:r w:rsidR="00ED6F63" w:rsidRPr="00B435BF">
        <w:rPr>
          <w:rFonts w:ascii="Times New Roman" w:hAnsi="Times New Roman"/>
          <w:b/>
          <w:bCs/>
          <w:szCs w:val="24"/>
        </w:rPr>
        <w:t xml:space="preserve">For any other sources cited in </w:t>
      </w:r>
      <w:r w:rsidRPr="00B435BF">
        <w:rPr>
          <w:rFonts w:ascii="Times New Roman" w:hAnsi="Times New Roman"/>
          <w:b/>
          <w:bCs/>
          <w:szCs w:val="24"/>
        </w:rPr>
        <w:t>your prospectus in other answers,</w:t>
      </w:r>
      <w:r w:rsidR="00ED6F63" w:rsidRPr="00B435BF">
        <w:rPr>
          <w:rFonts w:ascii="Times New Roman" w:hAnsi="Times New Roman"/>
          <w:b/>
          <w:bCs/>
          <w:szCs w:val="24"/>
        </w:rPr>
        <w:t xml:space="preserve"> provide a complete bibliographic citation</w:t>
      </w:r>
      <w:r w:rsidRPr="00B435BF">
        <w:rPr>
          <w:rFonts w:ascii="Times New Roman" w:hAnsi="Times New Roman"/>
          <w:b/>
          <w:bCs/>
          <w:szCs w:val="24"/>
        </w:rPr>
        <w:t xml:space="preserve"> here as well.</w:t>
      </w:r>
    </w:p>
    <w:p w14:paraId="58A486AD" w14:textId="77777777" w:rsidR="009258AC" w:rsidRPr="00B435BF" w:rsidRDefault="009258AC" w:rsidP="009258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2819303" w14:textId="488933F6" w:rsidR="002C4728" w:rsidRPr="00B435BF" w:rsidRDefault="002C4728" w:rsidP="009258AC">
      <w:pPr>
        <w:pStyle w:val="NormalWeb"/>
        <w:spacing w:before="240" w:beforeAutospacing="0" w:after="0" w:afterAutospacing="0"/>
        <w:ind w:hanging="480"/>
        <w:rPr>
          <w:color w:val="000000"/>
        </w:rPr>
      </w:pPr>
      <w:r w:rsidRPr="00B435BF">
        <w:rPr>
          <w:color w:val="000000"/>
        </w:rPr>
        <w:t xml:space="preserve">Hediger, </w:t>
      </w:r>
      <w:proofErr w:type="gramStart"/>
      <w:r w:rsidRPr="00B435BF">
        <w:rPr>
          <w:color w:val="000000"/>
        </w:rPr>
        <w:t>H..</w:t>
      </w:r>
      <w:proofErr w:type="gramEnd"/>
      <w:r w:rsidRPr="00B435BF">
        <w:rPr>
          <w:color w:val="000000"/>
        </w:rPr>
        <w:t xml:space="preserve"> Wild Animals in Captivity. Netherlands: Elsevier Science, 2013.</w:t>
      </w:r>
    </w:p>
    <w:p w14:paraId="70EC70B8" w14:textId="77777777" w:rsidR="002C4728" w:rsidRPr="00B435BF" w:rsidRDefault="002C4728" w:rsidP="002C4728">
      <w:pPr>
        <w:pStyle w:val="NormalWeb"/>
        <w:spacing w:before="240" w:beforeAutospacing="0" w:after="0" w:afterAutospacing="0"/>
        <w:ind w:left="-480"/>
        <w:rPr>
          <w:color w:val="000000"/>
        </w:rPr>
      </w:pPr>
      <w:r w:rsidRPr="00B435BF">
        <w:rPr>
          <w:color w:val="000000"/>
        </w:rPr>
        <w:lastRenderedPageBreak/>
        <w:t xml:space="preserve">This article is a comprehensive history of the keeping of wild animals by humans from the 1800s onward. The history provides a look into the goals of zookeeping, including welfare initiatives and how exhibit design is correlated with animal wellbeing. </w:t>
      </w:r>
    </w:p>
    <w:p w14:paraId="3A36E898" w14:textId="77777777" w:rsidR="002C4728" w:rsidRPr="00B435BF" w:rsidRDefault="009258AC" w:rsidP="002C4728">
      <w:pPr>
        <w:pStyle w:val="NormalWeb"/>
        <w:spacing w:before="240" w:beforeAutospacing="0" w:after="0" w:afterAutospacing="0"/>
        <w:ind w:left="-480"/>
        <w:rPr>
          <w:color w:val="000000"/>
        </w:rPr>
      </w:pPr>
      <w:r w:rsidRPr="00B435BF">
        <w:rPr>
          <w:color w:val="000000"/>
        </w:rPr>
        <w:t>Scott, Nancy L., Bernard Hansen, Chase A. LaDue, Carlson Lam, Albert Lai, and Lowell Chan. 2016. “Using an Active Radio Frequency Identification Real-Time Location System to Remotely Monitor Animal Movement in Zoos.” Animal Biotelemetry 4 (1): 16. </w:t>
      </w:r>
    </w:p>
    <w:p w14:paraId="19E780E8" w14:textId="77777777" w:rsidR="002C4728" w:rsidRPr="00B435BF" w:rsidRDefault="009258AC" w:rsidP="002C4728">
      <w:pPr>
        <w:pStyle w:val="NormalWeb"/>
        <w:spacing w:before="240" w:beforeAutospacing="0" w:after="0" w:afterAutospacing="0"/>
        <w:ind w:left="-480"/>
        <w:rPr>
          <w:color w:val="000000"/>
        </w:rPr>
      </w:pPr>
      <w:r w:rsidRPr="00B435BF">
        <w:rPr>
          <w:color w:val="000000"/>
        </w:rPr>
        <w:t xml:space="preserve">This source is of particular importance to me as it was the only application of </w:t>
      </w:r>
      <w:r w:rsidR="002C4728" w:rsidRPr="00B435BF">
        <w:rPr>
          <w:color w:val="000000"/>
        </w:rPr>
        <w:t xml:space="preserve">biotelemetry </w:t>
      </w:r>
      <w:r w:rsidRPr="00B435BF">
        <w:rPr>
          <w:color w:val="000000"/>
        </w:rPr>
        <w:t xml:space="preserve">technology for tracking animal movements in a zoological setting. </w:t>
      </w:r>
      <w:r w:rsidR="002C4728" w:rsidRPr="00B435BF">
        <w:rPr>
          <w:color w:val="000000"/>
        </w:rPr>
        <w:t>As such, it details the insights of movement data in relation to zoo animals and their enclosures.</w:t>
      </w:r>
    </w:p>
    <w:p w14:paraId="6D527DD1" w14:textId="77777777" w:rsidR="002C4728" w:rsidRPr="00B435BF" w:rsidRDefault="009258AC" w:rsidP="002C4728">
      <w:pPr>
        <w:pStyle w:val="NormalWeb"/>
        <w:spacing w:before="240" w:beforeAutospacing="0" w:after="0" w:afterAutospacing="0"/>
        <w:ind w:left="-480"/>
        <w:rPr>
          <w:color w:val="000000"/>
        </w:rPr>
      </w:pPr>
      <w:r w:rsidRPr="00B435BF">
        <w:rPr>
          <w:color w:val="000000"/>
        </w:rPr>
        <w:t xml:space="preserve">Yasmeen, </w:t>
      </w:r>
      <w:proofErr w:type="spellStart"/>
      <w:r w:rsidRPr="00B435BF">
        <w:rPr>
          <w:color w:val="000000"/>
        </w:rPr>
        <w:t>Roheela</w:t>
      </w:r>
      <w:proofErr w:type="spellEnd"/>
      <w:r w:rsidRPr="00B435BF">
        <w:rPr>
          <w:color w:val="000000"/>
        </w:rPr>
        <w:t xml:space="preserve">, Irfan Aslam, Mubashar Ahmad, and Muhammad Hasan Ali Shah. 2023. “Zoochosis: A Short Review on Stereotypical Behavior of Captive Animals.” Journal of Wildlife and Biodiversity 7 (2): 8–20. </w:t>
      </w:r>
      <w:hyperlink r:id="rId18" w:history="1">
        <w:r w:rsidRPr="00B435BF">
          <w:rPr>
            <w:rStyle w:val="Hyperlink"/>
            <w:color w:val="1155CC"/>
          </w:rPr>
          <w:t>https://doi.org/10.5281/zenodo.7362442</w:t>
        </w:r>
      </w:hyperlink>
      <w:r w:rsidRPr="00B435BF">
        <w:rPr>
          <w:color w:val="000000"/>
        </w:rPr>
        <w:t>.</w:t>
      </w:r>
    </w:p>
    <w:p w14:paraId="6FF067A3" w14:textId="77777777" w:rsidR="002C4728" w:rsidRPr="00B435BF" w:rsidRDefault="009258AC" w:rsidP="002C4728">
      <w:pPr>
        <w:pStyle w:val="NormalWeb"/>
        <w:spacing w:before="240" w:beforeAutospacing="0" w:after="0" w:afterAutospacing="0"/>
        <w:ind w:left="-480"/>
        <w:rPr>
          <w:color w:val="000000"/>
        </w:rPr>
      </w:pPr>
      <w:r w:rsidRPr="00B435BF">
        <w:rPr>
          <w:color w:val="000000"/>
        </w:rPr>
        <w:t>This review article gives an overview of the effects of captivity on the exotic animal mind and how they are physically manifested. I’m using this article to help inform the significance of my research as indicators of welfare based on captive exhibit design are, in my opinion, of importance in managing artificial environments with the intent to suppress zoochosis. </w:t>
      </w:r>
    </w:p>
    <w:p w14:paraId="3C6F0FC9" w14:textId="77777777" w:rsidR="002C4728" w:rsidRPr="00B435BF" w:rsidRDefault="009258AC" w:rsidP="002C4728">
      <w:pPr>
        <w:pStyle w:val="NormalWeb"/>
        <w:spacing w:before="240" w:beforeAutospacing="0" w:after="0" w:afterAutospacing="0"/>
        <w:ind w:left="-480"/>
        <w:rPr>
          <w:color w:val="000000"/>
        </w:rPr>
      </w:pPr>
      <w:r w:rsidRPr="00B435BF">
        <w:rPr>
          <w:color w:val="000000"/>
        </w:rPr>
        <w:t xml:space="preserve">Smith, Kirsten D., Richard J. Snider, Daniel P. Dembiec, Janice M. </w:t>
      </w:r>
      <w:proofErr w:type="spellStart"/>
      <w:r w:rsidRPr="00B435BF">
        <w:rPr>
          <w:color w:val="000000"/>
        </w:rPr>
        <w:t>Siegford</w:t>
      </w:r>
      <w:proofErr w:type="spellEnd"/>
      <w:r w:rsidRPr="00B435BF">
        <w:rPr>
          <w:color w:val="000000"/>
        </w:rPr>
        <w:t xml:space="preserve">, and Ahmed B. Ali. 2023. “Effects of a Modern Exhibit Design on Captive Tiger Welfare.” Zoo Biology 42 (3): 371–82. </w:t>
      </w:r>
      <w:hyperlink r:id="rId19" w:history="1">
        <w:r w:rsidRPr="00B435BF">
          <w:rPr>
            <w:rStyle w:val="Hyperlink"/>
            <w:color w:val="1155CC"/>
          </w:rPr>
          <w:t>https://doi.org/10.1002/zoo.21746</w:t>
        </w:r>
      </w:hyperlink>
      <w:r w:rsidRPr="00B435BF">
        <w:rPr>
          <w:color w:val="000000"/>
        </w:rPr>
        <w:t>.</w:t>
      </w:r>
    </w:p>
    <w:p w14:paraId="5153F065" w14:textId="3A2BC69C" w:rsidR="009258AC" w:rsidRPr="00B435BF" w:rsidRDefault="009258AC" w:rsidP="002C4728">
      <w:pPr>
        <w:pStyle w:val="NormalWeb"/>
        <w:spacing w:before="240" w:beforeAutospacing="0" w:after="0" w:afterAutospacing="0"/>
        <w:ind w:left="-480"/>
        <w:rPr>
          <w:color w:val="000000"/>
        </w:rPr>
      </w:pPr>
      <w:r w:rsidRPr="00B435BF">
        <w:rPr>
          <w:color w:val="000000"/>
        </w:rPr>
        <w:t>This article is a case study on how environmental design impacts captive tigers’ abilities to simulate natural wild behaviors and the subsequent influence this has on their welfare. This informs both what to look for in large felid behavior and how the environment influences such behavior.</w:t>
      </w:r>
    </w:p>
    <w:p w14:paraId="469D3E6F" w14:textId="77777777" w:rsidR="002C4728" w:rsidRPr="00B435BF" w:rsidRDefault="009258AC" w:rsidP="002C4728">
      <w:pPr>
        <w:pStyle w:val="NormalWeb"/>
        <w:spacing w:before="240" w:beforeAutospacing="0" w:after="0" w:afterAutospacing="0"/>
        <w:ind w:left="-480"/>
      </w:pPr>
      <w:r w:rsidRPr="00B435BF">
        <w:rPr>
          <w:color w:val="000000"/>
        </w:rPr>
        <w:t xml:space="preserve">Mittal, S. K., R. J. Rao, Sanjay Shakya, and </w:t>
      </w:r>
      <w:proofErr w:type="spellStart"/>
      <w:r w:rsidRPr="00B435BF">
        <w:rPr>
          <w:color w:val="000000"/>
        </w:rPr>
        <w:t>Symantak</w:t>
      </w:r>
      <w:proofErr w:type="spellEnd"/>
      <w:r w:rsidRPr="00B435BF">
        <w:rPr>
          <w:color w:val="000000"/>
        </w:rPr>
        <w:t xml:space="preserve"> M. Tripathi. 2019. “Modern Naturalistic Enclosures: Comparatively an Enhanced Management Practice of Captive Felids in the Zoological Park,” February.</w:t>
      </w:r>
      <w:hyperlink r:id="rId20" w:history="1">
        <w:r w:rsidRPr="00B435BF">
          <w:rPr>
            <w:rStyle w:val="Hyperlink"/>
            <w:color w:val="000000"/>
          </w:rPr>
          <w:t xml:space="preserve"> </w:t>
        </w:r>
        <w:r w:rsidRPr="00B435BF">
          <w:rPr>
            <w:rStyle w:val="Hyperlink"/>
          </w:rPr>
          <w:t>https://imsear.searo.who.int/handle/123456789/210796</w:t>
        </w:r>
      </w:hyperlink>
      <w:r w:rsidRPr="00B435BF">
        <w:rPr>
          <w:color w:val="000000"/>
        </w:rPr>
        <w:t>.</w:t>
      </w:r>
    </w:p>
    <w:p w14:paraId="47C7270D" w14:textId="4A7005D9" w:rsidR="009258AC" w:rsidRPr="00B435BF" w:rsidRDefault="009258AC" w:rsidP="002C4728">
      <w:pPr>
        <w:pStyle w:val="NormalWeb"/>
        <w:spacing w:before="240" w:beforeAutospacing="0" w:after="0" w:afterAutospacing="0"/>
        <w:ind w:left="-480"/>
      </w:pPr>
      <w:r w:rsidRPr="00B435BF">
        <w:rPr>
          <w:color w:val="000000"/>
        </w:rPr>
        <w:t>This is another article that provides insight into the behaviors and welfare of captive felids based on exhibit design. This information can be used in my research to better understand the behaviors observed in response to the presence or absence of environmental stimuli as the animals move about their enclosures. </w:t>
      </w:r>
    </w:p>
    <w:p w14:paraId="0F1686D9" w14:textId="77777777" w:rsidR="007433C2" w:rsidRPr="00B435BF" w:rsidRDefault="007433C2" w:rsidP="007433C2">
      <w:pPr>
        <w:ind w:left="360"/>
        <w:rPr>
          <w:rFonts w:ascii="Times New Roman" w:hAnsi="Times New Roman"/>
          <w:szCs w:val="24"/>
        </w:rPr>
      </w:pPr>
    </w:p>
    <w:sectPr w:rsidR="007433C2" w:rsidRPr="00B435BF" w:rsidSect="004B06B0">
      <w:footerReference w:type="even" r:id="rId21"/>
      <w:footerReference w:type="default" r:id="rId22"/>
      <w:headerReference w:type="first" r:id="rId23"/>
      <w:footerReference w:type="first" r:id="rId24"/>
      <w:endnotePr>
        <w:numFmt w:val="decimal"/>
      </w:endnotePr>
      <w:pgSz w:w="12240" w:h="15840" w:code="1"/>
      <w:pgMar w:top="108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they, John" w:date="2023-11-27T11:51:00Z" w:initials="WJ">
    <w:p w14:paraId="1A93F4F1" w14:textId="77777777" w:rsidR="006F76D1" w:rsidRDefault="006F76D1" w:rsidP="00465DF4">
      <w:pPr>
        <w:pStyle w:val="CommentText"/>
      </w:pPr>
      <w:r>
        <w:rPr>
          <w:rStyle w:val="CommentReference"/>
        </w:rPr>
        <w:annotationRef/>
      </w:r>
      <w:r>
        <w:t xml:space="preserve">I kind of lean this way myself (in terms of zoos) but then the question is, what if your study shows no (or little) evidence of zoochosis?  </w:t>
      </w:r>
    </w:p>
  </w:comment>
  <w:comment w:id="1" w:author="Withey, John" w:date="2023-11-27T11:46:00Z" w:initials="WJ">
    <w:p w14:paraId="7FE3B46D" w14:textId="73CAA55A" w:rsidR="006F76D1" w:rsidRDefault="006F76D1" w:rsidP="00557F86">
      <w:pPr>
        <w:pStyle w:val="CommentText"/>
      </w:pPr>
      <w:r>
        <w:rPr>
          <w:rStyle w:val="CommentReference"/>
        </w:rPr>
        <w:annotationRef/>
      </w:r>
      <w:r>
        <w:t>This should be "complete draft" due to reader not just results/discussion.  Or maybe you had in mind turning in other draft sections prior to this (most students do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93F4F1" w15:done="1"/>
  <w15:commentEx w15:paraId="7FE3B4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0140" w16cex:dateUtc="2023-11-27T19:51:00Z"/>
  <w16cex:commentExtensible w16cex:durableId="290F0024" w16cex:dateUtc="2023-11-27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3F4F1" w16cid:durableId="290F0140"/>
  <w16cid:commentId w16cid:paraId="7FE3B46D" w16cid:durableId="290F0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271B" w14:textId="77777777" w:rsidR="00427361" w:rsidRDefault="00427361">
      <w:r>
        <w:separator/>
      </w:r>
    </w:p>
  </w:endnote>
  <w:endnote w:type="continuationSeparator" w:id="0">
    <w:p w14:paraId="24E30DC4" w14:textId="77777777" w:rsidR="00427361" w:rsidRDefault="00427361">
      <w:r>
        <w:continuationSeparator/>
      </w:r>
    </w:p>
  </w:endnote>
  <w:endnote w:id="1">
    <w:p w14:paraId="7906F3A7" w14:textId="0D591106" w:rsidR="0037282D" w:rsidRPr="00B435BF" w:rsidRDefault="0037282D" w:rsidP="000B50A2">
      <w:pPr>
        <w:pStyle w:val="EndnoteText"/>
        <w:spacing w:after="120"/>
        <w:rPr>
          <w:rFonts w:ascii="Times New Roman" w:hAnsi="Times New Roman"/>
        </w:rPr>
      </w:pPr>
      <w:r w:rsidRPr="00B435BF">
        <w:rPr>
          <w:rStyle w:val="EndnoteReference"/>
          <w:rFonts w:ascii="Times New Roman" w:hAnsi="Times New Roman"/>
        </w:rPr>
        <w:endnoteRef/>
      </w:r>
      <w:r w:rsidRPr="00B435BF">
        <w:rPr>
          <w:rFonts w:ascii="Times New Roman" w:hAnsi="Times New Roman"/>
        </w:rPr>
        <w:t xml:space="preserve"> You are not locked into this title; </w:t>
      </w:r>
      <w:r w:rsidR="007433C2" w:rsidRPr="00B435BF">
        <w:rPr>
          <w:rFonts w:ascii="Times New Roman" w:hAnsi="Times New Roman"/>
        </w:rPr>
        <w:t>we want you to</w:t>
      </w:r>
      <w:r w:rsidRPr="00B435BF">
        <w:rPr>
          <w:rFonts w:ascii="Times New Roman" w:hAnsi="Times New Roman"/>
        </w:rPr>
        <w:t xml:space="preserve"> identify the main point or topic of your thesis.</w:t>
      </w:r>
    </w:p>
  </w:endnote>
  <w:endnote w:id="2">
    <w:p w14:paraId="51945422" w14:textId="711D0D6A" w:rsidR="0037282D" w:rsidRPr="00B435BF" w:rsidRDefault="0037282D" w:rsidP="000B50A2">
      <w:pPr>
        <w:pStyle w:val="EndnoteText"/>
        <w:spacing w:after="120"/>
        <w:rPr>
          <w:rFonts w:ascii="Times New Roman" w:hAnsi="Times New Roman"/>
        </w:rPr>
      </w:pPr>
      <w:r w:rsidRPr="00B435BF">
        <w:rPr>
          <w:rStyle w:val="EndnoteReference"/>
          <w:rFonts w:ascii="Times New Roman" w:hAnsi="Times New Roman"/>
        </w:rPr>
        <w:endnoteRef/>
      </w:r>
      <w:r w:rsidRPr="00B435BF">
        <w:rPr>
          <w:rFonts w:ascii="Times New Roman" w:hAnsi="Times New Roman"/>
        </w:rPr>
        <w:t xml:space="preserve"> You might discuss </w:t>
      </w:r>
      <w:r w:rsidR="00C97245" w:rsidRPr="00B435BF">
        <w:rPr>
          <w:rFonts w:ascii="Times New Roman" w:hAnsi="Times New Roman"/>
        </w:rPr>
        <w:t xml:space="preserve">a </w:t>
      </w:r>
      <w:r w:rsidRPr="00B435BF">
        <w:rPr>
          <w:rFonts w:ascii="Times New Roman" w:hAnsi="Times New Roman"/>
        </w:rPr>
        <w:t>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Pr="00B435BF" w:rsidRDefault="0037282D" w:rsidP="000B50A2">
      <w:pPr>
        <w:pStyle w:val="EndnoteText"/>
        <w:spacing w:after="120"/>
        <w:rPr>
          <w:rFonts w:ascii="Times New Roman" w:hAnsi="Times New Roman"/>
        </w:rPr>
      </w:pPr>
      <w:r w:rsidRPr="00B435BF">
        <w:rPr>
          <w:rStyle w:val="EndnoteReference"/>
          <w:rFonts w:ascii="Times New Roman" w:hAnsi="Times New Roman"/>
        </w:rPr>
        <w:endnoteRef/>
      </w:r>
      <w:r w:rsidRPr="00B435BF">
        <w:rPr>
          <w:rFonts w:ascii="Times New Roman" w:hAnsi="Times New Roman"/>
        </w:rPr>
        <w:t xml:space="preserve"> 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Pr="00B435BF" w:rsidRDefault="00ED6F63" w:rsidP="0056775A">
      <w:pPr>
        <w:pStyle w:val="EndnoteText"/>
        <w:spacing w:after="120"/>
        <w:rPr>
          <w:rFonts w:ascii="Times New Roman" w:hAnsi="Times New Roman"/>
        </w:rPr>
      </w:pPr>
      <w:r w:rsidRPr="00B435BF">
        <w:rPr>
          <w:rStyle w:val="EndnoteReference"/>
          <w:rFonts w:ascii="Times New Roman" w:hAnsi="Times New Roman"/>
        </w:rPr>
        <w:endnoteRef/>
      </w:r>
      <w:r w:rsidRPr="00B435BF">
        <w:rPr>
          <w:rFonts w:ascii="Times New Roman" w:hAnsi="Times New Roman"/>
        </w:rPr>
        <w:t xml:space="preserve"> If you’re not sure where to start, consult a ‘Code of Ethics’ or other similar document from an academic society in </w:t>
      </w:r>
      <w:r w:rsidR="0056775A" w:rsidRPr="00B435BF">
        <w:rPr>
          <w:rFonts w:ascii="Times New Roman" w:hAnsi="Times New Roman"/>
        </w:rPr>
        <w:t>an applicable field of study</w:t>
      </w:r>
      <w:r w:rsidRPr="00B435BF">
        <w:rPr>
          <w:rFonts w:ascii="Times New Roman" w:hAnsi="Times New Roman"/>
        </w:rPr>
        <w:t>.</w:t>
      </w:r>
    </w:p>
  </w:endnote>
  <w:endnote w:id="5">
    <w:p w14:paraId="6BB17DD5" w14:textId="4BF79334" w:rsidR="00ED6F63" w:rsidRPr="00B435BF" w:rsidRDefault="00ED6F63" w:rsidP="0056775A">
      <w:pPr>
        <w:pStyle w:val="EndnoteText"/>
        <w:spacing w:after="120"/>
        <w:rPr>
          <w:rFonts w:ascii="Times New Roman" w:hAnsi="Times New Roman"/>
        </w:rPr>
      </w:pPr>
      <w:r w:rsidRPr="00B435BF">
        <w:rPr>
          <w:rStyle w:val="EndnoteReference"/>
          <w:rFonts w:ascii="Times New Roman" w:hAnsi="Times New Roman"/>
        </w:rPr>
        <w:endnoteRef/>
      </w:r>
      <w:r w:rsidRPr="00B435BF">
        <w:rPr>
          <w:rFonts w:ascii="Times New Roman" w:hAnsi="Times New Roman"/>
        </w:rP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Pr="00B435BF" w:rsidRDefault="0037282D" w:rsidP="000B50A2">
      <w:pPr>
        <w:pStyle w:val="EndnoteText"/>
        <w:spacing w:after="120"/>
        <w:rPr>
          <w:rFonts w:ascii="Times New Roman" w:hAnsi="Times New Roman"/>
        </w:rPr>
      </w:pPr>
      <w:r w:rsidRPr="00B435BF">
        <w:rPr>
          <w:rStyle w:val="EndnoteReference"/>
          <w:rFonts w:ascii="Times New Roman" w:hAnsi="Times New Roman"/>
        </w:rPr>
        <w:endnoteRef/>
      </w:r>
      <w:r w:rsidRPr="00B435BF">
        <w:rPr>
          <w:rFonts w:ascii="Times New Roman" w:hAnsi="Times New Roman"/>
        </w:rPr>
        <w:t xml:space="preserve"> </w:t>
      </w:r>
      <w:r w:rsidR="0006287B" w:rsidRPr="00B435BF">
        <w:rPr>
          <w:rFonts w:ascii="Times New Roman" w:hAnsi="Times New Roman"/>
        </w:rPr>
        <w:t xml:space="preserve">Your </w:t>
      </w:r>
      <w:r w:rsidR="0006287B" w:rsidRPr="00B435BF">
        <w:rPr>
          <w:rFonts w:ascii="Times New Roman" w:hAnsi="Times New Roman"/>
          <w:i/>
        </w:rPr>
        <w:t>positionality as a researcher</w:t>
      </w:r>
      <w:r w:rsidR="0006287B" w:rsidRPr="00B435BF">
        <w:rPr>
          <w:rFonts w:ascii="Times New Roman" w:hAnsi="Times New Roman"/>
        </w:rPr>
        <w:t xml:space="preserve"> refers to the fact that one’s</w:t>
      </w:r>
      <w:r w:rsidR="0006287B" w:rsidRPr="00B435BF">
        <w:rPr>
          <w:rFonts w:ascii="Times New Roman" w:hAnsi="Times New Roman"/>
          <w:color w:val="555555"/>
          <w:sz w:val="27"/>
          <w:szCs w:val="27"/>
          <w:shd w:val="clear" w:color="auto" w:fill="FFFFFF"/>
        </w:rPr>
        <w:t xml:space="preserve"> </w:t>
      </w:r>
      <w:r w:rsidR="0006287B" w:rsidRPr="00B435BF">
        <w:rPr>
          <w:rFonts w:ascii="Times New Roman" w:hAnsi="Times New Roman"/>
        </w:rPr>
        <w:t xml:space="preserve">“…beliefs, values systems, and moral stances are as fundamentally present and inseparable from the research process as [one]’s physical, virtual, or metaphorical presence when facilitating, participating and/or leading the research project…” (The Weingarten Blog 2017).   </w:t>
      </w:r>
    </w:p>
    <w:p w14:paraId="1CF47362" w14:textId="77777777" w:rsidR="002C4728" w:rsidRPr="00B435BF" w:rsidRDefault="002C4728" w:rsidP="000B50A2">
      <w:pPr>
        <w:pStyle w:val="EndnoteText"/>
        <w:spacing w:after="120"/>
        <w:rPr>
          <w:rFonts w:ascii="Times New Roman" w:hAnsi="Times New Roman"/>
        </w:rPr>
      </w:pPr>
    </w:p>
    <w:p w14:paraId="0A1C29D1" w14:textId="6D198979" w:rsidR="002C4728" w:rsidRPr="00B435BF" w:rsidRDefault="002C4728" w:rsidP="002C4728">
      <w:pPr>
        <w:pStyle w:val="EndnoteText"/>
        <w:spacing w:after="120"/>
        <w:jc w:val="center"/>
        <w:rPr>
          <w:rFonts w:ascii="Times New Roman" w:hAnsi="Times New Roman"/>
          <w:b/>
          <w:bCs/>
          <w:sz w:val="24"/>
          <w:szCs w:val="24"/>
        </w:rPr>
      </w:pPr>
      <w:r w:rsidRPr="00B435BF">
        <w:rPr>
          <w:rFonts w:ascii="Times New Roman" w:hAnsi="Times New Roman"/>
          <w:b/>
          <w:bCs/>
          <w:sz w:val="24"/>
          <w:szCs w:val="24"/>
        </w:rPr>
        <w:t>Bibliography</w:t>
      </w:r>
    </w:p>
    <w:p w14:paraId="1F957AF6" w14:textId="02014DED" w:rsidR="002C4728" w:rsidRPr="00B435BF" w:rsidRDefault="002C4728" w:rsidP="002C4728">
      <w:pPr>
        <w:pStyle w:val="EndnoteText"/>
        <w:spacing w:after="120"/>
        <w:ind w:left="720" w:hanging="720"/>
        <w:rPr>
          <w:rFonts w:ascii="Times New Roman" w:hAnsi="Times New Roman"/>
          <w:sz w:val="24"/>
          <w:szCs w:val="24"/>
        </w:rPr>
      </w:pPr>
      <w:proofErr w:type="spellStart"/>
      <w:r w:rsidRPr="00B435BF">
        <w:rPr>
          <w:rFonts w:ascii="Times New Roman" w:hAnsi="Times New Roman"/>
          <w:sz w:val="24"/>
          <w:szCs w:val="24"/>
        </w:rPr>
        <w:t>Bjørneraas</w:t>
      </w:r>
      <w:proofErr w:type="spellEnd"/>
      <w:r w:rsidRPr="00B435BF">
        <w:rPr>
          <w:rFonts w:ascii="Times New Roman" w:hAnsi="Times New Roman"/>
          <w:sz w:val="24"/>
          <w:szCs w:val="24"/>
        </w:rPr>
        <w:t xml:space="preserve">, Kari, Ivar Herfindal, Erling Johan Solberg, Bernt-Erik Sæther, Bram van </w:t>
      </w:r>
      <w:proofErr w:type="spellStart"/>
      <w:r w:rsidRPr="00B435BF">
        <w:rPr>
          <w:rFonts w:ascii="Times New Roman" w:hAnsi="Times New Roman"/>
          <w:sz w:val="24"/>
          <w:szCs w:val="24"/>
        </w:rPr>
        <w:t>Moorter</w:t>
      </w:r>
      <w:proofErr w:type="spellEnd"/>
      <w:r w:rsidRPr="00B435BF">
        <w:rPr>
          <w:rFonts w:ascii="Times New Roman" w:hAnsi="Times New Roman"/>
          <w:sz w:val="24"/>
          <w:szCs w:val="24"/>
        </w:rPr>
        <w:t xml:space="preserve">, and Christer Moe Rolandsen. 2012. “Habitat Quality Influences Population Distribution, Individual Space Use and Functional Responses in Habitat Selection by a Large Herbivore.” </w:t>
      </w:r>
      <w:proofErr w:type="spellStart"/>
      <w:r w:rsidRPr="00B435BF">
        <w:rPr>
          <w:rFonts w:ascii="Times New Roman" w:hAnsi="Times New Roman"/>
          <w:sz w:val="24"/>
          <w:szCs w:val="24"/>
        </w:rPr>
        <w:t>Oecologia</w:t>
      </w:r>
      <w:proofErr w:type="spellEnd"/>
      <w:r w:rsidRPr="00B435BF">
        <w:rPr>
          <w:rFonts w:ascii="Times New Roman" w:hAnsi="Times New Roman"/>
          <w:sz w:val="24"/>
          <w:szCs w:val="24"/>
        </w:rPr>
        <w:t xml:space="preserve"> 168 (1): 231–43.</w:t>
      </w:r>
    </w:p>
    <w:p w14:paraId="4DA2ED05" w14:textId="6F1F51E4"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 xml:space="preserve">Hediger, </w:t>
      </w:r>
      <w:proofErr w:type="gramStart"/>
      <w:r w:rsidRPr="00B435BF">
        <w:rPr>
          <w:rFonts w:ascii="Times New Roman" w:hAnsi="Times New Roman"/>
          <w:sz w:val="24"/>
          <w:szCs w:val="24"/>
        </w:rPr>
        <w:t>H..</w:t>
      </w:r>
      <w:proofErr w:type="gramEnd"/>
      <w:r w:rsidRPr="00B435BF">
        <w:rPr>
          <w:rFonts w:ascii="Times New Roman" w:hAnsi="Times New Roman"/>
          <w:sz w:val="24"/>
          <w:szCs w:val="24"/>
        </w:rPr>
        <w:t xml:space="preserve"> Wild Animals in Captivity. Netherlands: Elsevier Science, 2013.</w:t>
      </w:r>
    </w:p>
    <w:p w14:paraId="64104E0A" w14:textId="27FE1EBE"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 xml:space="preserve">Norris, Courtney E. 2019. “Testing the Efficacy of Unsupervised Machine Learning Techniques to Infer Shark </w:t>
      </w:r>
      <w:proofErr w:type="spellStart"/>
      <w:r w:rsidRPr="00B435BF">
        <w:rPr>
          <w:rFonts w:ascii="Times New Roman" w:hAnsi="Times New Roman"/>
          <w:sz w:val="24"/>
          <w:szCs w:val="24"/>
        </w:rPr>
        <w:t>Behaviour</w:t>
      </w:r>
      <w:proofErr w:type="spellEnd"/>
      <w:r w:rsidRPr="00B435BF">
        <w:rPr>
          <w:rFonts w:ascii="Times New Roman" w:hAnsi="Times New Roman"/>
          <w:sz w:val="24"/>
          <w:szCs w:val="24"/>
        </w:rPr>
        <w:t xml:space="preserve"> from Accelerometry Data - Murdoch University.” Murdoch University. </w:t>
      </w:r>
      <w:hyperlink r:id="rId1" w:history="1">
        <w:r w:rsidRPr="00B435BF">
          <w:rPr>
            <w:rStyle w:val="Hyperlink"/>
            <w:rFonts w:ascii="Times New Roman" w:hAnsi="Times New Roman"/>
            <w:sz w:val="24"/>
            <w:szCs w:val="24"/>
          </w:rPr>
          <w:t>https://researchportal.murdoch.edu.au/esploro/outputs/graduate/Testing-the-efficacy-of-unsupervised-machine/991005541123407891</w:t>
        </w:r>
      </w:hyperlink>
      <w:r w:rsidRPr="00B435BF">
        <w:rPr>
          <w:rFonts w:ascii="Times New Roman" w:hAnsi="Times New Roman"/>
          <w:sz w:val="24"/>
          <w:szCs w:val="24"/>
        </w:rPr>
        <w:t>.</w:t>
      </w:r>
    </w:p>
    <w:p w14:paraId="60E0B700" w14:textId="77777777"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 xml:space="preserve">Ramesh, G., K. Sivaraman, V. Subramani, P. Yoga Vignesh, and S. Venkata Veera </w:t>
      </w:r>
      <w:proofErr w:type="spellStart"/>
      <w:r w:rsidRPr="00B435BF">
        <w:rPr>
          <w:rFonts w:ascii="Times New Roman" w:hAnsi="Times New Roman"/>
          <w:sz w:val="24"/>
          <w:szCs w:val="24"/>
        </w:rPr>
        <w:t>Bhogachari</w:t>
      </w:r>
      <w:proofErr w:type="spellEnd"/>
      <w:r w:rsidRPr="00B435BF">
        <w:rPr>
          <w:rFonts w:ascii="Times New Roman" w:hAnsi="Times New Roman"/>
          <w:sz w:val="24"/>
          <w:szCs w:val="24"/>
        </w:rPr>
        <w:t>. 2021. “Farm Animal Location Tracking System Using Arduino and GPS Module.” In 2021 International Conference on Computer Communication and Informatics (ICCCI), 1–4. https://doi.org/10.1109/ICCCI50826.2021.9402610.</w:t>
      </w:r>
    </w:p>
    <w:p w14:paraId="084E0AAF" w14:textId="27D95C2F"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Scott, Nancy L., Bernard Hansen, Chase A. LaDue, Carlson Lam, Albert Lai, and Lowell Chan. 2016. “Using an Active Radio Frequency Identification Real-Time Location System to Remotely Monitor Animal Movement in Zoos.” Animal Biotelemetry 4 (1): 16. https://doi.org/10.1186/s40317-016-0108-5.</w:t>
      </w:r>
    </w:p>
    <w:p w14:paraId="1DD4FE6B" w14:textId="049942BE"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 xml:space="preserve">Shepard, Emily L. C., Rory P. Wilson, Flavio Quintana, Agustina Gómez Laich, Nikolai Liebsch, Diego A. Albareda, Lewis G. Halsey, et al. 2008. “Identification of Animal Movement Patterns Using Tri-Axial Accelerometry.” Endangered Species Research 10 (March): 47–60. </w:t>
      </w:r>
      <w:hyperlink r:id="rId2" w:history="1">
        <w:r w:rsidRPr="00B435BF">
          <w:rPr>
            <w:rStyle w:val="Hyperlink"/>
            <w:rFonts w:ascii="Times New Roman" w:hAnsi="Times New Roman"/>
            <w:sz w:val="24"/>
            <w:szCs w:val="24"/>
          </w:rPr>
          <w:t>https://doi.org/10.3354/esr00084</w:t>
        </w:r>
      </w:hyperlink>
      <w:r w:rsidRPr="00B435BF">
        <w:rPr>
          <w:rFonts w:ascii="Times New Roman" w:hAnsi="Times New Roman"/>
          <w:sz w:val="24"/>
          <w:szCs w:val="24"/>
        </w:rPr>
        <w:t>.</w:t>
      </w:r>
    </w:p>
    <w:p w14:paraId="38DE5A09" w14:textId="168A2407" w:rsidR="002C4728" w:rsidRPr="00B435BF" w:rsidRDefault="002C4728" w:rsidP="002C4728">
      <w:pPr>
        <w:pStyle w:val="EndnoteText"/>
        <w:spacing w:after="120"/>
        <w:ind w:left="720" w:hanging="720"/>
        <w:rPr>
          <w:rFonts w:ascii="Times New Roman" w:hAnsi="Times New Roman"/>
          <w:sz w:val="24"/>
          <w:szCs w:val="24"/>
        </w:rPr>
      </w:pPr>
      <w:proofErr w:type="spellStart"/>
      <w:r w:rsidRPr="00B435BF">
        <w:rPr>
          <w:rFonts w:ascii="Times New Roman" w:hAnsi="Times New Roman"/>
          <w:sz w:val="24"/>
          <w:szCs w:val="24"/>
        </w:rPr>
        <w:t>Tinghao</w:t>
      </w:r>
      <w:proofErr w:type="spellEnd"/>
      <w:r w:rsidRPr="00B435BF">
        <w:rPr>
          <w:rFonts w:ascii="Times New Roman" w:hAnsi="Times New Roman"/>
          <w:sz w:val="24"/>
          <w:szCs w:val="24"/>
        </w:rPr>
        <w:t xml:space="preserve">, Jin, Si </w:t>
      </w:r>
      <w:proofErr w:type="spellStart"/>
      <w:r w:rsidRPr="00B435BF">
        <w:rPr>
          <w:rFonts w:ascii="Times New Roman" w:hAnsi="Times New Roman"/>
          <w:sz w:val="24"/>
          <w:szCs w:val="24"/>
        </w:rPr>
        <w:t>Xinfeng</w:t>
      </w:r>
      <w:proofErr w:type="spellEnd"/>
      <w:r w:rsidRPr="00B435BF">
        <w:rPr>
          <w:rFonts w:ascii="Times New Roman" w:hAnsi="Times New Roman"/>
          <w:sz w:val="24"/>
          <w:szCs w:val="24"/>
        </w:rPr>
        <w:t>, Liu Juan, and Ding Ping. 2023. “An Integrated Animal Tracking Technology Combining a GPS Tracking System with a UAV - Jin - 2023 - Methods in Ecology and Evolution - Wiley Online Library.” Methods in Ecology and Evolution 14 (2): 505–11.</w:t>
      </w:r>
    </w:p>
    <w:p w14:paraId="44BC6E04" w14:textId="07172437"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 xml:space="preserve">Veasey, Jake S. 2022. “Differing Animal Welfare Conceptions and What They Mean for the Future of Zoos and Aquariums, Insights from an Animal Welfare Audit.” Zoo Biology 41 (4): 292–307. </w:t>
      </w:r>
      <w:hyperlink r:id="rId3" w:history="1">
        <w:r w:rsidRPr="00B435BF">
          <w:rPr>
            <w:rStyle w:val="Hyperlink"/>
            <w:rFonts w:ascii="Times New Roman" w:hAnsi="Times New Roman"/>
            <w:sz w:val="24"/>
            <w:szCs w:val="24"/>
          </w:rPr>
          <w:t>https://doi.org/10.1002/zoo.21677</w:t>
        </w:r>
      </w:hyperlink>
      <w:r w:rsidRPr="00B435BF">
        <w:rPr>
          <w:rFonts w:ascii="Times New Roman" w:hAnsi="Times New Roman"/>
          <w:sz w:val="24"/>
          <w:szCs w:val="24"/>
        </w:rPr>
        <w:t>.</w:t>
      </w:r>
    </w:p>
    <w:p w14:paraId="1AA23105" w14:textId="77777777"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Weaver, Savannah J., Michael F. Westphal, and Emily N. Taylor. 2021. “Technology Wish Lists and the Significance of Temperature-Sensing Wildlife Telemetry.” Animal Biotelemetry 9 (1): 29. https://doi.org/10.1186/s40317-021-00252-0.</w:t>
      </w:r>
    </w:p>
    <w:p w14:paraId="2C581F59" w14:textId="17C843D2" w:rsidR="002C4728" w:rsidRPr="00B435BF" w:rsidRDefault="002C4728" w:rsidP="002C4728">
      <w:pPr>
        <w:pStyle w:val="EndnoteText"/>
        <w:spacing w:after="120"/>
        <w:ind w:left="720" w:hanging="720"/>
        <w:rPr>
          <w:rFonts w:ascii="Times New Roman" w:hAnsi="Times New Roman"/>
          <w:sz w:val="24"/>
          <w:szCs w:val="24"/>
        </w:rPr>
      </w:pPr>
      <w:r w:rsidRPr="00B435BF">
        <w:rPr>
          <w:rFonts w:ascii="Times New Roman" w:hAnsi="Times New Roman"/>
          <w:sz w:val="24"/>
          <w:szCs w:val="24"/>
        </w:rPr>
        <w:t xml:space="preserve">Winker, Kevin, John H. </w:t>
      </w:r>
      <w:proofErr w:type="spellStart"/>
      <w:r w:rsidRPr="00B435BF">
        <w:rPr>
          <w:rFonts w:ascii="Times New Roman" w:hAnsi="Times New Roman"/>
          <w:sz w:val="24"/>
          <w:szCs w:val="24"/>
        </w:rPr>
        <w:t>Rappole</w:t>
      </w:r>
      <w:proofErr w:type="spellEnd"/>
      <w:r w:rsidRPr="00B435BF">
        <w:rPr>
          <w:rFonts w:ascii="Times New Roman" w:hAnsi="Times New Roman"/>
          <w:sz w:val="24"/>
          <w:szCs w:val="24"/>
        </w:rPr>
        <w:t xml:space="preserve">, and Mario A. Ramos. 1995. “The Use of Movement Data as an Assay of Habitat Quality.” </w:t>
      </w:r>
      <w:proofErr w:type="spellStart"/>
      <w:r w:rsidRPr="00B435BF">
        <w:rPr>
          <w:rFonts w:ascii="Times New Roman" w:hAnsi="Times New Roman"/>
          <w:sz w:val="24"/>
          <w:szCs w:val="24"/>
        </w:rPr>
        <w:t>Oecologia</w:t>
      </w:r>
      <w:proofErr w:type="spellEnd"/>
      <w:r w:rsidRPr="00B435BF">
        <w:rPr>
          <w:rFonts w:ascii="Times New Roman" w:hAnsi="Times New Roman"/>
          <w:sz w:val="24"/>
          <w:szCs w:val="24"/>
        </w:rPr>
        <w:t xml:space="preserve"> 101 (2): 211–16. </w:t>
      </w:r>
      <w:hyperlink r:id="rId4" w:history="1">
        <w:r w:rsidRPr="00B435BF">
          <w:rPr>
            <w:rStyle w:val="Hyperlink"/>
            <w:rFonts w:ascii="Times New Roman" w:hAnsi="Times New Roman"/>
            <w:sz w:val="24"/>
            <w:szCs w:val="24"/>
          </w:rPr>
          <w:t>https://doi.org/10.1007/BF00317286</w:t>
        </w:r>
      </w:hyperlink>
      <w:r w:rsidRPr="00B435BF">
        <w:rPr>
          <w:rFonts w:ascii="Times New Roman" w:hAnsi="Times New Roman"/>
          <w:sz w:val="24"/>
          <w:szCs w:val="24"/>
        </w:rPr>
        <w:t>.</w:t>
      </w:r>
    </w:p>
    <w:p w14:paraId="5C8D65EB" w14:textId="0DB713D0" w:rsidR="002C4728" w:rsidRPr="00B435BF" w:rsidRDefault="002C4728" w:rsidP="002C4728">
      <w:pPr>
        <w:pStyle w:val="EndnoteText"/>
        <w:spacing w:after="120"/>
        <w:ind w:left="720" w:hanging="720"/>
        <w:rPr>
          <w:rFonts w:ascii="Times New Roman" w:hAnsi="Times New Roman"/>
          <w:sz w:val="24"/>
          <w:szCs w:val="24"/>
        </w:rPr>
      </w:pPr>
      <w:proofErr w:type="spellStart"/>
      <w:proofErr w:type="gramStart"/>
      <w:r w:rsidRPr="00B435BF">
        <w:rPr>
          <w:rFonts w:ascii="Times New Roman" w:eastAsia="Batang" w:hAnsi="Times New Roman"/>
          <w:sz w:val="24"/>
          <w:szCs w:val="24"/>
        </w:rPr>
        <w:t>윤종화</w:t>
      </w:r>
      <w:proofErr w:type="spellEnd"/>
      <w:r w:rsidRPr="00B435BF">
        <w:rPr>
          <w:rFonts w:ascii="Times New Roman" w:hAnsi="Times New Roman"/>
          <w:sz w:val="24"/>
          <w:szCs w:val="24"/>
        </w:rPr>
        <w:t>(</w:t>
      </w:r>
      <w:proofErr w:type="gramEnd"/>
      <w:r w:rsidRPr="00B435BF">
        <w:rPr>
          <w:rFonts w:ascii="Times New Roman" w:hAnsi="Times New Roman"/>
          <w:sz w:val="24"/>
          <w:szCs w:val="24"/>
        </w:rPr>
        <w:t xml:space="preserve">Yoon, Jong Hwa), and Dal Hwan) </w:t>
      </w:r>
      <w:proofErr w:type="spellStart"/>
      <w:r w:rsidRPr="00B435BF">
        <w:rPr>
          <w:rFonts w:ascii="Times New Roman" w:eastAsia="Batang" w:hAnsi="Times New Roman"/>
          <w:sz w:val="24"/>
          <w:szCs w:val="24"/>
        </w:rPr>
        <w:t>윤달환</w:t>
      </w:r>
      <w:proofErr w:type="spellEnd"/>
      <w:r w:rsidRPr="00B435BF">
        <w:rPr>
          <w:rFonts w:ascii="Times New Roman" w:hAnsi="Times New Roman"/>
          <w:sz w:val="24"/>
          <w:szCs w:val="24"/>
        </w:rPr>
        <w:t>(Yoon. 2023. “</w:t>
      </w:r>
      <w:proofErr w:type="spellStart"/>
      <w:r w:rsidRPr="00B435BF">
        <w:rPr>
          <w:rFonts w:ascii="Times New Roman" w:eastAsia="Batang" w:hAnsi="Times New Roman"/>
          <w:sz w:val="24"/>
          <w:szCs w:val="24"/>
        </w:rPr>
        <w:t>반려동물을</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위한</w:t>
      </w:r>
      <w:proofErr w:type="spellEnd"/>
      <w:r w:rsidRPr="00B435BF">
        <w:rPr>
          <w:rFonts w:ascii="Times New Roman" w:hAnsi="Times New Roman"/>
          <w:sz w:val="24"/>
          <w:szCs w:val="24"/>
        </w:rPr>
        <w:t xml:space="preserve"> IoT </w:t>
      </w:r>
      <w:proofErr w:type="spellStart"/>
      <w:r w:rsidRPr="00B435BF">
        <w:rPr>
          <w:rFonts w:ascii="Times New Roman" w:eastAsia="Batang" w:hAnsi="Times New Roman"/>
          <w:sz w:val="24"/>
          <w:szCs w:val="24"/>
        </w:rPr>
        <w:t>기반</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이동식</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캐리어</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디자인과</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위치추적장치</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개발</w:t>
      </w:r>
      <w:proofErr w:type="spellEnd"/>
      <w:r w:rsidRPr="00B435BF">
        <w:rPr>
          <w:rFonts w:ascii="Times New Roman" w:hAnsi="Times New Roman"/>
          <w:sz w:val="24"/>
          <w:szCs w:val="24"/>
        </w:rPr>
        <w:t xml:space="preserve">.” </w:t>
      </w:r>
      <w:proofErr w:type="spellStart"/>
      <w:r w:rsidRPr="00B435BF">
        <w:rPr>
          <w:rFonts w:ascii="Times New Roman" w:eastAsia="Batang" w:hAnsi="Times New Roman"/>
          <w:sz w:val="24"/>
          <w:szCs w:val="24"/>
        </w:rPr>
        <w:t>안전문화연구</w:t>
      </w:r>
      <w:proofErr w:type="spellEnd"/>
      <w:r w:rsidRPr="00B435BF">
        <w:rPr>
          <w:rFonts w:ascii="Times New Roman" w:hAnsi="Times New Roman"/>
          <w:sz w:val="24"/>
          <w:szCs w:val="24"/>
        </w:rPr>
        <w:t>, May, 109–22. https://doi.org/10.52902/kjsc.2023.22.109.</w:t>
      </w:r>
    </w:p>
    <w:p w14:paraId="6AAA89AA" w14:textId="77777777" w:rsidR="002C4728" w:rsidRPr="00B435BF" w:rsidRDefault="002C4728" w:rsidP="002C4728">
      <w:pPr>
        <w:pStyle w:val="EndnoteText"/>
        <w:spacing w:after="120"/>
        <w:ind w:left="720" w:hanging="720"/>
        <w:rPr>
          <w:rFonts w:ascii="Times New Roman" w:hAnsi="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9847" w14:textId="77777777" w:rsidR="00427361" w:rsidRDefault="00427361">
      <w:r>
        <w:separator/>
      </w:r>
    </w:p>
  </w:footnote>
  <w:footnote w:type="continuationSeparator" w:id="0">
    <w:p w14:paraId="7436A16D" w14:textId="77777777" w:rsidR="00427361" w:rsidRDefault="0042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9C82238"/>
    <w:multiLevelType w:val="hybridMultilevel"/>
    <w:tmpl w:val="F800D85E"/>
    <w:lvl w:ilvl="0" w:tplc="43849992">
      <w:numFmt w:val="bullet"/>
      <w:lvlText w:val="-"/>
      <w:lvlJc w:val="left"/>
      <w:pPr>
        <w:ind w:left="720" w:hanging="360"/>
      </w:pPr>
      <w:rPr>
        <w:rFonts w:ascii="Times New Roman" w:eastAsia="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26540"/>
    <w:multiLevelType w:val="hybridMultilevel"/>
    <w:tmpl w:val="9A82F6DA"/>
    <w:lvl w:ilvl="0" w:tplc="4418CA8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E7AE7"/>
    <w:multiLevelType w:val="multilevel"/>
    <w:tmpl w:val="7D0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D7729"/>
    <w:multiLevelType w:val="multilevel"/>
    <w:tmpl w:val="51E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253B7"/>
    <w:multiLevelType w:val="hybridMultilevel"/>
    <w:tmpl w:val="18B2BEB8"/>
    <w:lvl w:ilvl="0" w:tplc="E57A076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F7C9B"/>
    <w:multiLevelType w:val="multilevel"/>
    <w:tmpl w:val="3D6CA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D87F99"/>
    <w:multiLevelType w:val="multilevel"/>
    <w:tmpl w:val="0409001D"/>
    <w:numStyleLink w:val="1ai"/>
  </w:abstractNum>
  <w:abstractNum w:abstractNumId="25"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F11E9"/>
    <w:multiLevelType w:val="multilevel"/>
    <w:tmpl w:val="9F86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F5442"/>
    <w:multiLevelType w:val="multilevel"/>
    <w:tmpl w:val="83E2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E5E84"/>
    <w:multiLevelType w:val="multilevel"/>
    <w:tmpl w:val="5FA8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32609"/>
    <w:multiLevelType w:val="multilevel"/>
    <w:tmpl w:val="D22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A625E"/>
    <w:multiLevelType w:val="multilevel"/>
    <w:tmpl w:val="18BA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2251A"/>
    <w:multiLevelType w:val="multilevel"/>
    <w:tmpl w:val="109A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F066FD"/>
    <w:multiLevelType w:val="multilevel"/>
    <w:tmpl w:val="9FF6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F163D0"/>
    <w:multiLevelType w:val="multilevel"/>
    <w:tmpl w:val="E346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770810">
    <w:abstractNumId w:val="3"/>
  </w:num>
  <w:num w:numId="2" w16cid:durableId="1800759703">
    <w:abstractNumId w:val="8"/>
  </w:num>
  <w:num w:numId="3" w16cid:durableId="281114226">
    <w:abstractNumId w:val="14"/>
  </w:num>
  <w:num w:numId="4" w16cid:durableId="1951355280">
    <w:abstractNumId w:val="33"/>
  </w:num>
  <w:num w:numId="5" w16cid:durableId="302781681">
    <w:abstractNumId w:val="4"/>
  </w:num>
  <w:num w:numId="6" w16cid:durableId="425468185">
    <w:abstractNumId w:val="22"/>
  </w:num>
  <w:num w:numId="7" w16cid:durableId="662316710">
    <w:abstractNumId w:val="23"/>
  </w:num>
  <w:num w:numId="8" w16cid:durableId="628126663">
    <w:abstractNumId w:val="24"/>
  </w:num>
  <w:num w:numId="9" w16cid:durableId="1616012582">
    <w:abstractNumId w:val="1"/>
  </w:num>
  <w:num w:numId="10" w16cid:durableId="833371870">
    <w:abstractNumId w:val="12"/>
  </w:num>
  <w:num w:numId="11" w16cid:durableId="1355299878">
    <w:abstractNumId w:val="21"/>
  </w:num>
  <w:num w:numId="12" w16cid:durableId="1123425717">
    <w:abstractNumId w:val="36"/>
  </w:num>
  <w:num w:numId="13" w16cid:durableId="1906915166">
    <w:abstractNumId w:val="7"/>
  </w:num>
  <w:num w:numId="14" w16cid:durableId="792671063">
    <w:abstractNumId w:val="5"/>
  </w:num>
  <w:num w:numId="15" w16cid:durableId="1630823390">
    <w:abstractNumId w:val="11"/>
  </w:num>
  <w:num w:numId="16" w16cid:durableId="265232618">
    <w:abstractNumId w:val="1"/>
  </w:num>
  <w:num w:numId="17" w16cid:durableId="1872258107">
    <w:abstractNumId w:val="1"/>
  </w:num>
  <w:num w:numId="18" w16cid:durableId="1671904404">
    <w:abstractNumId w:val="1"/>
  </w:num>
  <w:num w:numId="19" w16cid:durableId="1956525496">
    <w:abstractNumId w:val="1"/>
  </w:num>
  <w:num w:numId="20" w16cid:durableId="351105451">
    <w:abstractNumId w:val="2"/>
  </w:num>
  <w:num w:numId="21" w16cid:durableId="1701929004">
    <w:abstractNumId w:val="1"/>
  </w:num>
  <w:num w:numId="22" w16cid:durableId="674958788">
    <w:abstractNumId w:val="9"/>
  </w:num>
  <w:num w:numId="23" w16cid:durableId="185098625">
    <w:abstractNumId w:val="10"/>
  </w:num>
  <w:num w:numId="24" w16cid:durableId="827290378">
    <w:abstractNumId w:val="25"/>
  </w:num>
  <w:num w:numId="25" w16cid:durableId="1473058511">
    <w:abstractNumId w:val="6"/>
  </w:num>
  <w:num w:numId="26" w16cid:durableId="1676957909">
    <w:abstractNumId w:val="16"/>
  </w:num>
  <w:num w:numId="27" w16cid:durableId="930357218">
    <w:abstractNumId w:val="37"/>
  </w:num>
  <w:num w:numId="28" w16cid:durableId="128136750">
    <w:abstractNumId w:val="0"/>
  </w:num>
  <w:num w:numId="29" w16cid:durableId="29765580">
    <w:abstractNumId w:val="35"/>
  </w:num>
  <w:num w:numId="30" w16cid:durableId="28574338">
    <w:abstractNumId w:val="26"/>
  </w:num>
  <w:num w:numId="31" w16cid:durableId="244733111">
    <w:abstractNumId w:val="34"/>
  </w:num>
  <w:num w:numId="32" w16cid:durableId="1552419744">
    <w:abstractNumId w:val="28"/>
  </w:num>
  <w:num w:numId="33" w16cid:durableId="330524781">
    <w:abstractNumId w:val="20"/>
  </w:num>
  <w:num w:numId="34" w16cid:durableId="1860546">
    <w:abstractNumId w:val="32"/>
  </w:num>
  <w:num w:numId="35" w16cid:durableId="1748915898">
    <w:abstractNumId w:val="39"/>
  </w:num>
  <w:num w:numId="36" w16cid:durableId="112868987">
    <w:abstractNumId w:val="15"/>
  </w:num>
  <w:num w:numId="37" w16cid:durableId="65763396">
    <w:abstractNumId w:val="13"/>
  </w:num>
  <w:num w:numId="38" w16cid:durableId="560137832">
    <w:abstractNumId w:val="38"/>
  </w:num>
  <w:num w:numId="39" w16cid:durableId="1960915276">
    <w:abstractNumId w:val="19"/>
  </w:num>
  <w:num w:numId="40" w16cid:durableId="80687201">
    <w:abstractNumId w:val="31"/>
  </w:num>
  <w:num w:numId="41" w16cid:durableId="1568999599">
    <w:abstractNumId w:val="29"/>
  </w:num>
  <w:num w:numId="42" w16cid:durableId="2034185710">
    <w:abstractNumId w:val="27"/>
  </w:num>
  <w:num w:numId="43" w16cid:durableId="96753158">
    <w:abstractNumId w:val="18"/>
  </w:num>
  <w:num w:numId="44" w16cid:durableId="1869680655">
    <w:abstractNumId w:val="30"/>
  </w:num>
  <w:num w:numId="45" w16cid:durableId="13325687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they, John">
    <w15:presenceInfo w15:providerId="AD" w15:userId="S::witheyj@evergreen.edu::bdda311a-33fd-478e-b0b3-8c7f5b1622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27A9C"/>
    <w:rsid w:val="00036023"/>
    <w:rsid w:val="0006287B"/>
    <w:rsid w:val="000728F0"/>
    <w:rsid w:val="0008417C"/>
    <w:rsid w:val="000B50A2"/>
    <w:rsid w:val="000C2D60"/>
    <w:rsid w:val="000D2FFF"/>
    <w:rsid w:val="000E1842"/>
    <w:rsid w:val="000E3563"/>
    <w:rsid w:val="00103893"/>
    <w:rsid w:val="0012532F"/>
    <w:rsid w:val="001373D8"/>
    <w:rsid w:val="001508E8"/>
    <w:rsid w:val="0015642B"/>
    <w:rsid w:val="001666B2"/>
    <w:rsid w:val="001728F4"/>
    <w:rsid w:val="00174731"/>
    <w:rsid w:val="00180EF1"/>
    <w:rsid w:val="00192B09"/>
    <w:rsid w:val="001B7A71"/>
    <w:rsid w:val="001C0D28"/>
    <w:rsid w:val="001D6FB8"/>
    <w:rsid w:val="00225ABB"/>
    <w:rsid w:val="00225BC5"/>
    <w:rsid w:val="00234C4B"/>
    <w:rsid w:val="00246FD3"/>
    <w:rsid w:val="00255A9F"/>
    <w:rsid w:val="00261E34"/>
    <w:rsid w:val="002633A2"/>
    <w:rsid w:val="00286497"/>
    <w:rsid w:val="00286A8F"/>
    <w:rsid w:val="002C274F"/>
    <w:rsid w:val="002C2DC9"/>
    <w:rsid w:val="002C3AC9"/>
    <w:rsid w:val="002C4728"/>
    <w:rsid w:val="002D3CFD"/>
    <w:rsid w:val="00316E4F"/>
    <w:rsid w:val="00324EC2"/>
    <w:rsid w:val="00332400"/>
    <w:rsid w:val="003342C4"/>
    <w:rsid w:val="0037282D"/>
    <w:rsid w:val="00374897"/>
    <w:rsid w:val="00381870"/>
    <w:rsid w:val="003A6994"/>
    <w:rsid w:val="00416AD9"/>
    <w:rsid w:val="00427361"/>
    <w:rsid w:val="00444106"/>
    <w:rsid w:val="004561F9"/>
    <w:rsid w:val="00456809"/>
    <w:rsid w:val="004669E4"/>
    <w:rsid w:val="00470764"/>
    <w:rsid w:val="00480A08"/>
    <w:rsid w:val="00480F93"/>
    <w:rsid w:val="004831A3"/>
    <w:rsid w:val="00495C2F"/>
    <w:rsid w:val="004A6AB2"/>
    <w:rsid w:val="004B06B0"/>
    <w:rsid w:val="004B7A1B"/>
    <w:rsid w:val="004E3EFE"/>
    <w:rsid w:val="004F02BB"/>
    <w:rsid w:val="004F068A"/>
    <w:rsid w:val="0052498D"/>
    <w:rsid w:val="005253F7"/>
    <w:rsid w:val="005338B7"/>
    <w:rsid w:val="00533B41"/>
    <w:rsid w:val="005418E6"/>
    <w:rsid w:val="00563C9D"/>
    <w:rsid w:val="0056775A"/>
    <w:rsid w:val="005A0957"/>
    <w:rsid w:val="005A41BA"/>
    <w:rsid w:val="005E4588"/>
    <w:rsid w:val="005E4BF7"/>
    <w:rsid w:val="005E651C"/>
    <w:rsid w:val="006139B2"/>
    <w:rsid w:val="00615506"/>
    <w:rsid w:val="006203A3"/>
    <w:rsid w:val="006477B8"/>
    <w:rsid w:val="0066201A"/>
    <w:rsid w:val="00693744"/>
    <w:rsid w:val="006968BC"/>
    <w:rsid w:val="006C0B8D"/>
    <w:rsid w:val="006F599C"/>
    <w:rsid w:val="006F618C"/>
    <w:rsid w:val="006F76D1"/>
    <w:rsid w:val="00707B01"/>
    <w:rsid w:val="00714458"/>
    <w:rsid w:val="007255B0"/>
    <w:rsid w:val="007433C2"/>
    <w:rsid w:val="00760948"/>
    <w:rsid w:val="0076102A"/>
    <w:rsid w:val="00774128"/>
    <w:rsid w:val="007A434A"/>
    <w:rsid w:val="007C01BF"/>
    <w:rsid w:val="007D515B"/>
    <w:rsid w:val="007E7108"/>
    <w:rsid w:val="007F0B5E"/>
    <w:rsid w:val="00815449"/>
    <w:rsid w:val="00821054"/>
    <w:rsid w:val="00835669"/>
    <w:rsid w:val="008373D1"/>
    <w:rsid w:val="00842F24"/>
    <w:rsid w:val="008617CA"/>
    <w:rsid w:val="00875BC4"/>
    <w:rsid w:val="008B6671"/>
    <w:rsid w:val="008C4723"/>
    <w:rsid w:val="008D1DE1"/>
    <w:rsid w:val="008E01FF"/>
    <w:rsid w:val="009258AC"/>
    <w:rsid w:val="00936ADE"/>
    <w:rsid w:val="0094044E"/>
    <w:rsid w:val="0095120B"/>
    <w:rsid w:val="00977EB8"/>
    <w:rsid w:val="00982B1A"/>
    <w:rsid w:val="009C25A4"/>
    <w:rsid w:val="00A22EF4"/>
    <w:rsid w:val="00A255D3"/>
    <w:rsid w:val="00A30CEE"/>
    <w:rsid w:val="00A35AF0"/>
    <w:rsid w:val="00A402C7"/>
    <w:rsid w:val="00A762EC"/>
    <w:rsid w:val="00A87980"/>
    <w:rsid w:val="00B02A20"/>
    <w:rsid w:val="00B10F59"/>
    <w:rsid w:val="00B161AB"/>
    <w:rsid w:val="00B33A72"/>
    <w:rsid w:val="00B435BF"/>
    <w:rsid w:val="00B4593F"/>
    <w:rsid w:val="00B62499"/>
    <w:rsid w:val="00B816E3"/>
    <w:rsid w:val="00B87EB4"/>
    <w:rsid w:val="00BA039C"/>
    <w:rsid w:val="00BB792F"/>
    <w:rsid w:val="00C00AA2"/>
    <w:rsid w:val="00C31838"/>
    <w:rsid w:val="00C404F4"/>
    <w:rsid w:val="00C476E0"/>
    <w:rsid w:val="00C97245"/>
    <w:rsid w:val="00CB678F"/>
    <w:rsid w:val="00CD0B2C"/>
    <w:rsid w:val="00D307C5"/>
    <w:rsid w:val="00D32C96"/>
    <w:rsid w:val="00D33BC5"/>
    <w:rsid w:val="00D702C5"/>
    <w:rsid w:val="00D75062"/>
    <w:rsid w:val="00D87390"/>
    <w:rsid w:val="00D96EDB"/>
    <w:rsid w:val="00DA2240"/>
    <w:rsid w:val="00DD7C6C"/>
    <w:rsid w:val="00DE4D90"/>
    <w:rsid w:val="00E1594B"/>
    <w:rsid w:val="00E1783E"/>
    <w:rsid w:val="00E20EF9"/>
    <w:rsid w:val="00E34001"/>
    <w:rsid w:val="00E5356B"/>
    <w:rsid w:val="00E625EA"/>
    <w:rsid w:val="00E725BC"/>
    <w:rsid w:val="00E90B0E"/>
    <w:rsid w:val="00E96B36"/>
    <w:rsid w:val="00ED6F63"/>
    <w:rsid w:val="00F13BAF"/>
    <w:rsid w:val="00F15AA2"/>
    <w:rsid w:val="00F203F3"/>
    <w:rsid w:val="00F26CB3"/>
    <w:rsid w:val="00F37C69"/>
    <w:rsid w:val="00F4118C"/>
    <w:rsid w:val="00F45555"/>
    <w:rsid w:val="00F61E0F"/>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NormalWeb">
    <w:name w:val="Normal (Web)"/>
    <w:basedOn w:val="Normal"/>
    <w:uiPriority w:val="99"/>
    <w:unhideWhenUsed/>
    <w:rsid w:val="006203A3"/>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9258AC"/>
    <w:rPr>
      <w:color w:val="0000FF"/>
      <w:u w:val="single"/>
    </w:rPr>
  </w:style>
  <w:style w:type="paragraph" w:styleId="Revision">
    <w:name w:val="Revision"/>
    <w:hidden/>
    <w:uiPriority w:val="99"/>
    <w:semiHidden/>
    <w:rsid w:val="008617CA"/>
    <w:rPr>
      <w:sz w:val="24"/>
    </w:rPr>
  </w:style>
  <w:style w:type="character" w:styleId="UnresolvedMention">
    <w:name w:val="Unresolved Mention"/>
    <w:basedOn w:val="DefaultParagraphFont"/>
    <w:uiPriority w:val="99"/>
    <w:semiHidden/>
    <w:unhideWhenUsed/>
    <w:rsid w:val="002C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799">
      <w:bodyDiv w:val="1"/>
      <w:marLeft w:val="0"/>
      <w:marRight w:val="0"/>
      <w:marTop w:val="0"/>
      <w:marBottom w:val="0"/>
      <w:divBdr>
        <w:top w:val="none" w:sz="0" w:space="0" w:color="auto"/>
        <w:left w:val="none" w:sz="0" w:space="0" w:color="auto"/>
        <w:bottom w:val="none" w:sz="0" w:space="0" w:color="auto"/>
        <w:right w:val="none" w:sz="0" w:space="0" w:color="auto"/>
      </w:divBdr>
    </w:div>
    <w:div w:id="106895306">
      <w:bodyDiv w:val="1"/>
      <w:marLeft w:val="0"/>
      <w:marRight w:val="0"/>
      <w:marTop w:val="0"/>
      <w:marBottom w:val="0"/>
      <w:divBdr>
        <w:top w:val="none" w:sz="0" w:space="0" w:color="auto"/>
        <w:left w:val="none" w:sz="0" w:space="0" w:color="auto"/>
        <w:bottom w:val="none" w:sz="0" w:space="0" w:color="auto"/>
        <w:right w:val="none" w:sz="0" w:space="0" w:color="auto"/>
      </w:divBdr>
    </w:div>
    <w:div w:id="357122729">
      <w:bodyDiv w:val="1"/>
      <w:marLeft w:val="0"/>
      <w:marRight w:val="0"/>
      <w:marTop w:val="0"/>
      <w:marBottom w:val="0"/>
      <w:divBdr>
        <w:top w:val="none" w:sz="0" w:space="0" w:color="auto"/>
        <w:left w:val="none" w:sz="0" w:space="0" w:color="auto"/>
        <w:bottom w:val="none" w:sz="0" w:space="0" w:color="auto"/>
        <w:right w:val="none" w:sz="0" w:space="0" w:color="auto"/>
      </w:divBdr>
    </w:div>
    <w:div w:id="399598943">
      <w:bodyDiv w:val="1"/>
      <w:marLeft w:val="0"/>
      <w:marRight w:val="0"/>
      <w:marTop w:val="0"/>
      <w:marBottom w:val="0"/>
      <w:divBdr>
        <w:top w:val="none" w:sz="0" w:space="0" w:color="auto"/>
        <w:left w:val="none" w:sz="0" w:space="0" w:color="auto"/>
        <w:bottom w:val="none" w:sz="0" w:space="0" w:color="auto"/>
        <w:right w:val="none" w:sz="0" w:space="0" w:color="auto"/>
      </w:divBdr>
    </w:div>
    <w:div w:id="408890990">
      <w:bodyDiv w:val="1"/>
      <w:marLeft w:val="0"/>
      <w:marRight w:val="0"/>
      <w:marTop w:val="0"/>
      <w:marBottom w:val="0"/>
      <w:divBdr>
        <w:top w:val="none" w:sz="0" w:space="0" w:color="auto"/>
        <w:left w:val="none" w:sz="0" w:space="0" w:color="auto"/>
        <w:bottom w:val="none" w:sz="0" w:space="0" w:color="auto"/>
        <w:right w:val="none" w:sz="0" w:space="0" w:color="auto"/>
      </w:divBdr>
    </w:div>
    <w:div w:id="899438605">
      <w:bodyDiv w:val="1"/>
      <w:marLeft w:val="0"/>
      <w:marRight w:val="0"/>
      <w:marTop w:val="0"/>
      <w:marBottom w:val="0"/>
      <w:divBdr>
        <w:top w:val="none" w:sz="0" w:space="0" w:color="auto"/>
        <w:left w:val="none" w:sz="0" w:space="0" w:color="auto"/>
        <w:bottom w:val="none" w:sz="0" w:space="0" w:color="auto"/>
        <w:right w:val="none" w:sz="0" w:space="0" w:color="auto"/>
      </w:divBdr>
    </w:div>
    <w:div w:id="1122454242">
      <w:bodyDiv w:val="1"/>
      <w:marLeft w:val="0"/>
      <w:marRight w:val="0"/>
      <w:marTop w:val="0"/>
      <w:marBottom w:val="0"/>
      <w:divBdr>
        <w:top w:val="none" w:sz="0" w:space="0" w:color="auto"/>
        <w:left w:val="none" w:sz="0" w:space="0" w:color="auto"/>
        <w:bottom w:val="none" w:sz="0" w:space="0" w:color="auto"/>
        <w:right w:val="none" w:sz="0" w:space="0" w:color="auto"/>
      </w:divBdr>
    </w:div>
    <w:div w:id="1433933203">
      <w:bodyDiv w:val="1"/>
      <w:marLeft w:val="0"/>
      <w:marRight w:val="0"/>
      <w:marTop w:val="0"/>
      <w:marBottom w:val="0"/>
      <w:divBdr>
        <w:top w:val="none" w:sz="0" w:space="0" w:color="auto"/>
        <w:left w:val="none" w:sz="0" w:space="0" w:color="auto"/>
        <w:bottom w:val="none" w:sz="0" w:space="0" w:color="auto"/>
        <w:right w:val="none" w:sz="0" w:space="0" w:color="auto"/>
      </w:divBdr>
    </w:div>
    <w:div w:id="1517580412">
      <w:bodyDiv w:val="1"/>
      <w:marLeft w:val="0"/>
      <w:marRight w:val="0"/>
      <w:marTop w:val="0"/>
      <w:marBottom w:val="0"/>
      <w:divBdr>
        <w:top w:val="none" w:sz="0" w:space="0" w:color="auto"/>
        <w:left w:val="none" w:sz="0" w:space="0" w:color="auto"/>
        <w:bottom w:val="none" w:sz="0" w:space="0" w:color="auto"/>
        <w:right w:val="none" w:sz="0" w:space="0" w:color="auto"/>
      </w:divBdr>
    </w:div>
    <w:div w:id="1540585610">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60982406">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898475153">
      <w:bodyDiv w:val="1"/>
      <w:marLeft w:val="0"/>
      <w:marRight w:val="0"/>
      <w:marTop w:val="0"/>
      <w:marBottom w:val="0"/>
      <w:divBdr>
        <w:top w:val="none" w:sz="0" w:space="0" w:color="auto"/>
        <w:left w:val="none" w:sz="0" w:space="0" w:color="auto"/>
        <w:bottom w:val="none" w:sz="0" w:space="0" w:color="auto"/>
        <w:right w:val="none" w:sz="0" w:space="0" w:color="auto"/>
      </w:divBdr>
    </w:div>
    <w:div w:id="2016372564">
      <w:bodyDiv w:val="1"/>
      <w:marLeft w:val="0"/>
      <w:marRight w:val="0"/>
      <w:marTop w:val="0"/>
      <w:marBottom w:val="0"/>
      <w:divBdr>
        <w:top w:val="none" w:sz="0" w:space="0" w:color="auto"/>
        <w:left w:val="none" w:sz="0" w:space="0" w:color="auto"/>
        <w:bottom w:val="none" w:sz="0" w:space="0" w:color="auto"/>
        <w:right w:val="none" w:sz="0" w:space="0" w:color="auto"/>
      </w:divBdr>
    </w:div>
    <w:div w:id="214612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oi.org/10.5281/zenodo.7362442"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imsear.searo.who.int/handle/123456789/2107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mit@evergreen.edu" TargetMode="External"/><Relationship Id="rId24" Type="http://schemas.openxmlformats.org/officeDocument/2006/relationships/footer" Target="foot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hyperlink" Target="mailto:Robinvance10@gmail.com" TargetMode="External"/><Relationship Id="rId19" Type="http://schemas.openxmlformats.org/officeDocument/2006/relationships/hyperlink" Target="https://doi.org/10.1002/zoo.217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02/zoo.21677" TargetMode="External"/><Relationship Id="rId2" Type="http://schemas.openxmlformats.org/officeDocument/2006/relationships/hyperlink" Target="https://doi.org/10.3354/esr00084" TargetMode="External"/><Relationship Id="rId1" Type="http://schemas.openxmlformats.org/officeDocument/2006/relationships/hyperlink" Target="https://researchportal.murdoch.edu.au/esploro/outputs/graduate/Testing-the-efficacy-of-unsupervised-machine/991005541123407891" TargetMode="External"/><Relationship Id="rId4" Type="http://schemas.openxmlformats.org/officeDocument/2006/relationships/hyperlink" Target="https://doi.org/10.1007/BF003172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3.xml><?xml version="1.0" encoding="utf-8"?>
<ds:datastoreItem xmlns:ds="http://schemas.openxmlformats.org/officeDocument/2006/customXml" ds:itemID="{B357BC06-29C1-480B-80C6-7CBC0570F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25897</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Limit</cp:lastModifiedBy>
  <cp:revision>2</cp:revision>
  <cp:lastPrinted>2018-01-17T16:57:00Z</cp:lastPrinted>
  <dcterms:created xsi:type="dcterms:W3CDTF">2023-12-11T08:19:00Z</dcterms:created>
  <dcterms:modified xsi:type="dcterms:W3CDTF">2023-12-11T08:19:00Z</dcterms:modified>
</cp:coreProperties>
</file>