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EA6AD" w14:textId="77777777" w:rsidR="00EE40A5"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 w:val="28"/>
          <w:szCs w:val="28"/>
        </w:rPr>
      </w:pPr>
    </w:p>
    <w:p w14:paraId="5C5D12D0"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rPr>
      </w:pPr>
      <w:r w:rsidRPr="00FB0D74">
        <w:rPr>
          <w:b/>
        </w:rPr>
        <w:t>The Evergreen State College</w:t>
      </w:r>
    </w:p>
    <w:p w14:paraId="79A798D7"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rPr>
      </w:pPr>
      <w:r w:rsidRPr="00FB0D74">
        <w:rPr>
          <w:b/>
        </w:rPr>
        <w:t>Graduate Program on the Environment</w:t>
      </w:r>
    </w:p>
    <w:p w14:paraId="2D9F63CC" w14:textId="77777777" w:rsidR="00EE40A5" w:rsidRPr="00FB0D74" w:rsidRDefault="00EE40A5" w:rsidP="00FB0D74">
      <w:pPr>
        <w:pStyle w:val="Heading3"/>
        <w:tabs>
          <w:tab w:val="clear" w:pos="4680"/>
          <w:tab w:val="clear" w:pos="4920"/>
          <w:tab w:val="left" w:pos="2700"/>
        </w:tabs>
        <w:rPr>
          <w:sz w:val="24"/>
          <w:szCs w:val="24"/>
        </w:rPr>
      </w:pPr>
      <w:r w:rsidRPr="00FB0D74">
        <w:rPr>
          <w:sz w:val="24"/>
          <w:szCs w:val="24"/>
        </w:rPr>
        <w:t>Thesis Prospectus</w:t>
      </w:r>
    </w:p>
    <w:p w14:paraId="56C44DF8"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p w14:paraId="43EFFA29"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tbl>
      <w:tblPr>
        <w:tblW w:w="8856" w:type="dxa"/>
        <w:tblBorders>
          <w:bottom w:val="single" w:sz="4" w:space="0" w:color="auto"/>
          <w:insideH w:val="single" w:sz="4" w:space="0" w:color="auto"/>
        </w:tblBorders>
        <w:tblLayout w:type="fixed"/>
        <w:tblLook w:val="0000" w:firstRow="0" w:lastRow="0" w:firstColumn="0" w:lastColumn="0" w:noHBand="0" w:noVBand="0"/>
      </w:tblPr>
      <w:tblGrid>
        <w:gridCol w:w="828"/>
        <w:gridCol w:w="540"/>
        <w:gridCol w:w="630"/>
        <w:gridCol w:w="2970"/>
        <w:gridCol w:w="1440"/>
        <w:gridCol w:w="2448"/>
      </w:tblGrid>
      <w:tr w:rsidR="00EE40A5" w:rsidRPr="00FB0D74" w14:paraId="22F2F6BB" w14:textId="77777777" w:rsidTr="003D157C">
        <w:tc>
          <w:tcPr>
            <w:tcW w:w="828" w:type="dxa"/>
            <w:tcBorders>
              <w:top w:val="nil"/>
              <w:bottom w:val="nil"/>
            </w:tcBorders>
          </w:tcPr>
          <w:p w14:paraId="685CD347"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Name</w:t>
            </w:r>
          </w:p>
        </w:tc>
        <w:tc>
          <w:tcPr>
            <w:tcW w:w="4140" w:type="dxa"/>
            <w:gridSpan w:val="3"/>
          </w:tcPr>
          <w:p w14:paraId="4C224992"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Alexander Pavlinovic</w:t>
            </w:r>
          </w:p>
        </w:tc>
        <w:tc>
          <w:tcPr>
            <w:tcW w:w="1440" w:type="dxa"/>
            <w:tcBorders>
              <w:top w:val="nil"/>
              <w:bottom w:val="nil"/>
            </w:tcBorders>
          </w:tcPr>
          <w:p w14:paraId="5A6D4CC4"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ID Number</w:t>
            </w:r>
          </w:p>
        </w:tc>
        <w:tc>
          <w:tcPr>
            <w:tcW w:w="2448" w:type="dxa"/>
          </w:tcPr>
          <w:p w14:paraId="2E26D62B"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t>A00411403</w:t>
            </w:r>
          </w:p>
        </w:tc>
      </w:tr>
      <w:tr w:rsidR="00EE40A5" w:rsidRPr="00FB0D74" w14:paraId="63A508A3" w14:textId="77777777" w:rsidTr="003D157C">
        <w:tblPrEx>
          <w:tblBorders>
            <w:insideV w:val="single" w:sz="4" w:space="0" w:color="auto"/>
          </w:tblBorders>
        </w:tblPrEx>
        <w:tc>
          <w:tcPr>
            <w:tcW w:w="1998" w:type="dxa"/>
            <w:gridSpan w:val="3"/>
            <w:tcBorders>
              <w:top w:val="nil"/>
              <w:bottom w:val="nil"/>
              <w:right w:val="nil"/>
            </w:tcBorders>
          </w:tcPr>
          <w:p w14:paraId="5DF025DE"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60E9AFDB"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Mailing Address</w:t>
            </w:r>
          </w:p>
        </w:tc>
        <w:tc>
          <w:tcPr>
            <w:tcW w:w="6858" w:type="dxa"/>
            <w:gridSpan w:val="3"/>
            <w:tcBorders>
              <w:top w:val="nil"/>
              <w:left w:val="nil"/>
              <w:bottom w:val="single" w:sz="4" w:space="0" w:color="auto"/>
            </w:tcBorders>
          </w:tcPr>
          <w:p w14:paraId="000C4838"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23B2FC8"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12047 118</w:t>
            </w:r>
            <w:r w:rsidRPr="00FB0D74">
              <w:rPr>
                <w:b/>
                <w:vertAlign w:val="superscript"/>
              </w:rPr>
              <w:t>th</w:t>
            </w:r>
            <w:r w:rsidRPr="00FB0D74">
              <w:rPr>
                <w:b/>
              </w:rPr>
              <w:t xml:space="preserve"> Ave SE, Rainier WA 98576</w:t>
            </w:r>
          </w:p>
        </w:tc>
      </w:tr>
      <w:tr w:rsidR="00EE40A5" w:rsidRPr="00FB0D74" w14:paraId="2D2DF9C0" w14:textId="77777777" w:rsidTr="003D157C">
        <w:tblPrEx>
          <w:tblBorders>
            <w:insideV w:val="single" w:sz="4" w:space="0" w:color="auto"/>
          </w:tblBorders>
        </w:tblPrEx>
        <w:tc>
          <w:tcPr>
            <w:tcW w:w="1998" w:type="dxa"/>
            <w:gridSpan w:val="3"/>
            <w:tcBorders>
              <w:top w:val="nil"/>
              <w:bottom w:val="nil"/>
              <w:right w:val="nil"/>
            </w:tcBorders>
          </w:tcPr>
          <w:p w14:paraId="4D493BF1"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0D8D6784"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c>
          <w:tcPr>
            <w:tcW w:w="6858" w:type="dxa"/>
            <w:gridSpan w:val="3"/>
            <w:tcBorders>
              <w:top w:val="nil"/>
              <w:left w:val="nil"/>
              <w:bottom w:val="single" w:sz="4" w:space="0" w:color="auto"/>
            </w:tcBorders>
          </w:tcPr>
          <w:p w14:paraId="04C8FA10"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r>
      <w:tr w:rsidR="00EE40A5" w:rsidRPr="00FB0D74" w14:paraId="350D9175" w14:textId="77777777" w:rsidTr="003D157C">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57D30E98"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56E3C0DF"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Telephone</w:t>
            </w:r>
          </w:p>
        </w:tc>
        <w:tc>
          <w:tcPr>
            <w:tcW w:w="3600" w:type="dxa"/>
            <w:gridSpan w:val="2"/>
            <w:tcBorders>
              <w:top w:val="nil"/>
              <w:left w:val="nil"/>
              <w:right w:val="nil"/>
            </w:tcBorders>
          </w:tcPr>
          <w:p w14:paraId="7A6B1B2D"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9FE8A53"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(206) 290-6331</w:t>
            </w:r>
          </w:p>
        </w:tc>
      </w:tr>
      <w:tr w:rsidR="00EE40A5" w:rsidRPr="00FB0D74" w14:paraId="2916FBBF" w14:textId="77777777" w:rsidTr="003D157C">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6492005B"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50248E81"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E-mail</w:t>
            </w:r>
          </w:p>
        </w:tc>
        <w:tc>
          <w:tcPr>
            <w:tcW w:w="3600" w:type="dxa"/>
            <w:gridSpan w:val="2"/>
            <w:tcBorders>
              <w:left w:val="nil"/>
              <w:right w:val="nil"/>
            </w:tcBorders>
          </w:tcPr>
          <w:p w14:paraId="257BD6D6" w14:textId="77777777" w:rsidR="00EE40A5" w:rsidRPr="00FB0D74" w:rsidRDefault="00EE40A5" w:rsidP="00FB0D74">
            <w:pPr>
              <w:rPr>
                <w:b/>
              </w:rPr>
            </w:pPr>
          </w:p>
          <w:p w14:paraId="1AED9FC5" w14:textId="77777777" w:rsidR="00EE40A5" w:rsidRPr="00FB0D74" w:rsidRDefault="00EE40A5" w:rsidP="00FB0D74">
            <w:r w:rsidRPr="00FB0D74">
              <w:rPr>
                <w:b/>
              </w:rPr>
              <w:t>alexpavlinovic@hotmail.com</w:t>
            </w:r>
          </w:p>
        </w:tc>
      </w:tr>
    </w:tbl>
    <w:p w14:paraId="71C4842F"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sidRPr="00FB0D74">
        <w:rPr>
          <w:b/>
        </w:rPr>
        <w:t xml:space="preserve">                            </w:t>
      </w:r>
      <w:r w:rsidRPr="00FB0D74">
        <w:rPr>
          <w:b/>
          <w:u w:val="single"/>
        </w:rPr>
        <w:t xml:space="preserve">           </w:t>
      </w:r>
    </w:p>
    <w:p w14:paraId="1B0FE8F3"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sidRPr="00FB0D74">
        <w:rPr>
          <w:b/>
          <w:u w:val="single"/>
        </w:rPr>
        <w:t>STUDENT AGREEMENT:</w:t>
      </w:r>
    </w:p>
    <w:p w14:paraId="4C687F14"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5FE00312" w14:textId="26EE86BA"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SIGNATURE: ____</w:t>
      </w:r>
      <w:r w:rsidR="00A766AE">
        <w:rPr>
          <w:b/>
          <w:noProof/>
        </w:rPr>
        <w:drawing>
          <wp:inline distT="0" distB="0" distL="0" distR="0" wp14:anchorId="6FAD616E" wp14:editId="2027138E">
            <wp:extent cx="1592199" cy="48768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7">
                      <a:extLst>
                        <a:ext uri="{28A0092B-C50C-407E-A947-70E740481C1C}">
                          <a14:useLocalDpi xmlns:a14="http://schemas.microsoft.com/office/drawing/2010/main" val="0"/>
                        </a:ext>
                      </a:extLst>
                    </a:blip>
                    <a:srcRect b="12925"/>
                    <a:stretch/>
                  </pic:blipFill>
                  <pic:spPr bwMode="auto">
                    <a:xfrm>
                      <a:off x="0" y="0"/>
                      <a:ext cx="1704648" cy="522122"/>
                    </a:xfrm>
                    <a:prstGeom prst="rect">
                      <a:avLst/>
                    </a:prstGeom>
                    <a:ln>
                      <a:noFill/>
                    </a:ln>
                    <a:extLst>
                      <a:ext uri="{53640926-AAD7-44D8-BBD7-CCE9431645EC}">
                        <a14:shadowObscured xmlns:a14="http://schemas.microsoft.com/office/drawing/2010/main"/>
                      </a:ext>
                    </a:extLst>
                  </pic:spPr>
                </pic:pic>
              </a:graphicData>
            </a:graphic>
          </wp:inline>
        </w:drawing>
      </w:r>
      <w:r w:rsidRPr="00FB0D74">
        <w:rPr>
          <w:b/>
        </w:rPr>
        <w:t>_________</w:t>
      </w:r>
      <w:r w:rsidR="00A766AE">
        <w:rPr>
          <w:b/>
        </w:rPr>
        <w:t xml:space="preserve"> </w:t>
      </w:r>
      <w:r w:rsidRPr="00FB0D74">
        <w:rPr>
          <w:b/>
        </w:rPr>
        <w:t>DATE_</w:t>
      </w:r>
      <w:r w:rsidR="004E274A">
        <w:rPr>
          <w:b/>
        </w:rPr>
        <w:t>12/10/20</w:t>
      </w:r>
      <w:r w:rsidRPr="00FB0D74">
        <w:rPr>
          <w:b/>
        </w:rPr>
        <w:t>________</w:t>
      </w:r>
    </w:p>
    <w:p w14:paraId="2FE2BD74"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288AE4E8"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sidRPr="00FB0D74">
        <w:rPr>
          <w:b/>
          <w:u w:val="single"/>
        </w:rPr>
        <w:t>FACULTY READER APPROVAL:</w:t>
      </w:r>
    </w:p>
    <w:p w14:paraId="737C62FB"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05EE3B10"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rPr>
        <w:t>SIGNATURE: __________________________________   DATE________________</w:t>
      </w:r>
    </w:p>
    <w:p w14:paraId="1F5C7C4D"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A19653F"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FB0D74">
        <w:rPr>
          <w:b/>
          <w:u w:val="single"/>
        </w:rPr>
        <w:t>MES DIRECTOR APPROVAL:</w:t>
      </w:r>
      <w:r w:rsidRPr="00FB0D74">
        <w:rPr>
          <w:b/>
        </w:rPr>
        <w:t xml:space="preserve"> </w:t>
      </w:r>
    </w:p>
    <w:p w14:paraId="7B4E0277" w14:textId="77777777" w:rsidR="00EE40A5" w:rsidRPr="00FB0D74"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067EA890" w14:textId="78C7610C" w:rsidR="00EE40A5" w:rsidRDefault="00EE40A5"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roofErr w:type="gramStart"/>
      <w:r w:rsidRPr="00FB0D74">
        <w:rPr>
          <w:b/>
        </w:rPr>
        <w:t>SIGNATURE:_</w:t>
      </w:r>
      <w:proofErr w:type="gramEnd"/>
      <w:r w:rsidRPr="00FB0D74">
        <w:rPr>
          <w:b/>
        </w:rPr>
        <w:t>_________________________________    DATE________________</w:t>
      </w:r>
    </w:p>
    <w:p w14:paraId="13E2FF39" w14:textId="77777777" w:rsidR="00FB0D74" w:rsidRPr="00FB0D74" w:rsidRDefault="00FB0D74" w:rsidP="00FB0D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44153EB4" w14:textId="3032E13E"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ind w:left="360"/>
        <w:rPr>
          <w:b/>
          <w:bCs/>
        </w:rPr>
      </w:pPr>
      <w:r w:rsidRPr="00FB0D74">
        <w:rPr>
          <w:b/>
          <w:bCs/>
        </w:rPr>
        <w:t>Supplemental Figures Pages: 1</w:t>
      </w:r>
      <w:r w:rsidR="009263F5">
        <w:rPr>
          <w:b/>
          <w:bCs/>
        </w:rPr>
        <w:t>8</w:t>
      </w:r>
      <w:r w:rsidRPr="00FB0D74">
        <w:rPr>
          <w:b/>
          <w:bCs/>
        </w:rPr>
        <w:t>-2</w:t>
      </w:r>
      <w:r w:rsidR="009263F5">
        <w:rPr>
          <w:b/>
          <w:bCs/>
        </w:rPr>
        <w:t>4</w:t>
      </w:r>
    </w:p>
    <w:p w14:paraId="7E13678A" w14:textId="0A7E9423"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ind w:left="360"/>
        <w:rPr>
          <w:b/>
          <w:bCs/>
        </w:rPr>
      </w:pPr>
      <w:r w:rsidRPr="00FB0D74">
        <w:rPr>
          <w:b/>
          <w:bCs/>
        </w:rPr>
        <w:tab/>
        <w:t>Preliminary bibliography Pages: 2</w:t>
      </w:r>
      <w:r w:rsidR="009263F5">
        <w:rPr>
          <w:b/>
          <w:bCs/>
        </w:rPr>
        <w:t>5</w:t>
      </w:r>
      <w:r w:rsidRPr="00FB0D74">
        <w:rPr>
          <w:b/>
          <w:bCs/>
        </w:rPr>
        <w:t>-2</w:t>
      </w:r>
      <w:r w:rsidR="009263F5">
        <w:rPr>
          <w:b/>
          <w:bCs/>
        </w:rPr>
        <w:t>7</w:t>
      </w:r>
    </w:p>
    <w:p w14:paraId="729116F2" w14:textId="7395B48C" w:rsidR="00FB0D74" w:rsidRDefault="00EE40A5" w:rsidP="00A56239">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Provide the working title of your thesis</w:t>
      </w:r>
      <w:r w:rsidRPr="00FB0D74">
        <w:rPr>
          <w:rStyle w:val="EndnoteReference"/>
          <w:rFonts w:eastAsia="Times"/>
          <w:b/>
          <w:bCs/>
        </w:rPr>
        <w:endnoteReference w:id="1"/>
      </w:r>
      <w:r w:rsidRPr="00FB0D74">
        <w:rPr>
          <w:b/>
          <w:bCs/>
        </w:rPr>
        <w:t xml:space="preserve">. </w:t>
      </w:r>
    </w:p>
    <w:p w14:paraId="513C5A7E" w14:textId="77777777" w:rsidR="00A56239" w:rsidRDefault="00A56239"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1C742C64" w14:textId="47891FAD"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360" w:lineRule="auto"/>
        <w:rPr>
          <w:b/>
          <w:bCs/>
        </w:rPr>
      </w:pPr>
      <w:r w:rsidRPr="00FB0D74">
        <w:t xml:space="preserve">Do boats affect the behavior of foraging North Puget Sound gray whales, known as “Sounders", during their time in Puget Sound? </w:t>
      </w:r>
    </w:p>
    <w:p w14:paraId="276535E2" w14:textId="5D9DACF3" w:rsidR="00FB0D74" w:rsidRDefault="00EE40A5" w:rsidP="00FB0D74">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 xml:space="preserve">In 250 words or less, summarize the key background information needed to understand your research problem and question.  </w:t>
      </w:r>
      <w:r w:rsidR="00FB0D74">
        <w:rPr>
          <w:b/>
          <w:bCs/>
        </w:rPr>
        <w:t xml:space="preserve">    </w:t>
      </w:r>
    </w:p>
    <w:p w14:paraId="0500BC4D" w14:textId="77777777" w:rsidR="00FB0D74" w:rsidRPr="00FB0D74" w:rsidRDefault="00FB0D74"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042DFE3D" w14:textId="269884D9" w:rsidR="00EE40A5" w:rsidRPr="00FB0D74" w:rsidRDefault="00FB0D74"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b/>
          <w:bCs/>
        </w:rPr>
      </w:pPr>
      <w:r>
        <w:tab/>
      </w:r>
      <w:r w:rsidR="00EE40A5" w:rsidRPr="00FB0D74">
        <w:t xml:space="preserve">There is a unique population of gray whales that visit North Puget Sound every year, called “Sounders.” Recent legislation requiring boats to stay 400 meters from Southern Resident Killer </w:t>
      </w:r>
      <w:r w:rsidR="00EE40A5" w:rsidRPr="00FB0D74">
        <w:lastRenderedPageBreak/>
        <w:t xml:space="preserve">Whales, could ironically increase pressure on the Sounders because of the inability of boat captains to get near killer whales. In addition to this stressor, over the last two years, over 384 gray whales died on the West Coast of North America from Mexico through Alaska. Some scientists estimate total mortality to be five times greater. A shortage of food, outside of this area, may be the cause possibly forcing the gray whales to focus more on Puget Sound, where prey is still plentiful. This change has led to the number of gray whales utilizing the Puget Sound to increase. In addition, few studies exist about gray whales and whether boats negatively affect them. Some researchers conclude that boats have adverse effects on whale behaviors, resulting in disrupted foraging, erratic movements, energy expenditure, avoid and abandon high-disruption areas, and alter their communication Effects on behaviors are dependent on different factors and may vary by species. </w:t>
      </w:r>
    </w:p>
    <w:p w14:paraId="6EF9E3E0" w14:textId="442D4E53" w:rsidR="00EE40A5" w:rsidRPr="00A56239" w:rsidRDefault="00EE40A5" w:rsidP="009263F5">
      <w:pPr>
        <w:pStyle w:val="NormalWeb"/>
        <w:spacing w:line="480" w:lineRule="auto"/>
        <w:ind w:firstLine="360"/>
        <w:rPr>
          <w:color w:val="000000" w:themeColor="text1"/>
        </w:rPr>
      </w:pPr>
      <w:r w:rsidRPr="00FB0D74">
        <w:t xml:space="preserve">My research hypothesis is that boats affect the Sounders and exhibit altered behavior in their presence. This observational study will address the dearth of information about such effects and inform decision-makers regarding appropriate conservation measures. </w:t>
      </w:r>
      <w:r w:rsidRPr="00FB0D74">
        <w:rPr>
          <w:bCs/>
          <w:color w:val="000000" w:themeColor="text1"/>
        </w:rPr>
        <w:t>I propose to</w:t>
      </w:r>
      <w:r w:rsidRPr="00FB0D74">
        <w:rPr>
          <w:color w:val="000000" w:themeColor="text1"/>
        </w:rPr>
        <w:t xml:space="preserve"> assess mean dive times, direction and deviation indices, average swimming speeds, and change in surface behaviors, which are based upon a 2002 study by Williams </w:t>
      </w:r>
      <w:r w:rsidRPr="00FB0D74">
        <w:rPr>
          <w:i/>
          <w:color w:val="000000" w:themeColor="text1"/>
        </w:rPr>
        <w:t>et al</w:t>
      </w:r>
      <w:r w:rsidRPr="00FB0D74">
        <w:rPr>
          <w:color w:val="000000" w:themeColor="text1"/>
        </w:rPr>
        <w:t>.</w:t>
      </w:r>
    </w:p>
    <w:p w14:paraId="7BB2ADDE" w14:textId="6BBD9E18" w:rsidR="00FB0D74" w:rsidRDefault="00EE40A5" w:rsidP="00A56239">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State your research question(s).</w:t>
      </w:r>
    </w:p>
    <w:p w14:paraId="646700A4" w14:textId="77777777" w:rsidR="00FB0D74" w:rsidRDefault="00FB0D74"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19AB73FA" w14:textId="0A3A5A9B"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b/>
          <w:bCs/>
        </w:rPr>
      </w:pPr>
      <w:r w:rsidRPr="00FB0D74">
        <w:rPr>
          <w:b/>
          <w:bCs/>
        </w:rPr>
        <w:t>Research Question</w:t>
      </w:r>
      <w:r w:rsidRPr="00FB0D74">
        <w:t xml:space="preserve">: Do boats affect the behavior of foraging North Puget Sound gray whales? </w:t>
      </w:r>
    </w:p>
    <w:p w14:paraId="41826286" w14:textId="1922A9A9" w:rsidR="00FB0D74" w:rsidRPr="00FB0D74" w:rsidRDefault="00EE40A5" w:rsidP="00A56239">
      <w:pPr>
        <w:spacing w:line="480" w:lineRule="auto"/>
      </w:pPr>
      <w:r w:rsidRPr="00FB0D74">
        <w:rPr>
          <w:b/>
          <w:bCs/>
        </w:rPr>
        <w:t>Research Objectives</w:t>
      </w:r>
      <w:r w:rsidRPr="00FB0D74">
        <w:t>: The goal of this study is to measure the impacts if any on Sounders’ behaviors. If yes, at what proximity are the Sounders’ behaviors affected by boats?</w:t>
      </w:r>
    </w:p>
    <w:p w14:paraId="5FEFF3AB" w14:textId="5BD86F16" w:rsidR="00EE40A5" w:rsidRDefault="00EE40A5" w:rsidP="00FB0D74">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Situate your research problem within the relevant literature. What is the theoretical and/or practical framework of your research problem?</w:t>
      </w:r>
    </w:p>
    <w:p w14:paraId="192A8665" w14:textId="77777777" w:rsidR="00FB0D74" w:rsidRPr="00FB0D74" w:rsidRDefault="00FB0D74"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1363C6CF"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rPr>
          <w:b/>
          <w:bCs/>
        </w:rPr>
        <w:t>Significance of Boat Impacts on Whales</w:t>
      </w:r>
      <w:r w:rsidRPr="00FB0D74">
        <w:t xml:space="preserve">: Few studies exist about gray whales and whether </w:t>
      </w:r>
      <w:r w:rsidRPr="00FB0D74">
        <w:lastRenderedPageBreak/>
        <w:t>boats impact them negatively. Therefore, we mainly rely on studies about other whales, which brings up the issue of the lack of consensus in the scientific community.</w:t>
      </w:r>
    </w:p>
    <w:p w14:paraId="75CEA4F3" w14:textId="77777777" w:rsidR="00EE40A5" w:rsidRPr="00FB0D74" w:rsidRDefault="00EE40A5" w:rsidP="00FB0D74">
      <w:pPr>
        <w:autoSpaceDE w:val="0"/>
        <w:autoSpaceDN w:val="0"/>
        <w:adjustRightInd w:val="0"/>
        <w:spacing w:line="480" w:lineRule="auto"/>
        <w:ind w:firstLine="720"/>
      </w:pPr>
      <w:r w:rsidRPr="00FB0D74">
        <w:t xml:space="preserve">Some researchers conclude that boats have adverse effects on whales, including their behaviors, resulting in not eating and an increase in erratic movement, which combine to cause calorie deficits (Senigaglia et al., 2016). These disturbances can cause whales to avoid and abandon high disruption areas (Lusseau &amp; Bejder, 2007), which may be the case with the Sounders. In addition, boats have been known to alter gray whales’ (Burnham &amp; Duffus, 2019) and humpback whales’ communications (Fournet et al., 2018). In 2017, one of the Sounders was hit by a boat in Puget Sound (CRC, 2017b). </w:t>
      </w:r>
    </w:p>
    <w:p w14:paraId="139AEF7F" w14:textId="77777777" w:rsidR="00EE40A5" w:rsidRPr="00FB0D74" w:rsidRDefault="00EE40A5" w:rsidP="00FB0D74">
      <w:pPr>
        <w:spacing w:line="480" w:lineRule="auto"/>
        <w:ind w:firstLine="720"/>
        <w:rPr>
          <w:bCs/>
        </w:rPr>
      </w:pPr>
      <w:r w:rsidRPr="00FB0D74">
        <w:t xml:space="preserve">Documented effects on whales' behaviors, however, are dependent on a variety of factors (Senigaglia et al., 2016). Boats may not affect blue whales as they have been recorded in high use shipping lanes (McKenna et al., 2015) and have no effect on humpback whales’ reproduction success (Weinrich &amp; Corbelli, 2009). </w:t>
      </w:r>
      <w:r w:rsidRPr="00FB0D74">
        <w:rPr>
          <w:bCs/>
        </w:rPr>
        <w:t>In a technical report for Canada’s Department of Oceans and Fisheries in 2001, Dr. Jon Lien states that humpbacks were not influenced by boat activity.</w:t>
      </w:r>
    </w:p>
    <w:p w14:paraId="39E2A04C" w14:textId="0E7DBD7A" w:rsidR="00EE40A5" w:rsidRDefault="00EE40A5" w:rsidP="00FB0D74">
      <w:pPr>
        <w:autoSpaceDE w:val="0"/>
        <w:autoSpaceDN w:val="0"/>
        <w:adjustRightInd w:val="0"/>
        <w:spacing w:line="480" w:lineRule="auto"/>
      </w:pPr>
      <w:r w:rsidRPr="00FB0D74">
        <w:rPr>
          <w:b/>
          <w:bCs/>
        </w:rPr>
        <w:t>Impacts of Killer Whale Legislation on Gray Whales</w:t>
      </w:r>
      <w:r w:rsidRPr="00FB0D74">
        <w:t>:</w:t>
      </w:r>
      <w:r w:rsidR="009263F5">
        <w:t xml:space="preserve"> With some legislators believing that boats negatively impact whales</w:t>
      </w:r>
      <w:r w:rsidR="00082DF1">
        <w:t>,</w:t>
      </w:r>
      <w:r w:rsidRPr="00FB0D74">
        <w:t xml:space="preserve"> </w:t>
      </w:r>
      <w:r w:rsidR="009263F5">
        <w:t xml:space="preserve">they </w:t>
      </w:r>
      <w:r w:rsidRPr="00FB0D74">
        <w:t xml:space="preserve">have tried to partially address this subject with recent legislation requiring boats to stay 400 meters from Southern Resident Killer Whales </w:t>
      </w:r>
      <w:r w:rsidR="009263F5">
        <w:t xml:space="preserve">in Washington Waters </w:t>
      </w:r>
      <w:r w:rsidRPr="00FB0D74">
        <w:t>(SRKW, 2018)</w:t>
      </w:r>
      <w:r w:rsidR="009263F5">
        <w:t xml:space="preserve">. </w:t>
      </w:r>
      <w:proofErr w:type="gramStart"/>
      <w:r w:rsidR="009263F5">
        <w:t>But,</w:t>
      </w:r>
      <w:proofErr w:type="gramEnd"/>
      <w:r w:rsidR="009263F5">
        <w:t xml:space="preserve"> these changes do</w:t>
      </w:r>
      <w:r w:rsidRPr="00FB0D74">
        <w:t xml:space="preserve"> not </w:t>
      </w:r>
      <w:r w:rsidR="009263F5">
        <w:t>mention</w:t>
      </w:r>
      <w:r w:rsidRPr="00FB0D74">
        <w:t xml:space="preserve"> gray whales</w:t>
      </w:r>
      <w:r w:rsidR="00A56239">
        <w:t xml:space="preserve">. </w:t>
      </w:r>
      <w:r w:rsidR="00082DF1" w:rsidRPr="009C65AD">
        <w:t xml:space="preserve">General marine mammal protections require boats to stay a minimum of 100 meters from the whales in the United States (NOAA, 2020c). </w:t>
      </w:r>
      <w:r w:rsidRPr="00FB0D74">
        <w:t xml:space="preserve">This change in killer whale legislation could ironically cause an increase in pressure on gray whales because of the inability of commercial boat captains to get near killer whales. </w:t>
      </w:r>
    </w:p>
    <w:p w14:paraId="08DA9BE2" w14:textId="77777777" w:rsidR="004E274A" w:rsidRPr="00FB0D74" w:rsidRDefault="004E274A" w:rsidP="00FB0D74">
      <w:pPr>
        <w:autoSpaceDE w:val="0"/>
        <w:autoSpaceDN w:val="0"/>
        <w:adjustRightInd w:val="0"/>
        <w:spacing w:line="480" w:lineRule="auto"/>
      </w:pPr>
    </w:p>
    <w:p w14:paraId="2D0D0D57" w14:textId="00D0AB57" w:rsidR="00EE40A5" w:rsidRDefault="00EE40A5" w:rsidP="00A56239">
      <w:pPr>
        <w:pStyle w:val="ListParagraph"/>
        <w:numPr>
          <w:ilvl w:val="0"/>
          <w:numId w:val="8"/>
        </w:numPr>
        <w:rPr>
          <w:rFonts w:ascii="Times New Roman" w:hAnsi="Times New Roman"/>
          <w:b/>
          <w:bCs/>
          <w:szCs w:val="24"/>
        </w:rPr>
      </w:pPr>
      <w:r w:rsidRPr="00FB0D74">
        <w:rPr>
          <w:rFonts w:ascii="Times New Roman" w:hAnsi="Times New Roman"/>
          <w:b/>
          <w:bCs/>
          <w:szCs w:val="24"/>
        </w:rPr>
        <w:lastRenderedPageBreak/>
        <w:t>Explain the significance of this research problem. Why is this research important? What are the potential contributions of your work? How might your work advance scholarship?</w:t>
      </w:r>
      <w:r w:rsidR="00FB0D74">
        <w:rPr>
          <w:rFonts w:ascii="Times New Roman" w:hAnsi="Times New Roman"/>
          <w:b/>
          <w:bCs/>
          <w:szCs w:val="24"/>
        </w:rPr>
        <w:t xml:space="preserve"> </w:t>
      </w:r>
    </w:p>
    <w:p w14:paraId="6049D809" w14:textId="77777777" w:rsidR="00A56239" w:rsidRPr="00FB0D74" w:rsidRDefault="00A56239" w:rsidP="00A56239">
      <w:pPr>
        <w:pStyle w:val="ListParagraph"/>
        <w:ind w:left="360"/>
        <w:rPr>
          <w:rFonts w:ascii="Times New Roman" w:hAnsi="Times New Roman"/>
          <w:b/>
          <w:bCs/>
          <w:szCs w:val="24"/>
        </w:rPr>
      </w:pPr>
    </w:p>
    <w:p w14:paraId="68C59C84" w14:textId="1C7CD147" w:rsidR="00EE40A5" w:rsidRPr="00FB0D74" w:rsidRDefault="00A56239"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autoSpaceDE w:val="0"/>
        <w:autoSpaceDN w:val="0"/>
        <w:adjustRightInd w:val="0"/>
        <w:spacing w:line="480" w:lineRule="auto"/>
      </w:pPr>
      <w:r>
        <w:tab/>
      </w:r>
      <w:r w:rsidR="00EE40A5" w:rsidRPr="00FB0D74">
        <w:t xml:space="preserve">Certain previous studies have shown that whales have been negatively impacted by boats, while other studies have shown results to the contrary. In 2019, over 200 gray whales are reported to have died with mortality estimated at five times greater.  This stressor on gray whale populations and the die off is continuing into 2020. </w:t>
      </w:r>
    </w:p>
    <w:p w14:paraId="001272F6" w14:textId="77777777" w:rsidR="00EE40A5" w:rsidRPr="00FB0D74" w:rsidRDefault="00EE40A5" w:rsidP="00A56239">
      <w:pPr>
        <w:spacing w:line="480" w:lineRule="auto"/>
        <w:ind w:firstLine="360"/>
      </w:pPr>
      <w:r w:rsidRPr="00FB0D74">
        <w:t xml:space="preserve">An additional stressor is due to an increase in boat traffic and gray whales utilizing the same areas in Puget Sound. Recent state legislation requires that boat traffic stay 400 meters away from killer whales but says nothing about gray whales. While this legislation appears beneficial for killer whales, this causes an attended consequence is transfer of boat proximity to gray whales. </w:t>
      </w:r>
    </w:p>
    <w:p w14:paraId="5ED0F645" w14:textId="77777777" w:rsidR="00EE40A5" w:rsidRPr="00FB0D74" w:rsidRDefault="00EE40A5" w:rsidP="00FB0D74">
      <w:pPr>
        <w:spacing w:line="480" w:lineRule="auto"/>
        <w:ind w:firstLine="360"/>
      </w:pPr>
      <w:r w:rsidRPr="00FB0D74">
        <w:t>Some previous research has shown that boat pressure causes whales to abandon feeding areas. This study will measure at what proximity boat traffic will illicit changes in whale behavior. Can we risk not knowing whether boat traffic impacts these whales? This work might point the way to policy remedies useful in protecting gray whales while in Puget Sound.</w:t>
      </w:r>
    </w:p>
    <w:p w14:paraId="297BCAC7" w14:textId="61D37443" w:rsidR="00EE40A5" w:rsidRPr="00FB0D74" w:rsidRDefault="00EE40A5" w:rsidP="00A56239">
      <w:pPr>
        <w:spacing w:line="480" w:lineRule="auto"/>
        <w:ind w:firstLine="360"/>
      </w:pPr>
      <w:r w:rsidRPr="00FB0D74">
        <w:t xml:space="preserve">With so little known about the gray whale and specifically those that utilize the Puget Sound, the significance of learning about these animals cannot be overestimated. The addition of this knowledge to both the academic and scientific community should provide the building blocks to further understanding of human behavior on these creatures. </w:t>
      </w:r>
    </w:p>
    <w:p w14:paraId="7699F7A1" w14:textId="797024EF" w:rsidR="00EE40A5" w:rsidRDefault="00EE40A5" w:rsidP="00A5623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FB0D74">
        <w:rPr>
          <w:rFonts w:ascii="Times New Roman" w:hAnsi="Times New Roman"/>
          <w:b/>
          <w:bCs/>
          <w:szCs w:val="24"/>
        </w:rPr>
        <w:t>Summarize your study design</w:t>
      </w:r>
      <w:r w:rsidRPr="00FB0D74">
        <w:rPr>
          <w:rStyle w:val="EndnoteReference"/>
          <w:rFonts w:ascii="Times New Roman" w:hAnsi="Times New Roman"/>
          <w:b/>
          <w:bCs/>
          <w:szCs w:val="24"/>
        </w:rPr>
        <w:endnoteReference w:id="2"/>
      </w:r>
      <w:r w:rsidRPr="00FB0D74">
        <w:rPr>
          <w:rFonts w:ascii="Times New Roman" w:hAnsi="Times New Roman"/>
          <w:b/>
          <w:bCs/>
          <w:szCs w:val="24"/>
        </w:rPr>
        <w:t>. If applicable, identify the key variables in your study. What is their relationship to each other? For example, which variables are you considering as independent (explanatory) and dependent (response)?</w:t>
      </w:r>
    </w:p>
    <w:p w14:paraId="5E45E8B2" w14:textId="77777777" w:rsidR="00A56239" w:rsidRPr="00A56239" w:rsidRDefault="00A56239" w:rsidP="00A5623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0BBDE296"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t xml:space="preserve">I will be conducting an observational study, specifically a cross-sectional study, on the Sounders to see if boats negatively affect their behavior. </w:t>
      </w:r>
    </w:p>
    <w:p w14:paraId="0EAA5B27" w14:textId="77777777" w:rsidR="00EE40A5" w:rsidRPr="00FB0D74" w:rsidRDefault="00EE40A5" w:rsidP="00FB0D74">
      <w:pPr>
        <w:spacing w:line="480" w:lineRule="auto"/>
      </w:pPr>
      <w:r w:rsidRPr="00FB0D74">
        <w:rPr>
          <w:b/>
          <w:bCs/>
          <w:color w:val="000000" w:themeColor="text1"/>
        </w:rPr>
        <w:lastRenderedPageBreak/>
        <w:t xml:space="preserve">Measurements/Methods: </w:t>
      </w:r>
      <w:r w:rsidRPr="00FB0D74">
        <w:rPr>
          <w:color w:val="000000" w:themeColor="text1"/>
        </w:rPr>
        <w:t xml:space="preserve">The effects that the boats have on the Sounders will be recorded using mean dive times, direction and deviation indices, average swimming speeds, and change in behaviors (defined below). My methodologies, unless otherwise stated, are based upon the 2002 study by Williams and others, which was a study to understand the impacts of boats on killer whales. In </w:t>
      </w:r>
      <w:r w:rsidRPr="00FB0D74">
        <w:t>the spring of 2020, I conducted a pilot project which, although successful, was abbreviated due to COVID. I refined the observation plan, which is as follows:</w:t>
      </w:r>
    </w:p>
    <w:p w14:paraId="3877A5A9" w14:textId="77777777" w:rsidR="00EE40A5" w:rsidRPr="00FB0D74" w:rsidRDefault="00EE40A5" w:rsidP="00082DF1">
      <w:pPr>
        <w:spacing w:line="480" w:lineRule="auto"/>
        <w:ind w:firstLine="720"/>
        <w:rPr>
          <w:color w:val="000000" w:themeColor="text1"/>
        </w:rPr>
      </w:pPr>
      <w:r w:rsidRPr="00FB0D74">
        <w:rPr>
          <w:color w:val="000000" w:themeColor="text1"/>
        </w:rPr>
        <w:t>We will record information about the whales both when there are and are not boats within 1000m of the whales. When boats are present, then the number of boats will be recorded and divided into three categories based on distance from the whale of 100m, 400m, and 1000m.</w:t>
      </w:r>
    </w:p>
    <w:p w14:paraId="611B0A9A" w14:textId="77777777" w:rsidR="00EE40A5" w:rsidRPr="00FB0D74" w:rsidRDefault="00EE40A5" w:rsidP="00FB0D74">
      <w:pPr>
        <w:spacing w:line="480" w:lineRule="auto"/>
        <w:rPr>
          <w:color w:val="000000" w:themeColor="text1"/>
        </w:rPr>
      </w:pPr>
      <w:r w:rsidRPr="00FB0D74">
        <w:rPr>
          <w:b/>
          <w:bCs/>
          <w:color w:val="000000" w:themeColor="text1"/>
        </w:rPr>
        <w:t>Average Swimming Speed, Deviation and Direction Index, &amp; Mean Dive Times</w:t>
      </w:r>
      <w:r w:rsidRPr="00FB0D74">
        <w:rPr>
          <w:color w:val="000000" w:themeColor="text1"/>
        </w:rPr>
        <w:t>: The researchers will record the GPS locations of the whales for distance traveled, and time tracked to estimate swimming speed. The researchers will record the length of the whales’ dives to calculate a mean dive time. The directionality of the whale will be measured using the recorded locations of the whales to see if there is a predictability in the path (Williams et al., 2002).</w:t>
      </w:r>
    </w:p>
    <w:p w14:paraId="6572975A" w14:textId="77777777" w:rsidR="00EE40A5" w:rsidRPr="00FB0D74" w:rsidRDefault="00EE40A5" w:rsidP="00FB0D74">
      <w:pPr>
        <w:spacing w:line="480" w:lineRule="auto"/>
        <w:rPr>
          <w:color w:val="000000" w:themeColor="text1"/>
        </w:rPr>
      </w:pPr>
      <w:r w:rsidRPr="00FB0D74">
        <w:rPr>
          <w:b/>
          <w:bCs/>
          <w:color w:val="000000" w:themeColor="text1"/>
        </w:rPr>
        <w:t>Change in Surface Behaviors</w:t>
      </w:r>
      <w:r w:rsidRPr="00FB0D74">
        <w:rPr>
          <w:color w:val="000000" w:themeColor="text1"/>
        </w:rPr>
        <w:t>: While the whale is on the surface, its behavior will be recorded as either resting, traveling, foraging, or socializing, which was determined through talking to professionals that study gray whales.</w:t>
      </w:r>
    </w:p>
    <w:p w14:paraId="782536A0" w14:textId="77777777" w:rsidR="00EE40A5" w:rsidRPr="00FB0D74" w:rsidRDefault="00EE40A5" w:rsidP="00FB0D74">
      <w:pPr>
        <w:autoSpaceDE w:val="0"/>
        <w:autoSpaceDN w:val="0"/>
        <w:adjustRightInd w:val="0"/>
        <w:spacing w:line="480" w:lineRule="auto"/>
        <w:rPr>
          <w:color w:val="000000" w:themeColor="text1"/>
        </w:rPr>
      </w:pPr>
      <w:r w:rsidRPr="00FB0D74">
        <w:rPr>
          <w:b/>
          <w:bCs/>
          <w:color w:val="000000" w:themeColor="text1"/>
        </w:rPr>
        <w:t xml:space="preserve">Methods for Recording Boats &amp; Research Team: </w:t>
      </w:r>
      <w:r w:rsidRPr="00FB0D74">
        <w:rPr>
          <w:color w:val="000000" w:themeColor="text1"/>
        </w:rPr>
        <w:t xml:space="preserve">Three researchers will be based on Hat Island to collect data. The theodolite operator will use a DT5A (Sokkia) theodolite and the software Pythagoras (program allowing computer to record data from theodolite) to record the boats’ and whales’ locations. The spotter will spot and verbally communicate information about boats and whales, announce whales’ behaviors, record length of dives using a stopwatch, take identification photos of the whale, and direct theodolite operator. The computer operator will use </w:t>
      </w:r>
      <w:r w:rsidRPr="00FB0D74">
        <w:rPr>
          <w:color w:val="000000" w:themeColor="text1"/>
        </w:rPr>
        <w:lastRenderedPageBreak/>
        <w:t>the computer to record the locations of the whales and boats, whales’ behaviors, dates, times, boat information, duration of dives, and proximity of boat to whales.</w:t>
      </w:r>
    </w:p>
    <w:p w14:paraId="46AD9DA6" w14:textId="77777777" w:rsidR="00EE40A5" w:rsidRPr="00FB0D74" w:rsidRDefault="00EE40A5" w:rsidP="00FB0D74">
      <w:pPr>
        <w:autoSpaceDE w:val="0"/>
        <w:autoSpaceDN w:val="0"/>
        <w:adjustRightInd w:val="0"/>
        <w:spacing w:line="480" w:lineRule="auto"/>
        <w:ind w:firstLine="720"/>
        <w:rPr>
          <w:color w:val="000000" w:themeColor="text1"/>
        </w:rPr>
      </w:pPr>
      <w:r w:rsidRPr="00FB0D74">
        <w:rPr>
          <w:color w:val="000000" w:themeColor="text1"/>
        </w:rPr>
        <w:t xml:space="preserve"> Emphasis will be to record a whale’s first and final surfacing by theodolite. A given whale will be tracked for as long as possible, but the track lines will be divided into 15-minute time segments for analysis. While the whale is diving, information (GPS location, proximity of whale to boat, boat type, whale-watching status) of all boats within 1000m of a whale will be recorded. I will distinguish between whale-watching and nonwhale-watching boats.  </w:t>
      </w:r>
    </w:p>
    <w:p w14:paraId="5DD048CE" w14:textId="47AE4104" w:rsidR="00EE40A5" w:rsidRPr="00082DF1" w:rsidRDefault="00EE40A5" w:rsidP="00082DF1">
      <w:pPr>
        <w:autoSpaceDE w:val="0"/>
        <w:autoSpaceDN w:val="0"/>
        <w:adjustRightInd w:val="0"/>
        <w:spacing w:line="480" w:lineRule="auto"/>
        <w:rPr>
          <w:color w:val="000000" w:themeColor="text1"/>
        </w:rPr>
      </w:pPr>
      <w:r w:rsidRPr="00FB0D74">
        <w:rPr>
          <w:b/>
          <w:bCs/>
          <w:color w:val="000000" w:themeColor="text1"/>
        </w:rPr>
        <w:t xml:space="preserve">Equipment Check: </w:t>
      </w:r>
      <w:r w:rsidRPr="00FB0D74">
        <w:rPr>
          <w:color w:val="000000" w:themeColor="text1"/>
        </w:rPr>
        <w:t xml:space="preserve">Before the season starts, all of the equipment will be checked thoroughly for functionality and reliability. At the start of the research, there will be a theodolite calibration session comparing GPS data from the boat to data from the theodolite. </w:t>
      </w:r>
    </w:p>
    <w:p w14:paraId="1E0BD2E2" w14:textId="349F343E" w:rsidR="00EE40A5" w:rsidRDefault="00EE40A5" w:rsidP="00082DF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Describe the data that will be the foundation of your thesis. Will you use existing data, or gather new data (or both)? Describe the process of acquiring or collecting data</w:t>
      </w:r>
      <w:r w:rsidRPr="00FB0D74">
        <w:rPr>
          <w:rStyle w:val="EndnoteReference"/>
          <w:rFonts w:eastAsia="Times"/>
          <w:b/>
          <w:bCs/>
        </w:rPr>
        <w:endnoteReference w:id="3"/>
      </w:r>
      <w:r w:rsidRPr="00FB0D74">
        <w:rPr>
          <w:b/>
          <w:bCs/>
        </w:rPr>
        <w:t xml:space="preserve">. </w:t>
      </w:r>
    </w:p>
    <w:p w14:paraId="5AA40D9B" w14:textId="77777777" w:rsidR="00082DF1" w:rsidRPr="00082DF1" w:rsidRDefault="00082DF1" w:rsidP="00082DF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46A5E7DE"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t xml:space="preserve">I will gather my own data using the processes listed above. </w:t>
      </w:r>
    </w:p>
    <w:tbl>
      <w:tblPr>
        <w:tblW w:w="0" w:type="auto"/>
        <w:tblLook w:val="04A0" w:firstRow="1" w:lastRow="0" w:firstColumn="1" w:lastColumn="0" w:noHBand="0" w:noVBand="1"/>
      </w:tblPr>
      <w:tblGrid>
        <w:gridCol w:w="2773"/>
        <w:gridCol w:w="1851"/>
        <w:gridCol w:w="1851"/>
        <w:gridCol w:w="1954"/>
        <w:gridCol w:w="931"/>
      </w:tblGrid>
      <w:tr w:rsidR="00EE40A5" w:rsidRPr="00FB0D74" w14:paraId="319CD308" w14:textId="77777777" w:rsidTr="00082DF1">
        <w:trPr>
          <w:trHeight w:val="320"/>
        </w:trPr>
        <w:tc>
          <w:tcPr>
            <w:tcW w:w="0" w:type="auto"/>
            <w:tcBorders>
              <w:top w:val="nil"/>
              <w:left w:val="nil"/>
              <w:bottom w:val="nil"/>
              <w:right w:val="nil"/>
            </w:tcBorders>
            <w:shd w:val="clear" w:color="auto" w:fill="auto"/>
            <w:noWrap/>
            <w:vAlign w:val="bottom"/>
            <w:hideMark/>
          </w:tcPr>
          <w:p w14:paraId="65BCF93A"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1DB20E26" w14:textId="77777777" w:rsidR="00EE40A5" w:rsidRPr="00FB0D74" w:rsidRDefault="00EE40A5" w:rsidP="00082DF1">
            <w:pPr>
              <w:rPr>
                <w:b/>
                <w:bCs/>
                <w:color w:val="000000"/>
              </w:rPr>
            </w:pPr>
            <w:r w:rsidRPr="00FB0D74">
              <w:rPr>
                <w:b/>
                <w:bCs/>
                <w:color w:val="000000"/>
              </w:rPr>
              <w:t>Boat Within 100M</w:t>
            </w:r>
          </w:p>
        </w:tc>
        <w:tc>
          <w:tcPr>
            <w:tcW w:w="0" w:type="auto"/>
            <w:tcBorders>
              <w:top w:val="nil"/>
              <w:left w:val="nil"/>
              <w:bottom w:val="nil"/>
              <w:right w:val="nil"/>
            </w:tcBorders>
            <w:shd w:val="clear" w:color="auto" w:fill="auto"/>
            <w:noWrap/>
            <w:vAlign w:val="bottom"/>
            <w:hideMark/>
          </w:tcPr>
          <w:p w14:paraId="52D586BE" w14:textId="77777777" w:rsidR="00EE40A5" w:rsidRPr="00FB0D74" w:rsidRDefault="00EE40A5" w:rsidP="00082DF1">
            <w:pPr>
              <w:rPr>
                <w:b/>
                <w:bCs/>
                <w:color w:val="000000"/>
              </w:rPr>
            </w:pPr>
            <w:r w:rsidRPr="00FB0D74">
              <w:rPr>
                <w:b/>
                <w:bCs/>
                <w:color w:val="000000"/>
              </w:rPr>
              <w:t>Boat Within 400M</w:t>
            </w:r>
          </w:p>
        </w:tc>
        <w:tc>
          <w:tcPr>
            <w:tcW w:w="0" w:type="auto"/>
            <w:tcBorders>
              <w:top w:val="nil"/>
              <w:left w:val="nil"/>
              <w:bottom w:val="nil"/>
              <w:right w:val="nil"/>
            </w:tcBorders>
            <w:shd w:val="clear" w:color="auto" w:fill="auto"/>
            <w:noWrap/>
            <w:vAlign w:val="bottom"/>
            <w:hideMark/>
          </w:tcPr>
          <w:p w14:paraId="649F170A" w14:textId="77777777" w:rsidR="00EE40A5" w:rsidRPr="00FB0D74" w:rsidRDefault="00EE40A5" w:rsidP="00082DF1">
            <w:pPr>
              <w:rPr>
                <w:b/>
                <w:bCs/>
                <w:color w:val="000000"/>
              </w:rPr>
            </w:pPr>
            <w:r w:rsidRPr="00FB0D74">
              <w:rPr>
                <w:b/>
                <w:bCs/>
                <w:color w:val="000000"/>
              </w:rPr>
              <w:t>Boat Within 1000M</w:t>
            </w:r>
          </w:p>
        </w:tc>
        <w:tc>
          <w:tcPr>
            <w:tcW w:w="0" w:type="auto"/>
            <w:tcBorders>
              <w:top w:val="nil"/>
              <w:left w:val="nil"/>
              <w:bottom w:val="nil"/>
              <w:right w:val="nil"/>
            </w:tcBorders>
            <w:shd w:val="clear" w:color="auto" w:fill="auto"/>
            <w:noWrap/>
            <w:vAlign w:val="bottom"/>
            <w:hideMark/>
          </w:tcPr>
          <w:p w14:paraId="4643C9AD" w14:textId="77777777" w:rsidR="00EE40A5" w:rsidRPr="00FB0D74" w:rsidRDefault="00EE40A5" w:rsidP="00082DF1">
            <w:pPr>
              <w:rPr>
                <w:b/>
                <w:bCs/>
                <w:color w:val="000000"/>
              </w:rPr>
            </w:pPr>
            <w:r w:rsidRPr="00FB0D74">
              <w:rPr>
                <w:b/>
                <w:bCs/>
                <w:color w:val="000000"/>
              </w:rPr>
              <w:t>No Boat</w:t>
            </w:r>
          </w:p>
        </w:tc>
      </w:tr>
      <w:tr w:rsidR="00EE40A5" w:rsidRPr="00FB0D74" w14:paraId="1A037B93" w14:textId="77777777" w:rsidTr="00082DF1">
        <w:trPr>
          <w:trHeight w:val="320"/>
        </w:trPr>
        <w:tc>
          <w:tcPr>
            <w:tcW w:w="0" w:type="auto"/>
            <w:tcBorders>
              <w:top w:val="nil"/>
              <w:left w:val="nil"/>
              <w:bottom w:val="nil"/>
              <w:right w:val="nil"/>
            </w:tcBorders>
            <w:shd w:val="clear" w:color="auto" w:fill="auto"/>
            <w:noWrap/>
            <w:vAlign w:val="bottom"/>
            <w:hideMark/>
          </w:tcPr>
          <w:p w14:paraId="6858A3EF" w14:textId="77777777" w:rsidR="00EE40A5" w:rsidRPr="00FB0D74" w:rsidRDefault="00EE40A5" w:rsidP="00082DF1">
            <w:pPr>
              <w:rPr>
                <w:b/>
                <w:bCs/>
                <w:color w:val="000000"/>
              </w:rPr>
            </w:pPr>
            <w:r w:rsidRPr="00FB0D74">
              <w:rPr>
                <w:b/>
                <w:bCs/>
                <w:color w:val="000000"/>
              </w:rPr>
              <w:t>Mean Dive Times</w:t>
            </w:r>
          </w:p>
        </w:tc>
        <w:tc>
          <w:tcPr>
            <w:tcW w:w="0" w:type="auto"/>
            <w:tcBorders>
              <w:top w:val="nil"/>
              <w:left w:val="nil"/>
              <w:bottom w:val="nil"/>
              <w:right w:val="nil"/>
            </w:tcBorders>
            <w:shd w:val="clear" w:color="auto" w:fill="auto"/>
            <w:noWrap/>
            <w:vAlign w:val="bottom"/>
            <w:hideMark/>
          </w:tcPr>
          <w:p w14:paraId="2B95F359" w14:textId="77777777" w:rsidR="00EE40A5" w:rsidRPr="00FB0D74" w:rsidRDefault="00EE40A5" w:rsidP="00082DF1">
            <w:pPr>
              <w:rPr>
                <w:b/>
                <w:bCs/>
                <w:color w:val="000000"/>
              </w:rPr>
            </w:pPr>
          </w:p>
        </w:tc>
        <w:tc>
          <w:tcPr>
            <w:tcW w:w="0" w:type="auto"/>
            <w:tcBorders>
              <w:top w:val="nil"/>
              <w:left w:val="nil"/>
              <w:bottom w:val="nil"/>
              <w:right w:val="nil"/>
            </w:tcBorders>
            <w:shd w:val="clear" w:color="auto" w:fill="auto"/>
            <w:noWrap/>
            <w:vAlign w:val="bottom"/>
            <w:hideMark/>
          </w:tcPr>
          <w:p w14:paraId="32A569E9"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0EDCDB8D"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49DF63C6" w14:textId="77777777" w:rsidR="00EE40A5" w:rsidRPr="00FB0D74" w:rsidRDefault="00EE40A5" w:rsidP="00082DF1"/>
        </w:tc>
      </w:tr>
      <w:tr w:rsidR="00EE40A5" w:rsidRPr="00FB0D74" w14:paraId="289A24E3" w14:textId="77777777" w:rsidTr="00082DF1">
        <w:trPr>
          <w:trHeight w:val="320"/>
        </w:trPr>
        <w:tc>
          <w:tcPr>
            <w:tcW w:w="0" w:type="auto"/>
            <w:tcBorders>
              <w:top w:val="nil"/>
              <w:left w:val="nil"/>
              <w:bottom w:val="nil"/>
              <w:right w:val="nil"/>
            </w:tcBorders>
            <w:shd w:val="clear" w:color="auto" w:fill="auto"/>
            <w:noWrap/>
            <w:vAlign w:val="bottom"/>
            <w:hideMark/>
          </w:tcPr>
          <w:p w14:paraId="12A86550" w14:textId="77777777" w:rsidR="00EE40A5" w:rsidRPr="00FB0D74" w:rsidRDefault="00EE40A5" w:rsidP="00082DF1">
            <w:pPr>
              <w:rPr>
                <w:b/>
                <w:bCs/>
                <w:color w:val="000000"/>
              </w:rPr>
            </w:pPr>
            <w:r w:rsidRPr="00FB0D74">
              <w:rPr>
                <w:b/>
                <w:bCs/>
                <w:color w:val="000000"/>
              </w:rPr>
              <w:t>Direction Indices</w:t>
            </w:r>
          </w:p>
        </w:tc>
        <w:tc>
          <w:tcPr>
            <w:tcW w:w="0" w:type="auto"/>
            <w:tcBorders>
              <w:top w:val="nil"/>
              <w:left w:val="nil"/>
              <w:bottom w:val="nil"/>
              <w:right w:val="nil"/>
            </w:tcBorders>
            <w:shd w:val="clear" w:color="auto" w:fill="auto"/>
            <w:noWrap/>
            <w:vAlign w:val="bottom"/>
            <w:hideMark/>
          </w:tcPr>
          <w:p w14:paraId="6143564C" w14:textId="77777777" w:rsidR="00EE40A5" w:rsidRPr="00FB0D74" w:rsidRDefault="00EE40A5" w:rsidP="00082DF1">
            <w:pPr>
              <w:rPr>
                <w:b/>
                <w:bCs/>
                <w:color w:val="000000"/>
              </w:rPr>
            </w:pPr>
          </w:p>
        </w:tc>
        <w:tc>
          <w:tcPr>
            <w:tcW w:w="0" w:type="auto"/>
            <w:tcBorders>
              <w:top w:val="nil"/>
              <w:left w:val="nil"/>
              <w:bottom w:val="nil"/>
              <w:right w:val="nil"/>
            </w:tcBorders>
            <w:shd w:val="clear" w:color="auto" w:fill="auto"/>
            <w:noWrap/>
            <w:vAlign w:val="bottom"/>
            <w:hideMark/>
          </w:tcPr>
          <w:p w14:paraId="6F529033"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4D72F8A0"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4EB8F4F4" w14:textId="77777777" w:rsidR="00EE40A5" w:rsidRPr="00FB0D74" w:rsidRDefault="00EE40A5" w:rsidP="00082DF1"/>
        </w:tc>
      </w:tr>
      <w:tr w:rsidR="00EE40A5" w:rsidRPr="00FB0D74" w14:paraId="080C3A56" w14:textId="77777777" w:rsidTr="00082DF1">
        <w:trPr>
          <w:trHeight w:val="320"/>
        </w:trPr>
        <w:tc>
          <w:tcPr>
            <w:tcW w:w="0" w:type="auto"/>
            <w:tcBorders>
              <w:top w:val="nil"/>
              <w:left w:val="nil"/>
              <w:bottom w:val="nil"/>
              <w:right w:val="nil"/>
            </w:tcBorders>
            <w:shd w:val="clear" w:color="auto" w:fill="auto"/>
            <w:noWrap/>
            <w:vAlign w:val="bottom"/>
            <w:hideMark/>
          </w:tcPr>
          <w:p w14:paraId="3C85CFB0" w14:textId="77777777" w:rsidR="00EE40A5" w:rsidRPr="00FB0D74" w:rsidRDefault="00EE40A5" w:rsidP="00082DF1">
            <w:pPr>
              <w:rPr>
                <w:b/>
                <w:bCs/>
                <w:color w:val="000000"/>
              </w:rPr>
            </w:pPr>
            <w:r w:rsidRPr="00FB0D74">
              <w:rPr>
                <w:b/>
                <w:bCs/>
                <w:color w:val="000000"/>
              </w:rPr>
              <w:t>Deviation Indices</w:t>
            </w:r>
          </w:p>
        </w:tc>
        <w:tc>
          <w:tcPr>
            <w:tcW w:w="0" w:type="auto"/>
            <w:tcBorders>
              <w:top w:val="nil"/>
              <w:left w:val="nil"/>
              <w:bottom w:val="nil"/>
              <w:right w:val="nil"/>
            </w:tcBorders>
            <w:shd w:val="clear" w:color="auto" w:fill="auto"/>
            <w:noWrap/>
            <w:vAlign w:val="bottom"/>
            <w:hideMark/>
          </w:tcPr>
          <w:p w14:paraId="747D67C1" w14:textId="77777777" w:rsidR="00EE40A5" w:rsidRPr="00FB0D74" w:rsidRDefault="00EE40A5" w:rsidP="00082DF1">
            <w:pPr>
              <w:rPr>
                <w:b/>
                <w:bCs/>
                <w:color w:val="000000"/>
              </w:rPr>
            </w:pPr>
          </w:p>
        </w:tc>
        <w:tc>
          <w:tcPr>
            <w:tcW w:w="0" w:type="auto"/>
            <w:tcBorders>
              <w:top w:val="nil"/>
              <w:left w:val="nil"/>
              <w:bottom w:val="nil"/>
              <w:right w:val="nil"/>
            </w:tcBorders>
            <w:shd w:val="clear" w:color="auto" w:fill="auto"/>
            <w:noWrap/>
            <w:vAlign w:val="bottom"/>
            <w:hideMark/>
          </w:tcPr>
          <w:p w14:paraId="0A0248A2"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14A92986"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38AAB5C6" w14:textId="77777777" w:rsidR="00EE40A5" w:rsidRPr="00FB0D74" w:rsidRDefault="00EE40A5" w:rsidP="00082DF1"/>
        </w:tc>
      </w:tr>
      <w:tr w:rsidR="00EE40A5" w:rsidRPr="00FB0D74" w14:paraId="5F6A7ED6" w14:textId="77777777" w:rsidTr="00082DF1">
        <w:trPr>
          <w:trHeight w:val="320"/>
        </w:trPr>
        <w:tc>
          <w:tcPr>
            <w:tcW w:w="0" w:type="auto"/>
            <w:tcBorders>
              <w:top w:val="nil"/>
              <w:left w:val="nil"/>
              <w:bottom w:val="nil"/>
              <w:right w:val="nil"/>
            </w:tcBorders>
            <w:shd w:val="clear" w:color="auto" w:fill="auto"/>
            <w:noWrap/>
            <w:vAlign w:val="bottom"/>
            <w:hideMark/>
          </w:tcPr>
          <w:p w14:paraId="58269AB5" w14:textId="77777777" w:rsidR="00EE40A5" w:rsidRPr="00FB0D74" w:rsidRDefault="00EE40A5" w:rsidP="00082DF1">
            <w:pPr>
              <w:rPr>
                <w:b/>
                <w:bCs/>
                <w:color w:val="000000"/>
              </w:rPr>
            </w:pPr>
            <w:r w:rsidRPr="00FB0D74">
              <w:rPr>
                <w:b/>
                <w:bCs/>
                <w:color w:val="000000"/>
              </w:rPr>
              <w:t>Average Swimming Speeds</w:t>
            </w:r>
          </w:p>
        </w:tc>
        <w:tc>
          <w:tcPr>
            <w:tcW w:w="0" w:type="auto"/>
            <w:tcBorders>
              <w:top w:val="nil"/>
              <w:left w:val="nil"/>
              <w:bottom w:val="nil"/>
              <w:right w:val="nil"/>
            </w:tcBorders>
            <w:shd w:val="clear" w:color="auto" w:fill="auto"/>
            <w:noWrap/>
            <w:vAlign w:val="bottom"/>
            <w:hideMark/>
          </w:tcPr>
          <w:p w14:paraId="5C09E4B3" w14:textId="77777777" w:rsidR="00EE40A5" w:rsidRPr="00FB0D74" w:rsidRDefault="00EE40A5" w:rsidP="00082DF1">
            <w:pPr>
              <w:rPr>
                <w:b/>
                <w:bCs/>
                <w:color w:val="000000"/>
              </w:rPr>
            </w:pPr>
          </w:p>
        </w:tc>
        <w:tc>
          <w:tcPr>
            <w:tcW w:w="0" w:type="auto"/>
            <w:tcBorders>
              <w:top w:val="nil"/>
              <w:left w:val="nil"/>
              <w:bottom w:val="nil"/>
              <w:right w:val="nil"/>
            </w:tcBorders>
            <w:shd w:val="clear" w:color="auto" w:fill="auto"/>
            <w:noWrap/>
            <w:vAlign w:val="bottom"/>
            <w:hideMark/>
          </w:tcPr>
          <w:p w14:paraId="029783CB"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09A7B148"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0148C2EC" w14:textId="77777777" w:rsidR="00EE40A5" w:rsidRPr="00FB0D74" w:rsidRDefault="00EE40A5" w:rsidP="00082DF1"/>
        </w:tc>
      </w:tr>
      <w:tr w:rsidR="00EE40A5" w:rsidRPr="00FB0D74" w14:paraId="1C96E165" w14:textId="77777777" w:rsidTr="00082DF1">
        <w:trPr>
          <w:trHeight w:val="320"/>
        </w:trPr>
        <w:tc>
          <w:tcPr>
            <w:tcW w:w="0" w:type="auto"/>
            <w:tcBorders>
              <w:top w:val="nil"/>
              <w:left w:val="nil"/>
              <w:bottom w:val="nil"/>
              <w:right w:val="nil"/>
            </w:tcBorders>
            <w:shd w:val="clear" w:color="auto" w:fill="auto"/>
            <w:noWrap/>
            <w:vAlign w:val="bottom"/>
            <w:hideMark/>
          </w:tcPr>
          <w:p w14:paraId="1390C1A6" w14:textId="77777777" w:rsidR="00EE40A5" w:rsidRPr="00FB0D74" w:rsidRDefault="00EE40A5" w:rsidP="00082DF1">
            <w:pPr>
              <w:rPr>
                <w:b/>
                <w:bCs/>
                <w:color w:val="000000"/>
              </w:rPr>
            </w:pPr>
            <w:r w:rsidRPr="00FB0D74">
              <w:rPr>
                <w:b/>
                <w:bCs/>
                <w:color w:val="000000"/>
              </w:rPr>
              <w:t xml:space="preserve">Change in Surface Behaviors </w:t>
            </w:r>
          </w:p>
        </w:tc>
        <w:tc>
          <w:tcPr>
            <w:tcW w:w="0" w:type="auto"/>
            <w:tcBorders>
              <w:top w:val="nil"/>
              <w:left w:val="nil"/>
              <w:bottom w:val="nil"/>
              <w:right w:val="nil"/>
            </w:tcBorders>
            <w:shd w:val="clear" w:color="auto" w:fill="auto"/>
            <w:noWrap/>
            <w:vAlign w:val="bottom"/>
            <w:hideMark/>
          </w:tcPr>
          <w:p w14:paraId="3361B68D" w14:textId="77777777" w:rsidR="00EE40A5" w:rsidRPr="00FB0D74" w:rsidRDefault="00EE40A5" w:rsidP="00082DF1">
            <w:pPr>
              <w:rPr>
                <w:b/>
                <w:bCs/>
                <w:color w:val="000000"/>
              </w:rPr>
            </w:pPr>
          </w:p>
        </w:tc>
        <w:tc>
          <w:tcPr>
            <w:tcW w:w="0" w:type="auto"/>
            <w:tcBorders>
              <w:top w:val="nil"/>
              <w:left w:val="nil"/>
              <w:bottom w:val="nil"/>
              <w:right w:val="nil"/>
            </w:tcBorders>
            <w:shd w:val="clear" w:color="auto" w:fill="auto"/>
            <w:noWrap/>
            <w:vAlign w:val="bottom"/>
            <w:hideMark/>
          </w:tcPr>
          <w:p w14:paraId="46A5105F"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4571DB7C" w14:textId="77777777" w:rsidR="00EE40A5" w:rsidRPr="00FB0D74" w:rsidRDefault="00EE40A5" w:rsidP="00082DF1"/>
        </w:tc>
        <w:tc>
          <w:tcPr>
            <w:tcW w:w="0" w:type="auto"/>
            <w:tcBorders>
              <w:top w:val="nil"/>
              <w:left w:val="nil"/>
              <w:bottom w:val="nil"/>
              <w:right w:val="nil"/>
            </w:tcBorders>
            <w:shd w:val="clear" w:color="auto" w:fill="auto"/>
            <w:noWrap/>
            <w:vAlign w:val="bottom"/>
            <w:hideMark/>
          </w:tcPr>
          <w:p w14:paraId="3BFE0F1F" w14:textId="77777777" w:rsidR="00EE40A5" w:rsidRPr="00FB0D74" w:rsidRDefault="00EE40A5" w:rsidP="00082DF1"/>
        </w:tc>
      </w:tr>
    </w:tbl>
    <w:p w14:paraId="63519DF4" w14:textId="77777777" w:rsidR="00EE40A5" w:rsidRPr="00082DF1" w:rsidRDefault="00EE40A5" w:rsidP="00082DF1">
      <w:pPr>
        <w:spacing w:line="480" w:lineRule="auto"/>
      </w:pPr>
    </w:p>
    <w:p w14:paraId="363868E4" w14:textId="03E38A8F" w:rsidR="00EE40A5" w:rsidRDefault="00EE40A5" w:rsidP="00082DF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Summarize your methods of data analysis. If applicable, discuss specific techniques that you will use to understand the relationships between variables (e.g., interview coding, cost-benefit analysis, specific statistical analyses, spatial analysis) and the steps and tools (e.g., lab equipment, software) that you will take to complete your analyses.</w:t>
      </w:r>
    </w:p>
    <w:p w14:paraId="4B474E10" w14:textId="77777777" w:rsidR="00082DF1" w:rsidRPr="00082DF1" w:rsidRDefault="00082DF1" w:rsidP="00082DF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63B46A57" w14:textId="15B7A3B2" w:rsidR="00EE40A5" w:rsidRPr="00082DF1" w:rsidRDefault="00EE40A5" w:rsidP="00082DF1">
      <w:pPr>
        <w:autoSpaceDE w:val="0"/>
        <w:autoSpaceDN w:val="0"/>
        <w:adjustRightInd w:val="0"/>
        <w:spacing w:line="480" w:lineRule="auto"/>
        <w:rPr>
          <w:color w:val="000000"/>
        </w:rPr>
      </w:pPr>
      <w:r w:rsidRPr="00FB0D74">
        <w:t xml:space="preserve">The </w:t>
      </w:r>
      <w:r w:rsidRPr="00FB0D74">
        <w:rPr>
          <w:color w:val="000000"/>
        </w:rPr>
        <w:t xml:space="preserve">data will be recorded using Microsoft Access and Excel onto the laptop. Then, it will be transferred into the R-Studio computer program, where it will be broken down. </w:t>
      </w:r>
      <w:r w:rsidRPr="00FB0D74">
        <w:t>D</w:t>
      </w:r>
      <w:r w:rsidRPr="00FB0D74">
        <w:rPr>
          <w:color w:val="000000"/>
        </w:rPr>
        <w:t xml:space="preserve">ive times, direction and deviation indices, swimming speeds, and behavior type will be compared between </w:t>
      </w:r>
      <w:r w:rsidRPr="00FB0D74">
        <w:rPr>
          <w:color w:val="000000"/>
        </w:rPr>
        <w:lastRenderedPageBreak/>
        <w:t xml:space="preserve">data sets where boats are within 100m, 400m, 1000m, or absent. Significant differences between these data sets will be tested using both </w:t>
      </w:r>
      <w:r w:rsidRPr="00FB0D74">
        <w:t>a one-way and two-way ANOVA; sequential changes in behavior will be examined with Makarov Chains. While it would beneficial to use the CAL to analyze the data, it is not necessary. In addition, I already have access to Microsoft Office, R-Studio, ArcGIS, and Pythagoras, which are all of the software programs required to analyze the data.</w:t>
      </w:r>
    </w:p>
    <w:p w14:paraId="1B606DB0" w14:textId="41D6BEA5" w:rsidR="00EE40A5" w:rsidRDefault="00EE40A5" w:rsidP="00082DF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Address the ethical issues</w:t>
      </w:r>
      <w:r w:rsidRPr="00FB0D74">
        <w:rPr>
          <w:rStyle w:val="EndnoteReference"/>
          <w:rFonts w:eastAsia="Times"/>
          <w:b/>
          <w:bCs/>
        </w:rPr>
        <w:endnoteReference w:id="4"/>
      </w:r>
      <w:r w:rsidRPr="00FB0D74">
        <w:rPr>
          <w:b/>
          <w:bCs/>
        </w:rPr>
        <w:t xml:space="preserve"> raised by your thesis work. Include issues such as risks to anyone involved in the research, as well as specific people or groups that might benefit from or be harmed by your thesis work, perhaps depending on your results. List any specific reviews you must complete first (e.g., Human Subjects Review or Animal Use Protocol Form).</w:t>
      </w:r>
    </w:p>
    <w:p w14:paraId="0A5ED581" w14:textId="77777777" w:rsidR="00082DF1" w:rsidRDefault="00082DF1"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48A04BEB" w14:textId="488D4306" w:rsidR="00082DF1"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t xml:space="preserve">This </w:t>
      </w:r>
      <w:r w:rsidRPr="00A56239">
        <w:t>research topic is complex and controversial causing there to be ethical issues surrounding this research. Because this is a noninvasive study on whales, there are no direct ethical</w:t>
      </w:r>
      <w:r w:rsidRPr="00FB0D74">
        <w:t xml:space="preserve"> issues related to the observations. The ethical issues primarily relate to the potential impact on the whale-watching companies. If the study was to show that boats within a set distance of the whales drastically change the whales’ behaviors negatively, then a law might be created to increase the minimum distance from the boats to the whales. Alternatively, if the study showed that the whales were greatly affected by the presence of multiple boats, this might lead to legislation requiring that only one boat be around the whale or whales at a time. While these results aren’t a certainty, if even one of these possible rules are put into effect, then this could have a negative impact on the whale-watching industry. By having these new regulations, the number of customers could decrease, because of the inability of the companies to get their customers close to the whales. On the other hand, benefit could potentially accrue to the people or businesses that would appreciate less whale watching traffic, such as island residents, shore-based sightseers, and those who cater to them.</w:t>
      </w:r>
    </w:p>
    <w:p w14:paraId="3334895C" w14:textId="2EDC8B75" w:rsidR="00EE40A5" w:rsidRDefault="00EE40A5" w:rsidP="00082DF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lastRenderedPageBreak/>
        <w:t>List specific research permits</w:t>
      </w:r>
      <w:r w:rsidRPr="00FB0D74">
        <w:rPr>
          <w:rStyle w:val="EndnoteReference"/>
          <w:rFonts w:eastAsia="Times"/>
          <w:b/>
          <w:bCs/>
        </w:rPr>
        <w:endnoteReference w:id="5"/>
      </w:r>
      <w:r w:rsidRPr="00FB0D74">
        <w:rPr>
          <w:b/>
          <w:bCs/>
        </w:rPr>
        <w:t xml:space="preserve"> or permissions you need to obtain before you begin collecting data (e.g. landowner permissions, agency permits). </w:t>
      </w:r>
    </w:p>
    <w:p w14:paraId="5DDED055" w14:textId="77777777" w:rsidR="004E274A" w:rsidRPr="00FB0D74" w:rsidRDefault="004E274A" w:rsidP="004E274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05CF8A63" w14:textId="459AE72C" w:rsidR="00EE40A5" w:rsidRPr="00A56239"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t xml:space="preserve">This project will not fail because of a lack of permits or permissions. While these are marine mammals, I am not required to have any permits to make shore-based observations. Five landowners on Hat Island have already given me permission to use their lands to observe the Sounders. </w:t>
      </w:r>
    </w:p>
    <w:p w14:paraId="4870D97D" w14:textId="07A4D90C" w:rsidR="00EE40A5" w:rsidRDefault="00EE40A5" w:rsidP="00082DF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Reflect on how your positionality as a researcher could affect your results and how you will account for this in the research process</w:t>
      </w:r>
      <w:r w:rsidRPr="00FB0D74">
        <w:rPr>
          <w:rStyle w:val="EndnoteReference"/>
          <w:rFonts w:eastAsia="Times"/>
          <w:b/>
          <w:bCs/>
        </w:rPr>
        <w:endnoteReference w:id="6"/>
      </w:r>
      <w:r w:rsidRPr="00FB0D74">
        <w:rPr>
          <w:b/>
          <w:bCs/>
        </w:rPr>
        <w:t>.</w:t>
      </w:r>
    </w:p>
    <w:p w14:paraId="5A2753B6" w14:textId="77777777" w:rsidR="00082DF1" w:rsidRPr="00A56239" w:rsidRDefault="00082DF1" w:rsidP="00082DF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55C822BF" w14:textId="31C3495B"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t>As a Pacific Northwest native and an environmentalist, I have a bias towards the preservation and protection of nature and the animals in it. To avoid these biases effecting my data, I have completed a literature review to gain an understanding of the best methods of evaluating the possible impacts of boats on whales. From this literature review, I have created my own methodologies to evaluate the possible impacts. By following these methodologies, I will be unable to put my own bias into the data. The data analysis plan tests for correlations between boats and whale behavior and does not assume an effect, but instead tests for one; it is possible that there will be no statistically significant impact on the whales.</w:t>
      </w:r>
    </w:p>
    <w:p w14:paraId="79E9D7A5" w14:textId="2BE1F28A" w:rsidR="00EE40A5" w:rsidRDefault="00EE40A5" w:rsidP="00082DF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Provide at least a rough estimate of the costs associated with conducting your research.  Provide details about each budget item so that the breakdown of the final cost is clear.</w:t>
      </w:r>
    </w:p>
    <w:p w14:paraId="162260BE" w14:textId="77777777" w:rsidR="00082DF1" w:rsidRPr="00FB0D74" w:rsidRDefault="00082DF1" w:rsidP="00082DF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tbl>
      <w:tblPr>
        <w:tblStyle w:val="TableGrid"/>
        <w:tblW w:w="8743" w:type="dxa"/>
        <w:tblLook w:val="04A0" w:firstRow="1" w:lastRow="0" w:firstColumn="1" w:lastColumn="0" w:noHBand="0" w:noVBand="1"/>
      </w:tblPr>
      <w:tblGrid>
        <w:gridCol w:w="1758"/>
        <w:gridCol w:w="2150"/>
        <w:gridCol w:w="1385"/>
        <w:gridCol w:w="1576"/>
        <w:gridCol w:w="996"/>
        <w:gridCol w:w="1271"/>
        <w:tblGridChange w:id="0">
          <w:tblGrid>
            <w:gridCol w:w="1758"/>
            <w:gridCol w:w="2150"/>
            <w:gridCol w:w="1385"/>
            <w:gridCol w:w="1576"/>
            <w:gridCol w:w="996"/>
            <w:gridCol w:w="1271"/>
          </w:tblGrid>
        </w:tblGridChange>
      </w:tblGrid>
      <w:tr w:rsidR="00EE40A5" w:rsidRPr="00FB0D74" w14:paraId="6C96EE92" w14:textId="77777777" w:rsidTr="003D157C">
        <w:trPr>
          <w:trHeight w:val="680"/>
        </w:trPr>
        <w:tc>
          <w:tcPr>
            <w:tcW w:w="1758" w:type="dxa"/>
            <w:hideMark/>
          </w:tcPr>
          <w:p w14:paraId="1B02C21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Name</w:t>
            </w:r>
          </w:p>
        </w:tc>
        <w:tc>
          <w:tcPr>
            <w:tcW w:w="2150" w:type="dxa"/>
            <w:hideMark/>
          </w:tcPr>
          <w:p w14:paraId="53DD9F0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Description</w:t>
            </w:r>
          </w:p>
        </w:tc>
        <w:tc>
          <w:tcPr>
            <w:tcW w:w="1385" w:type="dxa"/>
            <w:hideMark/>
          </w:tcPr>
          <w:p w14:paraId="782B079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Cost/Unit</w:t>
            </w:r>
          </w:p>
        </w:tc>
        <w:tc>
          <w:tcPr>
            <w:tcW w:w="1185" w:type="dxa"/>
            <w:hideMark/>
          </w:tcPr>
          <w:p w14:paraId="25CE23B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Approximate Quantities</w:t>
            </w:r>
          </w:p>
        </w:tc>
        <w:tc>
          <w:tcPr>
            <w:tcW w:w="994" w:type="dxa"/>
            <w:hideMark/>
          </w:tcPr>
          <w:p w14:paraId="703CD57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Total Project Costs</w:t>
            </w:r>
          </w:p>
        </w:tc>
        <w:tc>
          <w:tcPr>
            <w:tcW w:w="1271" w:type="dxa"/>
            <w:noWrap/>
            <w:hideMark/>
          </w:tcPr>
          <w:p w14:paraId="68D5C94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Funds Raised</w:t>
            </w:r>
          </w:p>
        </w:tc>
      </w:tr>
      <w:tr w:rsidR="00EE40A5" w:rsidRPr="00FB0D74" w14:paraId="7D1C7FD2" w14:textId="77777777" w:rsidTr="003D157C">
        <w:trPr>
          <w:trHeight w:val="320"/>
        </w:trPr>
        <w:tc>
          <w:tcPr>
            <w:tcW w:w="1758" w:type="dxa"/>
            <w:noWrap/>
            <w:hideMark/>
          </w:tcPr>
          <w:p w14:paraId="754B521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Lodging &amp; Food</w:t>
            </w:r>
          </w:p>
        </w:tc>
        <w:tc>
          <w:tcPr>
            <w:tcW w:w="2150" w:type="dxa"/>
            <w:noWrap/>
            <w:hideMark/>
          </w:tcPr>
          <w:p w14:paraId="6598604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1385" w:type="dxa"/>
            <w:noWrap/>
            <w:hideMark/>
          </w:tcPr>
          <w:p w14:paraId="21B207E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45E6757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994" w:type="dxa"/>
            <w:noWrap/>
            <w:hideMark/>
          </w:tcPr>
          <w:p w14:paraId="3535782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271" w:type="dxa"/>
            <w:noWrap/>
            <w:hideMark/>
          </w:tcPr>
          <w:p w14:paraId="5F4F37C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1CF0CE84" w14:textId="77777777" w:rsidTr="003D157C">
        <w:trPr>
          <w:trHeight w:val="320"/>
        </w:trPr>
        <w:tc>
          <w:tcPr>
            <w:tcW w:w="1758" w:type="dxa"/>
            <w:noWrap/>
            <w:hideMark/>
          </w:tcPr>
          <w:p w14:paraId="49609F0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House Rental</w:t>
            </w:r>
          </w:p>
        </w:tc>
        <w:tc>
          <w:tcPr>
            <w:tcW w:w="2150" w:type="dxa"/>
            <w:noWrap/>
            <w:hideMark/>
          </w:tcPr>
          <w:p w14:paraId="1AC11C8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Temporary Living Quarters for Research Team</w:t>
            </w:r>
          </w:p>
        </w:tc>
        <w:tc>
          <w:tcPr>
            <w:tcW w:w="1385" w:type="dxa"/>
            <w:noWrap/>
            <w:hideMark/>
          </w:tcPr>
          <w:p w14:paraId="7D6FD96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$2250/per month</w:t>
            </w:r>
          </w:p>
        </w:tc>
        <w:tc>
          <w:tcPr>
            <w:tcW w:w="1185" w:type="dxa"/>
            <w:noWrap/>
            <w:hideMark/>
          </w:tcPr>
          <w:p w14:paraId="46F4425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3 months</w:t>
            </w:r>
          </w:p>
        </w:tc>
        <w:tc>
          <w:tcPr>
            <w:tcW w:w="994" w:type="dxa"/>
            <w:noWrap/>
            <w:hideMark/>
          </w:tcPr>
          <w:p w14:paraId="23A31D6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$6,750 </w:t>
            </w:r>
          </w:p>
        </w:tc>
        <w:tc>
          <w:tcPr>
            <w:tcW w:w="1271" w:type="dxa"/>
            <w:noWrap/>
            <w:hideMark/>
          </w:tcPr>
          <w:p w14:paraId="43AB47D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$200 </w:t>
            </w:r>
          </w:p>
        </w:tc>
      </w:tr>
      <w:tr w:rsidR="00EE40A5" w:rsidRPr="00FB0D74" w14:paraId="4735D258" w14:textId="77777777" w:rsidTr="003D157C">
        <w:trPr>
          <w:trHeight w:val="320"/>
        </w:trPr>
        <w:tc>
          <w:tcPr>
            <w:tcW w:w="1758" w:type="dxa"/>
            <w:noWrap/>
            <w:hideMark/>
          </w:tcPr>
          <w:p w14:paraId="5D2F60A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w:t>
            </w:r>
          </w:p>
        </w:tc>
        <w:tc>
          <w:tcPr>
            <w:tcW w:w="2150" w:type="dxa"/>
            <w:noWrap/>
            <w:hideMark/>
          </w:tcPr>
          <w:p w14:paraId="7D9B406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385" w:type="dxa"/>
            <w:noWrap/>
            <w:hideMark/>
          </w:tcPr>
          <w:p w14:paraId="4801AA0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$60/per day</w:t>
            </w:r>
          </w:p>
        </w:tc>
        <w:tc>
          <w:tcPr>
            <w:tcW w:w="1185" w:type="dxa"/>
            <w:noWrap/>
            <w:hideMark/>
          </w:tcPr>
          <w:p w14:paraId="02E55BE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90 days</w:t>
            </w:r>
          </w:p>
        </w:tc>
        <w:tc>
          <w:tcPr>
            <w:tcW w:w="994" w:type="dxa"/>
            <w:noWrap/>
            <w:hideMark/>
          </w:tcPr>
          <w:p w14:paraId="3403D36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$5,400 </w:t>
            </w:r>
          </w:p>
        </w:tc>
        <w:tc>
          <w:tcPr>
            <w:tcW w:w="1271" w:type="dxa"/>
            <w:noWrap/>
            <w:hideMark/>
          </w:tcPr>
          <w:p w14:paraId="11D22DD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0F73B984" w14:textId="77777777" w:rsidTr="003D157C">
        <w:trPr>
          <w:trHeight w:val="320"/>
        </w:trPr>
        <w:tc>
          <w:tcPr>
            <w:tcW w:w="1758" w:type="dxa"/>
            <w:noWrap/>
            <w:hideMark/>
          </w:tcPr>
          <w:p w14:paraId="76D3651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Equipment &amp; Supplies</w:t>
            </w:r>
          </w:p>
        </w:tc>
        <w:tc>
          <w:tcPr>
            <w:tcW w:w="2150" w:type="dxa"/>
            <w:noWrap/>
            <w:hideMark/>
          </w:tcPr>
          <w:p w14:paraId="26DB000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1385" w:type="dxa"/>
            <w:noWrap/>
            <w:hideMark/>
          </w:tcPr>
          <w:p w14:paraId="3A9BBA3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0343D55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994" w:type="dxa"/>
            <w:noWrap/>
            <w:hideMark/>
          </w:tcPr>
          <w:p w14:paraId="5C5CC3D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271" w:type="dxa"/>
            <w:noWrap/>
            <w:hideMark/>
          </w:tcPr>
          <w:p w14:paraId="6DD13F3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B9BA7EE" w14:textId="77777777" w:rsidTr="003D157C">
        <w:trPr>
          <w:trHeight w:val="320"/>
        </w:trPr>
        <w:tc>
          <w:tcPr>
            <w:tcW w:w="1758" w:type="dxa"/>
            <w:noWrap/>
            <w:hideMark/>
          </w:tcPr>
          <w:p w14:paraId="65A0B2D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Gas for Rental </w:t>
            </w:r>
            <w:r w:rsidRPr="00FB0D74">
              <w:rPr>
                <w:sz w:val="24"/>
                <w:szCs w:val="24"/>
              </w:rPr>
              <w:lastRenderedPageBreak/>
              <w:t>Car</w:t>
            </w:r>
          </w:p>
        </w:tc>
        <w:tc>
          <w:tcPr>
            <w:tcW w:w="2150" w:type="dxa"/>
            <w:noWrap/>
            <w:hideMark/>
          </w:tcPr>
          <w:p w14:paraId="60F9397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385" w:type="dxa"/>
            <w:noWrap/>
            <w:hideMark/>
          </w:tcPr>
          <w:p w14:paraId="541F85B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$3 a </w:t>
            </w:r>
            <w:r w:rsidRPr="00FB0D74">
              <w:rPr>
                <w:sz w:val="24"/>
                <w:szCs w:val="24"/>
              </w:rPr>
              <w:lastRenderedPageBreak/>
              <w:t>galloon</w:t>
            </w:r>
          </w:p>
        </w:tc>
        <w:tc>
          <w:tcPr>
            <w:tcW w:w="1185" w:type="dxa"/>
            <w:noWrap/>
            <w:hideMark/>
          </w:tcPr>
          <w:p w14:paraId="585AA43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lastRenderedPageBreak/>
              <w:t>133 Gallons</w:t>
            </w:r>
          </w:p>
        </w:tc>
        <w:tc>
          <w:tcPr>
            <w:tcW w:w="994" w:type="dxa"/>
            <w:noWrap/>
            <w:hideMark/>
          </w:tcPr>
          <w:p w14:paraId="285B865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$399 </w:t>
            </w:r>
          </w:p>
        </w:tc>
        <w:tc>
          <w:tcPr>
            <w:tcW w:w="1271" w:type="dxa"/>
            <w:noWrap/>
            <w:hideMark/>
          </w:tcPr>
          <w:p w14:paraId="5A3C6FD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3434DBE2" w14:textId="77777777" w:rsidTr="003D157C">
        <w:trPr>
          <w:trHeight w:val="320"/>
        </w:trPr>
        <w:tc>
          <w:tcPr>
            <w:tcW w:w="1758" w:type="dxa"/>
            <w:noWrap/>
            <w:hideMark/>
          </w:tcPr>
          <w:p w14:paraId="7D8635F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Hat Island Ferry Tickets</w:t>
            </w:r>
          </w:p>
        </w:tc>
        <w:tc>
          <w:tcPr>
            <w:tcW w:w="2150" w:type="dxa"/>
            <w:noWrap/>
            <w:hideMark/>
          </w:tcPr>
          <w:p w14:paraId="20D1432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Tickets used for the ferry to get on the island</w:t>
            </w:r>
          </w:p>
        </w:tc>
        <w:tc>
          <w:tcPr>
            <w:tcW w:w="1385" w:type="dxa"/>
            <w:noWrap/>
            <w:hideMark/>
          </w:tcPr>
          <w:p w14:paraId="170959A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$9/ per one-way adult ticket </w:t>
            </w:r>
          </w:p>
        </w:tc>
        <w:tc>
          <w:tcPr>
            <w:tcW w:w="1185" w:type="dxa"/>
            <w:noWrap/>
            <w:hideMark/>
          </w:tcPr>
          <w:p w14:paraId="5CC2120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20 Tickets</w:t>
            </w:r>
          </w:p>
        </w:tc>
        <w:tc>
          <w:tcPr>
            <w:tcW w:w="994" w:type="dxa"/>
            <w:noWrap/>
            <w:hideMark/>
          </w:tcPr>
          <w:p w14:paraId="1C3A314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$180 </w:t>
            </w:r>
          </w:p>
        </w:tc>
        <w:tc>
          <w:tcPr>
            <w:tcW w:w="1271" w:type="dxa"/>
            <w:noWrap/>
            <w:hideMark/>
          </w:tcPr>
          <w:p w14:paraId="7F81DE2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$180 </w:t>
            </w:r>
          </w:p>
        </w:tc>
      </w:tr>
      <w:tr w:rsidR="00EE40A5" w:rsidRPr="00FB0D74" w14:paraId="0D0C1EE9" w14:textId="77777777" w:rsidTr="003D157C">
        <w:trPr>
          <w:trHeight w:val="320"/>
        </w:trPr>
        <w:tc>
          <w:tcPr>
            <w:tcW w:w="1758" w:type="dxa"/>
            <w:noWrap/>
            <w:hideMark/>
          </w:tcPr>
          <w:p w14:paraId="6AE432D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Renting High-quality camera lenses </w:t>
            </w:r>
          </w:p>
        </w:tc>
        <w:tc>
          <w:tcPr>
            <w:tcW w:w="2150" w:type="dxa"/>
            <w:noWrap/>
            <w:hideMark/>
          </w:tcPr>
          <w:p w14:paraId="4F7FFFE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385" w:type="dxa"/>
            <w:noWrap/>
            <w:hideMark/>
          </w:tcPr>
          <w:p w14:paraId="7C88528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14D3AFB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1 </w:t>
            </w:r>
            <w:proofErr w:type="spellStart"/>
            <w:r w:rsidRPr="00FB0D74">
              <w:rPr>
                <w:sz w:val="24"/>
                <w:szCs w:val="24"/>
              </w:rPr>
              <w:t>Lense</w:t>
            </w:r>
            <w:proofErr w:type="spellEnd"/>
          </w:p>
        </w:tc>
        <w:tc>
          <w:tcPr>
            <w:tcW w:w="994" w:type="dxa"/>
            <w:noWrap/>
            <w:hideMark/>
          </w:tcPr>
          <w:p w14:paraId="18088D7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$600 </w:t>
            </w:r>
          </w:p>
        </w:tc>
        <w:tc>
          <w:tcPr>
            <w:tcW w:w="1271" w:type="dxa"/>
            <w:noWrap/>
            <w:hideMark/>
          </w:tcPr>
          <w:p w14:paraId="1B28F35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6EE13A7D" w14:textId="77777777" w:rsidTr="003D157C">
        <w:trPr>
          <w:trHeight w:val="320"/>
        </w:trPr>
        <w:tc>
          <w:tcPr>
            <w:tcW w:w="1758" w:type="dxa"/>
            <w:noWrap/>
            <w:hideMark/>
          </w:tcPr>
          <w:p w14:paraId="250A7D0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2150" w:type="dxa"/>
            <w:noWrap/>
            <w:hideMark/>
          </w:tcPr>
          <w:p w14:paraId="1E6A573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385" w:type="dxa"/>
            <w:noWrap/>
            <w:hideMark/>
          </w:tcPr>
          <w:p w14:paraId="70A0E09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66D544F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994" w:type="dxa"/>
            <w:noWrap/>
            <w:hideMark/>
          </w:tcPr>
          <w:p w14:paraId="1EC2B90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271" w:type="dxa"/>
            <w:noWrap/>
            <w:hideMark/>
          </w:tcPr>
          <w:p w14:paraId="2F41157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044B48D8" w14:textId="77777777" w:rsidTr="003D157C">
        <w:trPr>
          <w:trHeight w:val="320"/>
        </w:trPr>
        <w:tc>
          <w:tcPr>
            <w:tcW w:w="1758" w:type="dxa"/>
            <w:noWrap/>
            <w:hideMark/>
          </w:tcPr>
          <w:p w14:paraId="518DB97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Total Costs</w:t>
            </w:r>
          </w:p>
        </w:tc>
        <w:tc>
          <w:tcPr>
            <w:tcW w:w="2150" w:type="dxa"/>
            <w:noWrap/>
            <w:hideMark/>
          </w:tcPr>
          <w:p w14:paraId="451094A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1385" w:type="dxa"/>
            <w:noWrap/>
            <w:hideMark/>
          </w:tcPr>
          <w:p w14:paraId="2823614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705874E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994" w:type="dxa"/>
            <w:noWrap/>
            <w:hideMark/>
          </w:tcPr>
          <w:p w14:paraId="0C89A90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$13,329 </w:t>
            </w:r>
          </w:p>
        </w:tc>
        <w:tc>
          <w:tcPr>
            <w:tcW w:w="1271" w:type="dxa"/>
            <w:noWrap/>
            <w:hideMark/>
          </w:tcPr>
          <w:p w14:paraId="1825FC4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$380 </w:t>
            </w:r>
          </w:p>
        </w:tc>
      </w:tr>
      <w:tr w:rsidR="00EE40A5" w:rsidRPr="00FB0D74" w14:paraId="0198F28E" w14:textId="77777777" w:rsidTr="003D157C">
        <w:trPr>
          <w:trHeight w:val="320"/>
        </w:trPr>
        <w:tc>
          <w:tcPr>
            <w:tcW w:w="1758" w:type="dxa"/>
            <w:noWrap/>
            <w:hideMark/>
          </w:tcPr>
          <w:p w14:paraId="57364A4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2150" w:type="dxa"/>
            <w:noWrap/>
            <w:hideMark/>
          </w:tcPr>
          <w:p w14:paraId="58CC6E6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385" w:type="dxa"/>
            <w:noWrap/>
            <w:hideMark/>
          </w:tcPr>
          <w:p w14:paraId="35B3E20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50F3B98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994" w:type="dxa"/>
            <w:noWrap/>
            <w:hideMark/>
          </w:tcPr>
          <w:p w14:paraId="312161B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271" w:type="dxa"/>
            <w:noWrap/>
            <w:hideMark/>
          </w:tcPr>
          <w:p w14:paraId="68AE4BA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89C4ED0" w14:textId="77777777" w:rsidTr="003D157C">
        <w:trPr>
          <w:trHeight w:val="320"/>
        </w:trPr>
        <w:tc>
          <w:tcPr>
            <w:tcW w:w="1758" w:type="dxa"/>
            <w:noWrap/>
            <w:hideMark/>
          </w:tcPr>
          <w:p w14:paraId="639DDD7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Remaining Funds Needed</w:t>
            </w:r>
          </w:p>
        </w:tc>
        <w:tc>
          <w:tcPr>
            <w:tcW w:w="2150" w:type="dxa"/>
            <w:noWrap/>
            <w:hideMark/>
          </w:tcPr>
          <w:p w14:paraId="3A47158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1385" w:type="dxa"/>
            <w:noWrap/>
            <w:hideMark/>
          </w:tcPr>
          <w:p w14:paraId="54127AF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185" w:type="dxa"/>
            <w:noWrap/>
            <w:hideMark/>
          </w:tcPr>
          <w:p w14:paraId="64035CA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994" w:type="dxa"/>
            <w:noWrap/>
            <w:hideMark/>
          </w:tcPr>
          <w:p w14:paraId="700611C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$12,949 </w:t>
            </w:r>
          </w:p>
        </w:tc>
        <w:tc>
          <w:tcPr>
            <w:tcW w:w="1271" w:type="dxa"/>
            <w:noWrap/>
            <w:hideMark/>
          </w:tcPr>
          <w:p w14:paraId="33E44E4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bl>
    <w:p w14:paraId="2F7A5552"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2FDC3675" w14:textId="3FE60CE0" w:rsidR="00EE40A5" w:rsidRDefault="00EE40A5" w:rsidP="00082DF1">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FB0D74">
        <w:rPr>
          <w:rFonts w:ascii="Times New Roman" w:hAnsi="Times New Roman"/>
          <w:b/>
          <w:bCs/>
          <w:szCs w:val="24"/>
        </w:rPr>
        <w:t xml:space="preserve">Provide a detailed working outline of your thesis.  </w:t>
      </w:r>
    </w:p>
    <w:p w14:paraId="7788BB86" w14:textId="77777777" w:rsidR="00082DF1" w:rsidRPr="00A56239" w:rsidRDefault="00082DF1" w:rsidP="00082DF1">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4F588847" w14:textId="34D287C1" w:rsidR="00EE40A5" w:rsidRPr="00FB0D74" w:rsidRDefault="00EE40A5" w:rsidP="00A56239">
      <w:pPr>
        <w:spacing w:line="480" w:lineRule="auto"/>
        <w:jc w:val="center"/>
        <w:rPr>
          <w:b/>
          <w:bCs/>
        </w:rPr>
      </w:pPr>
      <w:r w:rsidRPr="00FB0D74">
        <w:rPr>
          <w:b/>
          <w:bCs/>
        </w:rPr>
        <w:t xml:space="preserve">Thesis Outline </w:t>
      </w:r>
    </w:p>
    <w:p w14:paraId="1270E6C2" w14:textId="77777777" w:rsidR="00EE40A5" w:rsidRPr="00FB0D74" w:rsidRDefault="00EE40A5" w:rsidP="00FB0D74">
      <w:pPr>
        <w:spacing w:line="480" w:lineRule="auto"/>
        <w:rPr>
          <w:b/>
          <w:bCs/>
        </w:rPr>
      </w:pPr>
      <w:r w:rsidRPr="00FB0D74">
        <w:rPr>
          <w:b/>
          <w:bCs/>
        </w:rPr>
        <w:t xml:space="preserve">Title Page: </w:t>
      </w:r>
    </w:p>
    <w:p w14:paraId="1DFFA76E" w14:textId="0BAECA4A"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r w:rsidRPr="00FB0D74">
        <w:t>Do boats affect the behavior of foraging North Puget Sound gray whales, known as “</w:t>
      </w:r>
      <w:proofErr w:type="gramStart"/>
      <w:r w:rsidRPr="00FB0D74">
        <w:t>Sounders</w:t>
      </w:r>
      <w:proofErr w:type="gramEnd"/>
      <w:r w:rsidRPr="00FB0D74">
        <w:t xml:space="preserve">" in the Spring of 2021? </w:t>
      </w:r>
    </w:p>
    <w:p w14:paraId="4C9D6FBA" w14:textId="276A0E52" w:rsidR="00EE40A5" w:rsidRPr="00A56239" w:rsidRDefault="00EE40A5" w:rsidP="00FB0D74">
      <w:pPr>
        <w:spacing w:line="480" w:lineRule="auto"/>
        <w:rPr>
          <w:b/>
          <w:bCs/>
        </w:rPr>
      </w:pPr>
      <w:r w:rsidRPr="00FB0D74">
        <w:rPr>
          <w:b/>
          <w:bCs/>
        </w:rPr>
        <w:t>Abstract</w:t>
      </w:r>
      <w:r w:rsidR="00A56239">
        <w:rPr>
          <w:b/>
          <w:bCs/>
        </w:rPr>
        <w:t>:</w:t>
      </w:r>
    </w:p>
    <w:p w14:paraId="3987F753" w14:textId="2AB43210" w:rsidR="00EE40A5" w:rsidRPr="00A56239" w:rsidRDefault="00EE40A5" w:rsidP="00FB0D74">
      <w:pPr>
        <w:spacing w:line="480" w:lineRule="auto"/>
        <w:rPr>
          <w:b/>
          <w:bCs/>
        </w:rPr>
      </w:pPr>
      <w:r w:rsidRPr="00FB0D74">
        <w:rPr>
          <w:b/>
          <w:bCs/>
        </w:rPr>
        <w:t>Table of Contents:</w:t>
      </w:r>
    </w:p>
    <w:p w14:paraId="082F4EA6" w14:textId="5DF15438" w:rsidR="00EE40A5" w:rsidRPr="00A56239" w:rsidRDefault="00EE40A5" w:rsidP="00FB0D74">
      <w:pPr>
        <w:spacing w:line="480" w:lineRule="auto"/>
        <w:rPr>
          <w:b/>
          <w:bCs/>
        </w:rPr>
      </w:pPr>
      <w:r w:rsidRPr="00FB0D74">
        <w:rPr>
          <w:b/>
          <w:bCs/>
        </w:rPr>
        <w:t>List of Figures:</w:t>
      </w:r>
    </w:p>
    <w:p w14:paraId="1A45EDD6" w14:textId="0E38E255" w:rsidR="00EE40A5" w:rsidRPr="00A56239" w:rsidRDefault="00EE40A5" w:rsidP="00FB0D74">
      <w:pPr>
        <w:spacing w:line="480" w:lineRule="auto"/>
        <w:rPr>
          <w:b/>
          <w:bCs/>
        </w:rPr>
      </w:pPr>
      <w:r w:rsidRPr="00FB0D74">
        <w:rPr>
          <w:b/>
          <w:bCs/>
        </w:rPr>
        <w:t>List of Tables:</w:t>
      </w:r>
    </w:p>
    <w:p w14:paraId="3C9D2581" w14:textId="77777777" w:rsidR="00A56239" w:rsidRDefault="00EE40A5" w:rsidP="00FB0D74">
      <w:pPr>
        <w:spacing w:line="480" w:lineRule="auto"/>
      </w:pPr>
      <w:r w:rsidRPr="00FB0D74">
        <w:rPr>
          <w:b/>
          <w:bCs/>
        </w:rPr>
        <w:t xml:space="preserve">Introduction: </w:t>
      </w:r>
      <w:r w:rsidRPr="00FB0D74">
        <w:t xml:space="preserve">The Sounders were or were not affected by boats. </w:t>
      </w:r>
    </w:p>
    <w:p w14:paraId="5310F3EE" w14:textId="7FD229DE" w:rsidR="00EE40A5" w:rsidRPr="00A56239" w:rsidRDefault="00EE40A5" w:rsidP="00FB0D74">
      <w:pPr>
        <w:spacing w:line="480" w:lineRule="auto"/>
      </w:pPr>
      <w:r w:rsidRPr="00FB0D74">
        <w:rPr>
          <w:b/>
          <w:bCs/>
        </w:rPr>
        <w:t>Literature Review:</w:t>
      </w:r>
    </w:p>
    <w:p w14:paraId="4C6AC4C8" w14:textId="77777777" w:rsidR="00EE40A5" w:rsidRPr="00FB0D74" w:rsidRDefault="00EE40A5" w:rsidP="00FB0D74">
      <w:pPr>
        <w:spacing w:line="480" w:lineRule="auto"/>
        <w:ind w:firstLine="720"/>
      </w:pPr>
      <w:r w:rsidRPr="00FB0D74">
        <w:t>Eastern North Pacific Stock</w:t>
      </w:r>
    </w:p>
    <w:p w14:paraId="370C05E6" w14:textId="77777777" w:rsidR="00EE40A5" w:rsidRPr="00FB0D74" w:rsidRDefault="00EE40A5" w:rsidP="00FB0D74">
      <w:pPr>
        <w:spacing w:line="480" w:lineRule="auto"/>
        <w:ind w:firstLine="720"/>
      </w:pPr>
      <w:r w:rsidRPr="00FB0D74">
        <w:t>Sounders</w:t>
      </w:r>
    </w:p>
    <w:p w14:paraId="634B08D7" w14:textId="77777777" w:rsidR="00EE40A5" w:rsidRPr="00FB0D74" w:rsidRDefault="00EE40A5" w:rsidP="00FB0D74">
      <w:pPr>
        <w:spacing w:line="480" w:lineRule="auto"/>
        <w:ind w:firstLine="720"/>
      </w:pPr>
      <w:r w:rsidRPr="00FB0D74">
        <w:t>History of Whale-Watching</w:t>
      </w:r>
    </w:p>
    <w:p w14:paraId="509F1A76" w14:textId="77777777" w:rsidR="00EE40A5" w:rsidRPr="00FB0D74" w:rsidRDefault="00EE40A5" w:rsidP="00FB0D74">
      <w:pPr>
        <w:spacing w:line="480" w:lineRule="auto"/>
        <w:ind w:firstLine="720"/>
      </w:pPr>
      <w:r w:rsidRPr="00FB0D74">
        <w:t>Current Whale-Watching</w:t>
      </w:r>
    </w:p>
    <w:p w14:paraId="02C71276" w14:textId="77777777" w:rsidR="00EE40A5" w:rsidRPr="00FB0D74" w:rsidRDefault="00EE40A5" w:rsidP="00FB0D74">
      <w:pPr>
        <w:spacing w:line="480" w:lineRule="auto"/>
        <w:ind w:firstLine="720"/>
      </w:pPr>
      <w:r w:rsidRPr="00FB0D74">
        <w:t>Benefits of Whale-Watching</w:t>
      </w:r>
    </w:p>
    <w:p w14:paraId="2A1BFA6E" w14:textId="120BF552" w:rsidR="00EE40A5" w:rsidRPr="00FB0D74" w:rsidRDefault="00EE40A5" w:rsidP="00FB0D74">
      <w:pPr>
        <w:spacing w:line="480" w:lineRule="auto"/>
        <w:ind w:firstLine="720"/>
      </w:pPr>
      <w:r w:rsidRPr="00FB0D74">
        <w:lastRenderedPageBreak/>
        <w:t xml:space="preserve">Whales </w:t>
      </w:r>
      <w:r w:rsidR="004A6694">
        <w:t>A</w:t>
      </w:r>
      <w:r w:rsidRPr="00FB0D74">
        <w:t xml:space="preserve">ffected </w:t>
      </w:r>
    </w:p>
    <w:p w14:paraId="0E632555" w14:textId="72568FE0" w:rsidR="00EE40A5" w:rsidRPr="00FB0D74" w:rsidRDefault="00EE40A5" w:rsidP="00FB0D74">
      <w:pPr>
        <w:spacing w:line="480" w:lineRule="auto"/>
        <w:ind w:firstLine="720"/>
      </w:pPr>
      <w:r w:rsidRPr="00FB0D74">
        <w:t xml:space="preserve">Whales not </w:t>
      </w:r>
      <w:r w:rsidR="004A6694">
        <w:t>A</w:t>
      </w:r>
      <w:r w:rsidRPr="00FB0D74">
        <w:t>ffected</w:t>
      </w:r>
    </w:p>
    <w:p w14:paraId="0C9BF06B" w14:textId="77777777" w:rsidR="00EE40A5" w:rsidRPr="00FB0D74" w:rsidRDefault="00EE40A5" w:rsidP="00FB0D74">
      <w:pPr>
        <w:spacing w:line="480" w:lineRule="auto"/>
        <w:rPr>
          <w:b/>
          <w:bCs/>
        </w:rPr>
      </w:pPr>
      <w:r w:rsidRPr="00FB0D74">
        <w:rPr>
          <w:b/>
          <w:bCs/>
        </w:rPr>
        <w:t>Methods:</w:t>
      </w:r>
    </w:p>
    <w:p w14:paraId="50C6D058" w14:textId="6FBE3311" w:rsidR="00EE40A5" w:rsidRDefault="00FB0D74" w:rsidP="00FB0D74">
      <w:pPr>
        <w:spacing w:line="480" w:lineRule="auto"/>
      </w:pPr>
      <w:r>
        <w:tab/>
      </w:r>
      <w:r w:rsidRPr="00FB0D74">
        <w:t>Measurements/Methods</w:t>
      </w:r>
    </w:p>
    <w:p w14:paraId="4EF345A8" w14:textId="77777777" w:rsidR="004A6694" w:rsidRDefault="00FB0D74" w:rsidP="00FB0D74">
      <w:pPr>
        <w:spacing w:line="480" w:lineRule="auto"/>
      </w:pPr>
      <w:r>
        <w:tab/>
      </w:r>
      <w:r w:rsidR="004A6694" w:rsidRPr="004A6694">
        <w:t>Average Swimming Speed</w:t>
      </w:r>
    </w:p>
    <w:p w14:paraId="20BA9C53" w14:textId="77777777" w:rsidR="004A6694" w:rsidRDefault="004A6694" w:rsidP="004A6694">
      <w:pPr>
        <w:spacing w:line="480" w:lineRule="auto"/>
        <w:ind w:firstLine="720"/>
      </w:pPr>
      <w:r w:rsidRPr="004A6694">
        <w:t>Deviation and Direction Index</w:t>
      </w:r>
    </w:p>
    <w:p w14:paraId="6EB9F5DB" w14:textId="6D7655B0" w:rsidR="00FB0D74" w:rsidRDefault="004A6694" w:rsidP="004A6694">
      <w:pPr>
        <w:spacing w:line="480" w:lineRule="auto"/>
        <w:ind w:firstLine="720"/>
      </w:pPr>
      <w:r w:rsidRPr="004A6694">
        <w:t>Mean Dive Times</w:t>
      </w:r>
    </w:p>
    <w:p w14:paraId="6FC22D48" w14:textId="215F1904" w:rsidR="004A6694" w:rsidRDefault="004A6694" w:rsidP="004A6694">
      <w:pPr>
        <w:spacing w:line="480" w:lineRule="auto"/>
        <w:ind w:firstLine="720"/>
        <w:rPr>
          <w:color w:val="000000" w:themeColor="text1"/>
        </w:rPr>
      </w:pPr>
      <w:r w:rsidRPr="004A6694">
        <w:rPr>
          <w:color w:val="000000" w:themeColor="text1"/>
        </w:rPr>
        <w:t>Change in Surface Behaviors</w:t>
      </w:r>
    </w:p>
    <w:p w14:paraId="1752E4DB" w14:textId="77777777" w:rsidR="004A6694" w:rsidRPr="004A6694" w:rsidRDefault="004A6694" w:rsidP="004A6694">
      <w:pPr>
        <w:spacing w:line="480" w:lineRule="auto"/>
        <w:ind w:firstLine="720"/>
        <w:rPr>
          <w:color w:val="000000" w:themeColor="text1"/>
        </w:rPr>
      </w:pPr>
      <w:r w:rsidRPr="004A6694">
        <w:rPr>
          <w:color w:val="000000" w:themeColor="text1"/>
        </w:rPr>
        <w:t>Recording Boats</w:t>
      </w:r>
    </w:p>
    <w:p w14:paraId="584F63F3" w14:textId="58E1C29E" w:rsidR="004A6694" w:rsidRPr="004A6694" w:rsidRDefault="004A6694" w:rsidP="004A6694">
      <w:pPr>
        <w:spacing w:line="480" w:lineRule="auto"/>
        <w:ind w:firstLine="720"/>
        <w:rPr>
          <w:color w:val="000000" w:themeColor="text1"/>
        </w:rPr>
      </w:pPr>
      <w:r w:rsidRPr="004A6694">
        <w:rPr>
          <w:color w:val="000000" w:themeColor="text1"/>
        </w:rPr>
        <w:t>Research Team</w:t>
      </w:r>
    </w:p>
    <w:p w14:paraId="67F41850" w14:textId="2C03862C" w:rsidR="004A6694" w:rsidRPr="004A6694" w:rsidRDefault="004A6694" w:rsidP="004A6694">
      <w:pPr>
        <w:spacing w:line="480" w:lineRule="auto"/>
        <w:ind w:firstLine="720"/>
        <w:rPr>
          <w:color w:val="000000" w:themeColor="text1"/>
        </w:rPr>
      </w:pPr>
      <w:r w:rsidRPr="004A6694">
        <w:rPr>
          <w:color w:val="000000" w:themeColor="text1"/>
        </w:rPr>
        <w:t>Equipment Check</w:t>
      </w:r>
    </w:p>
    <w:p w14:paraId="7633B321" w14:textId="77777777" w:rsidR="00EE40A5" w:rsidRPr="00FB0D74" w:rsidRDefault="00EE40A5" w:rsidP="00FB0D74">
      <w:pPr>
        <w:spacing w:line="480" w:lineRule="auto"/>
        <w:rPr>
          <w:b/>
          <w:bCs/>
        </w:rPr>
      </w:pPr>
      <w:r w:rsidRPr="00FB0D74">
        <w:rPr>
          <w:b/>
          <w:bCs/>
        </w:rPr>
        <w:t>Results:</w:t>
      </w:r>
    </w:p>
    <w:p w14:paraId="77751B20" w14:textId="2CD59181" w:rsidR="004A6694" w:rsidRDefault="004A6694" w:rsidP="00FB0D74">
      <w:pPr>
        <w:spacing w:line="480" w:lineRule="auto"/>
        <w:rPr>
          <w:color w:val="000000" w:themeColor="text1"/>
        </w:rPr>
      </w:pPr>
      <w:r>
        <w:tab/>
      </w:r>
      <w:r>
        <w:rPr>
          <w:color w:val="000000" w:themeColor="text1"/>
        </w:rPr>
        <w:t>T</w:t>
      </w:r>
      <w:r w:rsidRPr="00064A6B">
        <w:rPr>
          <w:color w:val="000000" w:themeColor="text1"/>
        </w:rPr>
        <w:t xml:space="preserve">hree </w:t>
      </w:r>
      <w:r>
        <w:rPr>
          <w:color w:val="000000" w:themeColor="text1"/>
        </w:rPr>
        <w:t>M</w:t>
      </w:r>
      <w:r w:rsidRPr="00064A6B">
        <w:rPr>
          <w:color w:val="000000" w:themeColor="text1"/>
        </w:rPr>
        <w:t>onths</w:t>
      </w:r>
      <w:r w:rsidRPr="00573416">
        <w:rPr>
          <w:color w:val="000000" w:themeColor="text1"/>
        </w:rPr>
        <w:t xml:space="preserve"> of </w:t>
      </w:r>
      <w:r>
        <w:rPr>
          <w:color w:val="000000" w:themeColor="text1"/>
        </w:rPr>
        <w:t>F</w:t>
      </w:r>
      <w:r w:rsidRPr="00573416">
        <w:rPr>
          <w:color w:val="000000" w:themeColor="text1"/>
        </w:rPr>
        <w:t xml:space="preserve">ield </w:t>
      </w:r>
      <w:r>
        <w:rPr>
          <w:color w:val="000000" w:themeColor="text1"/>
        </w:rPr>
        <w:t>O</w:t>
      </w:r>
      <w:r w:rsidRPr="00573416">
        <w:rPr>
          <w:color w:val="000000" w:themeColor="text1"/>
        </w:rPr>
        <w:t xml:space="preserve">bservations of </w:t>
      </w:r>
      <w:r>
        <w:rPr>
          <w:color w:val="000000" w:themeColor="text1"/>
        </w:rPr>
        <w:t>G</w:t>
      </w:r>
      <w:r w:rsidRPr="00573416">
        <w:rPr>
          <w:color w:val="000000" w:themeColor="text1"/>
        </w:rPr>
        <w:t xml:space="preserve">ray </w:t>
      </w:r>
      <w:r>
        <w:rPr>
          <w:color w:val="000000" w:themeColor="text1"/>
        </w:rPr>
        <w:t>W</w:t>
      </w:r>
      <w:r w:rsidRPr="00573416">
        <w:rPr>
          <w:color w:val="000000" w:themeColor="text1"/>
        </w:rPr>
        <w:t xml:space="preserve">hales </w:t>
      </w:r>
    </w:p>
    <w:p w14:paraId="6BD73939" w14:textId="4C401BAD" w:rsidR="004A6694" w:rsidRDefault="004A6694" w:rsidP="004A6694">
      <w:pPr>
        <w:spacing w:line="480" w:lineRule="auto"/>
        <w:ind w:left="720" w:firstLine="720"/>
        <w:rPr>
          <w:color w:val="000000" w:themeColor="text1"/>
        </w:rPr>
      </w:pPr>
      <w:r>
        <w:rPr>
          <w:color w:val="000000" w:themeColor="text1"/>
        </w:rPr>
        <w:t>I</w:t>
      </w:r>
      <w:r w:rsidRPr="00573416">
        <w:rPr>
          <w:color w:val="000000" w:themeColor="text1"/>
        </w:rPr>
        <w:t xml:space="preserve">nteracting </w:t>
      </w:r>
    </w:p>
    <w:p w14:paraId="224EF273" w14:textId="298632A9" w:rsidR="00EE40A5" w:rsidRDefault="004A6694" w:rsidP="004A6694">
      <w:pPr>
        <w:spacing w:line="480" w:lineRule="auto"/>
        <w:ind w:left="720" w:firstLine="720"/>
        <w:rPr>
          <w:color w:val="000000" w:themeColor="text1"/>
        </w:rPr>
      </w:pPr>
      <w:r>
        <w:rPr>
          <w:color w:val="000000" w:themeColor="text1"/>
        </w:rPr>
        <w:t>N</w:t>
      </w:r>
      <w:r w:rsidRPr="00573416">
        <w:rPr>
          <w:color w:val="000000" w:themeColor="text1"/>
        </w:rPr>
        <w:t xml:space="preserve">ot </w:t>
      </w:r>
      <w:r>
        <w:rPr>
          <w:color w:val="000000" w:themeColor="text1"/>
        </w:rPr>
        <w:t>I</w:t>
      </w:r>
      <w:r w:rsidRPr="00573416">
        <w:rPr>
          <w:color w:val="000000" w:themeColor="text1"/>
        </w:rPr>
        <w:t xml:space="preserve">nteracting with </w:t>
      </w:r>
      <w:r>
        <w:rPr>
          <w:color w:val="000000" w:themeColor="text1"/>
        </w:rPr>
        <w:t>B</w:t>
      </w:r>
      <w:r w:rsidRPr="00573416">
        <w:rPr>
          <w:color w:val="000000" w:themeColor="text1"/>
        </w:rPr>
        <w:t>oats</w:t>
      </w:r>
    </w:p>
    <w:p w14:paraId="1DC12C48" w14:textId="40376CEF" w:rsidR="004A6694" w:rsidRDefault="004A6694" w:rsidP="004A6694">
      <w:pPr>
        <w:spacing w:line="480" w:lineRule="auto"/>
        <w:ind w:firstLine="720"/>
      </w:pPr>
      <w:r w:rsidRPr="004A6694">
        <w:t>Data Analysis</w:t>
      </w:r>
    </w:p>
    <w:p w14:paraId="438264F5" w14:textId="77777777" w:rsidR="004A6694" w:rsidRDefault="004A6694" w:rsidP="004A6694">
      <w:pPr>
        <w:spacing w:line="480" w:lineRule="auto"/>
        <w:ind w:firstLine="720"/>
      </w:pPr>
      <w:r>
        <w:tab/>
        <w:t>N</w:t>
      </w:r>
      <w:r>
        <w:t xml:space="preserve">ormality </w:t>
      </w:r>
      <w:r>
        <w:t>T</w:t>
      </w:r>
      <w:r>
        <w:t>esting</w:t>
      </w:r>
    </w:p>
    <w:p w14:paraId="081B68B5" w14:textId="77777777" w:rsidR="004A6694" w:rsidRDefault="004A6694" w:rsidP="004A6694">
      <w:pPr>
        <w:spacing w:line="480" w:lineRule="auto"/>
        <w:ind w:left="720" w:firstLine="720"/>
      </w:pPr>
      <w:r>
        <w:t>T T</w:t>
      </w:r>
      <w:r>
        <w:t xml:space="preserve">ests </w:t>
      </w:r>
    </w:p>
    <w:p w14:paraId="17EB5F08" w14:textId="0FA2E7DB" w:rsidR="004A6694" w:rsidRDefault="004A6694" w:rsidP="004A6694">
      <w:pPr>
        <w:spacing w:line="480" w:lineRule="auto"/>
        <w:ind w:left="720" w:firstLine="720"/>
      </w:pPr>
      <w:r>
        <w:t>N</w:t>
      </w:r>
      <w:r>
        <w:t>on-</w:t>
      </w:r>
      <w:r>
        <w:t>P</w:t>
      </w:r>
      <w:r>
        <w:t xml:space="preserve">arametric </w:t>
      </w:r>
      <w:r>
        <w:t>T</w:t>
      </w:r>
      <w:r>
        <w:t>ests</w:t>
      </w:r>
    </w:p>
    <w:p w14:paraId="20747EB2" w14:textId="77777777" w:rsidR="004A6694" w:rsidRDefault="004A6694" w:rsidP="004A6694">
      <w:pPr>
        <w:spacing w:line="480" w:lineRule="auto"/>
        <w:ind w:firstLine="720"/>
      </w:pPr>
      <w:r>
        <w:tab/>
        <w:t>O</w:t>
      </w:r>
      <w:r w:rsidRPr="007C7A0B">
        <w:t xml:space="preserve">ne-way </w:t>
      </w:r>
      <w:r>
        <w:t>&amp;</w:t>
      </w:r>
      <w:r w:rsidRPr="007C7A0B">
        <w:t xml:space="preserve"> </w:t>
      </w:r>
      <w:r>
        <w:t>T</w:t>
      </w:r>
      <w:r w:rsidRPr="007C7A0B">
        <w:t>wo-way ANOVA</w:t>
      </w:r>
    </w:p>
    <w:p w14:paraId="1C525630" w14:textId="7F7D3C83" w:rsidR="004A6694" w:rsidRDefault="004A6694" w:rsidP="004465F5">
      <w:pPr>
        <w:spacing w:line="480" w:lineRule="auto"/>
        <w:ind w:left="720" w:firstLine="720"/>
      </w:pPr>
      <w:r w:rsidRPr="007C7A0B">
        <w:t>Makarov Chains</w:t>
      </w:r>
    </w:p>
    <w:p w14:paraId="0287712B" w14:textId="1D463705" w:rsidR="004465F5" w:rsidRDefault="004465F5" w:rsidP="004465F5">
      <w:pPr>
        <w:spacing w:line="480" w:lineRule="auto"/>
      </w:pPr>
      <w:r>
        <w:tab/>
        <w:t>Thesis</w:t>
      </w:r>
    </w:p>
    <w:p w14:paraId="3B310B3F" w14:textId="1597CAF2" w:rsidR="004465F5" w:rsidRDefault="004465F5" w:rsidP="004465F5">
      <w:pPr>
        <w:spacing w:line="480" w:lineRule="auto"/>
        <w:rPr>
          <w:color w:val="000000" w:themeColor="text1"/>
        </w:rPr>
      </w:pPr>
      <w:r>
        <w:tab/>
      </w:r>
      <w:r>
        <w:rPr>
          <w:color w:val="000000" w:themeColor="text1"/>
        </w:rPr>
        <w:t>S</w:t>
      </w:r>
      <w:r w:rsidRPr="00BF5631">
        <w:rPr>
          <w:color w:val="000000" w:themeColor="text1"/>
        </w:rPr>
        <w:t xml:space="preserve">hare </w:t>
      </w:r>
      <w:r>
        <w:rPr>
          <w:color w:val="000000" w:themeColor="text1"/>
        </w:rPr>
        <w:t>R</w:t>
      </w:r>
      <w:r w:rsidRPr="00BF5631">
        <w:rPr>
          <w:color w:val="000000" w:themeColor="text1"/>
        </w:rPr>
        <w:t xml:space="preserve">esults </w:t>
      </w:r>
    </w:p>
    <w:p w14:paraId="7B51586A" w14:textId="476DB0E2" w:rsidR="004465F5" w:rsidRDefault="004465F5" w:rsidP="004465F5">
      <w:pPr>
        <w:spacing w:line="480" w:lineRule="auto"/>
        <w:rPr>
          <w:color w:val="000000" w:themeColor="text1"/>
        </w:rPr>
      </w:pPr>
      <w:r>
        <w:rPr>
          <w:color w:val="000000" w:themeColor="text1"/>
        </w:rPr>
        <w:lastRenderedPageBreak/>
        <w:tab/>
      </w:r>
      <w:r>
        <w:rPr>
          <w:color w:val="000000" w:themeColor="text1"/>
        </w:rPr>
        <w:tab/>
        <w:t>Blogs</w:t>
      </w:r>
    </w:p>
    <w:p w14:paraId="03CA416C" w14:textId="77777777" w:rsidR="004465F5" w:rsidRDefault="004465F5" w:rsidP="004465F5">
      <w:pPr>
        <w:spacing w:line="480" w:lineRule="auto"/>
        <w:ind w:left="720" w:firstLine="720"/>
        <w:rPr>
          <w:color w:val="000000" w:themeColor="text1"/>
        </w:rPr>
      </w:pPr>
      <w:r>
        <w:rPr>
          <w:color w:val="000000" w:themeColor="text1"/>
        </w:rPr>
        <w:t>C</w:t>
      </w:r>
      <w:r w:rsidRPr="00BF5631">
        <w:rPr>
          <w:color w:val="000000" w:themeColor="text1"/>
        </w:rPr>
        <w:t>onferences</w:t>
      </w:r>
    </w:p>
    <w:p w14:paraId="5468703B" w14:textId="77777777" w:rsidR="004465F5" w:rsidRDefault="004465F5" w:rsidP="004465F5">
      <w:pPr>
        <w:spacing w:line="480" w:lineRule="auto"/>
        <w:ind w:left="720" w:firstLine="720"/>
        <w:rPr>
          <w:color w:val="000000" w:themeColor="text1"/>
        </w:rPr>
      </w:pPr>
      <w:r>
        <w:rPr>
          <w:color w:val="000000" w:themeColor="text1"/>
        </w:rPr>
        <w:t>L</w:t>
      </w:r>
      <w:r w:rsidRPr="004325CE">
        <w:rPr>
          <w:color w:val="000000" w:themeColor="text1"/>
        </w:rPr>
        <w:t xml:space="preserve">ocal </w:t>
      </w:r>
      <w:r>
        <w:rPr>
          <w:color w:val="000000" w:themeColor="text1"/>
        </w:rPr>
        <w:t>C</w:t>
      </w:r>
      <w:r w:rsidRPr="004325CE">
        <w:rPr>
          <w:color w:val="000000" w:themeColor="text1"/>
        </w:rPr>
        <w:t>ommunity</w:t>
      </w:r>
      <w:r w:rsidRPr="005C586B">
        <w:rPr>
          <w:color w:val="000000" w:themeColor="text1"/>
        </w:rPr>
        <w:t xml:space="preserve"> </w:t>
      </w:r>
      <w:r>
        <w:rPr>
          <w:color w:val="000000" w:themeColor="text1"/>
        </w:rPr>
        <w:t>&amp;</w:t>
      </w:r>
      <w:r w:rsidRPr="005C586B">
        <w:rPr>
          <w:color w:val="000000" w:themeColor="text1"/>
        </w:rPr>
        <w:t xml:space="preserve"> </w:t>
      </w:r>
      <w:r>
        <w:rPr>
          <w:color w:val="000000" w:themeColor="text1"/>
        </w:rPr>
        <w:t>W</w:t>
      </w:r>
      <w:r w:rsidRPr="005C586B">
        <w:rPr>
          <w:color w:val="000000" w:themeColor="text1"/>
        </w:rPr>
        <w:t>hale-</w:t>
      </w:r>
      <w:r>
        <w:rPr>
          <w:color w:val="000000" w:themeColor="text1"/>
        </w:rPr>
        <w:t>W</w:t>
      </w:r>
      <w:r w:rsidRPr="005C586B">
        <w:rPr>
          <w:color w:val="000000" w:themeColor="text1"/>
        </w:rPr>
        <w:t xml:space="preserve">atching </w:t>
      </w:r>
      <w:r>
        <w:rPr>
          <w:color w:val="000000" w:themeColor="text1"/>
        </w:rPr>
        <w:t>M</w:t>
      </w:r>
      <w:r w:rsidRPr="005C586B">
        <w:rPr>
          <w:color w:val="000000" w:themeColor="text1"/>
        </w:rPr>
        <w:t>eetings</w:t>
      </w:r>
    </w:p>
    <w:p w14:paraId="29B9782F" w14:textId="3EB08980" w:rsidR="004465F5" w:rsidRPr="004465F5" w:rsidRDefault="004465F5" w:rsidP="004465F5">
      <w:pPr>
        <w:spacing w:line="480" w:lineRule="auto"/>
        <w:ind w:left="720" w:firstLine="720"/>
      </w:pPr>
      <w:r>
        <w:rPr>
          <w:color w:val="000000" w:themeColor="text1"/>
        </w:rPr>
        <w:t>S</w:t>
      </w:r>
      <w:r w:rsidRPr="000E0089">
        <w:rPr>
          <w:color w:val="000000" w:themeColor="text1"/>
        </w:rPr>
        <w:t xml:space="preserve">cientific </w:t>
      </w:r>
      <w:r>
        <w:rPr>
          <w:color w:val="000000" w:themeColor="text1"/>
        </w:rPr>
        <w:t>J</w:t>
      </w:r>
      <w:r w:rsidRPr="000E0089">
        <w:rPr>
          <w:color w:val="000000" w:themeColor="text1"/>
        </w:rPr>
        <w:t>ournals</w:t>
      </w:r>
    </w:p>
    <w:p w14:paraId="49B7D92E" w14:textId="77777777" w:rsidR="00EE40A5" w:rsidRPr="00FB0D74" w:rsidRDefault="00EE40A5" w:rsidP="00FB0D74">
      <w:pPr>
        <w:spacing w:line="480" w:lineRule="auto"/>
        <w:rPr>
          <w:b/>
          <w:bCs/>
        </w:rPr>
      </w:pPr>
      <w:r w:rsidRPr="00FB0D74">
        <w:rPr>
          <w:b/>
          <w:bCs/>
        </w:rPr>
        <w:t>Discussion:</w:t>
      </w:r>
    </w:p>
    <w:p w14:paraId="2D13846A" w14:textId="1D05B854" w:rsidR="00EE40A5" w:rsidRPr="00FB0D74" w:rsidRDefault="004465F5" w:rsidP="00FB0D74">
      <w:pPr>
        <w:spacing w:line="480" w:lineRule="auto"/>
      </w:pPr>
      <w:r>
        <w:tab/>
        <w:t>Quality of Data</w:t>
      </w:r>
    </w:p>
    <w:p w14:paraId="60CBB404" w14:textId="49D7D961" w:rsidR="00EE40A5" w:rsidRPr="004465F5" w:rsidRDefault="004465F5" w:rsidP="00FB0D74">
      <w:pPr>
        <w:spacing w:line="480" w:lineRule="auto"/>
      </w:pPr>
      <w:r>
        <w:rPr>
          <w:b/>
          <w:bCs/>
        </w:rPr>
        <w:tab/>
      </w:r>
      <w:r>
        <w:t>Are Results Valid?</w:t>
      </w:r>
    </w:p>
    <w:p w14:paraId="02E38F48" w14:textId="73B4A971" w:rsidR="00EE40A5" w:rsidRPr="00FB0D74" w:rsidRDefault="00EE40A5" w:rsidP="00FB0D74">
      <w:pPr>
        <w:spacing w:line="480" w:lineRule="auto"/>
        <w:rPr>
          <w:b/>
          <w:bCs/>
        </w:rPr>
      </w:pPr>
      <w:r w:rsidRPr="00FB0D74">
        <w:rPr>
          <w:b/>
          <w:bCs/>
        </w:rPr>
        <w:t>Acknowledgements:</w:t>
      </w:r>
    </w:p>
    <w:p w14:paraId="23C56561" w14:textId="339B9AFD" w:rsidR="00EE40A5" w:rsidRPr="00A56239" w:rsidRDefault="00EE40A5" w:rsidP="00A56239">
      <w:pPr>
        <w:spacing w:line="480" w:lineRule="auto"/>
        <w:rPr>
          <w:b/>
          <w:bCs/>
        </w:rPr>
      </w:pPr>
      <w:r w:rsidRPr="00FB0D74">
        <w:rPr>
          <w:b/>
          <w:bCs/>
        </w:rPr>
        <w:t>Bibliography:</w:t>
      </w:r>
    </w:p>
    <w:p w14:paraId="66CEEF6F" w14:textId="77777777" w:rsidR="00EE40A5" w:rsidRPr="00FB0D74" w:rsidRDefault="00EE40A5" w:rsidP="00082DF1">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FB0D74">
        <w:rPr>
          <w:rFonts w:ascii="Times New Roman" w:hAnsi="Times New Roman"/>
          <w:b/>
          <w:bCs/>
          <w:szCs w:val="24"/>
        </w:rPr>
        <w:t>Provide a specific work plan and a timeline for each of the major tasks in the work plan. Be as realistic as you can, even though you will probably need to alter this schedule as you complete the tasks.  Remember that faculty readers take time to return your drafts and that   the final polishing and formatting of your thesis for binding will take longer than you ever imagined.</w:t>
      </w:r>
    </w:p>
    <w:p w14:paraId="2BC4742E" w14:textId="77777777" w:rsidR="00EE40A5" w:rsidRPr="00FB0D74" w:rsidRDefault="00EE40A5" w:rsidP="00FB0D74">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ind w:left="360"/>
        <w:rPr>
          <w:rFonts w:ascii="Times New Roman" w:hAnsi="Times New Roman"/>
          <w:b/>
          <w:bCs/>
          <w:szCs w:val="24"/>
        </w:rPr>
      </w:pPr>
    </w:p>
    <w:tbl>
      <w:tblPr>
        <w:tblStyle w:val="TableGrid"/>
        <w:tblW w:w="8630" w:type="dxa"/>
        <w:tblLook w:val="04A0" w:firstRow="1" w:lastRow="0" w:firstColumn="1" w:lastColumn="0" w:noHBand="0" w:noVBand="1"/>
      </w:tblPr>
      <w:tblGrid>
        <w:gridCol w:w="1549"/>
        <w:gridCol w:w="1915"/>
        <w:gridCol w:w="861"/>
        <w:gridCol w:w="4305"/>
        <w:tblGridChange w:id="1">
          <w:tblGrid>
            <w:gridCol w:w="1549"/>
            <w:gridCol w:w="1915"/>
            <w:gridCol w:w="861"/>
            <w:gridCol w:w="4305"/>
          </w:tblGrid>
        </w:tblGridChange>
      </w:tblGrid>
      <w:tr w:rsidR="00EE40A5" w:rsidRPr="00FB0D74" w14:paraId="3A1D32AB" w14:textId="77777777" w:rsidTr="003D157C">
        <w:trPr>
          <w:trHeight w:val="320"/>
        </w:trPr>
        <w:tc>
          <w:tcPr>
            <w:tcW w:w="1549" w:type="dxa"/>
            <w:noWrap/>
            <w:hideMark/>
          </w:tcPr>
          <w:p w14:paraId="2AA9D00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Year</w:t>
            </w:r>
          </w:p>
        </w:tc>
        <w:tc>
          <w:tcPr>
            <w:tcW w:w="1915" w:type="dxa"/>
            <w:noWrap/>
            <w:hideMark/>
          </w:tcPr>
          <w:p w14:paraId="4F9F0CD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Month</w:t>
            </w:r>
          </w:p>
        </w:tc>
        <w:tc>
          <w:tcPr>
            <w:tcW w:w="861" w:type="dxa"/>
            <w:noWrap/>
            <w:hideMark/>
          </w:tcPr>
          <w:p w14:paraId="23BC5B9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Day</w:t>
            </w:r>
          </w:p>
        </w:tc>
        <w:tc>
          <w:tcPr>
            <w:tcW w:w="4305" w:type="dxa"/>
            <w:noWrap/>
            <w:hideMark/>
          </w:tcPr>
          <w:p w14:paraId="0C126E4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Activity</w:t>
            </w:r>
          </w:p>
        </w:tc>
      </w:tr>
      <w:tr w:rsidR="00EE40A5" w:rsidRPr="00FB0D74" w14:paraId="53526219" w14:textId="77777777" w:rsidTr="003D157C">
        <w:trPr>
          <w:trHeight w:val="320"/>
        </w:trPr>
        <w:tc>
          <w:tcPr>
            <w:tcW w:w="1549" w:type="dxa"/>
            <w:noWrap/>
            <w:hideMark/>
          </w:tcPr>
          <w:p w14:paraId="0D2DAFA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2020</w:t>
            </w:r>
          </w:p>
        </w:tc>
        <w:tc>
          <w:tcPr>
            <w:tcW w:w="1915" w:type="dxa"/>
            <w:noWrap/>
            <w:hideMark/>
          </w:tcPr>
          <w:p w14:paraId="2CB851D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861" w:type="dxa"/>
            <w:noWrap/>
            <w:hideMark/>
          </w:tcPr>
          <w:p w14:paraId="36296DF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4305" w:type="dxa"/>
            <w:noWrap/>
            <w:hideMark/>
          </w:tcPr>
          <w:p w14:paraId="6E6C7F0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6164E553" w14:textId="77777777" w:rsidTr="003D157C">
        <w:trPr>
          <w:trHeight w:val="320"/>
        </w:trPr>
        <w:tc>
          <w:tcPr>
            <w:tcW w:w="1549" w:type="dxa"/>
            <w:noWrap/>
            <w:hideMark/>
          </w:tcPr>
          <w:p w14:paraId="1A8A2D3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1F5E33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Fall</w:t>
            </w:r>
          </w:p>
        </w:tc>
        <w:tc>
          <w:tcPr>
            <w:tcW w:w="861" w:type="dxa"/>
            <w:noWrap/>
            <w:hideMark/>
          </w:tcPr>
          <w:p w14:paraId="111B547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6084CAC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67FF07AB" w14:textId="77777777" w:rsidTr="003D157C">
        <w:trPr>
          <w:trHeight w:val="320"/>
        </w:trPr>
        <w:tc>
          <w:tcPr>
            <w:tcW w:w="1549" w:type="dxa"/>
            <w:noWrap/>
            <w:hideMark/>
          </w:tcPr>
          <w:p w14:paraId="76BE8C9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724B58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October</w:t>
            </w:r>
          </w:p>
        </w:tc>
        <w:tc>
          <w:tcPr>
            <w:tcW w:w="861" w:type="dxa"/>
            <w:noWrap/>
            <w:hideMark/>
          </w:tcPr>
          <w:p w14:paraId="2655D8B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4666921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0D659359" w14:textId="77777777" w:rsidTr="003D157C">
        <w:trPr>
          <w:trHeight w:val="320"/>
        </w:trPr>
        <w:tc>
          <w:tcPr>
            <w:tcW w:w="1549" w:type="dxa"/>
            <w:noWrap/>
            <w:hideMark/>
          </w:tcPr>
          <w:p w14:paraId="3DD6155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8FEA6B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C4EA61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27th</w:t>
            </w:r>
          </w:p>
        </w:tc>
        <w:tc>
          <w:tcPr>
            <w:tcW w:w="4305" w:type="dxa"/>
            <w:noWrap/>
            <w:hideMark/>
          </w:tcPr>
          <w:p w14:paraId="304620D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Applied to Lawrence Foundation Grant</w:t>
            </w:r>
          </w:p>
        </w:tc>
      </w:tr>
      <w:tr w:rsidR="00EE40A5" w:rsidRPr="00FB0D74" w14:paraId="54AACB46" w14:textId="77777777" w:rsidTr="003D157C">
        <w:trPr>
          <w:trHeight w:val="320"/>
        </w:trPr>
        <w:tc>
          <w:tcPr>
            <w:tcW w:w="1549" w:type="dxa"/>
            <w:noWrap/>
            <w:hideMark/>
          </w:tcPr>
          <w:p w14:paraId="0CD2714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04FC61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0F6F6DC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27th</w:t>
            </w:r>
          </w:p>
        </w:tc>
        <w:tc>
          <w:tcPr>
            <w:tcW w:w="4305" w:type="dxa"/>
            <w:noWrap/>
            <w:hideMark/>
          </w:tcPr>
          <w:p w14:paraId="40D208D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Applied to Explorers Club Grant</w:t>
            </w:r>
          </w:p>
        </w:tc>
      </w:tr>
      <w:tr w:rsidR="00EE40A5" w:rsidRPr="00FB0D74" w14:paraId="0269CFA1" w14:textId="77777777" w:rsidTr="003D157C">
        <w:trPr>
          <w:trHeight w:val="320"/>
        </w:trPr>
        <w:tc>
          <w:tcPr>
            <w:tcW w:w="1549" w:type="dxa"/>
            <w:noWrap/>
            <w:hideMark/>
          </w:tcPr>
          <w:p w14:paraId="3745294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34E45E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November</w:t>
            </w:r>
          </w:p>
        </w:tc>
        <w:tc>
          <w:tcPr>
            <w:tcW w:w="861" w:type="dxa"/>
            <w:noWrap/>
            <w:hideMark/>
          </w:tcPr>
          <w:p w14:paraId="1CDC0A4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4083268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0364C9B7" w14:textId="77777777" w:rsidTr="003D157C">
        <w:trPr>
          <w:trHeight w:val="320"/>
        </w:trPr>
        <w:tc>
          <w:tcPr>
            <w:tcW w:w="1549" w:type="dxa"/>
            <w:noWrap/>
            <w:hideMark/>
          </w:tcPr>
          <w:p w14:paraId="304F0B0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3663C6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428CCE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1st</w:t>
            </w:r>
          </w:p>
        </w:tc>
        <w:tc>
          <w:tcPr>
            <w:tcW w:w="4305" w:type="dxa"/>
            <w:noWrap/>
            <w:hideMark/>
          </w:tcPr>
          <w:p w14:paraId="0C49B9A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PADI Grant Opens</w:t>
            </w:r>
          </w:p>
        </w:tc>
      </w:tr>
      <w:tr w:rsidR="00EE40A5" w:rsidRPr="00FB0D74" w14:paraId="49E0C437" w14:textId="77777777" w:rsidTr="003D157C">
        <w:trPr>
          <w:trHeight w:val="320"/>
        </w:trPr>
        <w:tc>
          <w:tcPr>
            <w:tcW w:w="1549" w:type="dxa"/>
            <w:noWrap/>
            <w:hideMark/>
          </w:tcPr>
          <w:p w14:paraId="4C9B16D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4C934F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602AEC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11th</w:t>
            </w:r>
          </w:p>
        </w:tc>
        <w:tc>
          <w:tcPr>
            <w:tcW w:w="4305" w:type="dxa"/>
            <w:noWrap/>
            <w:hideMark/>
          </w:tcPr>
          <w:p w14:paraId="0FF8765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WATWS Blind Proposal Sent in</w:t>
            </w:r>
          </w:p>
        </w:tc>
      </w:tr>
      <w:tr w:rsidR="00EE40A5" w:rsidRPr="00FB0D74" w14:paraId="34C26F15" w14:textId="77777777" w:rsidTr="003D157C">
        <w:trPr>
          <w:trHeight w:val="320"/>
        </w:trPr>
        <w:tc>
          <w:tcPr>
            <w:tcW w:w="1549" w:type="dxa"/>
            <w:noWrap/>
            <w:hideMark/>
          </w:tcPr>
          <w:p w14:paraId="4ED45F4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458E75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1AFAA5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30th</w:t>
            </w:r>
          </w:p>
        </w:tc>
        <w:tc>
          <w:tcPr>
            <w:tcW w:w="4305" w:type="dxa"/>
            <w:noWrap/>
            <w:hideMark/>
          </w:tcPr>
          <w:p w14:paraId="6B263B6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Submit WAITT Grant</w:t>
            </w:r>
          </w:p>
        </w:tc>
      </w:tr>
      <w:tr w:rsidR="00EE40A5" w:rsidRPr="00FB0D74" w14:paraId="0C2E8D32" w14:textId="77777777" w:rsidTr="003D157C">
        <w:trPr>
          <w:trHeight w:val="320"/>
        </w:trPr>
        <w:tc>
          <w:tcPr>
            <w:tcW w:w="1549" w:type="dxa"/>
            <w:noWrap/>
            <w:hideMark/>
          </w:tcPr>
          <w:p w14:paraId="222C522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95917C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December</w:t>
            </w:r>
          </w:p>
        </w:tc>
        <w:tc>
          <w:tcPr>
            <w:tcW w:w="861" w:type="dxa"/>
            <w:noWrap/>
            <w:hideMark/>
          </w:tcPr>
          <w:p w14:paraId="09F23D8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2D2F572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2AB91143" w14:textId="77777777" w:rsidTr="003D157C">
        <w:trPr>
          <w:trHeight w:val="320"/>
        </w:trPr>
        <w:tc>
          <w:tcPr>
            <w:tcW w:w="1549" w:type="dxa"/>
            <w:noWrap/>
            <w:hideMark/>
          </w:tcPr>
          <w:p w14:paraId="70EB627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12D955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CC745A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15th</w:t>
            </w:r>
          </w:p>
        </w:tc>
        <w:tc>
          <w:tcPr>
            <w:tcW w:w="4305" w:type="dxa"/>
            <w:noWrap/>
            <w:hideMark/>
          </w:tcPr>
          <w:p w14:paraId="23C72A9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WATWS Grants Due</w:t>
            </w:r>
          </w:p>
        </w:tc>
      </w:tr>
      <w:tr w:rsidR="00EE40A5" w:rsidRPr="00FB0D74" w14:paraId="32E863DC" w14:textId="77777777" w:rsidTr="003D157C">
        <w:trPr>
          <w:trHeight w:val="320"/>
        </w:trPr>
        <w:tc>
          <w:tcPr>
            <w:tcW w:w="1549" w:type="dxa"/>
            <w:noWrap/>
            <w:hideMark/>
          </w:tcPr>
          <w:p w14:paraId="18D7F23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F74B8C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BE22B2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17th</w:t>
            </w:r>
          </w:p>
        </w:tc>
        <w:tc>
          <w:tcPr>
            <w:tcW w:w="4305" w:type="dxa"/>
            <w:noWrap/>
            <w:hideMark/>
          </w:tcPr>
          <w:p w14:paraId="1E9E1DC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Animal Behavior Society Grant Due</w:t>
            </w:r>
          </w:p>
        </w:tc>
      </w:tr>
      <w:tr w:rsidR="00EE40A5" w:rsidRPr="00FB0D74" w14:paraId="1DB327F2" w14:textId="77777777" w:rsidTr="003D157C">
        <w:trPr>
          <w:trHeight w:val="320"/>
        </w:trPr>
        <w:tc>
          <w:tcPr>
            <w:tcW w:w="1549" w:type="dxa"/>
            <w:noWrap/>
            <w:hideMark/>
          </w:tcPr>
          <w:p w14:paraId="184BB43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2021</w:t>
            </w:r>
          </w:p>
        </w:tc>
        <w:tc>
          <w:tcPr>
            <w:tcW w:w="1915" w:type="dxa"/>
            <w:noWrap/>
            <w:hideMark/>
          </w:tcPr>
          <w:p w14:paraId="2B4E15F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861" w:type="dxa"/>
            <w:noWrap/>
            <w:hideMark/>
          </w:tcPr>
          <w:p w14:paraId="6DACCEE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4305" w:type="dxa"/>
            <w:noWrap/>
            <w:hideMark/>
          </w:tcPr>
          <w:p w14:paraId="198BA7D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45C91934" w14:textId="77777777" w:rsidTr="003D157C">
        <w:trPr>
          <w:trHeight w:val="320"/>
        </w:trPr>
        <w:tc>
          <w:tcPr>
            <w:tcW w:w="1549" w:type="dxa"/>
            <w:noWrap/>
            <w:hideMark/>
          </w:tcPr>
          <w:p w14:paraId="7D1028E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FFE3CB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Winter</w:t>
            </w:r>
          </w:p>
        </w:tc>
        <w:tc>
          <w:tcPr>
            <w:tcW w:w="861" w:type="dxa"/>
            <w:noWrap/>
            <w:hideMark/>
          </w:tcPr>
          <w:p w14:paraId="076D5DF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09BA292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28D69F1" w14:textId="77777777" w:rsidTr="003D157C">
        <w:trPr>
          <w:trHeight w:val="320"/>
        </w:trPr>
        <w:tc>
          <w:tcPr>
            <w:tcW w:w="1549" w:type="dxa"/>
            <w:noWrap/>
            <w:hideMark/>
          </w:tcPr>
          <w:p w14:paraId="4ED8B28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A46190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January</w:t>
            </w:r>
          </w:p>
        </w:tc>
        <w:tc>
          <w:tcPr>
            <w:tcW w:w="861" w:type="dxa"/>
            <w:noWrap/>
            <w:hideMark/>
          </w:tcPr>
          <w:p w14:paraId="1E3ABA3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4E05E0C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4145F58" w14:textId="77777777" w:rsidTr="003D157C">
        <w:trPr>
          <w:trHeight w:val="320"/>
        </w:trPr>
        <w:tc>
          <w:tcPr>
            <w:tcW w:w="1549" w:type="dxa"/>
            <w:noWrap/>
            <w:hideMark/>
          </w:tcPr>
          <w:p w14:paraId="1626241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0440CA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DA7462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1st</w:t>
            </w:r>
          </w:p>
        </w:tc>
        <w:tc>
          <w:tcPr>
            <w:tcW w:w="4305" w:type="dxa"/>
            <w:noWrap/>
            <w:hideMark/>
          </w:tcPr>
          <w:p w14:paraId="753A2E6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Send Emails to Professors About Research Assistant Positions</w:t>
            </w:r>
          </w:p>
        </w:tc>
      </w:tr>
      <w:tr w:rsidR="00EE40A5" w:rsidRPr="00FB0D74" w14:paraId="61928535" w14:textId="77777777" w:rsidTr="003D157C">
        <w:trPr>
          <w:trHeight w:val="320"/>
        </w:trPr>
        <w:tc>
          <w:tcPr>
            <w:tcW w:w="1549" w:type="dxa"/>
            <w:noWrap/>
            <w:hideMark/>
          </w:tcPr>
          <w:p w14:paraId="2C9A991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1F01DA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3AEC47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1st</w:t>
            </w:r>
          </w:p>
        </w:tc>
        <w:tc>
          <w:tcPr>
            <w:tcW w:w="4305" w:type="dxa"/>
            <w:noWrap/>
            <w:hideMark/>
          </w:tcPr>
          <w:p w14:paraId="52B414E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Advertise Research Assistant Positions</w:t>
            </w:r>
          </w:p>
        </w:tc>
      </w:tr>
      <w:tr w:rsidR="00EE40A5" w:rsidRPr="00FB0D74" w14:paraId="7123FBB7" w14:textId="77777777" w:rsidTr="003D157C">
        <w:trPr>
          <w:trHeight w:val="320"/>
        </w:trPr>
        <w:tc>
          <w:tcPr>
            <w:tcW w:w="1549" w:type="dxa"/>
            <w:noWrap/>
            <w:hideMark/>
          </w:tcPr>
          <w:p w14:paraId="4D0D314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E2911C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89C62C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15th</w:t>
            </w:r>
          </w:p>
        </w:tc>
        <w:tc>
          <w:tcPr>
            <w:tcW w:w="4305" w:type="dxa"/>
            <w:noWrap/>
            <w:hideMark/>
          </w:tcPr>
          <w:p w14:paraId="0286317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Apply to MES Thesis Research Fund by</w:t>
            </w:r>
          </w:p>
        </w:tc>
      </w:tr>
      <w:tr w:rsidR="00EE40A5" w:rsidRPr="00FB0D74" w14:paraId="4DBA852F" w14:textId="77777777" w:rsidTr="003D157C">
        <w:trPr>
          <w:trHeight w:val="320"/>
        </w:trPr>
        <w:tc>
          <w:tcPr>
            <w:tcW w:w="1549" w:type="dxa"/>
            <w:noWrap/>
            <w:hideMark/>
          </w:tcPr>
          <w:p w14:paraId="0C7C8DC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156C94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February</w:t>
            </w:r>
          </w:p>
        </w:tc>
        <w:tc>
          <w:tcPr>
            <w:tcW w:w="861" w:type="dxa"/>
            <w:noWrap/>
            <w:hideMark/>
          </w:tcPr>
          <w:p w14:paraId="197584E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4C78B4B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7E044A2" w14:textId="77777777" w:rsidTr="003D157C">
        <w:trPr>
          <w:trHeight w:val="320"/>
        </w:trPr>
        <w:tc>
          <w:tcPr>
            <w:tcW w:w="1549" w:type="dxa"/>
            <w:noWrap/>
            <w:hideMark/>
          </w:tcPr>
          <w:p w14:paraId="079443B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DF60BE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332BF7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1st</w:t>
            </w:r>
          </w:p>
        </w:tc>
        <w:tc>
          <w:tcPr>
            <w:tcW w:w="4305" w:type="dxa"/>
            <w:noWrap/>
            <w:hideMark/>
          </w:tcPr>
          <w:p w14:paraId="0CE8BE7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Pick up Gear from Cascadia Research and Evergreen State College</w:t>
            </w:r>
          </w:p>
        </w:tc>
      </w:tr>
      <w:tr w:rsidR="00EE40A5" w:rsidRPr="00FB0D74" w14:paraId="02088F6A" w14:textId="77777777" w:rsidTr="003D157C">
        <w:trPr>
          <w:trHeight w:val="320"/>
        </w:trPr>
        <w:tc>
          <w:tcPr>
            <w:tcW w:w="1549" w:type="dxa"/>
            <w:noWrap/>
            <w:hideMark/>
          </w:tcPr>
          <w:p w14:paraId="51B5CD6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696888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800197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2nd</w:t>
            </w:r>
          </w:p>
        </w:tc>
        <w:tc>
          <w:tcPr>
            <w:tcW w:w="4305" w:type="dxa"/>
            <w:noWrap/>
            <w:hideMark/>
          </w:tcPr>
          <w:p w14:paraId="56DD476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Sync and Update Gear</w:t>
            </w:r>
          </w:p>
        </w:tc>
      </w:tr>
      <w:tr w:rsidR="00EE40A5" w:rsidRPr="00FB0D74" w14:paraId="43B3C97F" w14:textId="77777777" w:rsidTr="003D157C">
        <w:trPr>
          <w:trHeight w:val="320"/>
        </w:trPr>
        <w:tc>
          <w:tcPr>
            <w:tcW w:w="1549" w:type="dxa"/>
            <w:noWrap/>
            <w:hideMark/>
          </w:tcPr>
          <w:p w14:paraId="1D727EF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C7CCE8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B0CD06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4th</w:t>
            </w:r>
          </w:p>
        </w:tc>
        <w:tc>
          <w:tcPr>
            <w:tcW w:w="4305" w:type="dxa"/>
            <w:noWrap/>
            <w:hideMark/>
          </w:tcPr>
          <w:p w14:paraId="65A345A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Buy Gear and Supplies</w:t>
            </w:r>
          </w:p>
        </w:tc>
      </w:tr>
      <w:tr w:rsidR="00EE40A5" w:rsidRPr="00FB0D74" w14:paraId="535A7251" w14:textId="77777777" w:rsidTr="003D157C">
        <w:trPr>
          <w:trHeight w:val="320"/>
        </w:trPr>
        <w:tc>
          <w:tcPr>
            <w:tcW w:w="1549" w:type="dxa"/>
            <w:noWrap/>
            <w:hideMark/>
          </w:tcPr>
          <w:p w14:paraId="6345DEF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A87445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025536D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17th</w:t>
            </w:r>
          </w:p>
        </w:tc>
        <w:tc>
          <w:tcPr>
            <w:tcW w:w="4305" w:type="dxa"/>
            <w:noWrap/>
            <w:hideMark/>
          </w:tcPr>
          <w:p w14:paraId="1A2688C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Train on Theodolite</w:t>
            </w:r>
          </w:p>
        </w:tc>
      </w:tr>
      <w:tr w:rsidR="00EE40A5" w:rsidRPr="00FB0D74" w14:paraId="70A65C3B" w14:textId="77777777" w:rsidTr="003D157C">
        <w:trPr>
          <w:trHeight w:val="320"/>
        </w:trPr>
        <w:tc>
          <w:tcPr>
            <w:tcW w:w="1549" w:type="dxa"/>
            <w:noWrap/>
            <w:hideMark/>
          </w:tcPr>
          <w:p w14:paraId="4FE0827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2F9DE6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6D6FB9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18th</w:t>
            </w:r>
          </w:p>
        </w:tc>
        <w:tc>
          <w:tcPr>
            <w:tcW w:w="4305" w:type="dxa"/>
            <w:noWrap/>
            <w:hideMark/>
          </w:tcPr>
          <w:p w14:paraId="307E198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Train on Theodolite</w:t>
            </w:r>
          </w:p>
        </w:tc>
      </w:tr>
      <w:tr w:rsidR="00EE40A5" w:rsidRPr="00FB0D74" w14:paraId="1A96F4C4" w14:textId="77777777" w:rsidTr="003D157C">
        <w:trPr>
          <w:trHeight w:val="320"/>
        </w:trPr>
        <w:tc>
          <w:tcPr>
            <w:tcW w:w="1549" w:type="dxa"/>
            <w:noWrap/>
            <w:hideMark/>
          </w:tcPr>
          <w:p w14:paraId="392D3DD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7AB3FF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FC2E50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24th</w:t>
            </w:r>
          </w:p>
        </w:tc>
        <w:tc>
          <w:tcPr>
            <w:tcW w:w="4305" w:type="dxa"/>
            <w:noWrap/>
            <w:hideMark/>
          </w:tcPr>
          <w:p w14:paraId="12D899F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Team training</w:t>
            </w:r>
          </w:p>
        </w:tc>
      </w:tr>
      <w:tr w:rsidR="00EE40A5" w:rsidRPr="00FB0D74" w14:paraId="4E3F6E41" w14:textId="77777777" w:rsidTr="003D157C">
        <w:trPr>
          <w:trHeight w:val="320"/>
        </w:trPr>
        <w:tc>
          <w:tcPr>
            <w:tcW w:w="1549" w:type="dxa"/>
            <w:noWrap/>
            <w:hideMark/>
          </w:tcPr>
          <w:p w14:paraId="2C38D5D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B70CD1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178840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25th</w:t>
            </w:r>
          </w:p>
        </w:tc>
        <w:tc>
          <w:tcPr>
            <w:tcW w:w="4305" w:type="dxa"/>
            <w:noWrap/>
            <w:hideMark/>
          </w:tcPr>
          <w:p w14:paraId="176D115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Team training</w:t>
            </w:r>
          </w:p>
        </w:tc>
      </w:tr>
      <w:tr w:rsidR="00EE40A5" w:rsidRPr="00FB0D74" w14:paraId="3FB3874C" w14:textId="77777777" w:rsidTr="003D157C">
        <w:trPr>
          <w:trHeight w:val="320"/>
        </w:trPr>
        <w:tc>
          <w:tcPr>
            <w:tcW w:w="1549" w:type="dxa"/>
            <w:noWrap/>
            <w:hideMark/>
          </w:tcPr>
          <w:p w14:paraId="7275952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3E87F7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96FDBC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26th</w:t>
            </w:r>
          </w:p>
        </w:tc>
        <w:tc>
          <w:tcPr>
            <w:tcW w:w="4305" w:type="dxa"/>
            <w:noWrap/>
            <w:hideMark/>
          </w:tcPr>
          <w:p w14:paraId="434EC39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Team training</w:t>
            </w:r>
          </w:p>
        </w:tc>
      </w:tr>
      <w:tr w:rsidR="00EE40A5" w:rsidRPr="00FB0D74" w14:paraId="14FC3836" w14:textId="77777777" w:rsidTr="003D157C">
        <w:trPr>
          <w:trHeight w:val="320"/>
        </w:trPr>
        <w:tc>
          <w:tcPr>
            <w:tcW w:w="1549" w:type="dxa"/>
            <w:noWrap/>
            <w:hideMark/>
          </w:tcPr>
          <w:p w14:paraId="655A54F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57A3FD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DF069E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27th</w:t>
            </w:r>
          </w:p>
        </w:tc>
        <w:tc>
          <w:tcPr>
            <w:tcW w:w="4305" w:type="dxa"/>
            <w:noWrap/>
            <w:hideMark/>
          </w:tcPr>
          <w:p w14:paraId="1B1BCFB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Move Gear </w:t>
            </w:r>
            <w:proofErr w:type="gramStart"/>
            <w:r w:rsidRPr="00FB0D74">
              <w:rPr>
                <w:sz w:val="24"/>
                <w:szCs w:val="24"/>
              </w:rPr>
              <w:t>Onto</w:t>
            </w:r>
            <w:proofErr w:type="gramEnd"/>
            <w:r w:rsidRPr="00FB0D74">
              <w:rPr>
                <w:sz w:val="24"/>
                <w:szCs w:val="24"/>
              </w:rPr>
              <w:t xml:space="preserve"> Hat Island</w:t>
            </w:r>
          </w:p>
        </w:tc>
      </w:tr>
      <w:tr w:rsidR="00EE40A5" w:rsidRPr="00FB0D74" w14:paraId="38CE4018" w14:textId="77777777" w:rsidTr="003D157C">
        <w:trPr>
          <w:trHeight w:val="320"/>
        </w:trPr>
        <w:tc>
          <w:tcPr>
            <w:tcW w:w="1549" w:type="dxa"/>
            <w:noWrap/>
            <w:hideMark/>
          </w:tcPr>
          <w:p w14:paraId="2B0520D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EC9E54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26D6A0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 xml:space="preserve">28th </w:t>
            </w:r>
          </w:p>
        </w:tc>
        <w:tc>
          <w:tcPr>
            <w:tcW w:w="4305" w:type="dxa"/>
            <w:noWrap/>
            <w:hideMark/>
          </w:tcPr>
          <w:p w14:paraId="5A88450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Move Gear </w:t>
            </w:r>
            <w:proofErr w:type="gramStart"/>
            <w:r w:rsidRPr="00FB0D74">
              <w:rPr>
                <w:sz w:val="24"/>
                <w:szCs w:val="24"/>
              </w:rPr>
              <w:t>Onto</w:t>
            </w:r>
            <w:proofErr w:type="gramEnd"/>
            <w:r w:rsidRPr="00FB0D74">
              <w:rPr>
                <w:sz w:val="24"/>
                <w:szCs w:val="24"/>
              </w:rPr>
              <w:t xml:space="preserve"> Hat Island</w:t>
            </w:r>
          </w:p>
        </w:tc>
      </w:tr>
      <w:tr w:rsidR="00EE40A5" w:rsidRPr="00FB0D74" w14:paraId="2FD46129" w14:textId="77777777" w:rsidTr="003D157C">
        <w:trPr>
          <w:trHeight w:val="320"/>
        </w:trPr>
        <w:tc>
          <w:tcPr>
            <w:tcW w:w="1549" w:type="dxa"/>
            <w:noWrap/>
            <w:hideMark/>
          </w:tcPr>
          <w:p w14:paraId="5B7DA4E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E2CC12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March</w:t>
            </w:r>
          </w:p>
        </w:tc>
        <w:tc>
          <w:tcPr>
            <w:tcW w:w="861" w:type="dxa"/>
            <w:noWrap/>
            <w:hideMark/>
          </w:tcPr>
          <w:p w14:paraId="15FB0A0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5ABD6B9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69775A28" w14:textId="77777777" w:rsidTr="003D157C">
        <w:trPr>
          <w:trHeight w:val="320"/>
        </w:trPr>
        <w:tc>
          <w:tcPr>
            <w:tcW w:w="1549" w:type="dxa"/>
            <w:noWrap/>
            <w:hideMark/>
          </w:tcPr>
          <w:p w14:paraId="01A0205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7045C4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D55DB8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1st</w:t>
            </w:r>
          </w:p>
        </w:tc>
        <w:tc>
          <w:tcPr>
            <w:tcW w:w="4305" w:type="dxa"/>
            <w:noWrap/>
            <w:hideMark/>
          </w:tcPr>
          <w:p w14:paraId="61D2A7A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Begin Field Observations &amp; Theodolite Measurements</w:t>
            </w:r>
          </w:p>
        </w:tc>
      </w:tr>
      <w:tr w:rsidR="00EE40A5" w:rsidRPr="00FB0D74" w14:paraId="609F6451" w14:textId="77777777" w:rsidTr="003D157C">
        <w:trPr>
          <w:trHeight w:val="320"/>
        </w:trPr>
        <w:tc>
          <w:tcPr>
            <w:tcW w:w="1549" w:type="dxa"/>
            <w:noWrap/>
            <w:hideMark/>
          </w:tcPr>
          <w:p w14:paraId="22CAA73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37DDE6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EC9945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14th</w:t>
            </w:r>
          </w:p>
        </w:tc>
        <w:tc>
          <w:tcPr>
            <w:tcW w:w="4305" w:type="dxa"/>
            <w:noWrap/>
            <w:hideMark/>
          </w:tcPr>
          <w:p w14:paraId="364DC58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 Resupply &amp; Continuation of Observations</w:t>
            </w:r>
          </w:p>
        </w:tc>
      </w:tr>
      <w:tr w:rsidR="00EE40A5" w:rsidRPr="00FB0D74" w14:paraId="3B0FD019" w14:textId="77777777" w:rsidTr="003D157C">
        <w:trPr>
          <w:trHeight w:val="320"/>
        </w:trPr>
        <w:tc>
          <w:tcPr>
            <w:tcW w:w="1549" w:type="dxa"/>
            <w:noWrap/>
            <w:hideMark/>
          </w:tcPr>
          <w:p w14:paraId="5DD871E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397B6F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E53E79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 xml:space="preserve">28th </w:t>
            </w:r>
          </w:p>
        </w:tc>
        <w:tc>
          <w:tcPr>
            <w:tcW w:w="4305" w:type="dxa"/>
            <w:noWrap/>
            <w:hideMark/>
          </w:tcPr>
          <w:p w14:paraId="73E88A5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 Resupply &amp; Continuation of Observations</w:t>
            </w:r>
          </w:p>
        </w:tc>
      </w:tr>
      <w:tr w:rsidR="00EE40A5" w:rsidRPr="00FB0D74" w14:paraId="1EE37987" w14:textId="77777777" w:rsidTr="003D157C">
        <w:trPr>
          <w:trHeight w:val="320"/>
        </w:trPr>
        <w:tc>
          <w:tcPr>
            <w:tcW w:w="1549" w:type="dxa"/>
            <w:noWrap/>
            <w:hideMark/>
          </w:tcPr>
          <w:p w14:paraId="68AF143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FA85B1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Spring</w:t>
            </w:r>
          </w:p>
        </w:tc>
        <w:tc>
          <w:tcPr>
            <w:tcW w:w="861" w:type="dxa"/>
            <w:noWrap/>
            <w:hideMark/>
          </w:tcPr>
          <w:p w14:paraId="18BBC05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75CEF03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28BDD411" w14:textId="77777777" w:rsidTr="003D157C">
        <w:trPr>
          <w:trHeight w:val="320"/>
        </w:trPr>
        <w:tc>
          <w:tcPr>
            <w:tcW w:w="1549" w:type="dxa"/>
            <w:noWrap/>
            <w:hideMark/>
          </w:tcPr>
          <w:p w14:paraId="17BA056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66D7C8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April</w:t>
            </w:r>
          </w:p>
        </w:tc>
        <w:tc>
          <w:tcPr>
            <w:tcW w:w="861" w:type="dxa"/>
            <w:noWrap/>
            <w:hideMark/>
          </w:tcPr>
          <w:p w14:paraId="414F57E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1BEB30D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7A856B80" w14:textId="77777777" w:rsidTr="003D157C">
        <w:trPr>
          <w:trHeight w:val="320"/>
        </w:trPr>
        <w:tc>
          <w:tcPr>
            <w:tcW w:w="1549" w:type="dxa"/>
            <w:noWrap/>
            <w:hideMark/>
          </w:tcPr>
          <w:p w14:paraId="157D64D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692960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093338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11th</w:t>
            </w:r>
          </w:p>
        </w:tc>
        <w:tc>
          <w:tcPr>
            <w:tcW w:w="4305" w:type="dxa"/>
            <w:noWrap/>
            <w:hideMark/>
          </w:tcPr>
          <w:p w14:paraId="6A2DCFA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 Resupply &amp; Continuation of Observations</w:t>
            </w:r>
          </w:p>
        </w:tc>
      </w:tr>
      <w:tr w:rsidR="00EE40A5" w:rsidRPr="00FB0D74" w14:paraId="5FCE15EB" w14:textId="77777777" w:rsidTr="003D157C">
        <w:trPr>
          <w:trHeight w:val="320"/>
        </w:trPr>
        <w:tc>
          <w:tcPr>
            <w:tcW w:w="1549" w:type="dxa"/>
            <w:noWrap/>
            <w:hideMark/>
          </w:tcPr>
          <w:p w14:paraId="6B7A022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2B1D80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BBA5FF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25th</w:t>
            </w:r>
          </w:p>
        </w:tc>
        <w:tc>
          <w:tcPr>
            <w:tcW w:w="4305" w:type="dxa"/>
            <w:noWrap/>
            <w:hideMark/>
          </w:tcPr>
          <w:p w14:paraId="78012AA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 Resupply &amp; Continuation of Observations</w:t>
            </w:r>
          </w:p>
        </w:tc>
      </w:tr>
      <w:tr w:rsidR="00EE40A5" w:rsidRPr="00FB0D74" w14:paraId="6C92359C" w14:textId="77777777" w:rsidTr="003D157C">
        <w:trPr>
          <w:trHeight w:val="320"/>
        </w:trPr>
        <w:tc>
          <w:tcPr>
            <w:tcW w:w="1549" w:type="dxa"/>
            <w:noWrap/>
            <w:hideMark/>
          </w:tcPr>
          <w:p w14:paraId="002BBCB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8F3012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May</w:t>
            </w:r>
          </w:p>
        </w:tc>
        <w:tc>
          <w:tcPr>
            <w:tcW w:w="861" w:type="dxa"/>
            <w:noWrap/>
            <w:hideMark/>
          </w:tcPr>
          <w:p w14:paraId="0D813FF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327FD16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7E72F9A9" w14:textId="77777777" w:rsidTr="003D157C">
        <w:trPr>
          <w:trHeight w:val="320"/>
        </w:trPr>
        <w:tc>
          <w:tcPr>
            <w:tcW w:w="1549" w:type="dxa"/>
            <w:noWrap/>
            <w:hideMark/>
          </w:tcPr>
          <w:p w14:paraId="401F9AE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7868C3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FBE4DA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9th</w:t>
            </w:r>
          </w:p>
        </w:tc>
        <w:tc>
          <w:tcPr>
            <w:tcW w:w="4305" w:type="dxa"/>
            <w:noWrap/>
            <w:hideMark/>
          </w:tcPr>
          <w:p w14:paraId="62B615E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 Resupply &amp; Continuation of Observations</w:t>
            </w:r>
          </w:p>
        </w:tc>
      </w:tr>
      <w:tr w:rsidR="00EE40A5" w:rsidRPr="00FB0D74" w14:paraId="2F7A32A3" w14:textId="77777777" w:rsidTr="003D157C">
        <w:trPr>
          <w:trHeight w:val="320"/>
        </w:trPr>
        <w:tc>
          <w:tcPr>
            <w:tcW w:w="1549" w:type="dxa"/>
            <w:noWrap/>
            <w:hideMark/>
          </w:tcPr>
          <w:p w14:paraId="1BE0B1D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6128EA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0F7231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23rd</w:t>
            </w:r>
          </w:p>
        </w:tc>
        <w:tc>
          <w:tcPr>
            <w:tcW w:w="4305" w:type="dxa"/>
            <w:noWrap/>
            <w:hideMark/>
          </w:tcPr>
          <w:p w14:paraId="040ADAD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Food Resupply &amp; Continuation of Observations</w:t>
            </w:r>
          </w:p>
        </w:tc>
      </w:tr>
      <w:tr w:rsidR="00EE40A5" w:rsidRPr="00FB0D74" w14:paraId="44350870" w14:textId="77777777" w:rsidTr="003D157C">
        <w:trPr>
          <w:trHeight w:val="320"/>
        </w:trPr>
        <w:tc>
          <w:tcPr>
            <w:tcW w:w="1549" w:type="dxa"/>
            <w:noWrap/>
            <w:hideMark/>
          </w:tcPr>
          <w:p w14:paraId="7DF56A7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B02032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73F40A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30th</w:t>
            </w:r>
          </w:p>
        </w:tc>
        <w:tc>
          <w:tcPr>
            <w:tcW w:w="4305" w:type="dxa"/>
            <w:noWrap/>
            <w:hideMark/>
          </w:tcPr>
          <w:p w14:paraId="409F8EC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End Field Observations and Theodolite Measurements</w:t>
            </w:r>
          </w:p>
        </w:tc>
      </w:tr>
      <w:tr w:rsidR="00EE40A5" w:rsidRPr="00FB0D74" w14:paraId="70C1E898" w14:textId="77777777" w:rsidTr="003D157C">
        <w:trPr>
          <w:trHeight w:val="320"/>
        </w:trPr>
        <w:tc>
          <w:tcPr>
            <w:tcW w:w="1549" w:type="dxa"/>
            <w:noWrap/>
            <w:hideMark/>
          </w:tcPr>
          <w:p w14:paraId="4191879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70C13C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55EDA2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31st</w:t>
            </w:r>
          </w:p>
        </w:tc>
        <w:tc>
          <w:tcPr>
            <w:tcW w:w="4305" w:type="dxa"/>
            <w:noWrap/>
            <w:hideMark/>
          </w:tcPr>
          <w:p w14:paraId="52E3305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Move off Hat</w:t>
            </w:r>
          </w:p>
        </w:tc>
      </w:tr>
      <w:tr w:rsidR="00EE40A5" w:rsidRPr="00FB0D74" w14:paraId="56663CF5" w14:textId="77777777" w:rsidTr="003D157C">
        <w:trPr>
          <w:trHeight w:val="320"/>
        </w:trPr>
        <w:tc>
          <w:tcPr>
            <w:tcW w:w="1549" w:type="dxa"/>
            <w:noWrap/>
            <w:hideMark/>
          </w:tcPr>
          <w:p w14:paraId="5A05068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DD7634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June</w:t>
            </w:r>
          </w:p>
        </w:tc>
        <w:tc>
          <w:tcPr>
            <w:tcW w:w="861" w:type="dxa"/>
            <w:noWrap/>
            <w:hideMark/>
          </w:tcPr>
          <w:p w14:paraId="1B092BA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49DDA09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3F39CFB5" w14:textId="77777777" w:rsidTr="003D157C">
        <w:trPr>
          <w:trHeight w:val="320"/>
        </w:trPr>
        <w:tc>
          <w:tcPr>
            <w:tcW w:w="1549" w:type="dxa"/>
            <w:noWrap/>
            <w:hideMark/>
          </w:tcPr>
          <w:p w14:paraId="2B3D722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F4FF76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9D3636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5th</w:t>
            </w:r>
          </w:p>
        </w:tc>
        <w:tc>
          <w:tcPr>
            <w:tcW w:w="4305" w:type="dxa"/>
            <w:noWrap/>
            <w:hideMark/>
          </w:tcPr>
          <w:p w14:paraId="6D99C57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Clean Gear </w:t>
            </w:r>
          </w:p>
        </w:tc>
      </w:tr>
      <w:tr w:rsidR="00EE40A5" w:rsidRPr="00FB0D74" w14:paraId="34688151" w14:textId="77777777" w:rsidTr="003D157C">
        <w:trPr>
          <w:trHeight w:val="320"/>
        </w:trPr>
        <w:tc>
          <w:tcPr>
            <w:tcW w:w="1549" w:type="dxa"/>
            <w:noWrap/>
            <w:hideMark/>
          </w:tcPr>
          <w:p w14:paraId="27E22C4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ACA156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5A420A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6th</w:t>
            </w:r>
          </w:p>
        </w:tc>
        <w:tc>
          <w:tcPr>
            <w:tcW w:w="4305" w:type="dxa"/>
            <w:noWrap/>
            <w:hideMark/>
          </w:tcPr>
          <w:p w14:paraId="248599C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Return Gear</w:t>
            </w:r>
          </w:p>
        </w:tc>
      </w:tr>
      <w:tr w:rsidR="00EE40A5" w:rsidRPr="00FB0D74" w14:paraId="172128FF" w14:textId="77777777" w:rsidTr="003D157C">
        <w:trPr>
          <w:trHeight w:val="320"/>
        </w:trPr>
        <w:tc>
          <w:tcPr>
            <w:tcW w:w="1549" w:type="dxa"/>
            <w:noWrap/>
            <w:hideMark/>
          </w:tcPr>
          <w:p w14:paraId="2835D21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3C9E27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3020A2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11th</w:t>
            </w:r>
          </w:p>
        </w:tc>
        <w:tc>
          <w:tcPr>
            <w:tcW w:w="4305" w:type="dxa"/>
            <w:noWrap/>
            <w:hideMark/>
          </w:tcPr>
          <w:p w14:paraId="604D78D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End of Spring Quarter</w:t>
            </w:r>
          </w:p>
        </w:tc>
      </w:tr>
      <w:tr w:rsidR="00EE40A5" w:rsidRPr="00FB0D74" w14:paraId="3D58380F" w14:textId="77777777" w:rsidTr="003D157C">
        <w:trPr>
          <w:trHeight w:val="320"/>
        </w:trPr>
        <w:tc>
          <w:tcPr>
            <w:tcW w:w="1549" w:type="dxa"/>
            <w:noWrap/>
            <w:hideMark/>
          </w:tcPr>
          <w:p w14:paraId="6E2E792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7EAC80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509705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15th</w:t>
            </w:r>
          </w:p>
        </w:tc>
        <w:tc>
          <w:tcPr>
            <w:tcW w:w="4305" w:type="dxa"/>
            <w:noWrap/>
            <w:hideMark/>
          </w:tcPr>
          <w:p w14:paraId="6628913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Start Summer Position</w:t>
            </w:r>
          </w:p>
        </w:tc>
      </w:tr>
      <w:tr w:rsidR="00EE40A5" w:rsidRPr="00FB0D74" w14:paraId="1987C391" w14:textId="77777777" w:rsidTr="003D157C">
        <w:trPr>
          <w:trHeight w:val="320"/>
        </w:trPr>
        <w:tc>
          <w:tcPr>
            <w:tcW w:w="1549" w:type="dxa"/>
            <w:noWrap/>
            <w:hideMark/>
          </w:tcPr>
          <w:p w14:paraId="7C6B770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1C34B9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Summer</w:t>
            </w:r>
          </w:p>
        </w:tc>
        <w:tc>
          <w:tcPr>
            <w:tcW w:w="861" w:type="dxa"/>
            <w:noWrap/>
            <w:hideMark/>
          </w:tcPr>
          <w:p w14:paraId="7C37FBA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0ABD418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2E7F4927" w14:textId="77777777" w:rsidTr="003D157C">
        <w:trPr>
          <w:trHeight w:val="320"/>
        </w:trPr>
        <w:tc>
          <w:tcPr>
            <w:tcW w:w="1549" w:type="dxa"/>
            <w:noWrap/>
            <w:hideMark/>
          </w:tcPr>
          <w:p w14:paraId="08665E4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A3AAF8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July</w:t>
            </w:r>
          </w:p>
        </w:tc>
        <w:tc>
          <w:tcPr>
            <w:tcW w:w="861" w:type="dxa"/>
            <w:noWrap/>
            <w:hideMark/>
          </w:tcPr>
          <w:p w14:paraId="186C34D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0A35014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72AAD3FA" w14:textId="77777777" w:rsidTr="003D157C">
        <w:trPr>
          <w:trHeight w:val="320"/>
        </w:trPr>
        <w:tc>
          <w:tcPr>
            <w:tcW w:w="1549" w:type="dxa"/>
            <w:noWrap/>
            <w:hideMark/>
          </w:tcPr>
          <w:p w14:paraId="64262BC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769ECC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August</w:t>
            </w:r>
          </w:p>
        </w:tc>
        <w:tc>
          <w:tcPr>
            <w:tcW w:w="861" w:type="dxa"/>
            <w:noWrap/>
            <w:hideMark/>
          </w:tcPr>
          <w:p w14:paraId="25AE2BD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25D4E03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3FC06702" w14:textId="77777777" w:rsidTr="003D157C">
        <w:trPr>
          <w:trHeight w:val="320"/>
        </w:trPr>
        <w:tc>
          <w:tcPr>
            <w:tcW w:w="1549" w:type="dxa"/>
            <w:noWrap/>
            <w:hideMark/>
          </w:tcPr>
          <w:p w14:paraId="1E9325E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2776" w:type="dxa"/>
            <w:gridSpan w:val="2"/>
            <w:noWrap/>
            <w:hideMark/>
          </w:tcPr>
          <w:p w14:paraId="0E21704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September</w:t>
            </w:r>
          </w:p>
        </w:tc>
        <w:tc>
          <w:tcPr>
            <w:tcW w:w="4305" w:type="dxa"/>
            <w:noWrap/>
            <w:hideMark/>
          </w:tcPr>
          <w:p w14:paraId="33DCFC1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r>
      <w:tr w:rsidR="00EE40A5" w:rsidRPr="00FB0D74" w14:paraId="7215F6F8" w14:textId="77777777" w:rsidTr="003D157C">
        <w:trPr>
          <w:trHeight w:val="320"/>
        </w:trPr>
        <w:tc>
          <w:tcPr>
            <w:tcW w:w="1549" w:type="dxa"/>
            <w:noWrap/>
            <w:hideMark/>
          </w:tcPr>
          <w:p w14:paraId="533C915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5A099B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0D36A70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26th</w:t>
            </w:r>
          </w:p>
        </w:tc>
        <w:tc>
          <w:tcPr>
            <w:tcW w:w="4305" w:type="dxa"/>
            <w:noWrap/>
            <w:hideMark/>
          </w:tcPr>
          <w:p w14:paraId="04B36AD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End Summer Position</w:t>
            </w:r>
          </w:p>
        </w:tc>
      </w:tr>
      <w:tr w:rsidR="00EE40A5" w:rsidRPr="00FB0D74" w14:paraId="17D36B55" w14:textId="77777777" w:rsidTr="003D157C">
        <w:trPr>
          <w:trHeight w:val="320"/>
        </w:trPr>
        <w:tc>
          <w:tcPr>
            <w:tcW w:w="1549" w:type="dxa"/>
            <w:noWrap/>
            <w:hideMark/>
          </w:tcPr>
          <w:p w14:paraId="4FB06B8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E19CF0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F27B66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27th</w:t>
            </w:r>
          </w:p>
        </w:tc>
        <w:tc>
          <w:tcPr>
            <w:tcW w:w="4305" w:type="dxa"/>
            <w:noWrap/>
            <w:hideMark/>
          </w:tcPr>
          <w:p w14:paraId="318D611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Fall Quarter Begins</w:t>
            </w:r>
          </w:p>
        </w:tc>
      </w:tr>
      <w:tr w:rsidR="00EE40A5" w:rsidRPr="00FB0D74" w14:paraId="7F9273EE" w14:textId="77777777" w:rsidTr="003D157C">
        <w:trPr>
          <w:trHeight w:val="320"/>
        </w:trPr>
        <w:tc>
          <w:tcPr>
            <w:tcW w:w="1549" w:type="dxa"/>
            <w:noWrap/>
            <w:hideMark/>
          </w:tcPr>
          <w:p w14:paraId="24C94E8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9D6892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Fall</w:t>
            </w:r>
          </w:p>
        </w:tc>
        <w:tc>
          <w:tcPr>
            <w:tcW w:w="861" w:type="dxa"/>
            <w:noWrap/>
            <w:hideMark/>
          </w:tcPr>
          <w:p w14:paraId="16587D8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5BD46E2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48BA315" w14:textId="77777777" w:rsidTr="003D157C">
        <w:trPr>
          <w:trHeight w:val="320"/>
        </w:trPr>
        <w:tc>
          <w:tcPr>
            <w:tcW w:w="1549" w:type="dxa"/>
            <w:noWrap/>
            <w:hideMark/>
          </w:tcPr>
          <w:p w14:paraId="3076604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858768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October</w:t>
            </w:r>
          </w:p>
        </w:tc>
        <w:tc>
          <w:tcPr>
            <w:tcW w:w="861" w:type="dxa"/>
            <w:noWrap/>
            <w:hideMark/>
          </w:tcPr>
          <w:p w14:paraId="04C7369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6985FEC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406A5C30" w14:textId="77777777" w:rsidTr="003D157C">
        <w:trPr>
          <w:trHeight w:val="320"/>
        </w:trPr>
        <w:tc>
          <w:tcPr>
            <w:tcW w:w="1549" w:type="dxa"/>
            <w:noWrap/>
            <w:hideMark/>
          </w:tcPr>
          <w:p w14:paraId="0BFC3C7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6A860E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49B005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4th-8th</w:t>
            </w:r>
          </w:p>
        </w:tc>
        <w:tc>
          <w:tcPr>
            <w:tcW w:w="4305" w:type="dxa"/>
            <w:noWrap/>
            <w:hideMark/>
          </w:tcPr>
          <w:p w14:paraId="29691C2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Compiling and Formating Data</w:t>
            </w:r>
          </w:p>
        </w:tc>
      </w:tr>
      <w:tr w:rsidR="00EE40A5" w:rsidRPr="00FB0D74" w14:paraId="6674134D" w14:textId="77777777" w:rsidTr="003D157C">
        <w:trPr>
          <w:trHeight w:val="320"/>
        </w:trPr>
        <w:tc>
          <w:tcPr>
            <w:tcW w:w="1549" w:type="dxa"/>
            <w:noWrap/>
            <w:hideMark/>
          </w:tcPr>
          <w:p w14:paraId="4B5F6A9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689E65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355B71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11th-15th</w:t>
            </w:r>
          </w:p>
        </w:tc>
        <w:tc>
          <w:tcPr>
            <w:tcW w:w="4305" w:type="dxa"/>
            <w:noWrap/>
            <w:hideMark/>
          </w:tcPr>
          <w:p w14:paraId="5A5E15B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Data Cleanup</w:t>
            </w:r>
          </w:p>
        </w:tc>
      </w:tr>
      <w:tr w:rsidR="00EE40A5" w:rsidRPr="00FB0D74" w14:paraId="62C0BE26" w14:textId="77777777" w:rsidTr="003D157C">
        <w:trPr>
          <w:trHeight w:val="320"/>
        </w:trPr>
        <w:tc>
          <w:tcPr>
            <w:tcW w:w="1549" w:type="dxa"/>
            <w:noWrap/>
            <w:hideMark/>
          </w:tcPr>
          <w:p w14:paraId="0E155A8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43F841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3BAB73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18th-22nd</w:t>
            </w:r>
          </w:p>
        </w:tc>
        <w:tc>
          <w:tcPr>
            <w:tcW w:w="4305" w:type="dxa"/>
            <w:noWrap/>
            <w:hideMark/>
          </w:tcPr>
          <w:p w14:paraId="5D13FC3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One-way and Two-way ANOVA Analysis</w:t>
            </w:r>
          </w:p>
        </w:tc>
      </w:tr>
      <w:tr w:rsidR="00EE40A5" w:rsidRPr="00FB0D74" w14:paraId="50F99DE3" w14:textId="77777777" w:rsidTr="003D157C">
        <w:trPr>
          <w:trHeight w:val="320"/>
        </w:trPr>
        <w:tc>
          <w:tcPr>
            <w:tcW w:w="1549" w:type="dxa"/>
            <w:noWrap/>
            <w:hideMark/>
          </w:tcPr>
          <w:p w14:paraId="174B99A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A52CAC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539FAB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25th-29th</w:t>
            </w:r>
          </w:p>
        </w:tc>
        <w:tc>
          <w:tcPr>
            <w:tcW w:w="4305" w:type="dxa"/>
            <w:noWrap/>
            <w:hideMark/>
          </w:tcPr>
          <w:p w14:paraId="7C54818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One-way and Two-way ANOVA Analysis</w:t>
            </w:r>
          </w:p>
        </w:tc>
      </w:tr>
      <w:tr w:rsidR="00EE40A5" w:rsidRPr="00FB0D74" w14:paraId="31786FB9" w14:textId="77777777" w:rsidTr="003D157C">
        <w:trPr>
          <w:trHeight w:val="320"/>
        </w:trPr>
        <w:tc>
          <w:tcPr>
            <w:tcW w:w="1549" w:type="dxa"/>
            <w:noWrap/>
            <w:hideMark/>
          </w:tcPr>
          <w:p w14:paraId="132AEDE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0F561A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November</w:t>
            </w:r>
          </w:p>
        </w:tc>
        <w:tc>
          <w:tcPr>
            <w:tcW w:w="861" w:type="dxa"/>
            <w:noWrap/>
            <w:hideMark/>
          </w:tcPr>
          <w:p w14:paraId="10AF257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2A3E420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77717388" w14:textId="77777777" w:rsidTr="003D157C">
        <w:trPr>
          <w:trHeight w:val="320"/>
        </w:trPr>
        <w:tc>
          <w:tcPr>
            <w:tcW w:w="1549" w:type="dxa"/>
            <w:noWrap/>
            <w:hideMark/>
          </w:tcPr>
          <w:p w14:paraId="7462C9D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CE75CA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2DA818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1st-5th</w:t>
            </w:r>
          </w:p>
        </w:tc>
        <w:tc>
          <w:tcPr>
            <w:tcW w:w="4305" w:type="dxa"/>
            <w:noWrap/>
            <w:hideMark/>
          </w:tcPr>
          <w:p w14:paraId="33A90D5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Makarov Chains Analysis</w:t>
            </w:r>
          </w:p>
        </w:tc>
      </w:tr>
      <w:tr w:rsidR="00EE40A5" w:rsidRPr="00FB0D74" w14:paraId="3DCECFA1" w14:textId="77777777" w:rsidTr="003D157C">
        <w:trPr>
          <w:trHeight w:val="320"/>
        </w:trPr>
        <w:tc>
          <w:tcPr>
            <w:tcW w:w="1549" w:type="dxa"/>
            <w:noWrap/>
            <w:hideMark/>
          </w:tcPr>
          <w:p w14:paraId="566A19B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F68B41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ED14B1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8th-12th</w:t>
            </w:r>
          </w:p>
        </w:tc>
        <w:tc>
          <w:tcPr>
            <w:tcW w:w="4305" w:type="dxa"/>
            <w:noWrap/>
            <w:hideMark/>
          </w:tcPr>
          <w:p w14:paraId="2E3B8E4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Makarov Chains Analysis</w:t>
            </w:r>
          </w:p>
        </w:tc>
      </w:tr>
      <w:tr w:rsidR="00EE40A5" w:rsidRPr="00FB0D74" w14:paraId="77E8D63D" w14:textId="77777777" w:rsidTr="003D157C">
        <w:trPr>
          <w:trHeight w:val="320"/>
        </w:trPr>
        <w:tc>
          <w:tcPr>
            <w:tcW w:w="1549" w:type="dxa"/>
            <w:noWrap/>
            <w:hideMark/>
          </w:tcPr>
          <w:p w14:paraId="42001B0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91A60B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3FE3A8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15th-19th</w:t>
            </w:r>
          </w:p>
        </w:tc>
        <w:tc>
          <w:tcPr>
            <w:tcW w:w="4305" w:type="dxa"/>
            <w:noWrap/>
            <w:hideMark/>
          </w:tcPr>
          <w:p w14:paraId="6B174CC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Buffer Week</w:t>
            </w:r>
          </w:p>
        </w:tc>
      </w:tr>
      <w:tr w:rsidR="00EE40A5" w:rsidRPr="00FB0D74" w14:paraId="052E5A02" w14:textId="77777777" w:rsidTr="003D157C">
        <w:trPr>
          <w:trHeight w:val="320"/>
        </w:trPr>
        <w:tc>
          <w:tcPr>
            <w:tcW w:w="1549" w:type="dxa"/>
            <w:noWrap/>
            <w:hideMark/>
          </w:tcPr>
          <w:p w14:paraId="3A6FD6A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F8B6FB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34949D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22nd-26th</w:t>
            </w:r>
          </w:p>
        </w:tc>
        <w:tc>
          <w:tcPr>
            <w:tcW w:w="4305" w:type="dxa"/>
            <w:noWrap/>
            <w:hideMark/>
          </w:tcPr>
          <w:p w14:paraId="3DA1D9D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Thanksgiving Break</w:t>
            </w:r>
          </w:p>
        </w:tc>
      </w:tr>
      <w:tr w:rsidR="00EE40A5" w:rsidRPr="00FB0D74" w14:paraId="0E7BE008" w14:textId="77777777" w:rsidTr="003D157C">
        <w:trPr>
          <w:trHeight w:val="320"/>
        </w:trPr>
        <w:tc>
          <w:tcPr>
            <w:tcW w:w="1549" w:type="dxa"/>
            <w:noWrap/>
            <w:hideMark/>
          </w:tcPr>
          <w:p w14:paraId="5E3FB6D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D567E8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December</w:t>
            </w:r>
          </w:p>
        </w:tc>
        <w:tc>
          <w:tcPr>
            <w:tcW w:w="861" w:type="dxa"/>
            <w:noWrap/>
            <w:hideMark/>
          </w:tcPr>
          <w:p w14:paraId="0A4180E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0DFBC33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17847D49" w14:textId="77777777" w:rsidTr="003D157C">
        <w:trPr>
          <w:trHeight w:val="320"/>
        </w:trPr>
        <w:tc>
          <w:tcPr>
            <w:tcW w:w="1549" w:type="dxa"/>
            <w:noWrap/>
            <w:hideMark/>
          </w:tcPr>
          <w:p w14:paraId="414E535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4E038E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8F3B8E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29th-3rd</w:t>
            </w:r>
          </w:p>
        </w:tc>
        <w:tc>
          <w:tcPr>
            <w:tcW w:w="4305" w:type="dxa"/>
            <w:noWrap/>
            <w:hideMark/>
          </w:tcPr>
          <w:p w14:paraId="19095EB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Trouble Shooting</w:t>
            </w:r>
          </w:p>
        </w:tc>
      </w:tr>
      <w:tr w:rsidR="00EE40A5" w:rsidRPr="00FB0D74" w14:paraId="5E89A813" w14:textId="77777777" w:rsidTr="003D157C">
        <w:trPr>
          <w:trHeight w:val="320"/>
        </w:trPr>
        <w:tc>
          <w:tcPr>
            <w:tcW w:w="1549" w:type="dxa"/>
            <w:noWrap/>
            <w:hideMark/>
          </w:tcPr>
          <w:p w14:paraId="50C7205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23002F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06EDBBE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6th-10th</w:t>
            </w:r>
          </w:p>
        </w:tc>
        <w:tc>
          <w:tcPr>
            <w:tcW w:w="4305" w:type="dxa"/>
            <w:noWrap/>
            <w:hideMark/>
          </w:tcPr>
          <w:p w14:paraId="694D88E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Re-Analysis</w:t>
            </w:r>
          </w:p>
        </w:tc>
      </w:tr>
      <w:tr w:rsidR="00EE40A5" w:rsidRPr="00FB0D74" w14:paraId="0EDC2ADE" w14:textId="77777777" w:rsidTr="003D157C">
        <w:trPr>
          <w:trHeight w:val="320"/>
        </w:trPr>
        <w:tc>
          <w:tcPr>
            <w:tcW w:w="1549" w:type="dxa"/>
            <w:noWrap/>
            <w:hideMark/>
          </w:tcPr>
          <w:p w14:paraId="6201CB3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9DE403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E5371F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13th-17th</w:t>
            </w:r>
          </w:p>
        </w:tc>
        <w:tc>
          <w:tcPr>
            <w:tcW w:w="4305" w:type="dxa"/>
            <w:noWrap/>
            <w:hideMark/>
          </w:tcPr>
          <w:p w14:paraId="42493DF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Eval-Week</w:t>
            </w:r>
          </w:p>
        </w:tc>
      </w:tr>
      <w:tr w:rsidR="00EE40A5" w:rsidRPr="00FB0D74" w14:paraId="3E79CC32" w14:textId="77777777" w:rsidTr="003D157C">
        <w:trPr>
          <w:trHeight w:val="320"/>
        </w:trPr>
        <w:tc>
          <w:tcPr>
            <w:tcW w:w="1549" w:type="dxa"/>
            <w:noWrap/>
            <w:hideMark/>
          </w:tcPr>
          <w:p w14:paraId="2F65483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B9016F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1CE937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20th-2nd</w:t>
            </w:r>
          </w:p>
        </w:tc>
        <w:tc>
          <w:tcPr>
            <w:tcW w:w="4305" w:type="dxa"/>
            <w:noWrap/>
            <w:hideMark/>
          </w:tcPr>
          <w:p w14:paraId="2CFB445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Winter Break</w:t>
            </w:r>
          </w:p>
        </w:tc>
      </w:tr>
      <w:tr w:rsidR="00EE40A5" w:rsidRPr="00FB0D74" w14:paraId="79D8DFAD" w14:textId="77777777" w:rsidTr="003D157C">
        <w:trPr>
          <w:trHeight w:val="320"/>
        </w:trPr>
        <w:tc>
          <w:tcPr>
            <w:tcW w:w="1549" w:type="dxa"/>
            <w:noWrap/>
            <w:hideMark/>
          </w:tcPr>
          <w:p w14:paraId="619B670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2022</w:t>
            </w:r>
          </w:p>
        </w:tc>
        <w:tc>
          <w:tcPr>
            <w:tcW w:w="1915" w:type="dxa"/>
            <w:noWrap/>
            <w:hideMark/>
          </w:tcPr>
          <w:p w14:paraId="21CCD26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861" w:type="dxa"/>
            <w:noWrap/>
            <w:hideMark/>
          </w:tcPr>
          <w:p w14:paraId="49B0CF9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4305" w:type="dxa"/>
            <w:noWrap/>
            <w:hideMark/>
          </w:tcPr>
          <w:p w14:paraId="1F18148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2174B31F" w14:textId="77777777" w:rsidTr="003D157C">
        <w:trPr>
          <w:trHeight w:val="320"/>
        </w:trPr>
        <w:tc>
          <w:tcPr>
            <w:tcW w:w="1549" w:type="dxa"/>
            <w:noWrap/>
            <w:hideMark/>
          </w:tcPr>
          <w:p w14:paraId="1009DF1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5C151B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Winter</w:t>
            </w:r>
          </w:p>
        </w:tc>
        <w:tc>
          <w:tcPr>
            <w:tcW w:w="861" w:type="dxa"/>
            <w:noWrap/>
            <w:hideMark/>
          </w:tcPr>
          <w:p w14:paraId="446804A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6587AFE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1921BC62" w14:textId="77777777" w:rsidTr="003D157C">
        <w:trPr>
          <w:trHeight w:val="320"/>
        </w:trPr>
        <w:tc>
          <w:tcPr>
            <w:tcW w:w="1549" w:type="dxa"/>
            <w:noWrap/>
            <w:hideMark/>
          </w:tcPr>
          <w:p w14:paraId="1508838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2ABA98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January</w:t>
            </w:r>
          </w:p>
        </w:tc>
        <w:tc>
          <w:tcPr>
            <w:tcW w:w="861" w:type="dxa"/>
            <w:noWrap/>
            <w:hideMark/>
          </w:tcPr>
          <w:p w14:paraId="0E92F90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3767833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32F9335B" w14:textId="77777777" w:rsidTr="003D157C">
        <w:trPr>
          <w:trHeight w:val="320"/>
        </w:trPr>
        <w:tc>
          <w:tcPr>
            <w:tcW w:w="1549" w:type="dxa"/>
            <w:noWrap/>
            <w:hideMark/>
          </w:tcPr>
          <w:p w14:paraId="3E44C88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FCEB7F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8746A6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3rd</w:t>
            </w:r>
          </w:p>
        </w:tc>
        <w:tc>
          <w:tcPr>
            <w:tcW w:w="4305" w:type="dxa"/>
            <w:noWrap/>
            <w:hideMark/>
          </w:tcPr>
          <w:p w14:paraId="5522CC0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Winter Quarter Starts</w:t>
            </w:r>
          </w:p>
        </w:tc>
      </w:tr>
      <w:tr w:rsidR="00EE40A5" w:rsidRPr="00FB0D74" w14:paraId="417AE31B" w14:textId="77777777" w:rsidTr="003D157C">
        <w:trPr>
          <w:trHeight w:val="320"/>
        </w:trPr>
        <w:tc>
          <w:tcPr>
            <w:tcW w:w="1549" w:type="dxa"/>
            <w:noWrap/>
            <w:hideMark/>
          </w:tcPr>
          <w:p w14:paraId="1D34009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F07E5E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D0C374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3rd-7th</w:t>
            </w:r>
          </w:p>
        </w:tc>
        <w:tc>
          <w:tcPr>
            <w:tcW w:w="4305" w:type="dxa"/>
            <w:noWrap/>
            <w:hideMark/>
          </w:tcPr>
          <w:p w14:paraId="78B1363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Revisit Literature Review and Add to Literature Review</w:t>
            </w:r>
          </w:p>
        </w:tc>
      </w:tr>
      <w:tr w:rsidR="00EE40A5" w:rsidRPr="00FB0D74" w14:paraId="71874716" w14:textId="77777777" w:rsidTr="003D157C">
        <w:trPr>
          <w:trHeight w:val="320"/>
        </w:trPr>
        <w:tc>
          <w:tcPr>
            <w:tcW w:w="1549" w:type="dxa"/>
            <w:noWrap/>
            <w:hideMark/>
          </w:tcPr>
          <w:p w14:paraId="226762F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34B931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557980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10th-14th</w:t>
            </w:r>
          </w:p>
        </w:tc>
        <w:tc>
          <w:tcPr>
            <w:tcW w:w="4305" w:type="dxa"/>
            <w:noWrap/>
            <w:hideMark/>
          </w:tcPr>
          <w:p w14:paraId="7C700BF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Methods to Thesis</w:t>
            </w:r>
          </w:p>
        </w:tc>
      </w:tr>
      <w:tr w:rsidR="00EE40A5" w:rsidRPr="00FB0D74" w14:paraId="7801B3E9" w14:textId="77777777" w:rsidTr="003D157C">
        <w:trPr>
          <w:trHeight w:val="320"/>
        </w:trPr>
        <w:tc>
          <w:tcPr>
            <w:tcW w:w="1549" w:type="dxa"/>
            <w:noWrap/>
            <w:hideMark/>
          </w:tcPr>
          <w:p w14:paraId="6DBF00B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38B51B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2CA75E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17th-21st</w:t>
            </w:r>
          </w:p>
        </w:tc>
        <w:tc>
          <w:tcPr>
            <w:tcW w:w="4305" w:type="dxa"/>
            <w:noWrap/>
            <w:hideMark/>
          </w:tcPr>
          <w:p w14:paraId="4C190C8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Results to Thesis</w:t>
            </w:r>
          </w:p>
        </w:tc>
      </w:tr>
      <w:tr w:rsidR="00EE40A5" w:rsidRPr="00FB0D74" w14:paraId="0CF7B615" w14:textId="77777777" w:rsidTr="003D157C">
        <w:trPr>
          <w:trHeight w:val="320"/>
        </w:trPr>
        <w:tc>
          <w:tcPr>
            <w:tcW w:w="1549" w:type="dxa"/>
            <w:noWrap/>
            <w:hideMark/>
          </w:tcPr>
          <w:p w14:paraId="745FE5E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E04D81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AE1E0B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24th-28th</w:t>
            </w:r>
          </w:p>
        </w:tc>
        <w:tc>
          <w:tcPr>
            <w:tcW w:w="4305" w:type="dxa"/>
            <w:noWrap/>
            <w:hideMark/>
          </w:tcPr>
          <w:p w14:paraId="06768C7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Discussion to Thesis</w:t>
            </w:r>
          </w:p>
        </w:tc>
      </w:tr>
      <w:tr w:rsidR="00EE40A5" w:rsidRPr="00FB0D74" w14:paraId="162EF0F8" w14:textId="77777777" w:rsidTr="003D157C">
        <w:trPr>
          <w:trHeight w:val="320"/>
        </w:trPr>
        <w:tc>
          <w:tcPr>
            <w:tcW w:w="1549" w:type="dxa"/>
            <w:noWrap/>
            <w:hideMark/>
          </w:tcPr>
          <w:p w14:paraId="1610F8F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42C754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89AD75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28th</w:t>
            </w:r>
          </w:p>
        </w:tc>
        <w:tc>
          <w:tcPr>
            <w:tcW w:w="4305" w:type="dxa"/>
            <w:noWrap/>
            <w:hideMark/>
          </w:tcPr>
          <w:p w14:paraId="4743FC3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Send John Updated Thesis</w:t>
            </w:r>
          </w:p>
        </w:tc>
      </w:tr>
      <w:tr w:rsidR="00EE40A5" w:rsidRPr="00FB0D74" w14:paraId="7CFEFCBE" w14:textId="77777777" w:rsidTr="003D157C">
        <w:trPr>
          <w:trHeight w:val="320"/>
        </w:trPr>
        <w:tc>
          <w:tcPr>
            <w:tcW w:w="1549" w:type="dxa"/>
            <w:noWrap/>
            <w:hideMark/>
          </w:tcPr>
          <w:p w14:paraId="21DF15A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64EDDB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February</w:t>
            </w:r>
          </w:p>
        </w:tc>
        <w:tc>
          <w:tcPr>
            <w:tcW w:w="861" w:type="dxa"/>
            <w:noWrap/>
            <w:hideMark/>
          </w:tcPr>
          <w:p w14:paraId="1A9DAAB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2DAA655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142F88B8" w14:textId="77777777" w:rsidTr="003D157C">
        <w:trPr>
          <w:trHeight w:val="320"/>
        </w:trPr>
        <w:tc>
          <w:tcPr>
            <w:tcW w:w="1549" w:type="dxa"/>
            <w:noWrap/>
            <w:hideMark/>
          </w:tcPr>
          <w:p w14:paraId="5D32F71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73D0C5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C0F0BD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31st-4th</w:t>
            </w:r>
          </w:p>
        </w:tc>
        <w:tc>
          <w:tcPr>
            <w:tcW w:w="4305" w:type="dxa"/>
            <w:noWrap/>
            <w:hideMark/>
          </w:tcPr>
          <w:p w14:paraId="7845433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Revise Previous Sections</w:t>
            </w:r>
          </w:p>
        </w:tc>
      </w:tr>
      <w:tr w:rsidR="00EE40A5" w:rsidRPr="00FB0D74" w14:paraId="1E20FB86" w14:textId="77777777" w:rsidTr="003D157C">
        <w:trPr>
          <w:trHeight w:val="320"/>
        </w:trPr>
        <w:tc>
          <w:tcPr>
            <w:tcW w:w="1549" w:type="dxa"/>
            <w:noWrap/>
            <w:hideMark/>
          </w:tcPr>
          <w:p w14:paraId="7E9CAD1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BAA538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053572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7th-11th</w:t>
            </w:r>
          </w:p>
        </w:tc>
        <w:tc>
          <w:tcPr>
            <w:tcW w:w="4305" w:type="dxa"/>
            <w:noWrap/>
            <w:hideMark/>
          </w:tcPr>
          <w:p w14:paraId="08436FB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Acknowledgements and Bibliography to thesis</w:t>
            </w:r>
          </w:p>
        </w:tc>
      </w:tr>
      <w:tr w:rsidR="00EE40A5" w:rsidRPr="00FB0D74" w14:paraId="4BCF1ED8" w14:textId="77777777" w:rsidTr="003D157C">
        <w:trPr>
          <w:trHeight w:val="320"/>
        </w:trPr>
        <w:tc>
          <w:tcPr>
            <w:tcW w:w="1549" w:type="dxa"/>
            <w:noWrap/>
            <w:hideMark/>
          </w:tcPr>
          <w:p w14:paraId="725E00D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B525A8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1677F4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14th-18th</w:t>
            </w:r>
          </w:p>
        </w:tc>
        <w:tc>
          <w:tcPr>
            <w:tcW w:w="4305" w:type="dxa"/>
            <w:noWrap/>
            <w:hideMark/>
          </w:tcPr>
          <w:p w14:paraId="3A89996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Introduction to thesis</w:t>
            </w:r>
          </w:p>
        </w:tc>
      </w:tr>
      <w:tr w:rsidR="00EE40A5" w:rsidRPr="00FB0D74" w14:paraId="12497976" w14:textId="77777777" w:rsidTr="003D157C">
        <w:trPr>
          <w:trHeight w:val="320"/>
        </w:trPr>
        <w:tc>
          <w:tcPr>
            <w:tcW w:w="1549" w:type="dxa"/>
            <w:noWrap/>
            <w:hideMark/>
          </w:tcPr>
          <w:p w14:paraId="63DF2C2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3AE567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23731A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21st-25th</w:t>
            </w:r>
          </w:p>
        </w:tc>
        <w:tc>
          <w:tcPr>
            <w:tcW w:w="4305" w:type="dxa"/>
            <w:noWrap/>
            <w:hideMark/>
          </w:tcPr>
          <w:p w14:paraId="2A7980A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Abstract to Thesis</w:t>
            </w:r>
          </w:p>
        </w:tc>
      </w:tr>
      <w:tr w:rsidR="00EE40A5" w:rsidRPr="00FB0D74" w14:paraId="758ACD33" w14:textId="77777777" w:rsidTr="003D157C">
        <w:trPr>
          <w:trHeight w:val="320"/>
        </w:trPr>
        <w:tc>
          <w:tcPr>
            <w:tcW w:w="1549" w:type="dxa"/>
            <w:noWrap/>
            <w:hideMark/>
          </w:tcPr>
          <w:p w14:paraId="27C561D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A470A8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March</w:t>
            </w:r>
          </w:p>
        </w:tc>
        <w:tc>
          <w:tcPr>
            <w:tcW w:w="861" w:type="dxa"/>
            <w:noWrap/>
            <w:hideMark/>
          </w:tcPr>
          <w:p w14:paraId="726C01A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34888CB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42EAAD9C" w14:textId="77777777" w:rsidTr="003D157C">
        <w:trPr>
          <w:trHeight w:val="2040"/>
        </w:trPr>
        <w:tc>
          <w:tcPr>
            <w:tcW w:w="1549" w:type="dxa"/>
            <w:noWrap/>
            <w:hideMark/>
          </w:tcPr>
          <w:p w14:paraId="68EF085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521259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3ACD09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28th-4th</w:t>
            </w:r>
          </w:p>
        </w:tc>
        <w:tc>
          <w:tcPr>
            <w:tcW w:w="4305" w:type="dxa"/>
            <w:hideMark/>
          </w:tcPr>
          <w:p w14:paraId="27CB723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Add Table of Contents, List of Figures and Tables to Thesis</w:t>
            </w:r>
          </w:p>
        </w:tc>
      </w:tr>
      <w:tr w:rsidR="00EE40A5" w:rsidRPr="00FB0D74" w14:paraId="5FD70916" w14:textId="77777777" w:rsidTr="003D157C">
        <w:trPr>
          <w:trHeight w:val="320"/>
        </w:trPr>
        <w:tc>
          <w:tcPr>
            <w:tcW w:w="1549" w:type="dxa"/>
            <w:noWrap/>
            <w:hideMark/>
          </w:tcPr>
          <w:p w14:paraId="4013018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42E794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5F04FF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4th</w:t>
            </w:r>
          </w:p>
        </w:tc>
        <w:tc>
          <w:tcPr>
            <w:tcW w:w="4305" w:type="dxa"/>
            <w:noWrap/>
            <w:hideMark/>
          </w:tcPr>
          <w:p w14:paraId="1F38C47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Send John Updated Thesis</w:t>
            </w:r>
          </w:p>
        </w:tc>
      </w:tr>
      <w:tr w:rsidR="00EE40A5" w:rsidRPr="00FB0D74" w14:paraId="50D5F18B" w14:textId="77777777" w:rsidTr="003D157C">
        <w:trPr>
          <w:trHeight w:val="320"/>
        </w:trPr>
        <w:tc>
          <w:tcPr>
            <w:tcW w:w="1549" w:type="dxa"/>
            <w:noWrap/>
            <w:hideMark/>
          </w:tcPr>
          <w:p w14:paraId="57847FB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1253AF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C54169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7th-11th</w:t>
            </w:r>
          </w:p>
        </w:tc>
        <w:tc>
          <w:tcPr>
            <w:tcW w:w="4305" w:type="dxa"/>
            <w:noWrap/>
            <w:hideMark/>
          </w:tcPr>
          <w:p w14:paraId="20F4225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Revise Sections</w:t>
            </w:r>
          </w:p>
        </w:tc>
      </w:tr>
      <w:tr w:rsidR="00EE40A5" w:rsidRPr="00FB0D74" w14:paraId="41A7CF52" w14:textId="77777777" w:rsidTr="003D157C">
        <w:trPr>
          <w:trHeight w:val="320"/>
        </w:trPr>
        <w:tc>
          <w:tcPr>
            <w:tcW w:w="1549" w:type="dxa"/>
            <w:noWrap/>
            <w:hideMark/>
          </w:tcPr>
          <w:p w14:paraId="3AA0331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ED4F22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A5A216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11th</w:t>
            </w:r>
          </w:p>
        </w:tc>
        <w:tc>
          <w:tcPr>
            <w:tcW w:w="4305" w:type="dxa"/>
            <w:noWrap/>
            <w:hideMark/>
          </w:tcPr>
          <w:p w14:paraId="2EC11DF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Format Thesis</w:t>
            </w:r>
          </w:p>
        </w:tc>
      </w:tr>
      <w:tr w:rsidR="00EE40A5" w:rsidRPr="00FB0D74" w14:paraId="3C568160" w14:textId="77777777" w:rsidTr="003D157C">
        <w:trPr>
          <w:trHeight w:val="320"/>
        </w:trPr>
        <w:tc>
          <w:tcPr>
            <w:tcW w:w="1549" w:type="dxa"/>
            <w:noWrap/>
            <w:hideMark/>
          </w:tcPr>
          <w:p w14:paraId="5DC94BE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E7222A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4BA847E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14th-18th</w:t>
            </w:r>
          </w:p>
        </w:tc>
        <w:tc>
          <w:tcPr>
            <w:tcW w:w="4305" w:type="dxa"/>
            <w:noWrap/>
            <w:hideMark/>
          </w:tcPr>
          <w:p w14:paraId="11DBE7C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Buffer and Eval Week</w:t>
            </w:r>
          </w:p>
        </w:tc>
      </w:tr>
      <w:tr w:rsidR="00EE40A5" w:rsidRPr="00FB0D74" w14:paraId="07C3E12E" w14:textId="77777777" w:rsidTr="003D157C">
        <w:trPr>
          <w:trHeight w:val="320"/>
        </w:trPr>
        <w:tc>
          <w:tcPr>
            <w:tcW w:w="1549" w:type="dxa"/>
            <w:noWrap/>
            <w:hideMark/>
          </w:tcPr>
          <w:p w14:paraId="5DAE046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7ECF7E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8EE5F9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21st-25th</w:t>
            </w:r>
          </w:p>
        </w:tc>
        <w:tc>
          <w:tcPr>
            <w:tcW w:w="4305" w:type="dxa"/>
            <w:noWrap/>
            <w:hideMark/>
          </w:tcPr>
          <w:p w14:paraId="4BD6BAA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Spring Break</w:t>
            </w:r>
          </w:p>
        </w:tc>
      </w:tr>
      <w:tr w:rsidR="00EE40A5" w:rsidRPr="00FB0D74" w14:paraId="237E0020" w14:textId="77777777" w:rsidTr="003D157C">
        <w:trPr>
          <w:trHeight w:val="320"/>
        </w:trPr>
        <w:tc>
          <w:tcPr>
            <w:tcW w:w="1549" w:type="dxa"/>
            <w:noWrap/>
            <w:hideMark/>
          </w:tcPr>
          <w:p w14:paraId="00A257E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F125F7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EE4C3A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28th</w:t>
            </w:r>
          </w:p>
        </w:tc>
        <w:tc>
          <w:tcPr>
            <w:tcW w:w="4305" w:type="dxa"/>
            <w:noWrap/>
            <w:hideMark/>
          </w:tcPr>
          <w:p w14:paraId="1931B87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Spring Quarter Begins</w:t>
            </w:r>
          </w:p>
        </w:tc>
      </w:tr>
      <w:tr w:rsidR="00EE40A5" w:rsidRPr="00FB0D74" w14:paraId="2D82660B" w14:textId="77777777" w:rsidTr="003D157C">
        <w:trPr>
          <w:trHeight w:val="320"/>
        </w:trPr>
        <w:tc>
          <w:tcPr>
            <w:tcW w:w="1549" w:type="dxa"/>
            <w:noWrap/>
            <w:hideMark/>
          </w:tcPr>
          <w:p w14:paraId="33D7982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0F3EEE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Spring</w:t>
            </w:r>
          </w:p>
        </w:tc>
        <w:tc>
          <w:tcPr>
            <w:tcW w:w="861" w:type="dxa"/>
            <w:noWrap/>
            <w:hideMark/>
          </w:tcPr>
          <w:p w14:paraId="5921B1C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7CADAAE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3314DDD5" w14:textId="77777777" w:rsidTr="003D157C">
        <w:trPr>
          <w:trHeight w:val="320"/>
        </w:trPr>
        <w:tc>
          <w:tcPr>
            <w:tcW w:w="1549" w:type="dxa"/>
            <w:noWrap/>
            <w:hideMark/>
          </w:tcPr>
          <w:p w14:paraId="7E916CD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2C0A555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April</w:t>
            </w:r>
          </w:p>
        </w:tc>
        <w:tc>
          <w:tcPr>
            <w:tcW w:w="861" w:type="dxa"/>
            <w:noWrap/>
            <w:hideMark/>
          </w:tcPr>
          <w:p w14:paraId="2377E82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4A12174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7A718ED5" w14:textId="77777777" w:rsidTr="003D157C">
        <w:trPr>
          <w:trHeight w:val="320"/>
        </w:trPr>
        <w:tc>
          <w:tcPr>
            <w:tcW w:w="1549" w:type="dxa"/>
            <w:noWrap/>
            <w:hideMark/>
          </w:tcPr>
          <w:p w14:paraId="428F0DB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50D2CE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581299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28th-1st</w:t>
            </w:r>
          </w:p>
        </w:tc>
        <w:tc>
          <w:tcPr>
            <w:tcW w:w="4305" w:type="dxa"/>
            <w:noWrap/>
            <w:hideMark/>
          </w:tcPr>
          <w:p w14:paraId="2726114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Rewriting Thesis</w:t>
            </w:r>
          </w:p>
        </w:tc>
      </w:tr>
      <w:tr w:rsidR="00EE40A5" w:rsidRPr="00FB0D74" w14:paraId="5361A8EF" w14:textId="77777777" w:rsidTr="003D157C">
        <w:trPr>
          <w:trHeight w:val="320"/>
        </w:trPr>
        <w:tc>
          <w:tcPr>
            <w:tcW w:w="1549" w:type="dxa"/>
            <w:noWrap/>
            <w:hideMark/>
          </w:tcPr>
          <w:p w14:paraId="71816A8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CDFAAB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BA4C57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4th-8th</w:t>
            </w:r>
          </w:p>
        </w:tc>
        <w:tc>
          <w:tcPr>
            <w:tcW w:w="4305" w:type="dxa"/>
            <w:noWrap/>
            <w:hideMark/>
          </w:tcPr>
          <w:p w14:paraId="7B38F6D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Rewriting Thesis</w:t>
            </w:r>
          </w:p>
        </w:tc>
      </w:tr>
      <w:tr w:rsidR="00EE40A5" w:rsidRPr="00FB0D74" w14:paraId="43D9FFE8" w14:textId="77777777" w:rsidTr="003D157C">
        <w:trPr>
          <w:trHeight w:val="320"/>
        </w:trPr>
        <w:tc>
          <w:tcPr>
            <w:tcW w:w="1549" w:type="dxa"/>
            <w:noWrap/>
            <w:hideMark/>
          </w:tcPr>
          <w:p w14:paraId="649AC02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FCA5E2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318ACAA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11th-15th</w:t>
            </w:r>
          </w:p>
        </w:tc>
        <w:tc>
          <w:tcPr>
            <w:tcW w:w="4305" w:type="dxa"/>
            <w:noWrap/>
            <w:hideMark/>
          </w:tcPr>
          <w:p w14:paraId="348DED6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Create Thesis Presentation</w:t>
            </w:r>
          </w:p>
        </w:tc>
      </w:tr>
      <w:tr w:rsidR="00EE40A5" w:rsidRPr="00FB0D74" w14:paraId="65164741" w14:textId="77777777" w:rsidTr="003D157C">
        <w:trPr>
          <w:trHeight w:val="320"/>
        </w:trPr>
        <w:tc>
          <w:tcPr>
            <w:tcW w:w="1549" w:type="dxa"/>
            <w:noWrap/>
            <w:hideMark/>
          </w:tcPr>
          <w:p w14:paraId="1D3B3F8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0501B6A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DC8E18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18th-22nd</w:t>
            </w:r>
          </w:p>
        </w:tc>
        <w:tc>
          <w:tcPr>
            <w:tcW w:w="4305" w:type="dxa"/>
            <w:noWrap/>
            <w:hideMark/>
          </w:tcPr>
          <w:p w14:paraId="0E8024F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Create Thesis Presentation</w:t>
            </w:r>
          </w:p>
        </w:tc>
      </w:tr>
      <w:tr w:rsidR="00EE40A5" w:rsidRPr="00FB0D74" w14:paraId="3C44C2D4" w14:textId="77777777" w:rsidTr="003D157C">
        <w:trPr>
          <w:trHeight w:val="320"/>
        </w:trPr>
        <w:tc>
          <w:tcPr>
            <w:tcW w:w="1549" w:type="dxa"/>
            <w:noWrap/>
            <w:hideMark/>
          </w:tcPr>
          <w:p w14:paraId="22B885A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BECD10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71BE69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25th-29th</w:t>
            </w:r>
          </w:p>
        </w:tc>
        <w:tc>
          <w:tcPr>
            <w:tcW w:w="4305" w:type="dxa"/>
            <w:noWrap/>
            <w:hideMark/>
          </w:tcPr>
          <w:p w14:paraId="3469072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Buffer Week</w:t>
            </w:r>
          </w:p>
        </w:tc>
      </w:tr>
      <w:tr w:rsidR="00EE40A5" w:rsidRPr="00FB0D74" w14:paraId="58266E80" w14:textId="77777777" w:rsidTr="003D157C">
        <w:trPr>
          <w:trHeight w:val="320"/>
        </w:trPr>
        <w:tc>
          <w:tcPr>
            <w:tcW w:w="1549" w:type="dxa"/>
            <w:noWrap/>
            <w:hideMark/>
          </w:tcPr>
          <w:p w14:paraId="34F3206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6E2FAE2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May</w:t>
            </w:r>
          </w:p>
        </w:tc>
        <w:tc>
          <w:tcPr>
            <w:tcW w:w="861" w:type="dxa"/>
            <w:noWrap/>
            <w:hideMark/>
          </w:tcPr>
          <w:p w14:paraId="363986C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57F4748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741DABEF" w14:textId="77777777" w:rsidTr="003D157C">
        <w:trPr>
          <w:trHeight w:val="320"/>
        </w:trPr>
        <w:tc>
          <w:tcPr>
            <w:tcW w:w="1549" w:type="dxa"/>
            <w:noWrap/>
            <w:hideMark/>
          </w:tcPr>
          <w:p w14:paraId="556A051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F51D5A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617DB45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2nd-6th</w:t>
            </w:r>
          </w:p>
        </w:tc>
        <w:tc>
          <w:tcPr>
            <w:tcW w:w="4305" w:type="dxa"/>
            <w:noWrap/>
            <w:hideMark/>
          </w:tcPr>
          <w:p w14:paraId="2E7C5D8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Buffer Week</w:t>
            </w:r>
          </w:p>
        </w:tc>
      </w:tr>
      <w:tr w:rsidR="00EE40A5" w:rsidRPr="00FB0D74" w14:paraId="7B260FF1" w14:textId="77777777" w:rsidTr="003D157C">
        <w:trPr>
          <w:trHeight w:val="320"/>
        </w:trPr>
        <w:tc>
          <w:tcPr>
            <w:tcW w:w="1549" w:type="dxa"/>
            <w:noWrap/>
            <w:hideMark/>
          </w:tcPr>
          <w:p w14:paraId="3159D52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5E521CA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0F21AEA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9th-13th</w:t>
            </w:r>
          </w:p>
        </w:tc>
        <w:tc>
          <w:tcPr>
            <w:tcW w:w="4305" w:type="dxa"/>
            <w:noWrap/>
            <w:hideMark/>
          </w:tcPr>
          <w:p w14:paraId="1A34EAF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Buffer Week</w:t>
            </w:r>
          </w:p>
        </w:tc>
      </w:tr>
      <w:tr w:rsidR="00EE40A5" w:rsidRPr="00FB0D74" w14:paraId="3A70AB84" w14:textId="77777777" w:rsidTr="003D157C">
        <w:trPr>
          <w:trHeight w:val="320"/>
        </w:trPr>
        <w:tc>
          <w:tcPr>
            <w:tcW w:w="1549" w:type="dxa"/>
            <w:noWrap/>
            <w:hideMark/>
          </w:tcPr>
          <w:p w14:paraId="7E3E7C1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E2AB18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06EA678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16th-20th</w:t>
            </w:r>
          </w:p>
        </w:tc>
        <w:tc>
          <w:tcPr>
            <w:tcW w:w="4305" w:type="dxa"/>
            <w:noWrap/>
            <w:hideMark/>
          </w:tcPr>
          <w:p w14:paraId="6992A92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Presenting Thesis</w:t>
            </w:r>
          </w:p>
        </w:tc>
      </w:tr>
      <w:tr w:rsidR="00EE40A5" w:rsidRPr="00FB0D74" w14:paraId="75227A29" w14:textId="77777777" w:rsidTr="003D157C">
        <w:trPr>
          <w:trHeight w:val="320"/>
        </w:trPr>
        <w:tc>
          <w:tcPr>
            <w:tcW w:w="1549" w:type="dxa"/>
            <w:noWrap/>
            <w:hideMark/>
          </w:tcPr>
          <w:p w14:paraId="0F70B91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278EAB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3D2308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23rd-27th</w:t>
            </w:r>
          </w:p>
        </w:tc>
        <w:tc>
          <w:tcPr>
            <w:tcW w:w="4305" w:type="dxa"/>
            <w:noWrap/>
            <w:hideMark/>
          </w:tcPr>
          <w:p w14:paraId="519C52D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Presenting Thesis</w:t>
            </w:r>
          </w:p>
        </w:tc>
      </w:tr>
      <w:tr w:rsidR="00EE40A5" w:rsidRPr="00FB0D74" w14:paraId="4AA48B57" w14:textId="77777777" w:rsidTr="003D157C">
        <w:trPr>
          <w:trHeight w:val="320"/>
        </w:trPr>
        <w:tc>
          <w:tcPr>
            <w:tcW w:w="1549" w:type="dxa"/>
            <w:noWrap/>
            <w:hideMark/>
          </w:tcPr>
          <w:p w14:paraId="46B56D5B"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9311CA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June</w:t>
            </w:r>
          </w:p>
        </w:tc>
        <w:tc>
          <w:tcPr>
            <w:tcW w:w="861" w:type="dxa"/>
            <w:noWrap/>
            <w:hideMark/>
          </w:tcPr>
          <w:p w14:paraId="2C249E97"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p>
        </w:tc>
        <w:tc>
          <w:tcPr>
            <w:tcW w:w="4305" w:type="dxa"/>
            <w:noWrap/>
            <w:hideMark/>
          </w:tcPr>
          <w:p w14:paraId="13E4C69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580263E0" w14:textId="77777777" w:rsidTr="003D157C">
        <w:trPr>
          <w:trHeight w:val="320"/>
        </w:trPr>
        <w:tc>
          <w:tcPr>
            <w:tcW w:w="1549" w:type="dxa"/>
            <w:noWrap/>
            <w:hideMark/>
          </w:tcPr>
          <w:p w14:paraId="258270A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829A88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132999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30th-3rd</w:t>
            </w:r>
          </w:p>
        </w:tc>
        <w:tc>
          <w:tcPr>
            <w:tcW w:w="4305" w:type="dxa"/>
            <w:noWrap/>
            <w:hideMark/>
          </w:tcPr>
          <w:p w14:paraId="5D3BBE5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Work on Final Thesis and Get it Signed</w:t>
            </w:r>
          </w:p>
        </w:tc>
      </w:tr>
      <w:tr w:rsidR="00EE40A5" w:rsidRPr="00FB0D74" w14:paraId="670A428E" w14:textId="77777777" w:rsidTr="003D157C">
        <w:trPr>
          <w:trHeight w:val="320"/>
        </w:trPr>
        <w:tc>
          <w:tcPr>
            <w:tcW w:w="1549" w:type="dxa"/>
            <w:noWrap/>
            <w:hideMark/>
          </w:tcPr>
          <w:p w14:paraId="6EBE78C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1C2BE2B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5AA5C63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30th</w:t>
            </w:r>
          </w:p>
        </w:tc>
        <w:tc>
          <w:tcPr>
            <w:tcW w:w="4305" w:type="dxa"/>
            <w:noWrap/>
            <w:hideMark/>
          </w:tcPr>
          <w:p w14:paraId="24B24B9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Submit Final Signed Thesis and Fees to Office</w:t>
            </w:r>
          </w:p>
        </w:tc>
      </w:tr>
      <w:tr w:rsidR="00EE40A5" w:rsidRPr="00FB0D74" w14:paraId="6081098D" w14:textId="77777777" w:rsidTr="003D157C">
        <w:trPr>
          <w:trHeight w:val="320"/>
        </w:trPr>
        <w:tc>
          <w:tcPr>
            <w:tcW w:w="1549" w:type="dxa"/>
            <w:noWrap/>
            <w:hideMark/>
          </w:tcPr>
          <w:p w14:paraId="0FA840F8"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4D1157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431C9A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6th-10th</w:t>
            </w:r>
          </w:p>
        </w:tc>
        <w:tc>
          <w:tcPr>
            <w:tcW w:w="4305" w:type="dxa"/>
            <w:noWrap/>
            <w:hideMark/>
          </w:tcPr>
          <w:p w14:paraId="2512E25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Eval-Week</w:t>
            </w:r>
          </w:p>
        </w:tc>
      </w:tr>
      <w:tr w:rsidR="00EE40A5" w:rsidRPr="00FB0D74" w14:paraId="55129B14" w14:textId="77777777" w:rsidTr="003D157C">
        <w:trPr>
          <w:trHeight w:val="320"/>
        </w:trPr>
        <w:tc>
          <w:tcPr>
            <w:tcW w:w="1549" w:type="dxa"/>
            <w:noWrap/>
            <w:hideMark/>
          </w:tcPr>
          <w:p w14:paraId="5158550A"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44C3534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145E7AD3"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10th</w:t>
            </w:r>
          </w:p>
        </w:tc>
        <w:tc>
          <w:tcPr>
            <w:tcW w:w="4305" w:type="dxa"/>
            <w:noWrap/>
            <w:hideMark/>
          </w:tcPr>
          <w:p w14:paraId="079AB4B1"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End of Spring Quarter</w:t>
            </w:r>
          </w:p>
        </w:tc>
      </w:tr>
      <w:tr w:rsidR="00EE40A5" w:rsidRPr="00FB0D74" w14:paraId="6156C1AD" w14:textId="77777777" w:rsidTr="003D157C">
        <w:trPr>
          <w:trHeight w:val="320"/>
        </w:trPr>
        <w:tc>
          <w:tcPr>
            <w:tcW w:w="1549" w:type="dxa"/>
            <w:noWrap/>
            <w:hideMark/>
          </w:tcPr>
          <w:p w14:paraId="45D4319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7880750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7317812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4305" w:type="dxa"/>
            <w:noWrap/>
            <w:hideMark/>
          </w:tcPr>
          <w:p w14:paraId="67C3E5E0"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r w:rsidR="00EE40A5" w:rsidRPr="00FB0D74" w14:paraId="215FA525" w14:textId="77777777" w:rsidTr="003D157C">
        <w:trPr>
          <w:trHeight w:val="320"/>
        </w:trPr>
        <w:tc>
          <w:tcPr>
            <w:tcW w:w="1549" w:type="dxa"/>
            <w:noWrap/>
            <w:hideMark/>
          </w:tcPr>
          <w:p w14:paraId="5850FAF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1915" w:type="dxa"/>
            <w:noWrap/>
            <w:hideMark/>
          </w:tcPr>
          <w:p w14:paraId="35B9A064"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861" w:type="dxa"/>
            <w:noWrap/>
            <w:hideMark/>
          </w:tcPr>
          <w:p w14:paraId="2D4AE60F"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c>
          <w:tcPr>
            <w:tcW w:w="4305" w:type="dxa"/>
            <w:noWrap/>
            <w:hideMark/>
          </w:tcPr>
          <w:p w14:paraId="2D689D1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p>
        </w:tc>
      </w:tr>
    </w:tbl>
    <w:tbl>
      <w:tblPr>
        <w:tblStyle w:val="DocumentMapChar"/>
        <w:tblW w:w="8630" w:type="dxa"/>
        <w:tblLook w:val="04A0" w:firstRow="1" w:lastRow="0" w:firstColumn="1" w:lastColumn="0" w:noHBand="0" w:noVBand="1"/>
      </w:tblPr>
      <w:tblGrid>
        <w:gridCol w:w="8630"/>
      </w:tblGrid>
      <w:tr w:rsidR="00EE40A5" w:rsidRPr="00FB0D74" w14:paraId="155DB479" w14:textId="77777777" w:rsidTr="003D157C">
        <w:trPr>
          <w:trHeight w:val="320"/>
        </w:trPr>
        <w:tc>
          <w:tcPr>
            <w:tcW w:w="1549" w:type="dxa"/>
            <w:noWrap/>
            <w:hideMark/>
          </w:tcPr>
          <w:p w14:paraId="2086591F" w14:textId="77777777" w:rsidR="00BE6A65" w:rsidRDefault="00BE6A65" w:rsidP="00BE6A6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p>
          <w:p w14:paraId="6D4F46D8" w14:textId="7F920993" w:rsidR="00EE40A5" w:rsidRPr="00FB0D74" w:rsidRDefault="00EE40A5" w:rsidP="00BE6A6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Unscheduled Events That Will Be Added to Calender in Future</w:t>
            </w:r>
          </w:p>
        </w:tc>
      </w:tr>
    </w:tbl>
    <w:tbl>
      <w:tblPr>
        <w:tblStyle w:val="TableGrid"/>
        <w:tblW w:w="8630" w:type="dxa"/>
        <w:tblLook w:val="04A0" w:firstRow="1" w:lastRow="0" w:firstColumn="1" w:lastColumn="0" w:noHBand="0" w:noVBand="1"/>
      </w:tblPr>
      <w:tblGrid>
        <w:gridCol w:w="1670"/>
        <w:gridCol w:w="7081"/>
        <w:tblGridChange w:id="2">
          <w:tblGrid>
            <w:gridCol w:w="1670"/>
            <w:gridCol w:w="7081"/>
          </w:tblGrid>
        </w:tblGridChange>
      </w:tblGrid>
      <w:tr w:rsidR="00EE40A5" w:rsidRPr="00FB0D74" w14:paraId="21636978" w14:textId="77777777" w:rsidTr="003D157C">
        <w:trPr>
          <w:trHeight w:val="320"/>
        </w:trPr>
        <w:tc>
          <w:tcPr>
            <w:tcW w:w="1549" w:type="dxa"/>
            <w:noWrap/>
            <w:hideMark/>
          </w:tcPr>
          <w:p w14:paraId="46E13DE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Send Local News Summary of my study</w:t>
            </w:r>
          </w:p>
        </w:tc>
        <w:tc>
          <w:tcPr>
            <w:tcW w:w="7081" w:type="dxa"/>
            <w:noWrap/>
            <w:hideMark/>
          </w:tcPr>
          <w:p w14:paraId="4A11A13C"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the Kitsap Sun, Seattle Times, Union-Bulletin, KOMO News, KING 5 Media Group, Herald Net, NW News Network, KIRO 7, Q13 FOX, the Olympian, Seattle PI, and our local NPR station KUOW</w:t>
            </w:r>
          </w:p>
        </w:tc>
      </w:tr>
      <w:tr w:rsidR="00EE40A5" w:rsidRPr="00FB0D74" w14:paraId="1275533B" w14:textId="77777777" w:rsidTr="003D157C">
        <w:trPr>
          <w:trHeight w:val="320"/>
        </w:trPr>
        <w:tc>
          <w:tcPr>
            <w:tcW w:w="1549" w:type="dxa"/>
            <w:noWrap/>
            <w:hideMark/>
          </w:tcPr>
          <w:p w14:paraId="7DD1DEEE"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Present to Local Organizations</w:t>
            </w:r>
          </w:p>
        </w:tc>
        <w:tc>
          <w:tcPr>
            <w:tcW w:w="7081" w:type="dxa"/>
            <w:noWrap/>
            <w:hideMark/>
          </w:tcPr>
          <w:p w14:paraId="77625575"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Hat Island community, Pacific Whale Watch Association, Port Townsend Marine Science Center, Sound Water Stewards, Stream team, and at the Welcome the Whales Parade by Orca Network</w:t>
            </w:r>
          </w:p>
        </w:tc>
      </w:tr>
      <w:tr w:rsidR="00EE40A5" w:rsidRPr="00FB0D74" w14:paraId="1A152133" w14:textId="77777777" w:rsidTr="003D157C">
        <w:trPr>
          <w:trHeight w:val="320"/>
        </w:trPr>
        <w:tc>
          <w:tcPr>
            <w:tcW w:w="1549" w:type="dxa"/>
            <w:noWrap/>
            <w:hideMark/>
          </w:tcPr>
          <w:p w14:paraId="3A06BD4D"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Present at Conferences</w:t>
            </w:r>
          </w:p>
        </w:tc>
        <w:tc>
          <w:tcPr>
            <w:tcW w:w="7081" w:type="dxa"/>
            <w:noWrap/>
            <w:hideMark/>
          </w:tcPr>
          <w:p w14:paraId="2F98F5A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Washington Chapter of the Wildlife Society Annual Meeting, Northwest Student Chapter of the Society for Marine Mammalogy Annual Meeting, Society for Marine Mammalogy Conference, Salish Sea Ecosystem Conference, and Society for Northwestern Vertebrate Biology Annual Meeting</w:t>
            </w:r>
          </w:p>
        </w:tc>
      </w:tr>
      <w:tr w:rsidR="00EE40A5" w:rsidRPr="00FB0D74" w14:paraId="124B7F7E" w14:textId="77777777" w:rsidTr="003D157C">
        <w:trPr>
          <w:trHeight w:val="320"/>
        </w:trPr>
        <w:tc>
          <w:tcPr>
            <w:tcW w:w="1549" w:type="dxa"/>
            <w:noWrap/>
            <w:hideMark/>
          </w:tcPr>
          <w:p w14:paraId="37A75BF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Submit to Journals</w:t>
            </w:r>
          </w:p>
        </w:tc>
        <w:tc>
          <w:tcPr>
            <w:tcW w:w="7081" w:type="dxa"/>
            <w:noWrap/>
            <w:hideMark/>
          </w:tcPr>
          <w:p w14:paraId="2A802D02"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the Marine Mammal Science journal or The Journal of Wildlife Management or The Wildlife Society Bulletin</w:t>
            </w:r>
          </w:p>
        </w:tc>
      </w:tr>
      <w:tr w:rsidR="00EE40A5" w:rsidRPr="00FB0D74" w14:paraId="1A86B13B" w14:textId="77777777" w:rsidTr="003D157C">
        <w:trPr>
          <w:trHeight w:val="320"/>
        </w:trPr>
        <w:tc>
          <w:tcPr>
            <w:tcW w:w="1549" w:type="dxa"/>
            <w:noWrap/>
            <w:hideMark/>
          </w:tcPr>
          <w:p w14:paraId="7566CF79"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sz w:val="24"/>
                <w:szCs w:val="24"/>
              </w:rPr>
            </w:pPr>
            <w:r w:rsidRPr="00FB0D74">
              <w:rPr>
                <w:b/>
                <w:bCs/>
                <w:sz w:val="24"/>
                <w:szCs w:val="24"/>
              </w:rPr>
              <w:t>Write up Blogs</w:t>
            </w:r>
          </w:p>
        </w:tc>
        <w:tc>
          <w:tcPr>
            <w:tcW w:w="7081" w:type="dxa"/>
            <w:noWrap/>
            <w:hideMark/>
          </w:tcPr>
          <w:p w14:paraId="043258D6" w14:textId="77777777" w:rsidR="00EE40A5" w:rsidRPr="00FB0D74" w:rsidRDefault="00EE40A5" w:rsidP="00A5623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sz w:val="24"/>
                <w:szCs w:val="24"/>
              </w:rPr>
            </w:pPr>
            <w:r w:rsidRPr="00FB0D74">
              <w:rPr>
                <w:sz w:val="24"/>
                <w:szCs w:val="24"/>
              </w:rPr>
              <w:t xml:space="preserve">for the Cascadia Research Collective website (https://www.cascadiaresearch.org/), LinkedIn, and the </w:t>
            </w:r>
            <w:proofErr w:type="gramStart"/>
            <w:r w:rsidRPr="00FB0D74">
              <w:rPr>
                <w:sz w:val="24"/>
                <w:szCs w:val="24"/>
              </w:rPr>
              <w:t>Masters in Environmental Studies</w:t>
            </w:r>
            <w:proofErr w:type="gramEnd"/>
            <w:r w:rsidRPr="00FB0D74">
              <w:rPr>
                <w:sz w:val="24"/>
                <w:szCs w:val="24"/>
              </w:rPr>
              <w:t xml:space="preserve"> Blog (https://www.evergreen.edu/mes/blog)</w:t>
            </w:r>
          </w:p>
        </w:tc>
      </w:tr>
    </w:tbl>
    <w:p w14:paraId="2C2F1CE2" w14:textId="04A9460D" w:rsidR="00EE40A5" w:rsidRPr="00FB0D74" w:rsidRDefault="00EE40A5" w:rsidP="00FB0D74">
      <w:pPr>
        <w:spacing w:line="480" w:lineRule="auto"/>
      </w:pPr>
    </w:p>
    <w:p w14:paraId="72B6B512" w14:textId="7C312ECB" w:rsidR="00EE40A5" w:rsidRDefault="00EE40A5" w:rsidP="00A5623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FB0D74">
        <w:rPr>
          <w:rFonts w:ascii="Times New Roman" w:hAnsi="Times New Roman"/>
          <w:b/>
          <w:bCs/>
          <w:szCs w:val="24"/>
        </w:rPr>
        <w:t>Who, beyond your MES faculty reader, will support your thesis? Indicate support both within and outside of Evergreen. Be specific about who they are and in what capacity they will support your thesis. If you are working with an outside agency or expert, be specific about their expectations for your data analysis or publication of results.</w:t>
      </w:r>
    </w:p>
    <w:p w14:paraId="05DD2C84" w14:textId="77777777" w:rsidR="00A56239" w:rsidRPr="00A56239" w:rsidRDefault="00A56239" w:rsidP="00A5623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0F99FBB4" w14:textId="5A3AC342" w:rsidR="00EE40A5" w:rsidRPr="00082DF1" w:rsidRDefault="00EE40A5" w:rsidP="00082DF1">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ind w:left="0"/>
        <w:rPr>
          <w:rFonts w:ascii="Times New Roman" w:hAnsi="Times New Roman"/>
          <w:szCs w:val="24"/>
        </w:rPr>
      </w:pPr>
      <w:r w:rsidRPr="00FB0D74">
        <w:rPr>
          <w:rFonts w:ascii="Times New Roman" w:hAnsi="Times New Roman"/>
          <w:b/>
          <w:bCs/>
          <w:szCs w:val="24"/>
        </w:rPr>
        <w:t xml:space="preserve">John Calambokidis of Cascadia Research: </w:t>
      </w:r>
      <w:r w:rsidRPr="00FB0D74">
        <w:rPr>
          <w:rFonts w:ascii="Times New Roman" w:hAnsi="Times New Roman"/>
          <w:szCs w:val="24"/>
        </w:rPr>
        <w:t xml:space="preserve">John has been an essential part of this project. He has provided me with countless hours of advice on my thesis. His organization also has provided </w:t>
      </w:r>
      <w:r w:rsidRPr="00FB0D74">
        <w:rPr>
          <w:rFonts w:ascii="Times New Roman" w:hAnsi="Times New Roman"/>
          <w:szCs w:val="24"/>
        </w:rPr>
        <w:lastRenderedPageBreak/>
        <w:t xml:space="preserve">me with almost all of the gear needed for the field portion of my thesis. He would like to be put down as one of the authors if I am able to publish the results of my study in a scientific journal. </w:t>
      </w:r>
    </w:p>
    <w:p w14:paraId="46DB4EC9" w14:textId="7F20170C" w:rsidR="00FB0D74" w:rsidRPr="00A56239" w:rsidRDefault="00EE40A5" w:rsidP="00082DF1">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ind w:left="0"/>
        <w:rPr>
          <w:rFonts w:ascii="Times New Roman" w:hAnsi="Times New Roman"/>
          <w:szCs w:val="24"/>
        </w:rPr>
      </w:pPr>
      <w:r w:rsidRPr="00FB0D74">
        <w:rPr>
          <w:rFonts w:ascii="Times New Roman" w:hAnsi="Times New Roman"/>
          <w:b/>
          <w:bCs/>
          <w:szCs w:val="24"/>
        </w:rPr>
        <w:t xml:space="preserve">Bill Vogel of United States Fish and Wildlife Service and Washington Chapter of the Wildlife Society: </w:t>
      </w:r>
      <w:r w:rsidRPr="00FB0D74">
        <w:rPr>
          <w:rFonts w:ascii="Times New Roman" w:hAnsi="Times New Roman"/>
          <w:szCs w:val="24"/>
        </w:rPr>
        <w:t xml:space="preserve">Bill also has been an essential part of this project. He has provided feedback on my grant applications. He also has suggested sources of possible funding for my project. I plan to put Bill in the acknowledgement sections. </w:t>
      </w:r>
    </w:p>
    <w:p w14:paraId="3774B6C2" w14:textId="1B61A3BB" w:rsidR="00EE40A5" w:rsidRPr="00FB0D74" w:rsidRDefault="00EE40A5" w:rsidP="00082DF1">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ind w:left="0"/>
        <w:rPr>
          <w:rFonts w:ascii="Times New Roman" w:hAnsi="Times New Roman"/>
          <w:szCs w:val="24"/>
        </w:rPr>
      </w:pPr>
      <w:r w:rsidRPr="00FB0D74">
        <w:rPr>
          <w:rFonts w:ascii="Times New Roman" w:hAnsi="Times New Roman"/>
          <w:b/>
          <w:bCs/>
          <w:szCs w:val="24"/>
        </w:rPr>
        <w:t xml:space="preserve">Lori Christopher a Member of Hat Island Community: </w:t>
      </w:r>
      <w:r w:rsidRPr="00FB0D74">
        <w:rPr>
          <w:rFonts w:ascii="Times New Roman" w:hAnsi="Times New Roman"/>
          <w:szCs w:val="24"/>
        </w:rPr>
        <w:t xml:space="preserve">Lori has been invaluable by getting the team access to the private island and by providing critical information for the best location to observe the whales. She has also communicated with the Hat Island community providing information about the ferry and how to deal with COVID on the island. I will put her in the acknowledgment sections of my paper. </w:t>
      </w:r>
    </w:p>
    <w:p w14:paraId="2F8DCBEC" w14:textId="6E49A16A" w:rsidR="00EE40A5" w:rsidRDefault="00EE40A5" w:rsidP="004E274A">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rPr>
      </w:pPr>
      <w:r w:rsidRPr="00FB0D74">
        <w:rPr>
          <w:b/>
          <w:bCs/>
        </w:rPr>
        <w:t>List the 3-5 most important references you have used to identify the specific questions and context of your topic, help with issues of research design and analysis, and/or provide a basis for interpretation. For each annotated reference, explain how your project specifically connects to the source by extending, challenging, or responding to the conclusions, methods, or implications. For any other sources cited in this document provide a complete bibliographic citation.</w:t>
      </w:r>
    </w:p>
    <w:p w14:paraId="19C25C7E" w14:textId="77777777" w:rsidR="004E274A" w:rsidRPr="004E274A" w:rsidRDefault="004E274A" w:rsidP="004E274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b/>
          <w:bCs/>
        </w:rPr>
      </w:pPr>
    </w:p>
    <w:p w14:paraId="6DD4DB12" w14:textId="77777777" w:rsidR="00EE40A5" w:rsidRPr="00FB0D74" w:rsidRDefault="00EE40A5" w:rsidP="00FB0D74">
      <w:pPr>
        <w:autoSpaceDE w:val="0"/>
        <w:autoSpaceDN w:val="0"/>
        <w:adjustRightInd w:val="0"/>
        <w:spacing w:line="480" w:lineRule="auto"/>
        <w:ind w:left="720" w:hanging="720"/>
      </w:pPr>
      <w:r w:rsidRPr="00FB0D74">
        <w:t xml:space="preserve">Cascadia Research Unpublished Data. (CRC) (2020). </w:t>
      </w:r>
      <w:r w:rsidRPr="00FB0D74">
        <w:rPr>
          <w:i/>
          <w:iCs/>
        </w:rPr>
        <w:t>Information and Updates About the Sounders (North Puget Sound Gray Whales)</w:t>
      </w:r>
      <w:r w:rsidRPr="00FB0D74">
        <w:t xml:space="preserve"> [Personal communication].</w:t>
      </w:r>
    </w:p>
    <w:p w14:paraId="19E5468A" w14:textId="77777777" w:rsidR="00EE40A5" w:rsidRPr="00FB0D74" w:rsidRDefault="00EE40A5" w:rsidP="00FB0D74">
      <w:pPr>
        <w:autoSpaceDE w:val="0"/>
        <w:autoSpaceDN w:val="0"/>
        <w:adjustRightInd w:val="0"/>
        <w:spacing w:line="480" w:lineRule="auto"/>
        <w:ind w:left="720" w:hanging="720"/>
      </w:pPr>
      <w:r w:rsidRPr="00FB0D74">
        <w:t xml:space="preserve">This source provides me with the most up to date information about the Sounders and other gray whales that utilize the Puget Sound, including numbers, locations, and general trends of the Eastern North Pacific Stock of gray whales, which the Sounders are part of. </w:t>
      </w:r>
    </w:p>
    <w:p w14:paraId="0BCFDF7F" w14:textId="77777777" w:rsidR="00EE40A5" w:rsidRPr="00FB0D74" w:rsidRDefault="00EE40A5" w:rsidP="00FB0D74">
      <w:pPr>
        <w:autoSpaceDE w:val="0"/>
        <w:autoSpaceDN w:val="0"/>
        <w:adjustRightInd w:val="0"/>
        <w:spacing w:line="480" w:lineRule="auto"/>
        <w:ind w:left="720" w:hanging="720"/>
      </w:pPr>
      <w:r w:rsidRPr="00FB0D74">
        <w:t xml:space="preserve">Senigaglia, V., Christiansen, F., Bejder, L., Gendron, D., Lundquist, D., Noren, D., </w:t>
      </w:r>
      <w:proofErr w:type="spellStart"/>
      <w:r w:rsidRPr="00FB0D74">
        <w:t>Schaffar</w:t>
      </w:r>
      <w:proofErr w:type="spellEnd"/>
      <w:r w:rsidRPr="00FB0D74">
        <w:t xml:space="preserve">, A., Smith, J., Williams, R., Martinez, E., </w:t>
      </w:r>
      <w:proofErr w:type="spellStart"/>
      <w:r w:rsidRPr="00FB0D74">
        <w:t>Stockin</w:t>
      </w:r>
      <w:proofErr w:type="spellEnd"/>
      <w:r w:rsidRPr="00FB0D74">
        <w:t xml:space="preserve">, K., &amp; Lusseau, D. (2016). Meta-analyses of whale-watching impact studies: Comparisons of cetacean responses to disturbance. </w:t>
      </w:r>
      <w:r w:rsidRPr="00FB0D74">
        <w:rPr>
          <w:i/>
          <w:iCs/>
        </w:rPr>
        <w:t>Marine Ecology Progress Series</w:t>
      </w:r>
      <w:r w:rsidRPr="00FB0D74">
        <w:t xml:space="preserve">, </w:t>
      </w:r>
      <w:r w:rsidRPr="00FB0D74">
        <w:rPr>
          <w:i/>
          <w:iCs/>
        </w:rPr>
        <w:t>542</w:t>
      </w:r>
      <w:r w:rsidRPr="00FB0D74">
        <w:t xml:space="preserve">, 251–263. </w:t>
      </w:r>
    </w:p>
    <w:p w14:paraId="40BDC9ED" w14:textId="77777777" w:rsidR="00EE40A5" w:rsidRPr="00FB0D74" w:rsidRDefault="00EE40A5" w:rsidP="00FB0D74">
      <w:pPr>
        <w:autoSpaceDE w:val="0"/>
        <w:autoSpaceDN w:val="0"/>
        <w:adjustRightInd w:val="0"/>
        <w:spacing w:line="480" w:lineRule="auto"/>
        <w:ind w:left="720" w:hanging="720"/>
      </w:pPr>
      <w:r w:rsidRPr="00FB0D74">
        <w:lastRenderedPageBreak/>
        <w:t xml:space="preserve">This paper provides an excellent overview of the possible impacts of boats on whales’ behaviors through a variety of metrics. </w:t>
      </w:r>
    </w:p>
    <w:p w14:paraId="4BF86B2E" w14:textId="77777777" w:rsidR="00EE40A5" w:rsidRPr="00FB0D74" w:rsidRDefault="00EE40A5" w:rsidP="00FB0D74">
      <w:pPr>
        <w:autoSpaceDE w:val="0"/>
        <w:autoSpaceDN w:val="0"/>
        <w:adjustRightInd w:val="0"/>
        <w:spacing w:line="480" w:lineRule="auto"/>
        <w:ind w:left="720" w:hanging="720"/>
      </w:pPr>
      <w:r w:rsidRPr="00FB0D74">
        <w:t xml:space="preserve">Williams, R., Trites, A. W., &amp; Bain, D. E. (2002). </w:t>
      </w:r>
      <w:proofErr w:type="spellStart"/>
      <w:r w:rsidRPr="00FB0D74">
        <w:t>Behavioural</w:t>
      </w:r>
      <w:proofErr w:type="spellEnd"/>
      <w:r w:rsidRPr="00FB0D74">
        <w:t xml:space="preserve"> responses of killer whales (Orcinus orca) to whale-watching boats: Opportunistic observations and experimental approaches: </w:t>
      </w:r>
      <w:proofErr w:type="spellStart"/>
      <w:r w:rsidRPr="00FB0D74">
        <w:t>Behavioural</w:t>
      </w:r>
      <w:proofErr w:type="spellEnd"/>
      <w:r w:rsidRPr="00FB0D74">
        <w:t xml:space="preserve"> responses of killer whales to whale-watching. </w:t>
      </w:r>
      <w:r w:rsidRPr="00FB0D74">
        <w:rPr>
          <w:i/>
          <w:iCs/>
        </w:rPr>
        <w:t>Journal of Zoology</w:t>
      </w:r>
      <w:r w:rsidRPr="00FB0D74">
        <w:t xml:space="preserve">, </w:t>
      </w:r>
      <w:r w:rsidRPr="00FB0D74">
        <w:rPr>
          <w:i/>
          <w:iCs/>
        </w:rPr>
        <w:t>256</w:t>
      </w:r>
      <w:r w:rsidRPr="00FB0D74">
        <w:t xml:space="preserve">(2), 255–270. </w:t>
      </w:r>
    </w:p>
    <w:p w14:paraId="143494A3" w14:textId="77777777" w:rsidR="00EE40A5" w:rsidRPr="00FB0D74" w:rsidRDefault="00EE40A5" w:rsidP="00FB0D74">
      <w:pPr>
        <w:autoSpaceDE w:val="0"/>
        <w:autoSpaceDN w:val="0"/>
        <w:adjustRightInd w:val="0"/>
        <w:spacing w:line="480" w:lineRule="auto"/>
        <w:ind w:left="720" w:hanging="720"/>
      </w:pPr>
      <w:r w:rsidRPr="00FB0D74">
        <w:t xml:space="preserve">This paper is one of the prominent examples of how to evaluate the possible impacts of whale-watching boats on whales. For that reason, I have decided to use it as the primary source for the methodologies of my study, </w:t>
      </w:r>
    </w:p>
    <w:p w14:paraId="4036EB49" w14:textId="77777777" w:rsidR="00EE40A5" w:rsidRPr="00FB0D74" w:rsidRDefault="00EE40A5" w:rsidP="00FB0D74">
      <w:pPr>
        <w:autoSpaceDE w:val="0"/>
        <w:autoSpaceDN w:val="0"/>
        <w:adjustRightInd w:val="0"/>
        <w:spacing w:line="480" w:lineRule="auto"/>
        <w:ind w:left="720" w:hanging="720"/>
      </w:pPr>
    </w:p>
    <w:p w14:paraId="15ED2098" w14:textId="77777777" w:rsidR="00EE40A5" w:rsidRPr="00FB0D74" w:rsidRDefault="00EE40A5" w:rsidP="00FB0D74">
      <w:pPr>
        <w:autoSpaceDE w:val="0"/>
        <w:autoSpaceDN w:val="0"/>
        <w:adjustRightInd w:val="0"/>
        <w:spacing w:line="480" w:lineRule="auto"/>
        <w:ind w:left="720" w:hanging="720"/>
      </w:pPr>
    </w:p>
    <w:p w14:paraId="45082F3A" w14:textId="77777777" w:rsidR="00EE40A5" w:rsidRPr="00FB0D74" w:rsidRDefault="00EE40A5" w:rsidP="00FB0D74">
      <w:pPr>
        <w:autoSpaceDE w:val="0"/>
        <w:autoSpaceDN w:val="0"/>
        <w:adjustRightInd w:val="0"/>
        <w:spacing w:line="480" w:lineRule="auto"/>
        <w:ind w:left="720" w:hanging="720"/>
      </w:pPr>
    </w:p>
    <w:p w14:paraId="66088CE6" w14:textId="77777777" w:rsidR="00EE40A5" w:rsidRPr="00FB0D74" w:rsidRDefault="00EE40A5" w:rsidP="00FB0D74">
      <w:pPr>
        <w:autoSpaceDE w:val="0"/>
        <w:autoSpaceDN w:val="0"/>
        <w:adjustRightInd w:val="0"/>
        <w:spacing w:line="480" w:lineRule="auto"/>
        <w:ind w:left="720" w:hanging="720"/>
      </w:pPr>
    </w:p>
    <w:p w14:paraId="711242AC" w14:textId="77777777" w:rsidR="00EE40A5" w:rsidRPr="00FB0D74" w:rsidRDefault="00EE40A5" w:rsidP="00FB0D74">
      <w:pPr>
        <w:autoSpaceDE w:val="0"/>
        <w:autoSpaceDN w:val="0"/>
        <w:adjustRightInd w:val="0"/>
        <w:spacing w:line="480" w:lineRule="auto"/>
        <w:ind w:left="720" w:hanging="720"/>
      </w:pPr>
    </w:p>
    <w:p w14:paraId="6494A8A2" w14:textId="77777777" w:rsidR="00EE40A5" w:rsidRPr="00FB0D74" w:rsidRDefault="00EE40A5" w:rsidP="00FB0D74">
      <w:pPr>
        <w:autoSpaceDE w:val="0"/>
        <w:autoSpaceDN w:val="0"/>
        <w:adjustRightInd w:val="0"/>
        <w:spacing w:line="480" w:lineRule="auto"/>
        <w:ind w:left="720" w:hanging="720"/>
      </w:pPr>
    </w:p>
    <w:p w14:paraId="36163B46" w14:textId="77777777" w:rsidR="00EE40A5" w:rsidRPr="00FB0D74" w:rsidRDefault="00EE40A5" w:rsidP="00FB0D74">
      <w:pPr>
        <w:autoSpaceDE w:val="0"/>
        <w:autoSpaceDN w:val="0"/>
        <w:adjustRightInd w:val="0"/>
        <w:spacing w:line="480" w:lineRule="auto"/>
        <w:ind w:left="720" w:hanging="720"/>
      </w:pPr>
    </w:p>
    <w:p w14:paraId="0DECBFE7" w14:textId="77777777" w:rsidR="00EE40A5" w:rsidRPr="00FB0D74" w:rsidRDefault="00EE40A5" w:rsidP="00FB0D74">
      <w:pPr>
        <w:autoSpaceDE w:val="0"/>
        <w:autoSpaceDN w:val="0"/>
        <w:adjustRightInd w:val="0"/>
        <w:spacing w:line="480" w:lineRule="auto"/>
        <w:ind w:left="720" w:hanging="720"/>
      </w:pPr>
    </w:p>
    <w:p w14:paraId="4E8AC1BB" w14:textId="77777777" w:rsidR="00EE40A5" w:rsidRPr="00FB0D74" w:rsidRDefault="00EE40A5" w:rsidP="00FB0D74">
      <w:pPr>
        <w:autoSpaceDE w:val="0"/>
        <w:autoSpaceDN w:val="0"/>
        <w:adjustRightInd w:val="0"/>
        <w:spacing w:line="480" w:lineRule="auto"/>
        <w:ind w:left="720" w:hanging="720"/>
      </w:pPr>
    </w:p>
    <w:p w14:paraId="3C370158" w14:textId="0BD2EDDE" w:rsidR="00EE40A5" w:rsidRDefault="00EE40A5" w:rsidP="00FB0D74">
      <w:pPr>
        <w:autoSpaceDE w:val="0"/>
        <w:autoSpaceDN w:val="0"/>
        <w:adjustRightInd w:val="0"/>
        <w:spacing w:line="480" w:lineRule="auto"/>
      </w:pPr>
    </w:p>
    <w:p w14:paraId="35FC0237" w14:textId="1FEDC409" w:rsidR="00082DF1" w:rsidRDefault="00082DF1" w:rsidP="00FB0D74">
      <w:pPr>
        <w:autoSpaceDE w:val="0"/>
        <w:autoSpaceDN w:val="0"/>
        <w:adjustRightInd w:val="0"/>
        <w:spacing w:line="480" w:lineRule="auto"/>
      </w:pPr>
    </w:p>
    <w:p w14:paraId="7F864EC1" w14:textId="50630059" w:rsidR="00082DF1" w:rsidRDefault="00082DF1" w:rsidP="00FB0D74">
      <w:pPr>
        <w:autoSpaceDE w:val="0"/>
        <w:autoSpaceDN w:val="0"/>
        <w:adjustRightInd w:val="0"/>
        <w:spacing w:line="480" w:lineRule="auto"/>
      </w:pPr>
    </w:p>
    <w:p w14:paraId="0111477A" w14:textId="0EEFD170" w:rsidR="004E274A" w:rsidRDefault="004E274A" w:rsidP="00FB0D74">
      <w:pPr>
        <w:autoSpaceDE w:val="0"/>
        <w:autoSpaceDN w:val="0"/>
        <w:adjustRightInd w:val="0"/>
        <w:spacing w:line="480" w:lineRule="auto"/>
      </w:pPr>
    </w:p>
    <w:p w14:paraId="21427F6C" w14:textId="77777777" w:rsidR="004E274A" w:rsidRPr="00FB0D74" w:rsidRDefault="004E274A" w:rsidP="00FB0D74">
      <w:pPr>
        <w:autoSpaceDE w:val="0"/>
        <w:autoSpaceDN w:val="0"/>
        <w:adjustRightInd w:val="0"/>
        <w:spacing w:line="480" w:lineRule="auto"/>
      </w:pPr>
    </w:p>
    <w:p w14:paraId="253B61B7" w14:textId="77777777" w:rsidR="00EE40A5" w:rsidRPr="00FB0D74" w:rsidRDefault="00EE40A5" w:rsidP="00FB0D74">
      <w:pPr>
        <w:spacing w:line="480" w:lineRule="auto"/>
        <w:jc w:val="center"/>
        <w:rPr>
          <w:b/>
          <w:bCs/>
        </w:rPr>
      </w:pPr>
      <w:r w:rsidRPr="00FB0D74">
        <w:rPr>
          <w:b/>
          <w:bCs/>
        </w:rPr>
        <w:lastRenderedPageBreak/>
        <w:t>Supplemental Figures</w:t>
      </w:r>
    </w:p>
    <w:p w14:paraId="72206DAA" w14:textId="77777777" w:rsidR="00EE40A5" w:rsidRPr="00FB0D74" w:rsidRDefault="00EE40A5" w:rsidP="00082DF1">
      <w:pPr>
        <w:rPr>
          <w:b/>
          <w:bCs/>
        </w:rPr>
      </w:pPr>
      <w:r w:rsidRPr="00FB0D74">
        <w:rPr>
          <w:b/>
          <w:bCs/>
        </w:rPr>
        <w:t>Figure 1</w:t>
      </w:r>
    </w:p>
    <w:p w14:paraId="611BF7D6" w14:textId="77777777" w:rsidR="00EE40A5" w:rsidRPr="00FB0D74" w:rsidRDefault="00EE40A5" w:rsidP="00082DF1">
      <w:r w:rsidRPr="00FB0D74">
        <w:rPr>
          <w:b/>
          <w:bCs/>
        </w:rPr>
        <w:t>Title:</w:t>
      </w:r>
      <w:r w:rsidRPr="00FB0D74">
        <w:t xml:space="preserve"> Combined 2019-2020 Gray Whale Strandings</w:t>
      </w:r>
    </w:p>
    <w:p w14:paraId="08FFA7EF" w14:textId="77777777" w:rsidR="00EE40A5" w:rsidRPr="00FB0D74" w:rsidRDefault="00EE40A5" w:rsidP="00082DF1">
      <w:pPr>
        <w:jc w:val="center"/>
        <w:rPr>
          <w:b/>
          <w:bCs/>
        </w:rPr>
      </w:pPr>
      <w:r w:rsidRPr="00FB0D74">
        <w:rPr>
          <w:b/>
          <w:bCs/>
          <w:noProof/>
        </w:rPr>
        <w:drawing>
          <wp:inline distT="0" distB="0" distL="0" distR="0" wp14:anchorId="0FD9C31F" wp14:editId="301F2446">
            <wp:extent cx="5462215" cy="3961927"/>
            <wp:effectExtent l="0" t="0" r="0" b="63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70609" cy="3968015"/>
                    </a:xfrm>
                    <a:prstGeom prst="rect">
                      <a:avLst/>
                    </a:prstGeom>
                  </pic:spPr>
                </pic:pic>
              </a:graphicData>
            </a:graphic>
          </wp:inline>
        </w:drawing>
      </w:r>
    </w:p>
    <w:p w14:paraId="52DA3179" w14:textId="77777777" w:rsidR="00EE40A5" w:rsidRPr="00FB0D74" w:rsidRDefault="00EE40A5" w:rsidP="00082DF1">
      <w:r w:rsidRPr="00FB0D74">
        <w:rPr>
          <w:b/>
          <w:bCs/>
        </w:rPr>
        <w:t xml:space="preserve">Note: </w:t>
      </w:r>
      <w:r w:rsidRPr="00FB0D74">
        <w:t>Combined 2019-2020 Gray Whale Strandings by month in California, Oregon, Washington, and Alaska compared to the past 18-year average. (NOAA, 2020c.)</w:t>
      </w:r>
    </w:p>
    <w:p w14:paraId="17A8CAE6" w14:textId="77777777" w:rsidR="00EE40A5" w:rsidRPr="00FB0D74" w:rsidRDefault="00EE40A5" w:rsidP="00FB0D74">
      <w:pPr>
        <w:spacing w:line="480" w:lineRule="auto"/>
        <w:rPr>
          <w:b/>
          <w:bCs/>
        </w:rPr>
      </w:pPr>
    </w:p>
    <w:p w14:paraId="417C8829" w14:textId="77777777" w:rsidR="00EE40A5" w:rsidRPr="00FB0D74" w:rsidRDefault="00EE40A5" w:rsidP="00FB0D74">
      <w:pPr>
        <w:spacing w:line="480" w:lineRule="auto"/>
        <w:rPr>
          <w:b/>
          <w:bCs/>
        </w:rPr>
      </w:pPr>
    </w:p>
    <w:p w14:paraId="618065FC" w14:textId="77777777" w:rsidR="00EE40A5" w:rsidRPr="00FB0D74" w:rsidRDefault="00EE40A5" w:rsidP="00FB0D74">
      <w:pPr>
        <w:spacing w:line="480" w:lineRule="auto"/>
        <w:rPr>
          <w:b/>
          <w:bCs/>
        </w:rPr>
      </w:pPr>
    </w:p>
    <w:p w14:paraId="15D54D44" w14:textId="77777777" w:rsidR="00EE40A5" w:rsidRPr="00FB0D74" w:rsidRDefault="00EE40A5" w:rsidP="00FB0D74">
      <w:pPr>
        <w:spacing w:line="480" w:lineRule="auto"/>
        <w:rPr>
          <w:b/>
          <w:bCs/>
        </w:rPr>
      </w:pPr>
    </w:p>
    <w:p w14:paraId="3301DF94" w14:textId="77777777" w:rsidR="00EE40A5" w:rsidRPr="00FB0D74" w:rsidRDefault="00EE40A5" w:rsidP="00FB0D74">
      <w:pPr>
        <w:spacing w:line="480" w:lineRule="auto"/>
        <w:rPr>
          <w:b/>
          <w:bCs/>
        </w:rPr>
      </w:pPr>
    </w:p>
    <w:p w14:paraId="69EAFB3E" w14:textId="77777777" w:rsidR="00EE40A5" w:rsidRPr="00FB0D74" w:rsidRDefault="00EE40A5" w:rsidP="00FB0D74">
      <w:pPr>
        <w:spacing w:line="480" w:lineRule="auto"/>
        <w:rPr>
          <w:b/>
          <w:bCs/>
        </w:rPr>
      </w:pPr>
    </w:p>
    <w:p w14:paraId="46E263C3" w14:textId="70902D1E" w:rsidR="00EE40A5" w:rsidRDefault="00EE40A5" w:rsidP="00FB0D74">
      <w:pPr>
        <w:spacing w:line="480" w:lineRule="auto"/>
        <w:rPr>
          <w:b/>
          <w:bCs/>
        </w:rPr>
      </w:pPr>
    </w:p>
    <w:p w14:paraId="661FBF86" w14:textId="6B03599C" w:rsidR="00082DF1" w:rsidRDefault="00082DF1" w:rsidP="00FB0D74">
      <w:pPr>
        <w:spacing w:line="480" w:lineRule="auto"/>
        <w:rPr>
          <w:b/>
          <w:bCs/>
        </w:rPr>
      </w:pPr>
    </w:p>
    <w:p w14:paraId="7A919F05" w14:textId="77777777" w:rsidR="00082DF1" w:rsidRPr="00FB0D74" w:rsidRDefault="00082DF1" w:rsidP="00FB0D74">
      <w:pPr>
        <w:spacing w:line="480" w:lineRule="auto"/>
        <w:rPr>
          <w:b/>
          <w:bCs/>
        </w:rPr>
      </w:pPr>
    </w:p>
    <w:p w14:paraId="761A0541" w14:textId="77777777" w:rsidR="00EE40A5" w:rsidRPr="00FB0D74" w:rsidRDefault="00EE40A5" w:rsidP="00082DF1">
      <w:pPr>
        <w:rPr>
          <w:b/>
          <w:bCs/>
        </w:rPr>
      </w:pPr>
      <w:r w:rsidRPr="00FB0D74">
        <w:rPr>
          <w:b/>
          <w:bCs/>
        </w:rPr>
        <w:lastRenderedPageBreak/>
        <w:t>Figure 2</w:t>
      </w:r>
    </w:p>
    <w:p w14:paraId="5F489183" w14:textId="77777777" w:rsidR="00EE40A5" w:rsidRPr="00FB0D74" w:rsidRDefault="00EE40A5" w:rsidP="00082DF1">
      <w:r w:rsidRPr="00FB0D74">
        <w:rPr>
          <w:b/>
          <w:bCs/>
        </w:rPr>
        <w:t xml:space="preserve">Title: </w:t>
      </w:r>
      <w:r w:rsidRPr="00FB0D74">
        <w:t>Map of Gray Whale Strandings 2019-January of 2020</w:t>
      </w:r>
    </w:p>
    <w:p w14:paraId="7E033503" w14:textId="77777777" w:rsidR="00EE40A5" w:rsidRPr="00FB0D74" w:rsidRDefault="00EE40A5" w:rsidP="00FB0D74">
      <w:pPr>
        <w:spacing w:line="480" w:lineRule="auto"/>
        <w:rPr>
          <w:b/>
          <w:bCs/>
        </w:rPr>
      </w:pPr>
      <w:r w:rsidRPr="00FB0D74">
        <w:rPr>
          <w:b/>
          <w:bCs/>
          <w:noProof/>
        </w:rPr>
        <w:drawing>
          <wp:inline distT="0" distB="0" distL="0" distR="0" wp14:anchorId="35BF6B1F" wp14:editId="0B7D4800">
            <wp:extent cx="4993419" cy="4210138"/>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5324" cy="4262333"/>
                    </a:xfrm>
                    <a:prstGeom prst="rect">
                      <a:avLst/>
                    </a:prstGeom>
                  </pic:spPr>
                </pic:pic>
              </a:graphicData>
            </a:graphic>
          </wp:inline>
        </w:drawing>
      </w:r>
    </w:p>
    <w:p w14:paraId="5C15BFE8" w14:textId="77777777" w:rsidR="00EE40A5" w:rsidRPr="00FB0D74" w:rsidRDefault="00EE40A5" w:rsidP="00082DF1">
      <w:r w:rsidRPr="00FB0D74">
        <w:rPr>
          <w:b/>
          <w:bCs/>
        </w:rPr>
        <w:t>Note</w:t>
      </w:r>
      <w:r w:rsidRPr="00FB0D74">
        <w:t>: Map of gray whale strandings along the West Coast of North America through Jan 10, 2020. (NOAA, 2020c.)</w:t>
      </w:r>
    </w:p>
    <w:p w14:paraId="496FFF06" w14:textId="77777777" w:rsidR="00EE40A5" w:rsidRPr="00FB0D74" w:rsidRDefault="00EE40A5" w:rsidP="00FB0D74">
      <w:pPr>
        <w:spacing w:line="480" w:lineRule="auto"/>
        <w:rPr>
          <w:b/>
          <w:bCs/>
        </w:rPr>
      </w:pPr>
    </w:p>
    <w:p w14:paraId="6897578D" w14:textId="77777777" w:rsidR="00EE40A5" w:rsidRPr="00FB0D74" w:rsidRDefault="00EE40A5" w:rsidP="00FB0D74">
      <w:pPr>
        <w:autoSpaceDE w:val="0"/>
        <w:autoSpaceDN w:val="0"/>
        <w:adjustRightInd w:val="0"/>
        <w:spacing w:line="480" w:lineRule="auto"/>
        <w:rPr>
          <w:b/>
          <w:bCs/>
        </w:rPr>
      </w:pPr>
    </w:p>
    <w:p w14:paraId="1106BC47" w14:textId="77777777" w:rsidR="00EE40A5" w:rsidRPr="00FB0D74" w:rsidRDefault="00EE40A5" w:rsidP="00FB0D74">
      <w:pPr>
        <w:autoSpaceDE w:val="0"/>
        <w:autoSpaceDN w:val="0"/>
        <w:adjustRightInd w:val="0"/>
        <w:spacing w:line="480" w:lineRule="auto"/>
        <w:rPr>
          <w:b/>
          <w:bCs/>
        </w:rPr>
      </w:pPr>
    </w:p>
    <w:p w14:paraId="4A71B387" w14:textId="77777777" w:rsidR="00EE40A5" w:rsidRPr="00FB0D74" w:rsidRDefault="00EE40A5" w:rsidP="00FB0D74">
      <w:pPr>
        <w:autoSpaceDE w:val="0"/>
        <w:autoSpaceDN w:val="0"/>
        <w:adjustRightInd w:val="0"/>
        <w:spacing w:line="480" w:lineRule="auto"/>
        <w:rPr>
          <w:b/>
          <w:bCs/>
        </w:rPr>
      </w:pPr>
    </w:p>
    <w:p w14:paraId="070123AE" w14:textId="77777777" w:rsidR="00EE40A5" w:rsidRPr="00FB0D74" w:rsidRDefault="00EE40A5" w:rsidP="00FB0D74">
      <w:pPr>
        <w:autoSpaceDE w:val="0"/>
        <w:autoSpaceDN w:val="0"/>
        <w:adjustRightInd w:val="0"/>
        <w:spacing w:line="480" w:lineRule="auto"/>
        <w:rPr>
          <w:b/>
          <w:bCs/>
        </w:rPr>
      </w:pPr>
    </w:p>
    <w:p w14:paraId="056C79DD" w14:textId="5E8838E0" w:rsidR="00EE40A5" w:rsidRDefault="00EE40A5" w:rsidP="00FB0D74">
      <w:pPr>
        <w:autoSpaceDE w:val="0"/>
        <w:autoSpaceDN w:val="0"/>
        <w:adjustRightInd w:val="0"/>
        <w:spacing w:line="480" w:lineRule="auto"/>
        <w:rPr>
          <w:b/>
          <w:bCs/>
        </w:rPr>
      </w:pPr>
    </w:p>
    <w:p w14:paraId="2AFABF78" w14:textId="3F8E6BA4" w:rsidR="00082DF1" w:rsidRDefault="00082DF1" w:rsidP="00FB0D74">
      <w:pPr>
        <w:autoSpaceDE w:val="0"/>
        <w:autoSpaceDN w:val="0"/>
        <w:adjustRightInd w:val="0"/>
        <w:spacing w:line="480" w:lineRule="auto"/>
        <w:rPr>
          <w:b/>
          <w:bCs/>
        </w:rPr>
      </w:pPr>
    </w:p>
    <w:p w14:paraId="55C450E9" w14:textId="6760EEC8" w:rsidR="00082DF1" w:rsidRDefault="00082DF1" w:rsidP="00FB0D74">
      <w:pPr>
        <w:autoSpaceDE w:val="0"/>
        <w:autoSpaceDN w:val="0"/>
        <w:adjustRightInd w:val="0"/>
        <w:spacing w:line="480" w:lineRule="auto"/>
        <w:rPr>
          <w:b/>
          <w:bCs/>
        </w:rPr>
      </w:pPr>
    </w:p>
    <w:p w14:paraId="0CB55D54" w14:textId="77777777" w:rsidR="00082DF1" w:rsidRPr="00FB0D74" w:rsidRDefault="00082DF1" w:rsidP="00FB0D74">
      <w:pPr>
        <w:autoSpaceDE w:val="0"/>
        <w:autoSpaceDN w:val="0"/>
        <w:adjustRightInd w:val="0"/>
        <w:spacing w:line="480" w:lineRule="auto"/>
        <w:rPr>
          <w:b/>
          <w:bCs/>
        </w:rPr>
      </w:pPr>
    </w:p>
    <w:p w14:paraId="2D8BD958" w14:textId="77777777" w:rsidR="00EE40A5" w:rsidRPr="00FB0D74" w:rsidRDefault="00EE40A5" w:rsidP="00082DF1">
      <w:pPr>
        <w:autoSpaceDE w:val="0"/>
        <w:autoSpaceDN w:val="0"/>
        <w:adjustRightInd w:val="0"/>
        <w:rPr>
          <w:b/>
          <w:bCs/>
        </w:rPr>
      </w:pPr>
      <w:r w:rsidRPr="00FB0D74">
        <w:rPr>
          <w:b/>
          <w:bCs/>
        </w:rPr>
        <w:lastRenderedPageBreak/>
        <w:t>Figure 3</w:t>
      </w:r>
    </w:p>
    <w:p w14:paraId="691DD870" w14:textId="77777777" w:rsidR="00EE40A5" w:rsidRPr="00FB0D74" w:rsidRDefault="00EE40A5" w:rsidP="00082DF1">
      <w:pPr>
        <w:rPr>
          <w:b/>
          <w:bCs/>
        </w:rPr>
      </w:pPr>
      <w:r w:rsidRPr="00FB0D74">
        <w:rPr>
          <w:b/>
          <w:bCs/>
        </w:rPr>
        <w:t xml:space="preserve">Title: </w:t>
      </w:r>
      <w:r w:rsidRPr="00FB0D74">
        <w:t>Sounder Interacting with Boat</w:t>
      </w:r>
      <w:r w:rsidRPr="00FB0D74">
        <w:rPr>
          <w:b/>
          <w:bCs/>
          <w:noProof/>
        </w:rPr>
        <w:drawing>
          <wp:inline distT="0" distB="0" distL="0" distR="0" wp14:anchorId="603FE344" wp14:editId="0DFE9B8C">
            <wp:extent cx="5943600" cy="3962400"/>
            <wp:effectExtent l="0" t="0" r="0" b="0"/>
            <wp:docPr id="10" name="Picture 10" descr="A small boat in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boat in a large body of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90527DD" w14:textId="77777777" w:rsidR="00EE40A5" w:rsidRPr="00FB0D74" w:rsidRDefault="00EE40A5" w:rsidP="00082DF1">
      <w:pPr>
        <w:rPr>
          <w:b/>
          <w:bCs/>
        </w:rPr>
      </w:pPr>
      <w:r w:rsidRPr="00FB0D74">
        <w:rPr>
          <w:b/>
          <w:bCs/>
        </w:rPr>
        <w:t xml:space="preserve">Note: </w:t>
      </w:r>
      <w:r w:rsidRPr="00FB0D74">
        <w:t>Picture taken by author during pilot project to show how close boats get to the whales, in this case estimated at less than 20 meters. (own photo)</w:t>
      </w:r>
    </w:p>
    <w:p w14:paraId="15D727B3" w14:textId="77777777" w:rsidR="00EE40A5" w:rsidRPr="00FB0D74" w:rsidRDefault="00EE40A5" w:rsidP="00FB0D74">
      <w:pPr>
        <w:spacing w:line="480" w:lineRule="auto"/>
        <w:jc w:val="center"/>
        <w:rPr>
          <w:b/>
          <w:bCs/>
        </w:rPr>
      </w:pPr>
    </w:p>
    <w:p w14:paraId="7A1AAC68" w14:textId="77777777" w:rsidR="00EE40A5" w:rsidRPr="00FB0D74" w:rsidRDefault="00EE40A5" w:rsidP="00FB0D74">
      <w:pPr>
        <w:spacing w:line="480" w:lineRule="auto"/>
        <w:jc w:val="center"/>
        <w:rPr>
          <w:b/>
          <w:bCs/>
        </w:rPr>
      </w:pPr>
    </w:p>
    <w:p w14:paraId="6C54FC54" w14:textId="77777777" w:rsidR="00EE40A5" w:rsidRPr="00FB0D74" w:rsidRDefault="00EE40A5" w:rsidP="00FB0D74">
      <w:pPr>
        <w:spacing w:line="480" w:lineRule="auto"/>
        <w:rPr>
          <w:b/>
          <w:bCs/>
        </w:rPr>
      </w:pPr>
    </w:p>
    <w:p w14:paraId="136107BF" w14:textId="77777777" w:rsidR="00EE40A5" w:rsidRPr="00FB0D74" w:rsidRDefault="00EE40A5" w:rsidP="00FB0D74">
      <w:pPr>
        <w:spacing w:line="480" w:lineRule="auto"/>
        <w:rPr>
          <w:b/>
          <w:bCs/>
        </w:rPr>
      </w:pPr>
    </w:p>
    <w:p w14:paraId="0C72ED27" w14:textId="77777777" w:rsidR="00EE40A5" w:rsidRPr="00FB0D74" w:rsidRDefault="00EE40A5" w:rsidP="00FB0D74">
      <w:pPr>
        <w:spacing w:line="480" w:lineRule="auto"/>
        <w:rPr>
          <w:b/>
          <w:bCs/>
        </w:rPr>
      </w:pPr>
    </w:p>
    <w:p w14:paraId="30009E93" w14:textId="77777777" w:rsidR="00EE40A5" w:rsidRPr="00FB0D74" w:rsidRDefault="00EE40A5" w:rsidP="00FB0D74">
      <w:pPr>
        <w:spacing w:line="480" w:lineRule="auto"/>
        <w:rPr>
          <w:b/>
          <w:bCs/>
        </w:rPr>
      </w:pPr>
    </w:p>
    <w:p w14:paraId="22D04A17" w14:textId="77777777" w:rsidR="00EE40A5" w:rsidRPr="00FB0D74" w:rsidRDefault="00EE40A5" w:rsidP="00FB0D74">
      <w:pPr>
        <w:spacing w:line="480" w:lineRule="auto"/>
        <w:rPr>
          <w:b/>
          <w:bCs/>
        </w:rPr>
      </w:pPr>
    </w:p>
    <w:p w14:paraId="2BB72248" w14:textId="77777777" w:rsidR="00EE40A5" w:rsidRPr="00FB0D74" w:rsidRDefault="00EE40A5" w:rsidP="00FB0D74">
      <w:pPr>
        <w:spacing w:line="480" w:lineRule="auto"/>
        <w:rPr>
          <w:b/>
          <w:bCs/>
        </w:rPr>
      </w:pPr>
    </w:p>
    <w:p w14:paraId="7B51B7B3" w14:textId="24CA1DDC" w:rsidR="00EE40A5" w:rsidRDefault="00EE40A5" w:rsidP="00FB0D74">
      <w:pPr>
        <w:spacing w:line="480" w:lineRule="auto"/>
        <w:rPr>
          <w:b/>
          <w:bCs/>
        </w:rPr>
      </w:pPr>
    </w:p>
    <w:p w14:paraId="78E83931" w14:textId="77777777" w:rsidR="00082DF1" w:rsidRPr="00FB0D74" w:rsidRDefault="00082DF1" w:rsidP="00FB0D74">
      <w:pPr>
        <w:spacing w:line="480" w:lineRule="auto"/>
        <w:rPr>
          <w:b/>
          <w:bCs/>
        </w:rPr>
      </w:pPr>
    </w:p>
    <w:p w14:paraId="0901453E" w14:textId="77777777" w:rsidR="00EE40A5" w:rsidRPr="00FB0D74" w:rsidRDefault="00EE40A5" w:rsidP="00082DF1">
      <w:pPr>
        <w:rPr>
          <w:b/>
          <w:bCs/>
        </w:rPr>
      </w:pPr>
      <w:r w:rsidRPr="00FB0D74">
        <w:rPr>
          <w:b/>
          <w:bCs/>
        </w:rPr>
        <w:lastRenderedPageBreak/>
        <w:t>Figure 4</w:t>
      </w:r>
    </w:p>
    <w:p w14:paraId="10CA0EB4" w14:textId="77777777" w:rsidR="00EE40A5" w:rsidRPr="00FB0D74" w:rsidRDefault="00EE40A5" w:rsidP="00082DF1">
      <w:pPr>
        <w:rPr>
          <w:b/>
          <w:bCs/>
        </w:rPr>
      </w:pPr>
      <w:r w:rsidRPr="00FB0D74">
        <w:rPr>
          <w:b/>
          <w:bCs/>
        </w:rPr>
        <w:t xml:space="preserve">Title: </w:t>
      </w:r>
      <w:r w:rsidRPr="00FB0D74">
        <w:t>14,000 Feeding Pits in Snohomish Delta</w:t>
      </w:r>
    </w:p>
    <w:p w14:paraId="32A2C531" w14:textId="77777777" w:rsidR="00EE40A5" w:rsidRPr="00FB0D74" w:rsidRDefault="00EE40A5" w:rsidP="00082DF1">
      <w:pPr>
        <w:rPr>
          <w:b/>
          <w:bCs/>
        </w:rPr>
      </w:pPr>
      <w:r w:rsidRPr="00FB0D74">
        <w:rPr>
          <w:b/>
          <w:bCs/>
          <w:noProof/>
        </w:rPr>
        <w:drawing>
          <wp:inline distT="0" distB="0" distL="0" distR="0" wp14:anchorId="7BA1F64A" wp14:editId="0F726A13">
            <wp:extent cx="6204461" cy="3842657"/>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272435" cy="3884756"/>
                    </a:xfrm>
                    <a:prstGeom prst="rect">
                      <a:avLst/>
                    </a:prstGeom>
                  </pic:spPr>
                </pic:pic>
              </a:graphicData>
            </a:graphic>
          </wp:inline>
        </w:drawing>
      </w:r>
      <w:r w:rsidRPr="00082DF1">
        <w:rPr>
          <w:rStyle w:val="Emphasis"/>
          <w:b/>
          <w:bCs/>
          <w:i w:val="0"/>
          <w:iCs w:val="0"/>
        </w:rPr>
        <w:t>Note:</w:t>
      </w:r>
      <w:r w:rsidRPr="00082DF1">
        <w:rPr>
          <w:rStyle w:val="Emphasis"/>
          <w:i w:val="0"/>
          <w:iCs w:val="0"/>
        </w:rPr>
        <w:t xml:space="preserve"> Locations of some of the almost 14,000 feeding pits documented on the Snohomish Delta from Google Earth images in spring and early summer from 2005 to 2015. (</w:t>
      </w:r>
      <w:r w:rsidRPr="00082DF1">
        <w:rPr>
          <w:i/>
          <w:iCs/>
        </w:rPr>
        <w:t>Calambokidis, 2018)</w:t>
      </w:r>
    </w:p>
    <w:p w14:paraId="2973AC50" w14:textId="77777777" w:rsidR="00EE40A5" w:rsidRPr="00FB0D74" w:rsidRDefault="00EE40A5" w:rsidP="00FB0D74">
      <w:pPr>
        <w:spacing w:line="480" w:lineRule="auto"/>
        <w:rPr>
          <w:b/>
          <w:bCs/>
        </w:rPr>
      </w:pPr>
    </w:p>
    <w:p w14:paraId="55A645CA" w14:textId="77777777" w:rsidR="00EE40A5" w:rsidRPr="00FB0D74" w:rsidRDefault="00EE40A5" w:rsidP="00FB0D74">
      <w:pPr>
        <w:spacing w:line="480" w:lineRule="auto"/>
        <w:rPr>
          <w:b/>
          <w:bCs/>
        </w:rPr>
      </w:pPr>
    </w:p>
    <w:p w14:paraId="66D03038" w14:textId="77777777" w:rsidR="00EE40A5" w:rsidRPr="00FB0D74" w:rsidRDefault="00EE40A5" w:rsidP="00FB0D74">
      <w:pPr>
        <w:spacing w:line="480" w:lineRule="auto"/>
        <w:rPr>
          <w:b/>
          <w:bCs/>
        </w:rPr>
      </w:pPr>
    </w:p>
    <w:p w14:paraId="5BD6CC61" w14:textId="77777777" w:rsidR="00EE40A5" w:rsidRPr="00FB0D74" w:rsidRDefault="00EE40A5" w:rsidP="00FB0D74">
      <w:pPr>
        <w:spacing w:line="480" w:lineRule="auto"/>
        <w:rPr>
          <w:b/>
          <w:bCs/>
        </w:rPr>
      </w:pPr>
    </w:p>
    <w:p w14:paraId="5A6B7EA0" w14:textId="77777777" w:rsidR="00EE40A5" w:rsidRPr="00FB0D74" w:rsidRDefault="00EE40A5" w:rsidP="00FB0D74">
      <w:pPr>
        <w:spacing w:line="480" w:lineRule="auto"/>
        <w:rPr>
          <w:b/>
          <w:bCs/>
        </w:rPr>
      </w:pPr>
    </w:p>
    <w:p w14:paraId="68E5B4B6" w14:textId="77777777" w:rsidR="00EE40A5" w:rsidRPr="00FB0D74" w:rsidRDefault="00EE40A5" w:rsidP="00FB0D74">
      <w:pPr>
        <w:spacing w:line="480" w:lineRule="auto"/>
        <w:rPr>
          <w:b/>
          <w:bCs/>
        </w:rPr>
      </w:pPr>
    </w:p>
    <w:p w14:paraId="4F529C3B" w14:textId="77777777" w:rsidR="00EE40A5" w:rsidRPr="00FB0D74" w:rsidRDefault="00EE40A5" w:rsidP="00FB0D74">
      <w:pPr>
        <w:spacing w:line="480" w:lineRule="auto"/>
        <w:rPr>
          <w:b/>
          <w:bCs/>
        </w:rPr>
      </w:pPr>
    </w:p>
    <w:p w14:paraId="2F4075C7" w14:textId="77777777" w:rsidR="00EE40A5" w:rsidRPr="00FB0D74" w:rsidRDefault="00EE40A5" w:rsidP="00FB0D74">
      <w:pPr>
        <w:spacing w:line="480" w:lineRule="auto"/>
        <w:rPr>
          <w:b/>
          <w:bCs/>
        </w:rPr>
      </w:pPr>
    </w:p>
    <w:p w14:paraId="56F30DD0" w14:textId="77777777" w:rsidR="00EE40A5" w:rsidRPr="00FB0D74" w:rsidRDefault="00EE40A5" w:rsidP="00FB0D74">
      <w:pPr>
        <w:spacing w:line="480" w:lineRule="auto"/>
        <w:rPr>
          <w:b/>
          <w:bCs/>
        </w:rPr>
      </w:pPr>
    </w:p>
    <w:p w14:paraId="4565B915" w14:textId="77777777" w:rsidR="00EE40A5" w:rsidRPr="00FB0D74" w:rsidRDefault="00EE40A5" w:rsidP="00FB0D74">
      <w:pPr>
        <w:spacing w:line="480" w:lineRule="auto"/>
        <w:rPr>
          <w:b/>
          <w:bCs/>
        </w:rPr>
      </w:pPr>
    </w:p>
    <w:p w14:paraId="5A89781C" w14:textId="77777777" w:rsidR="00082DF1" w:rsidRDefault="00082DF1" w:rsidP="00FB0D74">
      <w:pPr>
        <w:spacing w:line="480" w:lineRule="auto"/>
        <w:rPr>
          <w:b/>
          <w:bCs/>
        </w:rPr>
      </w:pPr>
    </w:p>
    <w:p w14:paraId="2FA4ECA3" w14:textId="7FE6F672" w:rsidR="00EE40A5" w:rsidRPr="00FB0D74" w:rsidRDefault="00EE40A5" w:rsidP="00082DF1">
      <w:pPr>
        <w:rPr>
          <w:b/>
          <w:bCs/>
        </w:rPr>
      </w:pPr>
      <w:r w:rsidRPr="00FB0D74">
        <w:rPr>
          <w:b/>
          <w:bCs/>
        </w:rPr>
        <w:lastRenderedPageBreak/>
        <w:t>Figure 5</w:t>
      </w:r>
    </w:p>
    <w:p w14:paraId="6516ECB9" w14:textId="77777777" w:rsidR="00EE40A5" w:rsidRPr="00FB0D74" w:rsidRDefault="00EE40A5" w:rsidP="00082DF1">
      <w:pPr>
        <w:rPr>
          <w:b/>
          <w:bCs/>
        </w:rPr>
      </w:pPr>
      <w:r w:rsidRPr="00FB0D74">
        <w:rPr>
          <w:b/>
          <w:bCs/>
        </w:rPr>
        <w:t xml:space="preserve">Title: </w:t>
      </w:r>
      <w:r w:rsidRPr="00FB0D74">
        <w:t>Feeding Pits made by Gray Whales off Whidbey Island, Puget Sound</w:t>
      </w:r>
    </w:p>
    <w:p w14:paraId="3B84684C" w14:textId="77777777" w:rsidR="00EE40A5" w:rsidRPr="00FB0D74" w:rsidRDefault="00EE40A5" w:rsidP="00082DF1">
      <w:pPr>
        <w:rPr>
          <w:b/>
          <w:bCs/>
        </w:rPr>
      </w:pPr>
      <w:r w:rsidRPr="00FB0D74">
        <w:rPr>
          <w:b/>
          <w:bCs/>
          <w:noProof/>
        </w:rPr>
        <w:drawing>
          <wp:inline distT="0" distB="0" distL="0" distR="0" wp14:anchorId="335C11AD" wp14:editId="6E1EEB38">
            <wp:extent cx="5681980" cy="399843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695868" cy="4008203"/>
                    </a:xfrm>
                    <a:prstGeom prst="rect">
                      <a:avLst/>
                    </a:prstGeom>
                  </pic:spPr>
                </pic:pic>
              </a:graphicData>
            </a:graphic>
          </wp:inline>
        </w:drawing>
      </w:r>
      <w:r w:rsidRPr="00FB0D74">
        <w:rPr>
          <w:b/>
          <w:bCs/>
        </w:rPr>
        <w:t xml:space="preserve">Note: </w:t>
      </w:r>
      <w:r w:rsidRPr="00FB0D74">
        <w:t>This image shows a closer view of the feeding pits left by the gray whales off Whidbey Island, Puget Sound. (Calambokidis, 2018)</w:t>
      </w:r>
    </w:p>
    <w:p w14:paraId="61A20572" w14:textId="77777777" w:rsidR="00EE40A5" w:rsidRPr="00FB0D74" w:rsidRDefault="00EE40A5" w:rsidP="00FB0D74">
      <w:pPr>
        <w:spacing w:line="480" w:lineRule="auto"/>
        <w:rPr>
          <w:b/>
          <w:bCs/>
        </w:rPr>
      </w:pPr>
    </w:p>
    <w:p w14:paraId="1FB7DE74" w14:textId="77777777" w:rsidR="00EE40A5" w:rsidRPr="00FB0D74" w:rsidRDefault="00EE40A5" w:rsidP="00FB0D74">
      <w:pPr>
        <w:spacing w:line="480" w:lineRule="auto"/>
        <w:rPr>
          <w:b/>
          <w:bCs/>
        </w:rPr>
      </w:pPr>
    </w:p>
    <w:p w14:paraId="6BDDBB2A" w14:textId="77777777" w:rsidR="00EE40A5" w:rsidRPr="00FB0D74" w:rsidRDefault="00EE40A5" w:rsidP="00FB0D74">
      <w:pPr>
        <w:spacing w:line="480" w:lineRule="auto"/>
        <w:rPr>
          <w:b/>
          <w:bCs/>
        </w:rPr>
      </w:pPr>
    </w:p>
    <w:p w14:paraId="34622ED9" w14:textId="77777777" w:rsidR="00EE40A5" w:rsidRPr="00FB0D74" w:rsidRDefault="00EE40A5" w:rsidP="00FB0D74">
      <w:pPr>
        <w:spacing w:line="480" w:lineRule="auto"/>
        <w:rPr>
          <w:b/>
          <w:bCs/>
        </w:rPr>
      </w:pPr>
    </w:p>
    <w:p w14:paraId="35AC0696" w14:textId="77777777" w:rsidR="00EE40A5" w:rsidRPr="00FB0D74" w:rsidRDefault="00EE40A5" w:rsidP="00FB0D74">
      <w:pPr>
        <w:spacing w:line="480" w:lineRule="auto"/>
        <w:rPr>
          <w:b/>
          <w:bCs/>
        </w:rPr>
      </w:pPr>
    </w:p>
    <w:p w14:paraId="23857479" w14:textId="77777777" w:rsidR="00EE40A5" w:rsidRPr="00FB0D74" w:rsidRDefault="00EE40A5" w:rsidP="00FB0D74">
      <w:pPr>
        <w:spacing w:line="480" w:lineRule="auto"/>
        <w:rPr>
          <w:b/>
          <w:bCs/>
        </w:rPr>
      </w:pPr>
    </w:p>
    <w:p w14:paraId="51D2007A" w14:textId="77777777" w:rsidR="00EE40A5" w:rsidRPr="00FB0D74" w:rsidRDefault="00EE40A5" w:rsidP="00FB0D74">
      <w:pPr>
        <w:spacing w:line="480" w:lineRule="auto"/>
        <w:rPr>
          <w:b/>
          <w:bCs/>
        </w:rPr>
      </w:pPr>
    </w:p>
    <w:p w14:paraId="00691CD8" w14:textId="77777777" w:rsidR="00EE40A5" w:rsidRPr="00FB0D74" w:rsidRDefault="00EE40A5" w:rsidP="00FB0D74">
      <w:pPr>
        <w:spacing w:line="480" w:lineRule="auto"/>
        <w:rPr>
          <w:b/>
          <w:bCs/>
        </w:rPr>
      </w:pPr>
    </w:p>
    <w:p w14:paraId="41A88C54" w14:textId="66D1BE62" w:rsidR="00EE40A5" w:rsidRDefault="00EE40A5" w:rsidP="00FB0D74">
      <w:pPr>
        <w:spacing w:line="480" w:lineRule="auto"/>
        <w:rPr>
          <w:b/>
          <w:bCs/>
        </w:rPr>
      </w:pPr>
    </w:p>
    <w:p w14:paraId="1781AB3E" w14:textId="77777777" w:rsidR="00082DF1" w:rsidRPr="00FB0D74" w:rsidRDefault="00082DF1" w:rsidP="00FB0D74">
      <w:pPr>
        <w:spacing w:line="480" w:lineRule="auto"/>
        <w:rPr>
          <w:b/>
          <w:bCs/>
        </w:rPr>
      </w:pPr>
    </w:p>
    <w:p w14:paraId="7A1C478E" w14:textId="77777777" w:rsidR="00EE40A5" w:rsidRPr="00FB0D74" w:rsidRDefault="00EE40A5" w:rsidP="00082DF1">
      <w:pPr>
        <w:rPr>
          <w:b/>
          <w:bCs/>
        </w:rPr>
      </w:pPr>
      <w:r w:rsidRPr="00FB0D74">
        <w:rPr>
          <w:b/>
          <w:bCs/>
        </w:rPr>
        <w:lastRenderedPageBreak/>
        <w:t>Figure 6</w:t>
      </w:r>
    </w:p>
    <w:p w14:paraId="29F21902" w14:textId="77777777" w:rsidR="00EE40A5" w:rsidRPr="00FB0D74" w:rsidRDefault="00EE40A5" w:rsidP="00082DF1">
      <w:pPr>
        <w:rPr>
          <w:b/>
          <w:bCs/>
        </w:rPr>
      </w:pPr>
      <w:r w:rsidRPr="00FB0D74">
        <w:rPr>
          <w:b/>
          <w:bCs/>
        </w:rPr>
        <w:t xml:space="preserve">Title: </w:t>
      </w:r>
      <w:r w:rsidRPr="00FB0D74">
        <w:t>Gray Whale Feeding in shallow water off Camano Island</w:t>
      </w:r>
    </w:p>
    <w:p w14:paraId="47B63678" w14:textId="77777777" w:rsidR="00EE40A5" w:rsidRPr="00FB0D74" w:rsidRDefault="00EE40A5" w:rsidP="00082DF1">
      <w:pPr>
        <w:rPr>
          <w:b/>
          <w:bCs/>
        </w:rPr>
      </w:pPr>
      <w:r w:rsidRPr="00FB0D74">
        <w:rPr>
          <w:b/>
          <w:bCs/>
          <w:noProof/>
        </w:rPr>
        <w:drawing>
          <wp:inline distT="0" distB="0" distL="0" distR="0" wp14:anchorId="3332A739" wp14:editId="3946147E">
            <wp:extent cx="5682342" cy="37882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695371" cy="3796914"/>
                    </a:xfrm>
                    <a:prstGeom prst="rect">
                      <a:avLst/>
                    </a:prstGeom>
                  </pic:spPr>
                </pic:pic>
              </a:graphicData>
            </a:graphic>
          </wp:inline>
        </w:drawing>
      </w:r>
    </w:p>
    <w:p w14:paraId="34548425" w14:textId="77777777" w:rsidR="00EE40A5" w:rsidRPr="00FB0D74" w:rsidRDefault="00EE40A5" w:rsidP="00082DF1">
      <w:r w:rsidRPr="00FB0D74">
        <w:rPr>
          <w:b/>
          <w:bCs/>
        </w:rPr>
        <w:t xml:space="preserve">Note: </w:t>
      </w:r>
      <w:r w:rsidRPr="00FB0D74">
        <w:t>This gray whale has flipped to have its stomach in the air, after it has fed in shallow water off Camano Island. (Calambokidis, 2018)</w:t>
      </w:r>
    </w:p>
    <w:p w14:paraId="295E3E28" w14:textId="77777777" w:rsidR="00EE40A5" w:rsidRPr="00FB0D74" w:rsidRDefault="00EE40A5" w:rsidP="00FB0D74">
      <w:pPr>
        <w:spacing w:line="480" w:lineRule="auto"/>
        <w:rPr>
          <w:b/>
          <w:bCs/>
        </w:rPr>
      </w:pPr>
    </w:p>
    <w:p w14:paraId="1F835FA5" w14:textId="77777777" w:rsidR="00EE40A5" w:rsidRPr="00FB0D74" w:rsidRDefault="00EE40A5" w:rsidP="00FB0D74">
      <w:pPr>
        <w:spacing w:line="480" w:lineRule="auto"/>
        <w:rPr>
          <w:b/>
          <w:bCs/>
        </w:rPr>
      </w:pPr>
    </w:p>
    <w:p w14:paraId="0DF911FD" w14:textId="77777777" w:rsidR="00EE40A5" w:rsidRPr="00FB0D74" w:rsidRDefault="00EE40A5" w:rsidP="00FB0D74">
      <w:pPr>
        <w:spacing w:line="480" w:lineRule="auto"/>
        <w:rPr>
          <w:b/>
          <w:bCs/>
        </w:rPr>
      </w:pPr>
    </w:p>
    <w:p w14:paraId="2733D09B" w14:textId="77777777" w:rsidR="00EE40A5" w:rsidRPr="00FB0D74" w:rsidRDefault="00EE40A5" w:rsidP="00FB0D74">
      <w:pPr>
        <w:spacing w:line="480" w:lineRule="auto"/>
        <w:rPr>
          <w:b/>
          <w:bCs/>
        </w:rPr>
      </w:pPr>
    </w:p>
    <w:p w14:paraId="09D69EE8" w14:textId="77777777" w:rsidR="00EE40A5" w:rsidRPr="00FB0D74" w:rsidRDefault="00EE40A5" w:rsidP="00FB0D74">
      <w:pPr>
        <w:spacing w:line="480" w:lineRule="auto"/>
        <w:rPr>
          <w:b/>
          <w:bCs/>
        </w:rPr>
      </w:pPr>
    </w:p>
    <w:p w14:paraId="099AE088" w14:textId="77777777" w:rsidR="00EE40A5" w:rsidRPr="00FB0D74" w:rsidRDefault="00EE40A5" w:rsidP="00FB0D74">
      <w:pPr>
        <w:spacing w:line="480" w:lineRule="auto"/>
        <w:rPr>
          <w:b/>
          <w:bCs/>
        </w:rPr>
      </w:pPr>
    </w:p>
    <w:p w14:paraId="15A4885E" w14:textId="77777777" w:rsidR="00EE40A5" w:rsidRPr="00FB0D74" w:rsidRDefault="00EE40A5" w:rsidP="00FB0D74">
      <w:pPr>
        <w:spacing w:line="480" w:lineRule="auto"/>
        <w:rPr>
          <w:b/>
          <w:bCs/>
        </w:rPr>
      </w:pPr>
    </w:p>
    <w:p w14:paraId="64103226" w14:textId="77777777" w:rsidR="00EE40A5" w:rsidRPr="00FB0D74" w:rsidRDefault="00EE40A5" w:rsidP="00FB0D74">
      <w:pPr>
        <w:spacing w:line="480" w:lineRule="auto"/>
        <w:rPr>
          <w:b/>
          <w:bCs/>
        </w:rPr>
      </w:pPr>
    </w:p>
    <w:p w14:paraId="5C60B7E4" w14:textId="77777777" w:rsidR="00EE40A5" w:rsidRPr="00FB0D74" w:rsidRDefault="00EE40A5" w:rsidP="00FB0D74">
      <w:pPr>
        <w:spacing w:line="480" w:lineRule="auto"/>
        <w:rPr>
          <w:b/>
          <w:bCs/>
        </w:rPr>
      </w:pPr>
    </w:p>
    <w:p w14:paraId="0543A25E" w14:textId="649323BE" w:rsidR="00EE40A5" w:rsidRDefault="00EE40A5" w:rsidP="00FB0D74">
      <w:pPr>
        <w:spacing w:line="480" w:lineRule="auto"/>
        <w:rPr>
          <w:b/>
          <w:bCs/>
        </w:rPr>
      </w:pPr>
    </w:p>
    <w:p w14:paraId="7BCF0F07" w14:textId="77777777" w:rsidR="00082DF1" w:rsidRPr="00FB0D74" w:rsidRDefault="00082DF1" w:rsidP="00FB0D74">
      <w:pPr>
        <w:spacing w:line="480" w:lineRule="auto"/>
        <w:rPr>
          <w:b/>
          <w:bCs/>
        </w:rPr>
      </w:pPr>
    </w:p>
    <w:p w14:paraId="0EB89F0F" w14:textId="77777777" w:rsidR="00EE40A5" w:rsidRPr="00FB0D74" w:rsidRDefault="00EE40A5" w:rsidP="00082DF1">
      <w:pPr>
        <w:rPr>
          <w:b/>
          <w:bCs/>
        </w:rPr>
      </w:pPr>
      <w:r w:rsidRPr="00FB0D74">
        <w:rPr>
          <w:b/>
          <w:bCs/>
        </w:rPr>
        <w:lastRenderedPageBreak/>
        <w:t>Figure 7</w:t>
      </w:r>
    </w:p>
    <w:p w14:paraId="5BBAAAAF" w14:textId="77777777" w:rsidR="00EE40A5" w:rsidRPr="00FB0D74" w:rsidRDefault="00EE40A5" w:rsidP="00082DF1">
      <w:r w:rsidRPr="00FB0D74">
        <w:rPr>
          <w:b/>
          <w:bCs/>
        </w:rPr>
        <w:t xml:space="preserve">Title: </w:t>
      </w:r>
      <w:r w:rsidRPr="00FB0D74">
        <w:t>Aerial Photograph of Feeding Gray Whale in Strait of Juan de Fuca</w:t>
      </w:r>
    </w:p>
    <w:p w14:paraId="2332EA2C" w14:textId="77777777" w:rsidR="00EE40A5" w:rsidRPr="00FB0D74" w:rsidRDefault="00EE40A5" w:rsidP="00082DF1">
      <w:pPr>
        <w:rPr>
          <w:b/>
          <w:bCs/>
        </w:rPr>
      </w:pPr>
      <w:r w:rsidRPr="00FB0D74">
        <w:rPr>
          <w:noProof/>
        </w:rPr>
        <mc:AlternateContent>
          <mc:Choice Requires="wps">
            <w:drawing>
              <wp:anchor distT="0" distB="0" distL="114300" distR="114300" simplePos="0" relativeHeight="251661312" behindDoc="0" locked="0" layoutInCell="1" allowOverlap="1" wp14:anchorId="508CF6FF" wp14:editId="4AEC6A94">
                <wp:simplePos x="0" y="0"/>
                <wp:positionH relativeFrom="column">
                  <wp:posOffset>1995336</wp:posOffset>
                </wp:positionH>
                <wp:positionV relativeFrom="paragraph">
                  <wp:posOffset>3413953</wp:posOffset>
                </wp:positionV>
                <wp:extent cx="1597025" cy="457200"/>
                <wp:effectExtent l="0" t="0" r="0" b="0"/>
                <wp:wrapNone/>
                <wp:docPr id="3225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457200"/>
                        </a:xfrm>
                        <a:prstGeom prst="rect">
                          <a:avLst/>
                        </a:prstGeom>
                        <a:noFill/>
                        <a:ln w="9525">
                          <a:noFill/>
                          <a:miter lim="800000"/>
                          <a:headEnd/>
                          <a:tailEnd/>
                        </a:ln>
                      </wps:spPr>
                      <wps:txbx>
                        <w:txbxContent>
                          <w:p w14:paraId="6BB6B8AB" w14:textId="77777777" w:rsidR="00EE40A5" w:rsidRDefault="00EE40A5" w:rsidP="00EE40A5">
                            <w:pPr>
                              <w:kinsoku w:val="0"/>
                              <w:overflowPunct w:val="0"/>
                              <w:textAlignment w:val="baseline"/>
                            </w:pPr>
                            <w:r>
                              <w:rPr>
                                <w:rFonts w:cstheme="minorBidi"/>
                                <w:color w:val="FFFFFF"/>
                                <w:kern w:val="24"/>
                                <w:sz w:val="48"/>
                                <w:szCs w:val="48"/>
                              </w:rPr>
                              <w:t>Mud plume</w:t>
                            </w:r>
                          </w:p>
                        </w:txbxContent>
                      </wps:txbx>
                      <wps:bodyPr wrap="none">
                        <a:spAutoFit/>
                      </wps:bodyPr>
                    </wps:wsp>
                  </a:graphicData>
                </a:graphic>
              </wp:anchor>
            </w:drawing>
          </mc:Choice>
          <mc:Fallback>
            <w:pict>
              <v:shapetype w14:anchorId="508CF6FF" id="_x0000_t202" coordsize="21600,21600" o:spt="202" path="m,l,21600r21600,l21600,xe">
                <v:stroke joinstyle="miter"/>
                <v:path gradientshapeok="t" o:connecttype="rect"/>
              </v:shapetype>
              <v:shape id="Text Box 4" o:spid="_x0000_s1026" type="#_x0000_t202" style="position:absolute;margin-left:157.1pt;margin-top:268.8pt;width:125.75pt;height:3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" filled="f" stroked="f">
                <v:textbox style="mso-fit-shape-to-text:t">
                  <w:txbxContent>
                    <w:p w14:paraId="6BB6B8AB" w14:textId="77777777" w:rsidR="00EE40A5" w:rsidRDefault="00EE40A5" w:rsidP="00EE40A5">
                      <w:pPr>
                        <w:kinsoku w:val="0"/>
                        <w:overflowPunct w:val="0"/>
                        <w:textAlignment w:val="baseline"/>
                      </w:pPr>
                      <w:r>
                        <w:rPr>
                          <w:rFonts w:cstheme="minorBidi"/>
                          <w:color w:val="FFFFFF"/>
                          <w:kern w:val="24"/>
                          <w:sz w:val="48"/>
                          <w:szCs w:val="48"/>
                        </w:rPr>
                        <w:t>Mud plume</w:t>
                      </w:r>
                    </w:p>
                  </w:txbxContent>
                </v:textbox>
              </v:shape>
            </w:pict>
          </mc:Fallback>
        </mc:AlternateContent>
      </w:r>
      <w:r w:rsidRPr="00FB0D74">
        <w:rPr>
          <w:noProof/>
        </w:rPr>
        <mc:AlternateContent>
          <mc:Choice Requires="wps">
            <w:drawing>
              <wp:anchor distT="0" distB="0" distL="114300" distR="114300" simplePos="0" relativeHeight="251662336" behindDoc="0" locked="0" layoutInCell="1" allowOverlap="1" wp14:anchorId="6AC196B7" wp14:editId="1FBFDA5A">
                <wp:simplePos x="0" y="0"/>
                <wp:positionH relativeFrom="column">
                  <wp:posOffset>2130507</wp:posOffset>
                </wp:positionH>
                <wp:positionV relativeFrom="paragraph">
                  <wp:posOffset>2726608</wp:posOffset>
                </wp:positionV>
                <wp:extent cx="381000" cy="685800"/>
                <wp:effectExtent l="25400" t="25400" r="12700" b="12700"/>
                <wp:wrapNone/>
                <wp:docPr id="61445" name="Line 5"/>
                <wp:cNvGraphicFramePr/>
                <a:graphic xmlns:a="http://schemas.openxmlformats.org/drawingml/2006/main">
                  <a:graphicData uri="http://schemas.microsoft.com/office/word/2010/wordprocessingShape">
                    <wps:wsp>
                      <wps:cNvCnPr/>
                      <wps:spPr bwMode="auto">
                        <a:xfrm flipH="1" flipV="1">
                          <a:off x="0" y="0"/>
                          <a:ext cx="381000" cy="685800"/>
                        </a:xfrm>
                        <a:prstGeom prst="line">
                          <a:avLst/>
                        </a:prstGeom>
                        <a:noFill/>
                        <a:ln w="9525">
                          <a:solidFill>
                            <a:schemeClr val="tx1"/>
                          </a:solidFill>
                          <a:round/>
                          <a:headEnd/>
                          <a:tailEnd type="triangle" w="med" len="med"/>
                        </a:ln>
                      </wps:spPr>
                      <wps:bodyPr/>
                    </wps:wsp>
                  </a:graphicData>
                </a:graphic>
              </wp:anchor>
            </w:drawing>
          </mc:Choice>
          <mc:Fallback>
            <w:pict>
              <v:line w14:anchorId="219A3ECA" id="Line 5"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67.75pt,214.7pt" to="197.75pt,26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" strokecolor="black [3213]">
                <v:stroke endarrow="block"/>
              </v:line>
            </w:pict>
          </mc:Fallback>
        </mc:AlternateContent>
      </w:r>
      <w:r w:rsidRPr="00FB0D74">
        <w:rPr>
          <w:b/>
          <w:bCs/>
          <w:noProof/>
        </w:rPr>
        <mc:AlternateContent>
          <mc:Choice Requires="wps">
            <w:drawing>
              <wp:anchor distT="0" distB="0" distL="114300" distR="114300" simplePos="0" relativeHeight="251659264" behindDoc="0" locked="0" layoutInCell="1" allowOverlap="1" wp14:anchorId="1E286971" wp14:editId="0F61D71D">
                <wp:simplePos x="0" y="0"/>
                <wp:positionH relativeFrom="column">
                  <wp:posOffset>2925693</wp:posOffset>
                </wp:positionH>
                <wp:positionV relativeFrom="paragraph">
                  <wp:posOffset>1382561</wp:posOffset>
                </wp:positionV>
                <wp:extent cx="1371600" cy="822325"/>
                <wp:effectExtent l="0" t="0" r="0" b="0"/>
                <wp:wrapNone/>
                <wp:docPr id="3225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22325"/>
                        </a:xfrm>
                        <a:prstGeom prst="rect">
                          <a:avLst/>
                        </a:prstGeom>
                        <a:noFill/>
                        <a:ln w="9525">
                          <a:noFill/>
                          <a:miter lim="800000"/>
                          <a:headEnd/>
                          <a:tailEnd/>
                        </a:ln>
                      </wps:spPr>
                      <wps:txbx>
                        <w:txbxContent>
                          <w:p w14:paraId="72F3A81F" w14:textId="77777777" w:rsidR="00EE40A5" w:rsidRDefault="00EE40A5" w:rsidP="00EE40A5">
                            <w:pPr>
                              <w:kinsoku w:val="0"/>
                              <w:overflowPunct w:val="0"/>
                              <w:textAlignment w:val="baseline"/>
                            </w:pPr>
                            <w:r>
                              <w:rPr>
                                <w:rFonts w:cstheme="minorBidi"/>
                                <w:color w:val="FFFFFF"/>
                                <w:kern w:val="24"/>
                                <w:sz w:val="48"/>
                                <w:szCs w:val="48"/>
                              </w:rPr>
                              <w:t>Head of whale</w:t>
                            </w:r>
                          </w:p>
                        </w:txbxContent>
                      </wps:txbx>
                      <wps:bodyPr>
                        <a:spAutoFit/>
                      </wps:bodyPr>
                    </wps:wsp>
                  </a:graphicData>
                </a:graphic>
              </wp:anchor>
            </w:drawing>
          </mc:Choice>
          <mc:Fallback>
            <w:pict>
              <v:shape w14:anchorId="1E286971" id="Text Box 6" o:spid="_x0000_s1027" type="#_x0000_t202" style="position:absolute;margin-left:230.35pt;margin-top:108.85pt;width:108pt;height:6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" filled="f" stroked="f">
                <v:textbox style="mso-fit-shape-to-text:t">
                  <w:txbxContent>
                    <w:p w14:paraId="72F3A81F" w14:textId="77777777" w:rsidR="00EE40A5" w:rsidRDefault="00EE40A5" w:rsidP="00EE40A5">
                      <w:pPr>
                        <w:kinsoku w:val="0"/>
                        <w:overflowPunct w:val="0"/>
                        <w:textAlignment w:val="baseline"/>
                      </w:pPr>
                      <w:r>
                        <w:rPr>
                          <w:rFonts w:cstheme="minorBidi"/>
                          <w:color w:val="FFFFFF"/>
                          <w:kern w:val="24"/>
                          <w:sz w:val="48"/>
                          <w:szCs w:val="48"/>
                        </w:rPr>
                        <w:t>Head of whale</w:t>
                      </w:r>
                    </w:p>
                  </w:txbxContent>
                </v:textbox>
              </v:shape>
            </w:pict>
          </mc:Fallback>
        </mc:AlternateContent>
      </w:r>
      <w:r w:rsidRPr="00FB0D74">
        <w:rPr>
          <w:b/>
          <w:bCs/>
          <w:noProof/>
        </w:rPr>
        <mc:AlternateContent>
          <mc:Choice Requires="wps">
            <w:drawing>
              <wp:anchor distT="0" distB="0" distL="114300" distR="114300" simplePos="0" relativeHeight="251660288" behindDoc="0" locked="0" layoutInCell="1" allowOverlap="1" wp14:anchorId="37863CD1" wp14:editId="33D7EA21">
                <wp:simplePos x="0" y="0"/>
                <wp:positionH relativeFrom="column">
                  <wp:posOffset>3649648</wp:posOffset>
                </wp:positionH>
                <wp:positionV relativeFrom="paragraph">
                  <wp:posOffset>842203</wp:posOffset>
                </wp:positionV>
                <wp:extent cx="304800" cy="457200"/>
                <wp:effectExtent l="0" t="25400" r="38100" b="12700"/>
                <wp:wrapNone/>
                <wp:docPr id="61447" name="Line 7"/>
                <wp:cNvGraphicFramePr/>
                <a:graphic xmlns:a="http://schemas.openxmlformats.org/drawingml/2006/main">
                  <a:graphicData uri="http://schemas.microsoft.com/office/word/2010/wordprocessingShape">
                    <wps:wsp>
                      <wps:cNvCnPr/>
                      <wps:spPr bwMode="auto">
                        <a:xfrm flipV="1">
                          <a:off x="0" y="0"/>
                          <a:ext cx="304800" cy="457200"/>
                        </a:xfrm>
                        <a:prstGeom prst="line">
                          <a:avLst/>
                        </a:prstGeom>
                        <a:noFill/>
                        <a:ln w="9525">
                          <a:solidFill>
                            <a:schemeClr val="tx1"/>
                          </a:solidFill>
                          <a:round/>
                          <a:headEnd/>
                          <a:tailEnd type="triangle" w="med" len="med"/>
                        </a:ln>
                      </wps:spPr>
                      <wps:bodyPr/>
                    </wps:wsp>
                  </a:graphicData>
                </a:graphic>
              </wp:anchor>
            </w:drawing>
          </mc:Choice>
          <mc:Fallback>
            <w:pict>
              <v:line w14:anchorId="0783F63F" id="Line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87.35pt,66.3pt" to="311.35pt,10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" strokecolor="black [3213]">
                <v:stroke endarrow="block"/>
              </v:line>
            </w:pict>
          </mc:Fallback>
        </mc:AlternateContent>
      </w:r>
      <w:r w:rsidRPr="00FB0D74">
        <w:rPr>
          <w:noProof/>
        </w:rPr>
        <w:t xml:space="preserve"> </w:t>
      </w:r>
      <w:r w:rsidRPr="00FB0D74">
        <w:rPr>
          <w:b/>
          <w:bCs/>
          <w:noProof/>
        </w:rPr>
        <w:drawing>
          <wp:inline distT="0" distB="0" distL="0" distR="0" wp14:anchorId="7D3DC369" wp14:editId="457E81AA">
            <wp:extent cx="4724400" cy="415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4724400" cy="4152900"/>
                    </a:xfrm>
                    <a:prstGeom prst="rect">
                      <a:avLst/>
                    </a:prstGeom>
                  </pic:spPr>
                </pic:pic>
              </a:graphicData>
            </a:graphic>
          </wp:inline>
        </w:drawing>
      </w:r>
    </w:p>
    <w:p w14:paraId="734E515B" w14:textId="77777777" w:rsidR="00EE40A5" w:rsidRPr="00FB0D74" w:rsidRDefault="00EE40A5" w:rsidP="00082DF1">
      <w:pPr>
        <w:rPr>
          <w:b/>
          <w:bCs/>
        </w:rPr>
      </w:pPr>
      <w:r w:rsidRPr="00FB0D74">
        <w:rPr>
          <w:b/>
          <w:bCs/>
        </w:rPr>
        <w:t xml:space="preserve">Note: </w:t>
      </w:r>
      <w:r w:rsidRPr="00FB0D74">
        <w:t>This image shows an aerial photograph of feeding gray whale in Strait of Juan de Fuca, which results in a mud plume. (Calambokidis, 2018)</w:t>
      </w:r>
    </w:p>
    <w:p w14:paraId="1E93F2D1" w14:textId="77777777" w:rsidR="00EE40A5" w:rsidRPr="00FB0D74" w:rsidRDefault="00EE40A5" w:rsidP="00FB0D74">
      <w:pPr>
        <w:spacing w:line="480" w:lineRule="auto"/>
        <w:rPr>
          <w:b/>
          <w:bCs/>
        </w:rPr>
      </w:pPr>
    </w:p>
    <w:p w14:paraId="2CD6FEFD" w14:textId="77777777" w:rsidR="00EE40A5" w:rsidRPr="00FB0D74" w:rsidRDefault="00EE40A5" w:rsidP="00FB0D74">
      <w:pPr>
        <w:spacing w:line="480" w:lineRule="auto"/>
        <w:rPr>
          <w:b/>
          <w:bCs/>
        </w:rPr>
      </w:pPr>
    </w:p>
    <w:p w14:paraId="4F00F930" w14:textId="77777777" w:rsidR="00EE40A5" w:rsidRPr="00FB0D74" w:rsidRDefault="00EE40A5" w:rsidP="00FB0D74">
      <w:pPr>
        <w:spacing w:line="480" w:lineRule="auto"/>
        <w:jc w:val="center"/>
        <w:rPr>
          <w:b/>
          <w:bCs/>
        </w:rPr>
      </w:pPr>
    </w:p>
    <w:p w14:paraId="73649900"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754E8AC9"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612F2F89"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6A3F97F9"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13788F57" w14:textId="51808C08" w:rsidR="00EE40A5"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4B88FEEC" w14:textId="77777777" w:rsidR="00082DF1" w:rsidRPr="00FB0D74" w:rsidRDefault="00082DF1"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131FC271"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pPr>
    </w:p>
    <w:p w14:paraId="4473279E"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jc w:val="center"/>
      </w:pPr>
      <w:r w:rsidRPr="00FB0D74">
        <w:rPr>
          <w:b/>
          <w:bCs/>
        </w:rPr>
        <w:lastRenderedPageBreak/>
        <w:t>Preliminary bibliography</w:t>
      </w:r>
    </w:p>
    <w:p w14:paraId="10C3A594" w14:textId="77777777" w:rsidR="00EE40A5" w:rsidRPr="00FB0D74" w:rsidRDefault="00EE40A5" w:rsidP="00FB0D74">
      <w:pPr>
        <w:autoSpaceDE w:val="0"/>
        <w:autoSpaceDN w:val="0"/>
        <w:adjustRightInd w:val="0"/>
        <w:spacing w:line="480" w:lineRule="auto"/>
        <w:ind w:left="720" w:hanging="720"/>
      </w:pPr>
      <w:r w:rsidRPr="00FB0D74">
        <w:t xml:space="preserve">Bejder, L., Samuels, A., Whitehead, H., &amp; Gales, N. (2006). Interpreting short-term </w:t>
      </w:r>
      <w:proofErr w:type="spellStart"/>
      <w:r w:rsidRPr="00FB0D74">
        <w:t>behavioural</w:t>
      </w:r>
      <w:proofErr w:type="spellEnd"/>
      <w:r w:rsidRPr="00FB0D74">
        <w:t xml:space="preserve"> responses to disturbance within a longitudinal perspective. </w:t>
      </w:r>
      <w:r w:rsidRPr="00FB0D74">
        <w:rPr>
          <w:i/>
          <w:iCs/>
        </w:rPr>
        <w:t xml:space="preserve">Animal </w:t>
      </w:r>
      <w:proofErr w:type="spellStart"/>
      <w:r w:rsidRPr="00FB0D74">
        <w:rPr>
          <w:i/>
          <w:iCs/>
        </w:rPr>
        <w:t>Behaviour</w:t>
      </w:r>
      <w:proofErr w:type="spellEnd"/>
      <w:r w:rsidRPr="00FB0D74">
        <w:t xml:space="preserve">, </w:t>
      </w:r>
      <w:r w:rsidRPr="00FB0D74">
        <w:rPr>
          <w:i/>
          <w:iCs/>
        </w:rPr>
        <w:t>72</w:t>
      </w:r>
      <w:r w:rsidRPr="00FB0D74">
        <w:t>(5), 1149–1158.</w:t>
      </w:r>
    </w:p>
    <w:p w14:paraId="3CB3D5B0" w14:textId="77777777" w:rsidR="00EE40A5" w:rsidRPr="00FB0D74" w:rsidRDefault="00EE40A5" w:rsidP="00FB0D74">
      <w:pPr>
        <w:autoSpaceDE w:val="0"/>
        <w:autoSpaceDN w:val="0"/>
        <w:adjustRightInd w:val="0"/>
        <w:spacing w:line="480" w:lineRule="auto"/>
        <w:ind w:left="720" w:hanging="720"/>
      </w:pPr>
      <w:r w:rsidRPr="00FB0D74">
        <w:t xml:space="preserve">Burnham, R., &amp; Duffus, D. (2019). </w:t>
      </w:r>
      <w:r w:rsidRPr="00FB0D74">
        <w:rPr>
          <w:i/>
          <w:iCs/>
        </w:rPr>
        <w:t xml:space="preserve">Gray Whale Calling Response </w:t>
      </w:r>
      <w:proofErr w:type="gramStart"/>
      <w:r w:rsidRPr="00FB0D74">
        <w:rPr>
          <w:i/>
          <w:iCs/>
        </w:rPr>
        <w:t>To</w:t>
      </w:r>
      <w:proofErr w:type="gramEnd"/>
      <w:r w:rsidRPr="00FB0D74">
        <w:rPr>
          <w:i/>
          <w:iCs/>
        </w:rPr>
        <w:t xml:space="preserve"> Altered Soundscapes Driven By Whale Watching Activities In A Foraging Area</w:t>
      </w:r>
      <w:r w:rsidRPr="00FB0D74">
        <w:t>. 23.</w:t>
      </w:r>
    </w:p>
    <w:p w14:paraId="5A19A03F" w14:textId="77777777" w:rsidR="00EE40A5" w:rsidRPr="00FB0D74" w:rsidRDefault="00EE40A5" w:rsidP="00FB0D74">
      <w:pPr>
        <w:autoSpaceDE w:val="0"/>
        <w:autoSpaceDN w:val="0"/>
        <w:adjustRightInd w:val="0"/>
        <w:spacing w:line="480" w:lineRule="auto"/>
        <w:ind w:left="720" w:hanging="720"/>
        <w:rPr>
          <w:rFonts w:eastAsiaTheme="minorHAnsi"/>
        </w:rPr>
      </w:pPr>
      <w:r w:rsidRPr="00FB0D74">
        <w:rPr>
          <w:rFonts w:eastAsiaTheme="minorHAnsi"/>
        </w:rPr>
        <w:t xml:space="preserve">Calambokidis, J. (2018, March 13). </w:t>
      </w:r>
      <w:r w:rsidRPr="00FB0D74">
        <w:rPr>
          <w:rFonts w:eastAsiaTheme="minorHAnsi"/>
          <w:i/>
          <w:iCs/>
        </w:rPr>
        <w:t>New perspectives on gray whale feeding in the Pacific Northwest examined with new suction-cup attached video tags</w:t>
      </w:r>
      <w:r w:rsidRPr="00FB0D74">
        <w:rPr>
          <w:rFonts w:eastAsiaTheme="minorHAnsi"/>
        </w:rPr>
        <w:t>. The Washington Chapter of the Wildlife Society Annual Meeting.</w:t>
      </w:r>
    </w:p>
    <w:p w14:paraId="24256C87" w14:textId="77777777" w:rsidR="00EE40A5" w:rsidRPr="00FB0D74" w:rsidRDefault="00EE40A5" w:rsidP="00FB0D74">
      <w:pPr>
        <w:autoSpaceDE w:val="0"/>
        <w:autoSpaceDN w:val="0"/>
        <w:adjustRightInd w:val="0"/>
        <w:spacing w:line="480" w:lineRule="auto"/>
        <w:ind w:left="720" w:hanging="720"/>
      </w:pPr>
      <w:r w:rsidRPr="00FB0D74">
        <w:t xml:space="preserve">Cascadia Research Collective. (CRC) (2017b, May 11). </w:t>
      </w:r>
      <w:r w:rsidRPr="00FB0D74">
        <w:rPr>
          <w:i/>
          <w:iCs/>
        </w:rPr>
        <w:t>The Sounders (NPS gray whales)</w:t>
      </w:r>
      <w:r w:rsidRPr="00FB0D74">
        <w:t>. Cascadia Research.</w:t>
      </w:r>
    </w:p>
    <w:p w14:paraId="4AC13023" w14:textId="77777777" w:rsidR="00EE40A5" w:rsidRPr="00FB0D74" w:rsidRDefault="00EE40A5" w:rsidP="00FB0D74">
      <w:pPr>
        <w:autoSpaceDE w:val="0"/>
        <w:autoSpaceDN w:val="0"/>
        <w:adjustRightInd w:val="0"/>
        <w:spacing w:line="480" w:lineRule="auto"/>
        <w:ind w:left="720" w:hanging="720"/>
      </w:pPr>
      <w:r w:rsidRPr="00FB0D74">
        <w:t xml:space="preserve">Cascadia Research Collective. (CRC) (2019, June 7). </w:t>
      </w:r>
      <w:r w:rsidRPr="00FB0D74">
        <w:rPr>
          <w:i/>
          <w:iCs/>
        </w:rPr>
        <w:t>Spring 2019 Gray Whale Surveys</w:t>
      </w:r>
      <w:r w:rsidRPr="00FB0D74">
        <w:t>. Cascadia Research.</w:t>
      </w:r>
    </w:p>
    <w:p w14:paraId="70609849" w14:textId="77777777" w:rsidR="00EE40A5" w:rsidRPr="00FB0D74" w:rsidRDefault="00EE40A5" w:rsidP="00FB0D74">
      <w:pPr>
        <w:autoSpaceDE w:val="0"/>
        <w:autoSpaceDN w:val="0"/>
        <w:adjustRightInd w:val="0"/>
        <w:spacing w:line="480" w:lineRule="auto"/>
        <w:ind w:left="720" w:hanging="720"/>
      </w:pPr>
      <w:r w:rsidRPr="00FB0D74">
        <w:t xml:space="preserve">Cascadia Research Unpublished Data. (CRC) (2020). </w:t>
      </w:r>
      <w:r w:rsidRPr="00FB0D74">
        <w:rPr>
          <w:i/>
          <w:iCs/>
        </w:rPr>
        <w:t>Information and Updates About the Sounders (North Puget Sound Gray Whales)</w:t>
      </w:r>
      <w:r w:rsidRPr="00FB0D74">
        <w:t xml:space="preserve"> [Personal communication].</w:t>
      </w:r>
    </w:p>
    <w:p w14:paraId="44BF2619" w14:textId="77777777" w:rsidR="00EE40A5" w:rsidRPr="00FB0D74" w:rsidRDefault="00EE40A5" w:rsidP="00FB0D74">
      <w:pPr>
        <w:spacing w:line="480" w:lineRule="auto"/>
        <w:ind w:left="720" w:hanging="720"/>
      </w:pPr>
      <w:r w:rsidRPr="00FB0D74">
        <w:t xml:space="preserve">Fournet, M. E., Matthews, L., Gabriele, C., Haver, S., Mellinger, D., &amp; </w:t>
      </w:r>
      <w:proofErr w:type="spellStart"/>
      <w:r w:rsidRPr="00FB0D74">
        <w:t>Klinck</w:t>
      </w:r>
      <w:proofErr w:type="spellEnd"/>
      <w:r w:rsidRPr="00FB0D74">
        <w:t xml:space="preserve">, H. (2018). Humpback whales Megaptera novaeangliae alter calling behavior in response to natural sounds and vessel noise. Marine Ecology Progress Series, 607, 251-268. </w:t>
      </w:r>
    </w:p>
    <w:p w14:paraId="74257767" w14:textId="77777777" w:rsidR="00EE40A5" w:rsidRPr="00FB0D74" w:rsidRDefault="00EE40A5" w:rsidP="00FB0D74">
      <w:pPr>
        <w:spacing w:line="480" w:lineRule="auto"/>
        <w:ind w:left="720" w:hanging="720"/>
      </w:pPr>
      <w:r w:rsidRPr="00FB0D74">
        <w:t xml:space="preserve">Lien, J. (2001). </w:t>
      </w:r>
      <w:r w:rsidRPr="00FB0D74">
        <w:rPr>
          <w:i/>
          <w:iCs/>
        </w:rPr>
        <w:t xml:space="preserve">The Conservation Basis </w:t>
      </w:r>
      <w:proofErr w:type="gramStart"/>
      <w:r w:rsidRPr="00FB0D74">
        <w:rPr>
          <w:i/>
          <w:iCs/>
        </w:rPr>
        <w:t>For</w:t>
      </w:r>
      <w:proofErr w:type="gramEnd"/>
      <w:r w:rsidRPr="00FB0D74">
        <w:rPr>
          <w:i/>
          <w:iCs/>
        </w:rPr>
        <w:t xml:space="preserve"> The Regulation Of Whale Watching In Canada By The Department Of Fisheries And Oceans: A Precautionary Approach.</w:t>
      </w:r>
      <w:r w:rsidRPr="00FB0D74">
        <w:t xml:space="preserve"> 28.</w:t>
      </w:r>
    </w:p>
    <w:p w14:paraId="5C62A0F4" w14:textId="77777777" w:rsidR="00EE40A5" w:rsidRPr="00FB0D74" w:rsidRDefault="00EE40A5" w:rsidP="00FB0D74">
      <w:pPr>
        <w:autoSpaceDE w:val="0"/>
        <w:autoSpaceDN w:val="0"/>
        <w:adjustRightInd w:val="0"/>
        <w:spacing w:line="480" w:lineRule="auto"/>
        <w:ind w:left="720" w:hanging="720"/>
      </w:pPr>
      <w:r w:rsidRPr="00FB0D74">
        <w:t xml:space="preserve">Lusseau, D., &amp; Bejder, L. (2007). </w:t>
      </w:r>
      <w:r w:rsidRPr="00FB0D74">
        <w:rPr>
          <w:i/>
          <w:iCs/>
        </w:rPr>
        <w:t xml:space="preserve">The Long-term Consequences of Short-term Responses to Disturbance Experiences from </w:t>
      </w:r>
      <w:proofErr w:type="spellStart"/>
      <w:r w:rsidRPr="00FB0D74">
        <w:rPr>
          <w:i/>
          <w:iCs/>
        </w:rPr>
        <w:t>Whalewatching</w:t>
      </w:r>
      <w:proofErr w:type="spellEnd"/>
      <w:r w:rsidRPr="00FB0D74">
        <w:rPr>
          <w:i/>
          <w:iCs/>
        </w:rPr>
        <w:t xml:space="preserve"> Impact Assessment</w:t>
      </w:r>
      <w:r w:rsidRPr="00FB0D74">
        <w:t>. 10.</w:t>
      </w:r>
    </w:p>
    <w:p w14:paraId="4EC59844" w14:textId="77777777" w:rsidR="00EE40A5" w:rsidRPr="00FB0D74" w:rsidRDefault="00EE40A5" w:rsidP="00FB0D74">
      <w:pPr>
        <w:autoSpaceDE w:val="0"/>
        <w:autoSpaceDN w:val="0"/>
        <w:adjustRightInd w:val="0"/>
        <w:spacing w:line="480" w:lineRule="auto"/>
        <w:ind w:left="720" w:hanging="720"/>
      </w:pPr>
      <w:r w:rsidRPr="00FB0D74">
        <w:lastRenderedPageBreak/>
        <w:t xml:space="preserve">McKenna, M., Calambokidis, J., Oleson, E., </w:t>
      </w:r>
      <w:proofErr w:type="spellStart"/>
      <w:r w:rsidRPr="00FB0D74">
        <w:t>Laist</w:t>
      </w:r>
      <w:proofErr w:type="spellEnd"/>
      <w:r w:rsidRPr="00FB0D74">
        <w:t xml:space="preserve">, D., &amp; </w:t>
      </w:r>
      <w:proofErr w:type="spellStart"/>
      <w:r w:rsidRPr="00FB0D74">
        <w:t>Goldbogen</w:t>
      </w:r>
      <w:proofErr w:type="spellEnd"/>
      <w:r w:rsidRPr="00FB0D74">
        <w:t xml:space="preserve">, J. (2015). Simultaneous tracking of blue whales and large ships demonstrates limited behavioral responses for avoiding collision. </w:t>
      </w:r>
      <w:r w:rsidRPr="00FB0D74">
        <w:rPr>
          <w:i/>
          <w:iCs/>
        </w:rPr>
        <w:t>Endangered Species Research</w:t>
      </w:r>
      <w:r w:rsidRPr="00FB0D74">
        <w:t xml:space="preserve">, </w:t>
      </w:r>
      <w:r w:rsidRPr="00FB0D74">
        <w:rPr>
          <w:i/>
          <w:iCs/>
        </w:rPr>
        <w:t>27</w:t>
      </w:r>
      <w:r w:rsidRPr="00FB0D74">
        <w:t xml:space="preserve">(3), 219–232. </w:t>
      </w:r>
    </w:p>
    <w:p w14:paraId="0D6F4A90" w14:textId="77777777" w:rsidR="00EE40A5" w:rsidRPr="00FB0D74" w:rsidRDefault="00EE40A5" w:rsidP="00FB0D74">
      <w:pPr>
        <w:autoSpaceDE w:val="0"/>
        <w:autoSpaceDN w:val="0"/>
        <w:adjustRightInd w:val="0"/>
        <w:spacing w:line="480" w:lineRule="auto"/>
        <w:ind w:left="720" w:hanging="720"/>
      </w:pPr>
      <w:r w:rsidRPr="00FB0D74">
        <w:t xml:space="preserve">NOAA, N. (2020a, January 9). </w:t>
      </w:r>
      <w:r w:rsidRPr="00FB0D74">
        <w:rPr>
          <w:i/>
          <w:iCs/>
        </w:rPr>
        <w:t>Gray Whale | NOAA Fisheries</w:t>
      </w:r>
      <w:r w:rsidRPr="00FB0D74">
        <w:t xml:space="preserve">. NOAA. </w:t>
      </w:r>
    </w:p>
    <w:p w14:paraId="018C3256" w14:textId="77777777" w:rsidR="00EE40A5" w:rsidRPr="00FB0D74" w:rsidRDefault="00EE40A5" w:rsidP="00FB0D74">
      <w:pPr>
        <w:autoSpaceDE w:val="0"/>
        <w:autoSpaceDN w:val="0"/>
        <w:adjustRightInd w:val="0"/>
        <w:spacing w:line="480" w:lineRule="auto"/>
        <w:ind w:left="720" w:hanging="720"/>
      </w:pPr>
      <w:r w:rsidRPr="00FB0D74">
        <w:t xml:space="preserve">NOAA, N. (2020b, January 9). </w:t>
      </w:r>
      <w:r w:rsidRPr="00FB0D74">
        <w:rPr>
          <w:i/>
          <w:iCs/>
        </w:rPr>
        <w:t>Marine Life Viewing Guidelines | NOAA Fisheries</w:t>
      </w:r>
      <w:r w:rsidRPr="00FB0D74">
        <w:t xml:space="preserve">. NOAA. </w:t>
      </w:r>
    </w:p>
    <w:p w14:paraId="7A73AD4F" w14:textId="77777777" w:rsidR="00EE40A5" w:rsidRPr="00FB0D74" w:rsidRDefault="00EE40A5" w:rsidP="00FB0D74">
      <w:pPr>
        <w:autoSpaceDE w:val="0"/>
        <w:autoSpaceDN w:val="0"/>
        <w:adjustRightInd w:val="0"/>
        <w:spacing w:line="480" w:lineRule="auto"/>
        <w:ind w:left="720" w:hanging="720"/>
      </w:pPr>
      <w:r w:rsidRPr="00FB0D74">
        <w:t xml:space="preserve">NOAA, N. (2020c, January 17). </w:t>
      </w:r>
      <w:r w:rsidRPr="00FB0D74">
        <w:rPr>
          <w:i/>
          <w:iCs/>
        </w:rPr>
        <w:t>2019-2020 Gray Whale Unusual Mortality Event along the West Coast and Alaska | NOAA Fisheries</w:t>
      </w:r>
      <w:r w:rsidRPr="00FB0D74">
        <w:t xml:space="preserve">. NOAA. </w:t>
      </w:r>
    </w:p>
    <w:p w14:paraId="42CCA603" w14:textId="77777777" w:rsidR="00EE40A5" w:rsidRPr="00FB0D74" w:rsidRDefault="00EE40A5" w:rsidP="00FB0D74">
      <w:pPr>
        <w:spacing w:line="480" w:lineRule="auto"/>
        <w:ind w:left="720" w:hanging="720"/>
      </w:pPr>
      <w:r w:rsidRPr="00FB0D74">
        <w:t xml:space="preserve">Noren D.P., Dunkin R.C., Williams T.M., Holt M.M. (2012) Energetic Cost of Behaviors Performed in Response to Vessel Disturbance: One Link in the Population Consequences of Acoustic Disturbance Model. In: Popper A.N., Hawkins A. (eds) </w:t>
      </w:r>
      <w:r w:rsidRPr="00FB0D74">
        <w:rPr>
          <w:i/>
        </w:rPr>
        <w:t>The Effects of Noise on Aquatic Life. Advances in Experimental Medicine and Biology</w:t>
      </w:r>
      <w:r w:rsidRPr="00FB0D74">
        <w:t>, vol 730. Springer, New York, NY</w:t>
      </w:r>
    </w:p>
    <w:p w14:paraId="40099F46" w14:textId="77777777" w:rsidR="00EE40A5" w:rsidRPr="00FB0D74" w:rsidRDefault="00EE40A5" w:rsidP="00FB0D74">
      <w:pPr>
        <w:autoSpaceDE w:val="0"/>
        <w:autoSpaceDN w:val="0"/>
        <w:adjustRightInd w:val="0"/>
        <w:spacing w:line="480" w:lineRule="auto"/>
        <w:ind w:left="720" w:hanging="720"/>
      </w:pPr>
      <w:r w:rsidRPr="00FB0D74">
        <w:t xml:space="preserve">Nowacek, S. M., Wells, R. S., &amp; Solow, A. R. (2001). Short-term Effects of Boat Traffic on Bottlenose Dolphins, Tursiops </w:t>
      </w:r>
      <w:proofErr w:type="spellStart"/>
      <w:r w:rsidRPr="00FB0D74">
        <w:t>Truncatus</w:t>
      </w:r>
      <w:proofErr w:type="spellEnd"/>
      <w:r w:rsidRPr="00FB0D74">
        <w:t xml:space="preserve">, in Sarasota Bay, Florida. </w:t>
      </w:r>
      <w:r w:rsidRPr="00FB0D74">
        <w:rPr>
          <w:i/>
          <w:iCs/>
        </w:rPr>
        <w:t>Marine Mammal Science</w:t>
      </w:r>
      <w:r w:rsidRPr="00FB0D74">
        <w:t xml:space="preserve">, </w:t>
      </w:r>
      <w:r w:rsidRPr="00FB0D74">
        <w:rPr>
          <w:i/>
          <w:iCs/>
        </w:rPr>
        <w:t>17</w:t>
      </w:r>
      <w:r w:rsidRPr="00FB0D74">
        <w:t xml:space="preserve">(4), 673–688. </w:t>
      </w:r>
    </w:p>
    <w:p w14:paraId="4C3026A2" w14:textId="77777777" w:rsidR="00EE40A5" w:rsidRPr="00FB0D74" w:rsidRDefault="00EE40A5" w:rsidP="00FB0D74">
      <w:pPr>
        <w:autoSpaceDE w:val="0"/>
        <w:autoSpaceDN w:val="0"/>
        <w:adjustRightInd w:val="0"/>
        <w:spacing w:line="480" w:lineRule="auto"/>
        <w:ind w:left="720" w:hanging="720"/>
      </w:pPr>
      <w:r w:rsidRPr="00FB0D74">
        <w:t xml:space="preserve">Senigaglia, V., Christiansen, F., Bejder, L., Gendron, D., Lundquist, D., Noren, D., </w:t>
      </w:r>
      <w:proofErr w:type="spellStart"/>
      <w:r w:rsidRPr="00FB0D74">
        <w:t>Schaffar</w:t>
      </w:r>
      <w:proofErr w:type="spellEnd"/>
      <w:r w:rsidRPr="00FB0D74">
        <w:t xml:space="preserve">, A., Smith, J., Williams, R., Martinez, E., </w:t>
      </w:r>
      <w:proofErr w:type="spellStart"/>
      <w:r w:rsidRPr="00FB0D74">
        <w:t>Stockin</w:t>
      </w:r>
      <w:proofErr w:type="spellEnd"/>
      <w:r w:rsidRPr="00FB0D74">
        <w:t xml:space="preserve">, K., &amp; Lusseau, D. (2016). Meta-analyses of whale-watching impact studies: Comparisons of cetacean responses to disturbance. </w:t>
      </w:r>
      <w:r w:rsidRPr="00FB0D74">
        <w:rPr>
          <w:i/>
          <w:iCs/>
        </w:rPr>
        <w:t>Marine Ecology Progress Series</w:t>
      </w:r>
      <w:r w:rsidRPr="00FB0D74">
        <w:t xml:space="preserve">, </w:t>
      </w:r>
      <w:r w:rsidRPr="00FB0D74">
        <w:rPr>
          <w:i/>
          <w:iCs/>
        </w:rPr>
        <w:t>542</w:t>
      </w:r>
      <w:r w:rsidRPr="00FB0D74">
        <w:t xml:space="preserve">, 251–263. </w:t>
      </w:r>
    </w:p>
    <w:p w14:paraId="6E46E566" w14:textId="77777777" w:rsidR="00EE40A5" w:rsidRPr="00FB0D74" w:rsidRDefault="00EE40A5" w:rsidP="00FB0D74">
      <w:pPr>
        <w:autoSpaceDE w:val="0"/>
        <w:autoSpaceDN w:val="0"/>
        <w:adjustRightInd w:val="0"/>
        <w:spacing w:line="480" w:lineRule="auto"/>
        <w:ind w:left="720" w:hanging="720"/>
      </w:pPr>
      <w:r w:rsidRPr="00FB0D74">
        <w:t xml:space="preserve">Southern Resident Orca Taskforce (SRKW) (2018). </w:t>
      </w:r>
      <w:r w:rsidRPr="00FB0D74">
        <w:rPr>
          <w:i/>
        </w:rPr>
        <w:t>Southern Resident Orca Taskforce Report and Recommendations</w:t>
      </w:r>
      <w:r w:rsidRPr="00FB0D74">
        <w:t xml:space="preserve">. [online] Washington State Governor. </w:t>
      </w:r>
    </w:p>
    <w:p w14:paraId="30DB5E03" w14:textId="77777777" w:rsidR="00EE40A5" w:rsidRPr="00FB0D74" w:rsidRDefault="00EE40A5" w:rsidP="00FB0D74">
      <w:pPr>
        <w:autoSpaceDE w:val="0"/>
        <w:autoSpaceDN w:val="0"/>
        <w:adjustRightInd w:val="0"/>
        <w:spacing w:line="480" w:lineRule="auto"/>
        <w:ind w:left="720" w:hanging="720"/>
      </w:pPr>
      <w:r w:rsidRPr="00FB0D74">
        <w:lastRenderedPageBreak/>
        <w:t xml:space="preserve">Sullivan, F. A., &amp; Torres, L. G. (2018). Assessment of vessel disturbance to gray whales to inform sustainable ecotourism: Vessel Disturbance to Whales. </w:t>
      </w:r>
      <w:r w:rsidRPr="00FB0D74">
        <w:rPr>
          <w:i/>
          <w:iCs/>
        </w:rPr>
        <w:t>The Journal of Wildlife Management</w:t>
      </w:r>
      <w:r w:rsidRPr="00FB0D74">
        <w:t xml:space="preserve">, </w:t>
      </w:r>
      <w:r w:rsidRPr="00FB0D74">
        <w:rPr>
          <w:i/>
          <w:iCs/>
        </w:rPr>
        <w:t>82</w:t>
      </w:r>
      <w:r w:rsidRPr="00FB0D74">
        <w:t xml:space="preserve">(5), 896–905. </w:t>
      </w:r>
    </w:p>
    <w:p w14:paraId="6AB2588D" w14:textId="77777777" w:rsidR="00EE40A5" w:rsidRPr="00FB0D74" w:rsidRDefault="00EE40A5" w:rsidP="00FB0D74">
      <w:pPr>
        <w:autoSpaceDE w:val="0"/>
        <w:autoSpaceDN w:val="0"/>
        <w:adjustRightInd w:val="0"/>
        <w:spacing w:line="480" w:lineRule="auto"/>
        <w:ind w:left="720" w:hanging="720"/>
      </w:pPr>
      <w:r w:rsidRPr="00FB0D74">
        <w:t xml:space="preserve">Weinrich, M., &amp; Corbelli, C. (2009). Does whale </w:t>
      </w:r>
      <w:proofErr w:type="gramStart"/>
      <w:r w:rsidRPr="00FB0D74">
        <w:t>watching</w:t>
      </w:r>
      <w:proofErr w:type="gramEnd"/>
      <w:r w:rsidRPr="00FB0D74">
        <w:t xml:space="preserve"> in Southern New England impact humpback whale (Megaptera novaeangliae) calf production or calf survival? </w:t>
      </w:r>
      <w:r w:rsidRPr="00FB0D74">
        <w:rPr>
          <w:i/>
          <w:iCs/>
        </w:rPr>
        <w:t>Biological Conservation</w:t>
      </w:r>
      <w:r w:rsidRPr="00FB0D74">
        <w:t xml:space="preserve">, </w:t>
      </w:r>
      <w:r w:rsidRPr="00FB0D74">
        <w:rPr>
          <w:i/>
          <w:iCs/>
        </w:rPr>
        <w:t>142</w:t>
      </w:r>
      <w:r w:rsidRPr="00FB0D74">
        <w:t xml:space="preserve">(12), 2931–2940. </w:t>
      </w:r>
    </w:p>
    <w:p w14:paraId="56FC13A8" w14:textId="77777777" w:rsidR="00EE40A5" w:rsidRPr="00FB0D74" w:rsidRDefault="00EE40A5" w:rsidP="00FB0D74">
      <w:pPr>
        <w:autoSpaceDE w:val="0"/>
        <w:autoSpaceDN w:val="0"/>
        <w:adjustRightInd w:val="0"/>
        <w:spacing w:line="480" w:lineRule="auto"/>
        <w:ind w:left="720" w:hanging="720"/>
      </w:pPr>
      <w:r w:rsidRPr="00FB0D74">
        <w:t xml:space="preserve">Williams, R., Lusseau, D., &amp; Hammond, P. S. (2006). Estimating relative energetic costs of human disturbance to killer whales (Orcinus orca). </w:t>
      </w:r>
      <w:r w:rsidRPr="00FB0D74">
        <w:rPr>
          <w:i/>
          <w:iCs/>
        </w:rPr>
        <w:t>Biological Conservation</w:t>
      </w:r>
      <w:r w:rsidRPr="00FB0D74">
        <w:t xml:space="preserve">, </w:t>
      </w:r>
      <w:r w:rsidRPr="00FB0D74">
        <w:rPr>
          <w:i/>
          <w:iCs/>
        </w:rPr>
        <w:t>133</w:t>
      </w:r>
      <w:r w:rsidRPr="00FB0D74">
        <w:t xml:space="preserve">(3), 301–311. </w:t>
      </w:r>
    </w:p>
    <w:p w14:paraId="1F8AE63B" w14:textId="77777777" w:rsidR="00EE40A5" w:rsidRPr="00FB0D74" w:rsidRDefault="00EE40A5" w:rsidP="00FB0D74">
      <w:pPr>
        <w:autoSpaceDE w:val="0"/>
        <w:autoSpaceDN w:val="0"/>
        <w:adjustRightInd w:val="0"/>
        <w:spacing w:line="480" w:lineRule="auto"/>
        <w:ind w:left="720" w:hanging="720"/>
      </w:pPr>
      <w:r w:rsidRPr="00FB0D74">
        <w:t xml:space="preserve">Williams, R., Trites, A. W., &amp; Bain, D. E. (2002). </w:t>
      </w:r>
      <w:proofErr w:type="spellStart"/>
      <w:r w:rsidRPr="00FB0D74">
        <w:t>Behavioural</w:t>
      </w:r>
      <w:proofErr w:type="spellEnd"/>
      <w:r w:rsidRPr="00FB0D74">
        <w:t xml:space="preserve"> responses of killer whales (Orcinus orca) to whale-watching boats: Opportunistic observations and experimental approaches: </w:t>
      </w:r>
      <w:proofErr w:type="spellStart"/>
      <w:r w:rsidRPr="00FB0D74">
        <w:t>Behavioural</w:t>
      </w:r>
      <w:proofErr w:type="spellEnd"/>
      <w:r w:rsidRPr="00FB0D74">
        <w:t xml:space="preserve"> responses of killer whales to whale-watching. </w:t>
      </w:r>
      <w:r w:rsidRPr="00FB0D74">
        <w:rPr>
          <w:i/>
          <w:iCs/>
        </w:rPr>
        <w:t>Journal of Zoology</w:t>
      </w:r>
      <w:r w:rsidRPr="00FB0D74">
        <w:t xml:space="preserve">, </w:t>
      </w:r>
      <w:r w:rsidRPr="00FB0D74">
        <w:rPr>
          <w:i/>
          <w:iCs/>
        </w:rPr>
        <w:t>256</w:t>
      </w:r>
      <w:r w:rsidRPr="00FB0D74">
        <w:t xml:space="preserve">(2), 255–270. </w:t>
      </w:r>
    </w:p>
    <w:p w14:paraId="2EAF22E0" w14:textId="77777777" w:rsidR="00EE40A5" w:rsidRPr="00FB0D74" w:rsidRDefault="00EE40A5" w:rsidP="00FB0D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jc w:val="center"/>
      </w:pPr>
    </w:p>
    <w:p w14:paraId="6CF122CF" w14:textId="77777777" w:rsidR="00EE40A5" w:rsidRPr="00FB0D74" w:rsidRDefault="00EE40A5" w:rsidP="00FB0D74">
      <w:pPr>
        <w:spacing w:line="480" w:lineRule="auto"/>
      </w:pPr>
    </w:p>
    <w:sectPr w:rsidR="00EE40A5" w:rsidRPr="00FB0D74" w:rsidSect="00EE40A5">
      <w:headerReference w:type="even" r:id="rId15"/>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68EA8" w14:textId="77777777" w:rsidR="0043230B" w:rsidRDefault="0043230B" w:rsidP="00EE40A5">
      <w:r>
        <w:separator/>
      </w:r>
    </w:p>
  </w:endnote>
  <w:endnote w:type="continuationSeparator" w:id="0">
    <w:p w14:paraId="241F21C2" w14:textId="77777777" w:rsidR="0043230B" w:rsidRDefault="0043230B" w:rsidP="00EE40A5">
      <w:r>
        <w:continuationSeparator/>
      </w:r>
    </w:p>
  </w:endnote>
  <w:endnote w:id="1">
    <w:p w14:paraId="4595E761" w14:textId="2A5700B4" w:rsidR="00EE40A5" w:rsidRDefault="00EE40A5" w:rsidP="00EE40A5">
      <w:pPr>
        <w:pStyle w:val="EndnoteText"/>
        <w:spacing w:after="120"/>
      </w:pPr>
    </w:p>
  </w:endnote>
  <w:endnote w:id="2">
    <w:p w14:paraId="22DA44DD" w14:textId="0C9E2751" w:rsidR="00EE40A5" w:rsidRPr="0037282D" w:rsidRDefault="00EE40A5" w:rsidP="00EE40A5">
      <w:pPr>
        <w:pStyle w:val="EndnoteText"/>
        <w:spacing w:after="120"/>
      </w:pPr>
    </w:p>
  </w:endnote>
  <w:endnote w:id="3">
    <w:p w14:paraId="2A9096D9" w14:textId="3D170E23" w:rsidR="00EE40A5" w:rsidRDefault="00EE40A5" w:rsidP="00EE40A5">
      <w:pPr>
        <w:pStyle w:val="EndnoteText"/>
        <w:spacing w:after="120"/>
      </w:pPr>
    </w:p>
  </w:endnote>
  <w:endnote w:id="4">
    <w:p w14:paraId="07F7BE07" w14:textId="6A1830DA" w:rsidR="00EE40A5" w:rsidRDefault="00EE40A5" w:rsidP="00EE40A5">
      <w:pPr>
        <w:pStyle w:val="EndnoteText"/>
        <w:spacing w:after="120"/>
      </w:pPr>
    </w:p>
  </w:endnote>
  <w:endnote w:id="5">
    <w:p w14:paraId="4641D90D" w14:textId="5F58BB59" w:rsidR="00EE40A5" w:rsidRDefault="00EE40A5" w:rsidP="00EE40A5">
      <w:pPr>
        <w:pStyle w:val="EndnoteText"/>
        <w:spacing w:after="120"/>
      </w:pPr>
    </w:p>
  </w:endnote>
  <w:endnote w:id="6">
    <w:p w14:paraId="67309EA3" w14:textId="1B13BD7A" w:rsidR="00EE40A5" w:rsidRDefault="00EE40A5" w:rsidP="00EE40A5">
      <w:pPr>
        <w:pStyle w:val="EndnoteText"/>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䦁辐翇"/>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E7976" w14:textId="77777777" w:rsidR="0043230B" w:rsidRDefault="0043230B" w:rsidP="00EE40A5">
      <w:r>
        <w:separator/>
      </w:r>
    </w:p>
  </w:footnote>
  <w:footnote w:type="continuationSeparator" w:id="0">
    <w:p w14:paraId="277F438E" w14:textId="77777777" w:rsidR="0043230B" w:rsidRDefault="0043230B" w:rsidP="00EE4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804344"/>
      <w:docPartObj>
        <w:docPartGallery w:val="Page Numbers (Top of Page)"/>
        <w:docPartUnique/>
      </w:docPartObj>
    </w:sdtPr>
    <w:sdtContent>
      <w:p w14:paraId="44DB123F" w14:textId="7B5AB74F" w:rsidR="00EE40A5" w:rsidRDefault="00EE40A5" w:rsidP="001426D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D69514" w14:textId="77777777" w:rsidR="00EE40A5" w:rsidRDefault="00EE40A5" w:rsidP="00EE40A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0086277"/>
      <w:docPartObj>
        <w:docPartGallery w:val="Page Numbers (Top of Page)"/>
        <w:docPartUnique/>
      </w:docPartObj>
    </w:sdtPr>
    <w:sdtContent>
      <w:p w14:paraId="5FFBFDF0" w14:textId="7669CA04" w:rsidR="00EE40A5" w:rsidRDefault="00EE40A5" w:rsidP="001426D2">
        <w:pPr>
          <w:pStyle w:val="Header"/>
          <w:framePr w:wrap="none" w:vAnchor="text" w:hAnchor="margin" w:xAlign="right" w:y="1"/>
          <w:rPr>
            <w:rStyle w:val="PageNumber"/>
          </w:rPr>
        </w:pPr>
        <w:r>
          <w:rPr>
            <w:rStyle w:val="PageNumber"/>
          </w:rPr>
          <w:t xml:space="preserve">Pavlinovic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4F7F21" w14:textId="4A20C13E" w:rsidR="00EE40A5" w:rsidRPr="00EE40A5" w:rsidRDefault="00EE40A5" w:rsidP="00EE40A5">
    <w:pPr>
      <w:tabs>
        <w:tab w:val="center" w:pos="4320"/>
        <w:tab w:val="right" w:pos="8640"/>
      </w:tabs>
      <w:ind w:right="360"/>
      <w:jc w:val="center"/>
      <w:rPr>
        <w:rFonts w:ascii="Times" w:eastAsia="Times" w:hAnsi="Times"/>
        <w:szCs w:val="20"/>
      </w:rPr>
    </w:pPr>
    <w:r>
      <w:rPr>
        <w:rFonts w:ascii="Times" w:eastAsia="Times" w:hAnsi="Times"/>
        <w:szCs w:val="20"/>
      </w:rPr>
      <w:t xml:space="preserve"> </w:t>
    </w:r>
  </w:p>
  <w:p w14:paraId="6F984C0B" w14:textId="77777777" w:rsidR="00EE40A5" w:rsidRDefault="00EE4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8721524"/>
      <w:docPartObj>
        <w:docPartGallery w:val="Page Numbers (Top of Page)"/>
        <w:docPartUnique/>
      </w:docPartObj>
    </w:sdtPr>
    <w:sdtContent>
      <w:p w14:paraId="59F49F12" w14:textId="10457CDA" w:rsidR="00EE40A5" w:rsidRDefault="00EE40A5" w:rsidP="001426D2">
        <w:pPr>
          <w:pStyle w:val="Header"/>
          <w:framePr w:wrap="none" w:vAnchor="text" w:hAnchor="margin" w:xAlign="right" w:y="1"/>
          <w:rPr>
            <w:rStyle w:val="PageNumber"/>
          </w:rPr>
        </w:pPr>
        <w:r>
          <w:rPr>
            <w:rStyle w:val="PageNumber"/>
          </w:rPr>
          <w:t xml:space="preserve">Pavlinovic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C7F96" w14:textId="0E8300B4" w:rsidR="00EE40A5" w:rsidRDefault="00EE40A5" w:rsidP="00EE40A5">
    <w:pPr>
      <w:pStyle w:val="Header"/>
      <w:ind w:right="360"/>
      <w:jc w:val="center"/>
    </w:pPr>
    <w:r w:rsidRPr="00EE40A5">
      <w:rPr>
        <w:rFonts w:ascii="Times New Roman" w:eastAsia="Times New Roman" w:hAnsi="Times New Roman"/>
        <w:noProof/>
        <w:szCs w:val="24"/>
      </w:rPr>
      <w:drawing>
        <wp:inline distT="0" distB="0" distL="0" distR="0" wp14:anchorId="57126389" wp14:editId="7781748E">
          <wp:extent cx="981075" cy="418638"/>
          <wp:effectExtent l="0" t="0" r="0" b="635"/>
          <wp:docPr id="14" name="Picture 14" descr="C:\Users\martina\AppData\Local\Temp\Temp2_MES signature kit.zip\MES_SIG_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Temp\Temp2_MES signature kit.zip\MES_SIG_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642" cy="4244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5BE9A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FB17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07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28535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455419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6B2515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6E73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82061B"/>
    <w:multiLevelType w:val="hybridMultilevel"/>
    <w:tmpl w:val="712C10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F90993"/>
    <w:multiLevelType w:val="hybridMultilevel"/>
    <w:tmpl w:val="54C68D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466F5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3482F90"/>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2E8572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462A7F"/>
    <w:multiLevelType w:val="hybridMultilevel"/>
    <w:tmpl w:val="2C96EA3E"/>
    <w:lvl w:ilvl="0" w:tplc="16AA00F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F56C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D1B4F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DE805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ED87F99"/>
    <w:multiLevelType w:val="multilevel"/>
    <w:tmpl w:val="0409001D"/>
    <w:numStyleLink w:val="1ai"/>
  </w:abstractNum>
  <w:abstractNum w:abstractNumId="19" w15:restartNumberingAfterBreak="0">
    <w:nsid w:val="5AFA6F72"/>
    <w:multiLevelType w:val="hybridMultilevel"/>
    <w:tmpl w:val="E55225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5B8E102E"/>
    <w:multiLevelType w:val="hybridMultilevel"/>
    <w:tmpl w:val="0F8000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23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752FAE"/>
    <w:multiLevelType w:val="hybridMultilevel"/>
    <w:tmpl w:val="A8880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A1CE4"/>
    <w:multiLevelType w:val="hybridMultilevel"/>
    <w:tmpl w:val="0F8000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077D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7A6B32E4"/>
    <w:multiLevelType w:val="hybridMultilevel"/>
    <w:tmpl w:val="2FE49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13"/>
  </w:num>
  <w:num w:numId="4">
    <w:abstractNumId w:val="21"/>
  </w:num>
  <w:num w:numId="5">
    <w:abstractNumId w:val="4"/>
  </w:num>
  <w:num w:numId="6">
    <w:abstractNumId w:val="16"/>
  </w:num>
  <w:num w:numId="7">
    <w:abstractNumId w:val="17"/>
  </w:num>
  <w:num w:numId="8">
    <w:abstractNumId w:val="18"/>
  </w:num>
  <w:num w:numId="9">
    <w:abstractNumId w:val="1"/>
  </w:num>
  <w:num w:numId="10">
    <w:abstractNumId w:val="12"/>
  </w:num>
  <w:num w:numId="11">
    <w:abstractNumId w:val="15"/>
  </w:num>
  <w:num w:numId="12">
    <w:abstractNumId w:val="24"/>
  </w:num>
  <w:num w:numId="13">
    <w:abstractNumId w:val="7"/>
  </w:num>
  <w:num w:numId="14">
    <w:abstractNumId w:val="5"/>
  </w:num>
  <w:num w:numId="15">
    <w:abstractNumId w:val="11"/>
  </w:num>
  <w:num w:numId="16">
    <w:abstractNumId w:val="2"/>
  </w:num>
  <w:num w:numId="17">
    <w:abstractNumId w:val="9"/>
  </w:num>
  <w:num w:numId="18">
    <w:abstractNumId w:val="10"/>
  </w:num>
  <w:num w:numId="19">
    <w:abstractNumId w:val="19"/>
  </w:num>
  <w:num w:numId="20">
    <w:abstractNumId w:val="6"/>
  </w:num>
  <w:num w:numId="21">
    <w:abstractNumId w:val="14"/>
  </w:num>
  <w:num w:numId="22">
    <w:abstractNumId w:val="25"/>
  </w:num>
  <w:num w:numId="23">
    <w:abstractNumId w:val="0"/>
  </w:num>
  <w:num w:numId="24">
    <w:abstractNumId w:val="23"/>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A5"/>
    <w:rsid w:val="00082DF1"/>
    <w:rsid w:val="00423F1F"/>
    <w:rsid w:val="0043230B"/>
    <w:rsid w:val="004465F5"/>
    <w:rsid w:val="004A6694"/>
    <w:rsid w:val="004E274A"/>
    <w:rsid w:val="009263F5"/>
    <w:rsid w:val="00A56239"/>
    <w:rsid w:val="00A766AE"/>
    <w:rsid w:val="00BE6A65"/>
    <w:rsid w:val="00EE40A5"/>
    <w:rsid w:val="00FB0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DD4A2D"/>
  <w15:chartTrackingRefBased/>
  <w15:docId w15:val="{3C70B8CD-1147-F74D-8853-BD4D25D7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0A5"/>
    <w:rPr>
      <w:rFonts w:ascii="Times New Roman" w:eastAsia="Times New Roman" w:hAnsi="Times New Roman" w:cs="Times New Roman"/>
    </w:rPr>
  </w:style>
  <w:style w:type="paragraph" w:styleId="Heading1">
    <w:name w:val="heading 1"/>
    <w:basedOn w:val="Normal"/>
    <w:next w:val="Normal"/>
    <w:link w:val="Heading1Char"/>
    <w:qFormat/>
    <w:rsid w:val="00EE40A5"/>
    <w:pPr>
      <w:keepNext/>
      <w:outlineLvl w:val="0"/>
    </w:pPr>
    <w:rPr>
      <w:rFonts w:ascii="Times" w:eastAsia="Times" w:hAnsi="Times"/>
      <w:b/>
      <w:color w:val="000000"/>
      <w:sz w:val="28"/>
      <w:szCs w:val="20"/>
    </w:rPr>
  </w:style>
  <w:style w:type="paragraph" w:styleId="Heading2">
    <w:name w:val="heading 2"/>
    <w:basedOn w:val="Normal"/>
    <w:next w:val="Normal"/>
    <w:link w:val="Heading2Char"/>
    <w:qFormat/>
    <w:rsid w:val="00EE40A5"/>
    <w:pPr>
      <w:keepNext/>
      <w:ind w:right="-1080"/>
      <w:outlineLvl w:val="1"/>
    </w:pPr>
    <w:rPr>
      <w:rFonts w:ascii="Arial" w:hAnsi="Arial"/>
      <w:b/>
      <w:sz w:val="22"/>
      <w:szCs w:val="20"/>
      <w:u w:val="single"/>
    </w:rPr>
  </w:style>
  <w:style w:type="paragraph" w:styleId="Heading3">
    <w:name w:val="heading 3"/>
    <w:basedOn w:val="Normal"/>
    <w:next w:val="Normal"/>
    <w:link w:val="Heading3Char"/>
    <w:qFormat/>
    <w:rsid w:val="00EE40A5"/>
    <w:pPr>
      <w:keepNext/>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outlineLvl w:val="2"/>
    </w:pPr>
    <w:rPr>
      <w:b/>
      <w:sz w:val="28"/>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40A5"/>
    <w:rPr>
      <w:rFonts w:ascii="Times" w:eastAsia="Times" w:hAnsi="Times" w:cs="Times New Roman"/>
      <w:b/>
      <w:color w:val="000000"/>
      <w:sz w:val="28"/>
      <w:szCs w:val="20"/>
    </w:rPr>
  </w:style>
  <w:style w:type="character" w:customStyle="1" w:styleId="Heading2Char">
    <w:name w:val="Heading 2 Char"/>
    <w:basedOn w:val="DefaultParagraphFont"/>
    <w:link w:val="Heading2"/>
    <w:rsid w:val="00EE40A5"/>
    <w:rPr>
      <w:rFonts w:ascii="Arial" w:eastAsia="Times New Roman" w:hAnsi="Arial" w:cs="Times New Roman"/>
      <w:b/>
      <w:sz w:val="22"/>
      <w:szCs w:val="20"/>
      <w:u w:val="single"/>
    </w:rPr>
  </w:style>
  <w:style w:type="character" w:customStyle="1" w:styleId="Heading3Char">
    <w:name w:val="Heading 3 Char"/>
    <w:basedOn w:val="DefaultParagraphFont"/>
    <w:link w:val="Heading3"/>
    <w:rsid w:val="00EE40A5"/>
    <w:rPr>
      <w:rFonts w:ascii="Times New Roman" w:eastAsia="Times New Roman" w:hAnsi="Times New Roman" w:cs="Times New Roman"/>
      <w:b/>
      <w:sz w:val="28"/>
      <w:szCs w:val="20"/>
      <w:u w:val="single"/>
    </w:rPr>
  </w:style>
  <w:style w:type="paragraph" w:styleId="BodyText">
    <w:name w:val="Body Text"/>
    <w:basedOn w:val="Normal"/>
    <w:link w:val="BodyTextChar"/>
    <w:rsid w:val="00EE40A5"/>
    <w:rPr>
      <w:rFonts w:ascii="Arial" w:hAnsi="Arial"/>
      <w:sz w:val="22"/>
      <w:szCs w:val="20"/>
    </w:rPr>
  </w:style>
  <w:style w:type="character" w:customStyle="1" w:styleId="BodyTextChar">
    <w:name w:val="Body Text Char"/>
    <w:basedOn w:val="DefaultParagraphFont"/>
    <w:link w:val="BodyText"/>
    <w:rsid w:val="00EE40A5"/>
    <w:rPr>
      <w:rFonts w:ascii="Arial" w:eastAsia="Times New Roman" w:hAnsi="Arial" w:cs="Times New Roman"/>
      <w:sz w:val="22"/>
      <w:szCs w:val="20"/>
    </w:rPr>
  </w:style>
  <w:style w:type="character" w:styleId="FootnoteReference">
    <w:name w:val="footnote reference"/>
    <w:basedOn w:val="DefaultParagraphFont"/>
    <w:semiHidden/>
    <w:rsid w:val="00EE40A5"/>
  </w:style>
  <w:style w:type="paragraph" w:styleId="Title">
    <w:name w:val="Title"/>
    <w:basedOn w:val="Normal"/>
    <w:link w:val="TitleChar"/>
    <w:qFormat/>
    <w:rsid w:val="00EE40A5"/>
    <w:pPr>
      <w:ind w:right="-1080"/>
      <w:jc w:val="center"/>
    </w:pPr>
    <w:rPr>
      <w:rFonts w:ascii="Arial" w:hAnsi="Arial"/>
      <w:b/>
      <w:sz w:val="28"/>
      <w:szCs w:val="20"/>
    </w:rPr>
  </w:style>
  <w:style w:type="character" w:customStyle="1" w:styleId="TitleChar">
    <w:name w:val="Title Char"/>
    <w:basedOn w:val="DefaultParagraphFont"/>
    <w:link w:val="Title"/>
    <w:rsid w:val="00EE40A5"/>
    <w:rPr>
      <w:rFonts w:ascii="Arial" w:eastAsia="Times New Roman" w:hAnsi="Arial" w:cs="Times New Roman"/>
      <w:b/>
      <w:sz w:val="28"/>
      <w:szCs w:val="20"/>
    </w:rPr>
  </w:style>
  <w:style w:type="paragraph" w:styleId="Footer">
    <w:name w:val="footer"/>
    <w:basedOn w:val="Normal"/>
    <w:link w:val="FooterChar"/>
    <w:rsid w:val="00EE40A5"/>
    <w:pPr>
      <w:tabs>
        <w:tab w:val="center" w:pos="4320"/>
        <w:tab w:val="right" w:pos="8640"/>
      </w:tabs>
    </w:pPr>
    <w:rPr>
      <w:rFonts w:ascii="Times" w:eastAsia="Times" w:hAnsi="Times"/>
      <w:color w:val="000000"/>
      <w:szCs w:val="20"/>
    </w:rPr>
  </w:style>
  <w:style w:type="character" w:customStyle="1" w:styleId="FooterChar">
    <w:name w:val="Footer Char"/>
    <w:basedOn w:val="DefaultParagraphFont"/>
    <w:link w:val="Footer"/>
    <w:rsid w:val="00EE40A5"/>
    <w:rPr>
      <w:rFonts w:ascii="Times" w:eastAsia="Times" w:hAnsi="Times" w:cs="Times New Roman"/>
      <w:color w:val="000000"/>
      <w:szCs w:val="20"/>
    </w:rPr>
  </w:style>
  <w:style w:type="character" w:styleId="PageNumber">
    <w:name w:val="page number"/>
    <w:basedOn w:val="DefaultParagraphFont"/>
    <w:rsid w:val="00EE40A5"/>
  </w:style>
  <w:style w:type="paragraph" w:styleId="Header">
    <w:name w:val="header"/>
    <w:basedOn w:val="Normal"/>
    <w:link w:val="HeaderChar"/>
    <w:rsid w:val="00EE40A5"/>
    <w:pPr>
      <w:tabs>
        <w:tab w:val="center" w:pos="4320"/>
        <w:tab w:val="right" w:pos="8640"/>
      </w:tabs>
    </w:pPr>
    <w:rPr>
      <w:rFonts w:ascii="Times" w:eastAsia="Times" w:hAnsi="Times"/>
      <w:szCs w:val="20"/>
    </w:rPr>
  </w:style>
  <w:style w:type="character" w:customStyle="1" w:styleId="HeaderChar">
    <w:name w:val="Header Char"/>
    <w:basedOn w:val="DefaultParagraphFont"/>
    <w:link w:val="Header"/>
    <w:rsid w:val="00EE40A5"/>
    <w:rPr>
      <w:rFonts w:ascii="Times" w:eastAsia="Times" w:hAnsi="Times" w:cs="Times New Roman"/>
      <w:szCs w:val="20"/>
    </w:rPr>
  </w:style>
  <w:style w:type="paragraph" w:styleId="Subtitle">
    <w:name w:val="Subtitle"/>
    <w:basedOn w:val="Normal"/>
    <w:link w:val="SubtitleChar"/>
    <w:qFormat/>
    <w:rsid w:val="00EE40A5"/>
    <w:pPr>
      <w:jc w:val="center"/>
    </w:pPr>
    <w:rPr>
      <w:rFonts w:ascii="Times" w:hAnsi="Times"/>
      <w:b/>
      <w:sz w:val="26"/>
      <w:szCs w:val="20"/>
    </w:rPr>
  </w:style>
  <w:style w:type="character" w:customStyle="1" w:styleId="SubtitleChar">
    <w:name w:val="Subtitle Char"/>
    <w:basedOn w:val="DefaultParagraphFont"/>
    <w:link w:val="Subtitle"/>
    <w:rsid w:val="00EE40A5"/>
    <w:rPr>
      <w:rFonts w:ascii="Times" w:eastAsia="Times New Roman" w:hAnsi="Times" w:cs="Times New Roman"/>
      <w:b/>
      <w:sz w:val="26"/>
      <w:szCs w:val="20"/>
    </w:rPr>
  </w:style>
  <w:style w:type="paragraph" w:styleId="BalloonText">
    <w:name w:val="Balloon Text"/>
    <w:basedOn w:val="Normal"/>
    <w:link w:val="BalloonTextChar"/>
    <w:semiHidden/>
    <w:rsid w:val="00EE40A5"/>
    <w:rPr>
      <w:rFonts w:ascii="Lucida Grande" w:eastAsia="Times" w:hAnsi="Lucida Grande"/>
      <w:sz w:val="18"/>
      <w:szCs w:val="18"/>
    </w:rPr>
  </w:style>
  <w:style w:type="character" w:customStyle="1" w:styleId="BalloonTextChar">
    <w:name w:val="Balloon Text Char"/>
    <w:basedOn w:val="DefaultParagraphFont"/>
    <w:link w:val="BalloonText"/>
    <w:semiHidden/>
    <w:rsid w:val="00EE40A5"/>
    <w:rPr>
      <w:rFonts w:ascii="Lucida Grande" w:eastAsia="Times" w:hAnsi="Lucida Grande" w:cs="Times New Roman"/>
      <w:sz w:val="18"/>
      <w:szCs w:val="18"/>
    </w:rPr>
  </w:style>
  <w:style w:type="character" w:styleId="CommentReference">
    <w:name w:val="annotation reference"/>
    <w:uiPriority w:val="99"/>
    <w:semiHidden/>
    <w:rsid w:val="00EE40A5"/>
    <w:rPr>
      <w:sz w:val="18"/>
    </w:rPr>
  </w:style>
  <w:style w:type="paragraph" w:styleId="CommentText">
    <w:name w:val="annotation text"/>
    <w:basedOn w:val="Normal"/>
    <w:link w:val="CommentTextChar"/>
    <w:uiPriority w:val="99"/>
    <w:semiHidden/>
    <w:rsid w:val="00EE40A5"/>
    <w:rPr>
      <w:rFonts w:ascii="Times" w:eastAsia="Times" w:hAnsi="Times"/>
    </w:rPr>
  </w:style>
  <w:style w:type="character" w:customStyle="1" w:styleId="CommentTextChar">
    <w:name w:val="Comment Text Char"/>
    <w:basedOn w:val="DefaultParagraphFont"/>
    <w:link w:val="CommentText"/>
    <w:uiPriority w:val="99"/>
    <w:semiHidden/>
    <w:rsid w:val="00EE40A5"/>
    <w:rPr>
      <w:rFonts w:ascii="Times" w:eastAsia="Times" w:hAnsi="Times" w:cs="Times New Roman"/>
    </w:rPr>
  </w:style>
  <w:style w:type="paragraph" w:styleId="CommentSubject">
    <w:name w:val="annotation subject"/>
    <w:basedOn w:val="CommentText"/>
    <w:next w:val="CommentText"/>
    <w:link w:val="CommentSubjectChar"/>
    <w:semiHidden/>
    <w:rsid w:val="00EE40A5"/>
    <w:rPr>
      <w:szCs w:val="20"/>
    </w:rPr>
  </w:style>
  <w:style w:type="character" w:customStyle="1" w:styleId="CommentSubjectChar">
    <w:name w:val="Comment Subject Char"/>
    <w:basedOn w:val="CommentTextChar"/>
    <w:link w:val="CommentSubject"/>
    <w:semiHidden/>
    <w:rsid w:val="00EE40A5"/>
    <w:rPr>
      <w:rFonts w:ascii="Times" w:eastAsia="Times" w:hAnsi="Times" w:cs="Times New Roman"/>
      <w:szCs w:val="20"/>
    </w:rPr>
  </w:style>
  <w:style w:type="paragraph" w:styleId="DocumentMap">
    <w:name w:val="Document Map"/>
    <w:basedOn w:val="Normal"/>
    <w:link w:val="DocumentMapChar"/>
    <w:semiHidden/>
    <w:rsid w:val="00EE40A5"/>
    <w:pPr>
      <w:shd w:val="clear" w:color="auto" w:fill="000080"/>
    </w:pPr>
    <w:rPr>
      <w:rFonts w:ascii="Tahoma" w:eastAsia="Times" w:hAnsi="Tahoma" w:cs="Tahoma"/>
      <w:sz w:val="20"/>
      <w:szCs w:val="20"/>
    </w:rPr>
  </w:style>
  <w:style w:type="character" w:customStyle="1" w:styleId="DocumentMapChar">
    <w:name w:val="Document Map Char"/>
    <w:basedOn w:val="DefaultParagraphFont"/>
    <w:link w:val="DocumentMap"/>
    <w:semiHidden/>
    <w:rsid w:val="00EE40A5"/>
    <w:rPr>
      <w:rFonts w:ascii="Tahoma" w:eastAsia="Times" w:hAnsi="Tahoma" w:cs="Tahoma"/>
      <w:sz w:val="20"/>
      <w:szCs w:val="20"/>
      <w:shd w:val="clear" w:color="auto" w:fill="000080"/>
    </w:rPr>
  </w:style>
  <w:style w:type="numbering" w:styleId="1ai">
    <w:name w:val="Outline List 1"/>
    <w:basedOn w:val="NoList"/>
    <w:rsid w:val="00EE40A5"/>
    <w:pPr>
      <w:numPr>
        <w:numId w:val="20"/>
      </w:numPr>
    </w:pPr>
  </w:style>
  <w:style w:type="paragraph" w:styleId="ListParagraph">
    <w:name w:val="List Paragraph"/>
    <w:basedOn w:val="Normal"/>
    <w:uiPriority w:val="34"/>
    <w:qFormat/>
    <w:rsid w:val="00EE40A5"/>
    <w:pPr>
      <w:ind w:left="720"/>
      <w:contextualSpacing/>
    </w:pPr>
    <w:rPr>
      <w:rFonts w:ascii="Times" w:eastAsia="Times" w:hAnsi="Times"/>
      <w:szCs w:val="20"/>
    </w:rPr>
  </w:style>
  <w:style w:type="paragraph" w:styleId="EndnoteText">
    <w:name w:val="endnote text"/>
    <w:basedOn w:val="Normal"/>
    <w:link w:val="EndnoteTextChar"/>
    <w:unhideWhenUsed/>
    <w:rsid w:val="00EE40A5"/>
    <w:rPr>
      <w:rFonts w:ascii="Times" w:eastAsia="Times" w:hAnsi="Times"/>
      <w:sz w:val="20"/>
      <w:szCs w:val="20"/>
    </w:rPr>
  </w:style>
  <w:style w:type="character" w:customStyle="1" w:styleId="EndnoteTextChar">
    <w:name w:val="Endnote Text Char"/>
    <w:basedOn w:val="DefaultParagraphFont"/>
    <w:link w:val="EndnoteText"/>
    <w:rsid w:val="00EE40A5"/>
    <w:rPr>
      <w:rFonts w:ascii="Times" w:eastAsia="Times" w:hAnsi="Times" w:cs="Times New Roman"/>
      <w:sz w:val="20"/>
      <w:szCs w:val="20"/>
    </w:rPr>
  </w:style>
  <w:style w:type="character" w:styleId="EndnoteReference">
    <w:name w:val="endnote reference"/>
    <w:basedOn w:val="DefaultParagraphFont"/>
    <w:unhideWhenUsed/>
    <w:rsid w:val="00EE40A5"/>
    <w:rPr>
      <w:vertAlign w:val="superscript"/>
    </w:rPr>
  </w:style>
  <w:style w:type="paragraph" w:styleId="FootnoteText">
    <w:name w:val="footnote text"/>
    <w:basedOn w:val="Normal"/>
    <w:link w:val="FootnoteTextChar"/>
    <w:unhideWhenUsed/>
    <w:rsid w:val="00EE40A5"/>
    <w:rPr>
      <w:rFonts w:ascii="Times" w:eastAsia="Times" w:hAnsi="Times"/>
    </w:rPr>
  </w:style>
  <w:style w:type="character" w:customStyle="1" w:styleId="FootnoteTextChar">
    <w:name w:val="Footnote Text Char"/>
    <w:basedOn w:val="DefaultParagraphFont"/>
    <w:link w:val="FootnoteText"/>
    <w:rsid w:val="00EE40A5"/>
    <w:rPr>
      <w:rFonts w:ascii="Times" w:eastAsia="Times" w:hAnsi="Times" w:cs="Times New Roman"/>
    </w:rPr>
  </w:style>
  <w:style w:type="character" w:styleId="Hyperlink">
    <w:name w:val="Hyperlink"/>
    <w:basedOn w:val="DefaultParagraphFont"/>
    <w:uiPriority w:val="99"/>
    <w:unhideWhenUsed/>
    <w:rsid w:val="00EE40A5"/>
    <w:rPr>
      <w:color w:val="0563C1" w:themeColor="hyperlink"/>
      <w:u w:val="single"/>
    </w:rPr>
  </w:style>
  <w:style w:type="paragraph" w:styleId="NormalWeb">
    <w:name w:val="Normal (Web)"/>
    <w:basedOn w:val="Normal"/>
    <w:uiPriority w:val="99"/>
    <w:unhideWhenUsed/>
    <w:rsid w:val="00EE40A5"/>
    <w:pPr>
      <w:spacing w:before="100" w:beforeAutospacing="1" w:after="100" w:afterAutospacing="1"/>
    </w:pPr>
  </w:style>
  <w:style w:type="character" w:styleId="Emphasis">
    <w:name w:val="Emphasis"/>
    <w:basedOn w:val="DefaultParagraphFont"/>
    <w:uiPriority w:val="20"/>
    <w:qFormat/>
    <w:rsid w:val="00EE40A5"/>
    <w:rPr>
      <w:i/>
      <w:iCs/>
    </w:rPr>
  </w:style>
  <w:style w:type="table" w:styleId="TableGrid">
    <w:name w:val="Table Grid"/>
    <w:basedOn w:val="TableNormal"/>
    <w:rsid w:val="00EE40A5"/>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27</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pavlinovic</dc:creator>
  <cp:keywords/>
  <dc:description/>
  <cp:lastModifiedBy>alex pavlinovic</cp:lastModifiedBy>
  <cp:revision>7</cp:revision>
  <dcterms:created xsi:type="dcterms:W3CDTF">2020-12-10T23:39:00Z</dcterms:created>
  <dcterms:modified xsi:type="dcterms:W3CDTF">2020-12-11T00:57:00Z</dcterms:modified>
</cp:coreProperties>
</file>