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A3229" w14:textId="627A1EDC" w:rsidR="009964E4" w:rsidRPr="009964E4" w:rsidRDefault="00A518F8" w:rsidP="00995977">
      <w:pPr>
        <w:spacing w:line="480" w:lineRule="auto"/>
        <w:jc w:val="center"/>
        <w:rPr>
          <w:rFonts w:ascii="Times New Roman" w:hAnsi="Times New Roman" w:cs="Times New Roman"/>
        </w:rPr>
      </w:pPr>
      <w:r>
        <w:rPr>
          <w:rFonts w:ascii="Times New Roman" w:hAnsi="Times New Roman" w:cs="Times New Roman"/>
        </w:rPr>
        <w:t>Pollen Limitation and Reproductive Success in Five South Puget Sound Prairie</w:t>
      </w:r>
      <w:r w:rsidR="00005554">
        <w:rPr>
          <w:rFonts w:ascii="Times New Roman" w:hAnsi="Times New Roman" w:cs="Times New Roman"/>
        </w:rPr>
        <w:t xml:space="preserve"> Plants</w:t>
      </w:r>
    </w:p>
    <w:p w14:paraId="120426FE" w14:textId="77777777" w:rsidR="009964E4" w:rsidRPr="009964E4" w:rsidRDefault="009964E4" w:rsidP="009964E4">
      <w:pPr>
        <w:spacing w:line="480" w:lineRule="auto"/>
        <w:rPr>
          <w:rFonts w:ascii="Times New Roman" w:hAnsi="Times New Roman" w:cs="Times New Roman"/>
        </w:rPr>
      </w:pPr>
    </w:p>
    <w:p w14:paraId="44589C9D" w14:textId="77777777" w:rsidR="009964E4" w:rsidRPr="009964E4" w:rsidRDefault="009964E4" w:rsidP="009964E4">
      <w:pPr>
        <w:spacing w:line="480" w:lineRule="auto"/>
        <w:jc w:val="center"/>
        <w:rPr>
          <w:rFonts w:ascii="Times New Roman" w:hAnsi="Times New Roman" w:cs="Times New Roman"/>
        </w:rPr>
      </w:pPr>
    </w:p>
    <w:p w14:paraId="167D11AC" w14:textId="41912CBF" w:rsidR="009964E4" w:rsidRDefault="009964E4" w:rsidP="009964E4">
      <w:pPr>
        <w:spacing w:line="480" w:lineRule="auto"/>
        <w:jc w:val="center"/>
        <w:rPr>
          <w:rFonts w:ascii="Times New Roman" w:hAnsi="Times New Roman" w:cs="Times New Roman"/>
        </w:rPr>
      </w:pPr>
    </w:p>
    <w:p w14:paraId="796E65F0" w14:textId="77777777" w:rsidR="009964E4" w:rsidRPr="009964E4" w:rsidRDefault="009964E4" w:rsidP="009964E4">
      <w:pPr>
        <w:spacing w:line="480" w:lineRule="auto"/>
        <w:jc w:val="center"/>
        <w:rPr>
          <w:rFonts w:ascii="Times New Roman" w:hAnsi="Times New Roman" w:cs="Times New Roman"/>
        </w:rPr>
      </w:pPr>
    </w:p>
    <w:p w14:paraId="571BB6C5" w14:textId="77777777" w:rsidR="009964E4" w:rsidRPr="009964E4" w:rsidRDefault="009964E4" w:rsidP="009964E4">
      <w:pPr>
        <w:spacing w:line="480" w:lineRule="auto"/>
        <w:jc w:val="center"/>
        <w:rPr>
          <w:rFonts w:ascii="Times New Roman" w:hAnsi="Times New Roman" w:cs="Times New Roman"/>
        </w:rPr>
      </w:pPr>
    </w:p>
    <w:p w14:paraId="5D3F81C0" w14:textId="77777777" w:rsidR="009964E4" w:rsidRPr="009964E4" w:rsidRDefault="009964E4" w:rsidP="009964E4">
      <w:pPr>
        <w:spacing w:line="480" w:lineRule="auto"/>
        <w:jc w:val="center"/>
        <w:rPr>
          <w:rFonts w:ascii="Times New Roman" w:hAnsi="Times New Roman" w:cs="Times New Roman"/>
        </w:rPr>
      </w:pPr>
    </w:p>
    <w:p w14:paraId="686188F3" w14:textId="77777777" w:rsidR="009964E4" w:rsidRPr="009964E4" w:rsidRDefault="009964E4" w:rsidP="009964E4">
      <w:pPr>
        <w:spacing w:line="480" w:lineRule="auto"/>
        <w:jc w:val="center"/>
        <w:rPr>
          <w:rFonts w:ascii="Times New Roman" w:hAnsi="Times New Roman" w:cs="Times New Roman"/>
        </w:rPr>
      </w:pPr>
      <w:r w:rsidRPr="009964E4">
        <w:rPr>
          <w:rFonts w:ascii="Times New Roman" w:hAnsi="Times New Roman" w:cs="Times New Roman"/>
        </w:rPr>
        <w:t>by</w:t>
      </w:r>
    </w:p>
    <w:p w14:paraId="00CFC931" w14:textId="5D41F74C" w:rsidR="009964E4" w:rsidRPr="009964E4" w:rsidRDefault="00A518F8" w:rsidP="009964E4">
      <w:pPr>
        <w:spacing w:line="480" w:lineRule="auto"/>
        <w:jc w:val="center"/>
        <w:rPr>
          <w:rFonts w:ascii="Times New Roman" w:hAnsi="Times New Roman" w:cs="Times New Roman"/>
        </w:rPr>
      </w:pPr>
      <w:r>
        <w:rPr>
          <w:rFonts w:ascii="Times New Roman" w:hAnsi="Times New Roman" w:cs="Times New Roman"/>
        </w:rPr>
        <w:t>Savannah Richard</w:t>
      </w:r>
    </w:p>
    <w:p w14:paraId="3E661A64" w14:textId="77777777" w:rsidR="009964E4" w:rsidRPr="009964E4" w:rsidRDefault="009964E4" w:rsidP="009964E4">
      <w:pPr>
        <w:jc w:val="center"/>
        <w:rPr>
          <w:rFonts w:ascii="Times New Roman" w:hAnsi="Times New Roman" w:cs="Times New Roman"/>
        </w:rPr>
      </w:pPr>
    </w:p>
    <w:p w14:paraId="6E0F5401" w14:textId="77777777" w:rsidR="009964E4" w:rsidRPr="009964E4" w:rsidRDefault="009964E4" w:rsidP="009964E4">
      <w:pPr>
        <w:jc w:val="center"/>
        <w:rPr>
          <w:rFonts w:ascii="Times New Roman" w:hAnsi="Times New Roman" w:cs="Times New Roman"/>
        </w:rPr>
      </w:pPr>
    </w:p>
    <w:p w14:paraId="5D16A252" w14:textId="77777777" w:rsidR="009964E4" w:rsidRPr="009964E4" w:rsidRDefault="009964E4" w:rsidP="009964E4">
      <w:pPr>
        <w:jc w:val="center"/>
        <w:rPr>
          <w:rFonts w:ascii="Times New Roman" w:hAnsi="Times New Roman" w:cs="Times New Roman"/>
        </w:rPr>
      </w:pPr>
    </w:p>
    <w:p w14:paraId="485E1CA6" w14:textId="77777777" w:rsidR="009964E4" w:rsidRPr="009964E4" w:rsidRDefault="009964E4" w:rsidP="009964E4">
      <w:pPr>
        <w:jc w:val="center"/>
        <w:rPr>
          <w:rFonts w:ascii="Times New Roman" w:hAnsi="Times New Roman" w:cs="Times New Roman"/>
        </w:rPr>
      </w:pPr>
    </w:p>
    <w:p w14:paraId="5D7DE59E" w14:textId="77777777" w:rsidR="009964E4" w:rsidRPr="009964E4" w:rsidRDefault="009964E4" w:rsidP="009964E4">
      <w:pPr>
        <w:jc w:val="center"/>
        <w:rPr>
          <w:rFonts w:ascii="Times New Roman" w:hAnsi="Times New Roman" w:cs="Times New Roman"/>
        </w:rPr>
      </w:pPr>
    </w:p>
    <w:p w14:paraId="41DECC05" w14:textId="77777777" w:rsidR="009964E4" w:rsidRPr="009964E4" w:rsidRDefault="009964E4" w:rsidP="009964E4">
      <w:pPr>
        <w:jc w:val="center"/>
        <w:rPr>
          <w:rFonts w:ascii="Times New Roman" w:hAnsi="Times New Roman" w:cs="Times New Roman"/>
        </w:rPr>
      </w:pPr>
    </w:p>
    <w:p w14:paraId="1B45ABB1" w14:textId="594CB442" w:rsidR="009964E4" w:rsidRDefault="009964E4" w:rsidP="009964E4">
      <w:pPr>
        <w:jc w:val="center"/>
        <w:rPr>
          <w:rFonts w:ascii="Times New Roman" w:hAnsi="Times New Roman" w:cs="Times New Roman"/>
        </w:rPr>
      </w:pPr>
    </w:p>
    <w:p w14:paraId="6EAC3BE3" w14:textId="60827397" w:rsidR="00995977" w:rsidRDefault="00995977" w:rsidP="009964E4">
      <w:pPr>
        <w:jc w:val="center"/>
        <w:rPr>
          <w:rFonts w:ascii="Times New Roman" w:hAnsi="Times New Roman" w:cs="Times New Roman"/>
        </w:rPr>
      </w:pPr>
    </w:p>
    <w:p w14:paraId="56489984" w14:textId="77777777" w:rsidR="00995977" w:rsidRPr="009964E4" w:rsidRDefault="00995977" w:rsidP="009964E4">
      <w:pPr>
        <w:jc w:val="center"/>
        <w:rPr>
          <w:rFonts w:ascii="Times New Roman" w:hAnsi="Times New Roman" w:cs="Times New Roman"/>
        </w:rPr>
      </w:pPr>
    </w:p>
    <w:p w14:paraId="37475CEA" w14:textId="77777777" w:rsidR="009964E4" w:rsidRPr="009964E4" w:rsidRDefault="009964E4" w:rsidP="009964E4">
      <w:pPr>
        <w:jc w:val="center"/>
        <w:rPr>
          <w:rFonts w:ascii="Times New Roman" w:hAnsi="Times New Roman" w:cs="Times New Roman"/>
        </w:rPr>
      </w:pPr>
    </w:p>
    <w:p w14:paraId="47C450C7" w14:textId="77777777" w:rsidR="009964E4" w:rsidRPr="009964E4" w:rsidRDefault="009964E4" w:rsidP="009964E4">
      <w:pPr>
        <w:jc w:val="center"/>
        <w:rPr>
          <w:rFonts w:ascii="Times New Roman" w:hAnsi="Times New Roman" w:cs="Times New Roman"/>
        </w:rPr>
      </w:pPr>
    </w:p>
    <w:p w14:paraId="515BBEFB" w14:textId="77777777" w:rsidR="009964E4" w:rsidRPr="009964E4" w:rsidRDefault="009964E4" w:rsidP="009964E4">
      <w:pPr>
        <w:jc w:val="center"/>
        <w:rPr>
          <w:rFonts w:ascii="Times New Roman" w:hAnsi="Times New Roman" w:cs="Times New Roman"/>
        </w:rPr>
      </w:pPr>
    </w:p>
    <w:p w14:paraId="47BA711C" w14:textId="77777777" w:rsidR="009964E4" w:rsidRPr="009964E4" w:rsidRDefault="009964E4" w:rsidP="009964E4">
      <w:pPr>
        <w:jc w:val="center"/>
        <w:rPr>
          <w:rFonts w:ascii="Times New Roman" w:hAnsi="Times New Roman" w:cs="Times New Roman"/>
        </w:rPr>
      </w:pPr>
    </w:p>
    <w:p w14:paraId="5692156A" w14:textId="77777777" w:rsidR="009964E4" w:rsidRPr="009964E4" w:rsidRDefault="009964E4" w:rsidP="009964E4">
      <w:pPr>
        <w:jc w:val="center"/>
        <w:rPr>
          <w:rFonts w:ascii="Times New Roman" w:hAnsi="Times New Roman" w:cs="Times New Roman"/>
        </w:rPr>
      </w:pPr>
    </w:p>
    <w:p w14:paraId="3D4C5FF8" w14:textId="77777777" w:rsidR="009964E4" w:rsidRPr="009964E4" w:rsidRDefault="009964E4" w:rsidP="009964E4">
      <w:pPr>
        <w:jc w:val="center"/>
        <w:rPr>
          <w:rFonts w:ascii="Times New Roman" w:hAnsi="Times New Roman" w:cs="Times New Roman"/>
        </w:rPr>
      </w:pPr>
    </w:p>
    <w:p w14:paraId="360A8C7A" w14:textId="77777777" w:rsidR="009964E4" w:rsidRPr="009964E4" w:rsidRDefault="009964E4" w:rsidP="009964E4">
      <w:pPr>
        <w:jc w:val="center"/>
        <w:rPr>
          <w:rFonts w:ascii="Times New Roman" w:hAnsi="Times New Roman" w:cs="Times New Roman"/>
        </w:rPr>
      </w:pPr>
    </w:p>
    <w:p w14:paraId="4DBC06ED" w14:textId="77777777" w:rsidR="009964E4" w:rsidRPr="009964E4" w:rsidRDefault="009964E4" w:rsidP="009964E4">
      <w:pPr>
        <w:jc w:val="center"/>
        <w:rPr>
          <w:rFonts w:ascii="Times New Roman" w:hAnsi="Times New Roman" w:cs="Times New Roman"/>
        </w:rPr>
      </w:pPr>
    </w:p>
    <w:p w14:paraId="2633B998" w14:textId="2963C7F9" w:rsidR="00A518F8" w:rsidRDefault="00A518F8" w:rsidP="000905B5">
      <w:pPr>
        <w:rPr>
          <w:rFonts w:ascii="Times New Roman" w:hAnsi="Times New Roman" w:cs="Times New Roman"/>
        </w:rPr>
      </w:pPr>
    </w:p>
    <w:p w14:paraId="73FB676E" w14:textId="0EBBEE36" w:rsidR="00A518F8" w:rsidRDefault="00A518F8" w:rsidP="009964E4">
      <w:pPr>
        <w:jc w:val="center"/>
        <w:rPr>
          <w:rFonts w:ascii="Times New Roman" w:hAnsi="Times New Roman" w:cs="Times New Roman"/>
        </w:rPr>
      </w:pPr>
    </w:p>
    <w:p w14:paraId="5AAE3BD9" w14:textId="693AD071" w:rsidR="00A518F8" w:rsidRDefault="00A518F8" w:rsidP="009964E4">
      <w:pPr>
        <w:jc w:val="center"/>
        <w:rPr>
          <w:rFonts w:ascii="Times New Roman" w:hAnsi="Times New Roman" w:cs="Times New Roman"/>
        </w:rPr>
      </w:pPr>
    </w:p>
    <w:p w14:paraId="105B6C60" w14:textId="1E5952E1" w:rsidR="00A518F8" w:rsidRDefault="00A518F8" w:rsidP="009964E4">
      <w:pPr>
        <w:jc w:val="center"/>
        <w:rPr>
          <w:rFonts w:ascii="Times New Roman" w:hAnsi="Times New Roman" w:cs="Times New Roman"/>
        </w:rPr>
      </w:pPr>
    </w:p>
    <w:p w14:paraId="63CD3776" w14:textId="77777777" w:rsidR="00A518F8" w:rsidRPr="009964E4" w:rsidRDefault="00A518F8" w:rsidP="009964E4">
      <w:pPr>
        <w:jc w:val="center"/>
        <w:rPr>
          <w:rFonts w:ascii="Times New Roman" w:hAnsi="Times New Roman" w:cs="Times New Roman"/>
        </w:rPr>
      </w:pPr>
    </w:p>
    <w:p w14:paraId="7CD8C545" w14:textId="77777777" w:rsidR="009964E4" w:rsidRPr="009964E4" w:rsidRDefault="009964E4" w:rsidP="009964E4">
      <w:pPr>
        <w:jc w:val="center"/>
        <w:rPr>
          <w:rFonts w:ascii="Times New Roman" w:hAnsi="Times New Roman" w:cs="Times New Roman"/>
        </w:rPr>
      </w:pPr>
      <w:r w:rsidRPr="009964E4">
        <w:rPr>
          <w:rFonts w:ascii="Times New Roman" w:hAnsi="Times New Roman" w:cs="Times New Roman"/>
        </w:rPr>
        <w:t>A Thesis</w:t>
      </w:r>
    </w:p>
    <w:p w14:paraId="2314E220" w14:textId="77777777" w:rsidR="009964E4" w:rsidRPr="009964E4" w:rsidRDefault="009964E4" w:rsidP="009964E4">
      <w:pPr>
        <w:jc w:val="center"/>
        <w:rPr>
          <w:rFonts w:ascii="Times New Roman" w:hAnsi="Times New Roman" w:cs="Times New Roman"/>
        </w:rPr>
      </w:pPr>
      <w:r w:rsidRPr="009964E4">
        <w:rPr>
          <w:rFonts w:ascii="Times New Roman" w:hAnsi="Times New Roman" w:cs="Times New Roman"/>
        </w:rPr>
        <w:t>Submitted in partial fulfillment</w:t>
      </w:r>
    </w:p>
    <w:p w14:paraId="7333BB6A" w14:textId="77777777" w:rsidR="009964E4" w:rsidRPr="009964E4" w:rsidRDefault="009964E4" w:rsidP="009964E4">
      <w:pPr>
        <w:jc w:val="center"/>
        <w:rPr>
          <w:rFonts w:ascii="Times New Roman" w:hAnsi="Times New Roman" w:cs="Times New Roman"/>
        </w:rPr>
      </w:pPr>
      <w:r w:rsidRPr="009964E4">
        <w:rPr>
          <w:rFonts w:ascii="Times New Roman" w:hAnsi="Times New Roman" w:cs="Times New Roman"/>
        </w:rPr>
        <w:t>Of the requirements for the degree</w:t>
      </w:r>
    </w:p>
    <w:p w14:paraId="22A9D0E3" w14:textId="77777777" w:rsidR="009964E4" w:rsidRPr="009964E4" w:rsidRDefault="009964E4" w:rsidP="009964E4">
      <w:pPr>
        <w:jc w:val="center"/>
        <w:rPr>
          <w:rFonts w:ascii="Times New Roman" w:hAnsi="Times New Roman" w:cs="Times New Roman"/>
        </w:rPr>
      </w:pPr>
      <w:r w:rsidRPr="009964E4">
        <w:rPr>
          <w:rFonts w:ascii="Times New Roman" w:hAnsi="Times New Roman" w:cs="Times New Roman"/>
        </w:rPr>
        <w:t>Master of Environmental Studies</w:t>
      </w:r>
    </w:p>
    <w:p w14:paraId="67BF6636" w14:textId="77777777" w:rsidR="009964E4" w:rsidRPr="009964E4" w:rsidRDefault="009964E4" w:rsidP="009964E4">
      <w:pPr>
        <w:jc w:val="center"/>
        <w:rPr>
          <w:rFonts w:ascii="Times New Roman" w:hAnsi="Times New Roman" w:cs="Times New Roman"/>
        </w:rPr>
      </w:pPr>
      <w:r w:rsidRPr="009964E4">
        <w:rPr>
          <w:rFonts w:ascii="Times New Roman" w:hAnsi="Times New Roman" w:cs="Times New Roman"/>
        </w:rPr>
        <w:t>The Evergreen State College</w:t>
      </w:r>
    </w:p>
    <w:p w14:paraId="71111F1B" w14:textId="478A8FEF" w:rsidR="009964E4" w:rsidRDefault="00A518F8" w:rsidP="009964E4">
      <w:pPr>
        <w:jc w:val="center"/>
        <w:rPr>
          <w:rFonts w:ascii="Times New Roman" w:hAnsi="Times New Roman" w:cs="Times New Roman"/>
        </w:rPr>
      </w:pPr>
      <w:r>
        <w:rPr>
          <w:rFonts w:ascii="Times New Roman" w:hAnsi="Times New Roman" w:cs="Times New Roman"/>
        </w:rPr>
        <w:t>December 2021</w:t>
      </w:r>
    </w:p>
    <w:p w14:paraId="7ED48BE0" w14:textId="3B071B4B" w:rsidR="009964E4" w:rsidRDefault="009964E4" w:rsidP="009964E4">
      <w:pPr>
        <w:jc w:val="center"/>
        <w:rPr>
          <w:rFonts w:ascii="Times New Roman" w:hAnsi="Times New Roman" w:cs="Times New Roman"/>
        </w:rPr>
      </w:pPr>
    </w:p>
    <w:p w14:paraId="1AAEDD19" w14:textId="4164BB2F" w:rsidR="009964E4" w:rsidRDefault="009964E4" w:rsidP="009964E4">
      <w:pPr>
        <w:jc w:val="center"/>
        <w:rPr>
          <w:rFonts w:ascii="Times New Roman" w:hAnsi="Times New Roman" w:cs="Times New Roman"/>
        </w:rPr>
      </w:pPr>
    </w:p>
    <w:p w14:paraId="506DCF44" w14:textId="1FB551B3" w:rsidR="009964E4" w:rsidRDefault="009964E4" w:rsidP="009964E4">
      <w:pPr>
        <w:jc w:val="center"/>
        <w:rPr>
          <w:rFonts w:ascii="Times New Roman" w:hAnsi="Times New Roman" w:cs="Times New Roman"/>
        </w:rPr>
      </w:pPr>
    </w:p>
    <w:p w14:paraId="0A0C0C62" w14:textId="0B43C29A" w:rsidR="009964E4" w:rsidRDefault="009964E4" w:rsidP="009964E4">
      <w:pPr>
        <w:jc w:val="center"/>
        <w:rPr>
          <w:rFonts w:ascii="Times New Roman" w:hAnsi="Times New Roman" w:cs="Times New Roman"/>
        </w:rPr>
      </w:pPr>
    </w:p>
    <w:p w14:paraId="418D4DDC" w14:textId="64F0C870" w:rsidR="009964E4" w:rsidRDefault="009964E4" w:rsidP="009964E4">
      <w:pPr>
        <w:jc w:val="center"/>
        <w:rPr>
          <w:rFonts w:ascii="Times New Roman" w:hAnsi="Times New Roman" w:cs="Times New Roman"/>
        </w:rPr>
      </w:pPr>
    </w:p>
    <w:p w14:paraId="04465086" w14:textId="5726065F" w:rsidR="009964E4" w:rsidRDefault="009964E4" w:rsidP="009964E4">
      <w:pPr>
        <w:jc w:val="center"/>
        <w:rPr>
          <w:rFonts w:ascii="Times New Roman" w:hAnsi="Times New Roman" w:cs="Times New Roman"/>
        </w:rPr>
      </w:pPr>
    </w:p>
    <w:p w14:paraId="68CF5223" w14:textId="77777777" w:rsidR="009964E4" w:rsidRDefault="009964E4" w:rsidP="009964E4">
      <w:pPr>
        <w:jc w:val="center"/>
        <w:rPr>
          <w:rFonts w:ascii="Times New Roman" w:hAnsi="Times New Roman" w:cs="Times New Roman"/>
        </w:rPr>
      </w:pPr>
    </w:p>
    <w:p w14:paraId="458BD4AC" w14:textId="77777777" w:rsidR="009964E4" w:rsidRDefault="009964E4" w:rsidP="009964E4">
      <w:pPr>
        <w:jc w:val="center"/>
        <w:rPr>
          <w:rFonts w:ascii="Times New Roman" w:hAnsi="Times New Roman" w:cs="Times New Roman"/>
        </w:rPr>
      </w:pPr>
    </w:p>
    <w:p w14:paraId="49C4D31F" w14:textId="1EE43876" w:rsidR="009964E4" w:rsidRDefault="009964E4" w:rsidP="009964E4">
      <w:pPr>
        <w:jc w:val="center"/>
        <w:rPr>
          <w:rFonts w:ascii="Times New Roman" w:hAnsi="Times New Roman" w:cs="Times New Roman"/>
        </w:rPr>
      </w:pPr>
    </w:p>
    <w:p w14:paraId="3456C56F" w14:textId="7FE1007F" w:rsidR="009964E4" w:rsidRDefault="009964E4" w:rsidP="009964E4">
      <w:pPr>
        <w:jc w:val="center"/>
        <w:rPr>
          <w:rFonts w:ascii="Times New Roman" w:hAnsi="Times New Roman" w:cs="Times New Roman"/>
        </w:rPr>
      </w:pPr>
    </w:p>
    <w:p w14:paraId="75DD0BC8" w14:textId="3C19FD67" w:rsidR="009964E4" w:rsidRDefault="009964E4" w:rsidP="009964E4">
      <w:pPr>
        <w:jc w:val="center"/>
        <w:rPr>
          <w:rFonts w:ascii="Times New Roman" w:hAnsi="Times New Roman" w:cs="Times New Roman"/>
        </w:rPr>
      </w:pPr>
    </w:p>
    <w:p w14:paraId="4C1B3B19" w14:textId="4BB71063" w:rsidR="009964E4" w:rsidRDefault="009964E4" w:rsidP="009964E4">
      <w:pPr>
        <w:jc w:val="center"/>
        <w:rPr>
          <w:rFonts w:ascii="Times New Roman" w:hAnsi="Times New Roman" w:cs="Times New Roman"/>
        </w:rPr>
      </w:pPr>
    </w:p>
    <w:p w14:paraId="48FC8BCB" w14:textId="1B8BBED1" w:rsidR="009964E4" w:rsidRDefault="009964E4" w:rsidP="009964E4">
      <w:pPr>
        <w:jc w:val="center"/>
        <w:rPr>
          <w:rFonts w:ascii="Times New Roman" w:hAnsi="Times New Roman" w:cs="Times New Roman"/>
        </w:rPr>
      </w:pPr>
    </w:p>
    <w:p w14:paraId="5B242A1F" w14:textId="1570CB12" w:rsidR="009964E4" w:rsidRDefault="009964E4" w:rsidP="009964E4">
      <w:pPr>
        <w:jc w:val="center"/>
        <w:rPr>
          <w:rFonts w:ascii="Times New Roman" w:hAnsi="Times New Roman" w:cs="Times New Roman"/>
        </w:rPr>
      </w:pPr>
    </w:p>
    <w:p w14:paraId="232B22EB" w14:textId="48E75FBF" w:rsidR="009964E4" w:rsidRDefault="009964E4" w:rsidP="009964E4">
      <w:pPr>
        <w:jc w:val="center"/>
        <w:rPr>
          <w:rFonts w:ascii="Times New Roman" w:hAnsi="Times New Roman" w:cs="Times New Roman"/>
        </w:rPr>
      </w:pPr>
    </w:p>
    <w:p w14:paraId="6F50FC13" w14:textId="10E34F01" w:rsidR="009964E4" w:rsidRDefault="009964E4" w:rsidP="009964E4">
      <w:pPr>
        <w:jc w:val="center"/>
        <w:rPr>
          <w:rFonts w:ascii="Times New Roman" w:hAnsi="Times New Roman" w:cs="Times New Roman"/>
        </w:rPr>
      </w:pPr>
    </w:p>
    <w:p w14:paraId="7B5A94A1" w14:textId="5D04D853" w:rsidR="009964E4" w:rsidRDefault="009964E4" w:rsidP="009964E4">
      <w:pPr>
        <w:jc w:val="center"/>
        <w:rPr>
          <w:rFonts w:ascii="Times New Roman" w:hAnsi="Times New Roman" w:cs="Times New Roman"/>
        </w:rPr>
      </w:pPr>
    </w:p>
    <w:p w14:paraId="1DEBE177" w14:textId="7D3548A0" w:rsidR="009964E4" w:rsidRDefault="009964E4" w:rsidP="009964E4">
      <w:pPr>
        <w:jc w:val="center"/>
        <w:rPr>
          <w:rFonts w:ascii="Times New Roman" w:hAnsi="Times New Roman" w:cs="Times New Roman"/>
        </w:rPr>
      </w:pPr>
    </w:p>
    <w:p w14:paraId="00301D63" w14:textId="104F80AA" w:rsidR="009964E4" w:rsidRDefault="009964E4" w:rsidP="009964E4">
      <w:pPr>
        <w:jc w:val="center"/>
        <w:rPr>
          <w:rFonts w:ascii="Times New Roman" w:hAnsi="Times New Roman" w:cs="Times New Roman"/>
        </w:rPr>
      </w:pPr>
      <w:r w:rsidRPr="009964E4">
        <w:rPr>
          <w:rFonts w:ascii="Times New Roman" w:hAnsi="Times New Roman" w:cs="Times New Roman"/>
        </w:rPr>
        <w:t>©</w:t>
      </w:r>
      <w:r w:rsidR="00A518F8">
        <w:rPr>
          <w:rFonts w:ascii="Times New Roman" w:hAnsi="Times New Roman" w:cs="Times New Roman"/>
        </w:rPr>
        <w:t>2021</w:t>
      </w:r>
      <w:r w:rsidRPr="009964E4">
        <w:rPr>
          <w:rFonts w:ascii="Times New Roman" w:hAnsi="Times New Roman" w:cs="Times New Roman"/>
        </w:rPr>
        <w:t xml:space="preserve"> by </w:t>
      </w:r>
      <w:r w:rsidR="00A518F8">
        <w:rPr>
          <w:rFonts w:ascii="Times New Roman" w:hAnsi="Times New Roman" w:cs="Times New Roman"/>
        </w:rPr>
        <w:t>Savannah Richard</w:t>
      </w:r>
      <w:r w:rsidRPr="009964E4">
        <w:rPr>
          <w:rFonts w:ascii="Times New Roman" w:hAnsi="Times New Roman" w:cs="Times New Roman"/>
        </w:rPr>
        <w:t>.  All rights reserved.</w:t>
      </w:r>
    </w:p>
    <w:p w14:paraId="3665735E" w14:textId="6D07B4F6" w:rsidR="009964E4" w:rsidRDefault="009964E4" w:rsidP="009964E4">
      <w:pPr>
        <w:jc w:val="center"/>
        <w:rPr>
          <w:rFonts w:ascii="Times New Roman" w:hAnsi="Times New Roman" w:cs="Times New Roman"/>
        </w:rPr>
      </w:pPr>
    </w:p>
    <w:p w14:paraId="5BB63D13" w14:textId="7951D78B" w:rsidR="009964E4" w:rsidRDefault="009964E4" w:rsidP="009964E4">
      <w:pPr>
        <w:jc w:val="center"/>
        <w:rPr>
          <w:rFonts w:ascii="Times New Roman" w:hAnsi="Times New Roman" w:cs="Times New Roman"/>
        </w:rPr>
      </w:pPr>
    </w:p>
    <w:p w14:paraId="53C6E0F0" w14:textId="0FB03154" w:rsidR="009964E4" w:rsidRDefault="009964E4" w:rsidP="009964E4">
      <w:pPr>
        <w:jc w:val="center"/>
        <w:rPr>
          <w:rFonts w:ascii="Times New Roman" w:hAnsi="Times New Roman" w:cs="Times New Roman"/>
        </w:rPr>
      </w:pPr>
    </w:p>
    <w:p w14:paraId="75612AB2" w14:textId="2BAFDDEF" w:rsidR="009964E4" w:rsidRDefault="009964E4" w:rsidP="009964E4">
      <w:pPr>
        <w:jc w:val="center"/>
        <w:rPr>
          <w:rFonts w:ascii="Times New Roman" w:hAnsi="Times New Roman" w:cs="Times New Roman"/>
        </w:rPr>
      </w:pPr>
    </w:p>
    <w:p w14:paraId="14E1E9A0" w14:textId="39CC63C3" w:rsidR="009964E4" w:rsidRDefault="009964E4" w:rsidP="009964E4">
      <w:pPr>
        <w:jc w:val="center"/>
        <w:rPr>
          <w:rFonts w:ascii="Times New Roman" w:hAnsi="Times New Roman" w:cs="Times New Roman"/>
        </w:rPr>
      </w:pPr>
    </w:p>
    <w:p w14:paraId="711BF200" w14:textId="581FD2C0" w:rsidR="009964E4" w:rsidRDefault="009964E4" w:rsidP="009964E4">
      <w:pPr>
        <w:jc w:val="center"/>
        <w:rPr>
          <w:rFonts w:ascii="Times New Roman" w:hAnsi="Times New Roman" w:cs="Times New Roman"/>
        </w:rPr>
      </w:pPr>
    </w:p>
    <w:p w14:paraId="57E4E731" w14:textId="03861BAB" w:rsidR="009964E4" w:rsidRDefault="009964E4" w:rsidP="009964E4">
      <w:pPr>
        <w:jc w:val="center"/>
        <w:rPr>
          <w:rFonts w:ascii="Times New Roman" w:hAnsi="Times New Roman" w:cs="Times New Roman"/>
        </w:rPr>
      </w:pPr>
    </w:p>
    <w:p w14:paraId="4AE032EE" w14:textId="160EBD10" w:rsidR="009964E4" w:rsidRDefault="009964E4" w:rsidP="009964E4">
      <w:pPr>
        <w:jc w:val="center"/>
        <w:rPr>
          <w:rFonts w:ascii="Times New Roman" w:hAnsi="Times New Roman" w:cs="Times New Roman"/>
        </w:rPr>
      </w:pPr>
    </w:p>
    <w:p w14:paraId="4E77D82B" w14:textId="66ACBCCA" w:rsidR="009964E4" w:rsidRDefault="009964E4" w:rsidP="009964E4">
      <w:pPr>
        <w:jc w:val="center"/>
        <w:rPr>
          <w:rFonts w:ascii="Times New Roman" w:hAnsi="Times New Roman" w:cs="Times New Roman"/>
        </w:rPr>
      </w:pPr>
    </w:p>
    <w:p w14:paraId="0BD3830D" w14:textId="4C575241" w:rsidR="009964E4" w:rsidRDefault="009964E4" w:rsidP="009964E4">
      <w:pPr>
        <w:jc w:val="center"/>
        <w:rPr>
          <w:rFonts w:ascii="Times New Roman" w:hAnsi="Times New Roman" w:cs="Times New Roman"/>
        </w:rPr>
      </w:pPr>
    </w:p>
    <w:p w14:paraId="4CFB5ADC" w14:textId="61D97C31" w:rsidR="009964E4" w:rsidRDefault="009964E4" w:rsidP="009964E4">
      <w:pPr>
        <w:jc w:val="center"/>
        <w:rPr>
          <w:rFonts w:ascii="Times New Roman" w:hAnsi="Times New Roman" w:cs="Times New Roman"/>
        </w:rPr>
      </w:pPr>
    </w:p>
    <w:p w14:paraId="6F7E4E92" w14:textId="5B993105" w:rsidR="009964E4" w:rsidRDefault="009964E4" w:rsidP="009964E4">
      <w:pPr>
        <w:jc w:val="center"/>
        <w:rPr>
          <w:rFonts w:ascii="Times New Roman" w:hAnsi="Times New Roman" w:cs="Times New Roman"/>
        </w:rPr>
      </w:pPr>
    </w:p>
    <w:p w14:paraId="1EFA81EF" w14:textId="0B575DA2" w:rsidR="009964E4" w:rsidRDefault="009964E4" w:rsidP="009964E4">
      <w:pPr>
        <w:jc w:val="center"/>
        <w:rPr>
          <w:rFonts w:ascii="Times New Roman" w:hAnsi="Times New Roman" w:cs="Times New Roman"/>
        </w:rPr>
      </w:pPr>
    </w:p>
    <w:p w14:paraId="31AFBEFC" w14:textId="3E3E86B0" w:rsidR="009964E4" w:rsidRDefault="009964E4" w:rsidP="009964E4">
      <w:pPr>
        <w:jc w:val="center"/>
        <w:rPr>
          <w:rFonts w:ascii="Times New Roman" w:hAnsi="Times New Roman" w:cs="Times New Roman"/>
        </w:rPr>
      </w:pPr>
    </w:p>
    <w:p w14:paraId="7FC1F02A" w14:textId="4E27807B" w:rsidR="009964E4" w:rsidRDefault="009964E4" w:rsidP="009964E4">
      <w:pPr>
        <w:jc w:val="center"/>
        <w:rPr>
          <w:rFonts w:ascii="Times New Roman" w:hAnsi="Times New Roman" w:cs="Times New Roman"/>
        </w:rPr>
      </w:pPr>
    </w:p>
    <w:p w14:paraId="5C78C706" w14:textId="748EEA91" w:rsidR="009964E4" w:rsidRDefault="009964E4" w:rsidP="009964E4">
      <w:pPr>
        <w:jc w:val="center"/>
        <w:rPr>
          <w:rFonts w:ascii="Times New Roman" w:hAnsi="Times New Roman" w:cs="Times New Roman"/>
        </w:rPr>
      </w:pPr>
    </w:p>
    <w:p w14:paraId="29C9C56C" w14:textId="3CA786BE" w:rsidR="009964E4" w:rsidRDefault="009964E4" w:rsidP="009964E4">
      <w:pPr>
        <w:jc w:val="center"/>
        <w:rPr>
          <w:rFonts w:ascii="Times New Roman" w:hAnsi="Times New Roman" w:cs="Times New Roman"/>
        </w:rPr>
      </w:pPr>
    </w:p>
    <w:p w14:paraId="01E8FDF2" w14:textId="6262D500" w:rsidR="009964E4" w:rsidRDefault="009964E4" w:rsidP="009964E4">
      <w:pPr>
        <w:jc w:val="center"/>
        <w:rPr>
          <w:rFonts w:ascii="Times New Roman" w:hAnsi="Times New Roman" w:cs="Times New Roman"/>
        </w:rPr>
      </w:pPr>
    </w:p>
    <w:p w14:paraId="049241AA" w14:textId="79EDC702" w:rsidR="009964E4" w:rsidRDefault="009964E4" w:rsidP="009964E4">
      <w:pPr>
        <w:jc w:val="center"/>
        <w:rPr>
          <w:rFonts w:ascii="Times New Roman" w:hAnsi="Times New Roman" w:cs="Times New Roman"/>
        </w:rPr>
      </w:pPr>
    </w:p>
    <w:p w14:paraId="31F89708" w14:textId="28C6D8C3" w:rsidR="009964E4" w:rsidRDefault="009964E4" w:rsidP="009964E4">
      <w:pPr>
        <w:jc w:val="center"/>
        <w:rPr>
          <w:rFonts w:ascii="Times New Roman" w:hAnsi="Times New Roman" w:cs="Times New Roman"/>
        </w:rPr>
      </w:pPr>
    </w:p>
    <w:p w14:paraId="6F7675EC" w14:textId="77777777" w:rsidR="009964E4" w:rsidRDefault="009964E4" w:rsidP="009964E4">
      <w:pPr>
        <w:jc w:val="center"/>
        <w:rPr>
          <w:rFonts w:ascii="Times New Roman" w:hAnsi="Times New Roman" w:cs="Times New Roman"/>
        </w:rPr>
      </w:pPr>
    </w:p>
    <w:p w14:paraId="392EA646" w14:textId="4DAD9229" w:rsidR="009964E4" w:rsidRDefault="009964E4" w:rsidP="009964E4">
      <w:pPr>
        <w:jc w:val="center"/>
        <w:rPr>
          <w:rFonts w:ascii="Times New Roman" w:hAnsi="Times New Roman" w:cs="Times New Roman"/>
        </w:rPr>
      </w:pPr>
    </w:p>
    <w:p w14:paraId="16CD1AB8" w14:textId="5586C6EE" w:rsidR="009964E4" w:rsidRDefault="009964E4" w:rsidP="009964E4">
      <w:pPr>
        <w:jc w:val="center"/>
        <w:rPr>
          <w:rFonts w:ascii="Times New Roman" w:hAnsi="Times New Roman" w:cs="Times New Roman"/>
        </w:rPr>
      </w:pPr>
    </w:p>
    <w:p w14:paraId="2E8A7A3E" w14:textId="118077F0" w:rsidR="009964E4" w:rsidRDefault="009964E4" w:rsidP="009964E4">
      <w:pPr>
        <w:jc w:val="center"/>
        <w:rPr>
          <w:rFonts w:ascii="Times New Roman" w:hAnsi="Times New Roman" w:cs="Times New Roman"/>
        </w:rPr>
      </w:pPr>
    </w:p>
    <w:p w14:paraId="0885FCBF" w14:textId="5B43F975" w:rsidR="009964E4" w:rsidRDefault="009964E4" w:rsidP="009964E4">
      <w:pPr>
        <w:jc w:val="center"/>
        <w:rPr>
          <w:rFonts w:ascii="Times New Roman" w:hAnsi="Times New Roman" w:cs="Times New Roman"/>
        </w:rPr>
      </w:pPr>
    </w:p>
    <w:p w14:paraId="59C5F5C3" w14:textId="77777777" w:rsidR="000905B5" w:rsidRDefault="000905B5" w:rsidP="009964E4">
      <w:pPr>
        <w:jc w:val="center"/>
        <w:rPr>
          <w:rFonts w:ascii="Times New Roman" w:hAnsi="Times New Roman" w:cs="Times New Roman"/>
        </w:rPr>
      </w:pPr>
    </w:p>
    <w:p w14:paraId="3A11C7AD" w14:textId="77777777" w:rsidR="009964E4" w:rsidRDefault="009964E4" w:rsidP="009964E4">
      <w:pPr>
        <w:jc w:val="center"/>
        <w:rPr>
          <w:rFonts w:ascii="Times New Roman" w:hAnsi="Times New Roman" w:cs="Times New Roman"/>
        </w:rPr>
      </w:pPr>
    </w:p>
    <w:p w14:paraId="6C0F11EC" w14:textId="7591495E" w:rsidR="009964E4" w:rsidRPr="009964E4" w:rsidRDefault="009964E4" w:rsidP="009964E4">
      <w:pPr>
        <w:spacing w:line="480" w:lineRule="auto"/>
        <w:jc w:val="center"/>
        <w:rPr>
          <w:rFonts w:ascii="Times New Roman" w:hAnsi="Times New Roman" w:cs="Times New Roman"/>
        </w:rPr>
      </w:pPr>
      <w:r w:rsidRPr="009964E4">
        <w:rPr>
          <w:rFonts w:ascii="Times New Roman" w:hAnsi="Times New Roman" w:cs="Times New Roman"/>
        </w:rPr>
        <w:lastRenderedPageBreak/>
        <w:t>This Thesis for the Master of Environmental Studies Degree</w:t>
      </w:r>
    </w:p>
    <w:p w14:paraId="192F7D3A" w14:textId="77777777" w:rsidR="009964E4" w:rsidRPr="009964E4" w:rsidRDefault="009964E4" w:rsidP="009964E4">
      <w:pPr>
        <w:spacing w:line="480" w:lineRule="auto"/>
        <w:jc w:val="center"/>
        <w:rPr>
          <w:rFonts w:ascii="Times New Roman" w:hAnsi="Times New Roman" w:cs="Times New Roman"/>
        </w:rPr>
      </w:pPr>
      <w:r w:rsidRPr="009964E4">
        <w:rPr>
          <w:rFonts w:ascii="Times New Roman" w:hAnsi="Times New Roman" w:cs="Times New Roman"/>
        </w:rPr>
        <w:t>by</w:t>
      </w:r>
    </w:p>
    <w:p w14:paraId="4DE3E287" w14:textId="2B6200C8" w:rsidR="009964E4" w:rsidRPr="009964E4" w:rsidRDefault="00A518F8" w:rsidP="009964E4">
      <w:pPr>
        <w:spacing w:line="480" w:lineRule="auto"/>
        <w:jc w:val="center"/>
        <w:rPr>
          <w:rFonts w:ascii="Times New Roman" w:hAnsi="Times New Roman" w:cs="Times New Roman"/>
        </w:rPr>
      </w:pPr>
      <w:r>
        <w:rPr>
          <w:rFonts w:ascii="Times New Roman" w:hAnsi="Times New Roman" w:cs="Times New Roman"/>
        </w:rPr>
        <w:t>Savannah Richard</w:t>
      </w:r>
    </w:p>
    <w:p w14:paraId="3A762152" w14:textId="77777777" w:rsidR="009964E4" w:rsidRPr="009964E4" w:rsidRDefault="009964E4" w:rsidP="009964E4">
      <w:pPr>
        <w:spacing w:line="480" w:lineRule="auto"/>
        <w:jc w:val="center"/>
        <w:rPr>
          <w:rFonts w:ascii="Times New Roman" w:hAnsi="Times New Roman" w:cs="Times New Roman"/>
        </w:rPr>
      </w:pPr>
    </w:p>
    <w:p w14:paraId="60E91D2E" w14:textId="77777777" w:rsidR="009964E4" w:rsidRPr="009964E4" w:rsidRDefault="009964E4" w:rsidP="009964E4">
      <w:pPr>
        <w:spacing w:line="480" w:lineRule="auto"/>
        <w:jc w:val="center"/>
        <w:rPr>
          <w:rFonts w:ascii="Times New Roman" w:hAnsi="Times New Roman" w:cs="Times New Roman"/>
        </w:rPr>
      </w:pPr>
      <w:r w:rsidRPr="009964E4">
        <w:rPr>
          <w:rFonts w:ascii="Times New Roman" w:hAnsi="Times New Roman" w:cs="Times New Roman"/>
        </w:rPr>
        <w:t>has been approved for</w:t>
      </w:r>
    </w:p>
    <w:p w14:paraId="6A11581B" w14:textId="77777777" w:rsidR="009964E4" w:rsidRPr="009964E4" w:rsidRDefault="009964E4" w:rsidP="009964E4">
      <w:pPr>
        <w:spacing w:line="480" w:lineRule="auto"/>
        <w:jc w:val="center"/>
        <w:rPr>
          <w:rFonts w:ascii="Times New Roman" w:hAnsi="Times New Roman" w:cs="Times New Roman"/>
        </w:rPr>
      </w:pPr>
      <w:r w:rsidRPr="009964E4">
        <w:rPr>
          <w:rFonts w:ascii="Times New Roman" w:hAnsi="Times New Roman" w:cs="Times New Roman"/>
        </w:rPr>
        <w:t>The Evergreen State College</w:t>
      </w:r>
    </w:p>
    <w:p w14:paraId="366E0150" w14:textId="77777777" w:rsidR="009964E4" w:rsidRPr="009964E4" w:rsidRDefault="009964E4" w:rsidP="009964E4">
      <w:pPr>
        <w:spacing w:line="480" w:lineRule="auto"/>
        <w:jc w:val="center"/>
        <w:rPr>
          <w:rFonts w:ascii="Times New Roman" w:hAnsi="Times New Roman" w:cs="Times New Roman"/>
        </w:rPr>
      </w:pPr>
      <w:r w:rsidRPr="009964E4">
        <w:rPr>
          <w:rFonts w:ascii="Times New Roman" w:hAnsi="Times New Roman" w:cs="Times New Roman"/>
        </w:rPr>
        <w:t>by</w:t>
      </w:r>
    </w:p>
    <w:p w14:paraId="35353D6B" w14:textId="77777777" w:rsidR="009964E4" w:rsidRPr="009964E4" w:rsidRDefault="009964E4" w:rsidP="009964E4">
      <w:pPr>
        <w:spacing w:line="480" w:lineRule="auto"/>
        <w:jc w:val="center"/>
        <w:rPr>
          <w:rFonts w:ascii="Times New Roman" w:hAnsi="Times New Roman" w:cs="Times New Roman"/>
        </w:rPr>
      </w:pPr>
    </w:p>
    <w:p w14:paraId="5533605C" w14:textId="77777777" w:rsidR="009964E4" w:rsidRPr="009964E4" w:rsidRDefault="009964E4" w:rsidP="009964E4">
      <w:pPr>
        <w:spacing w:line="480" w:lineRule="auto"/>
        <w:rPr>
          <w:rFonts w:ascii="Times New Roman" w:hAnsi="Times New Roman" w:cs="Times New Roman"/>
        </w:rPr>
      </w:pPr>
    </w:p>
    <w:p w14:paraId="2F0480DD" w14:textId="06DBDD11" w:rsidR="009964E4" w:rsidRPr="009964E4" w:rsidRDefault="00D3072C" w:rsidP="009964E4">
      <w:pPr>
        <w:spacing w:line="480" w:lineRule="auto"/>
        <w:jc w:val="center"/>
        <w:rPr>
          <w:rFonts w:ascii="Times New Roman" w:hAnsi="Times New Roman" w:cs="Times New Roman"/>
        </w:rPr>
      </w:pPr>
      <w:r>
        <w:rPr>
          <w:noProof/>
        </w:rPr>
        <w:drawing>
          <wp:anchor distT="0" distB="0" distL="114300" distR="114300" simplePos="0" relativeHeight="251790336" behindDoc="0" locked="0" layoutInCell="1" allowOverlap="1" wp14:anchorId="62B519D8" wp14:editId="6E06E825">
            <wp:simplePos x="0" y="0"/>
            <wp:positionH relativeFrom="column">
              <wp:posOffset>2136542</wp:posOffset>
            </wp:positionH>
            <wp:positionV relativeFrom="paragraph">
              <wp:posOffset>46990</wp:posOffset>
            </wp:positionV>
            <wp:extent cx="1737995" cy="457200"/>
            <wp:effectExtent l="0" t="0" r="1905"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7995" cy="45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AD07726" w14:textId="5A68F069" w:rsidR="009964E4" w:rsidRPr="009964E4" w:rsidRDefault="009964E4" w:rsidP="009964E4">
      <w:pPr>
        <w:spacing w:line="480" w:lineRule="auto"/>
        <w:jc w:val="center"/>
        <w:rPr>
          <w:rFonts w:ascii="Times New Roman" w:hAnsi="Times New Roman" w:cs="Times New Roman"/>
        </w:rPr>
      </w:pPr>
      <w:r w:rsidRPr="009964E4">
        <w:rPr>
          <w:rFonts w:ascii="Times New Roman" w:hAnsi="Times New Roman" w:cs="Times New Roman"/>
        </w:rPr>
        <w:t>_______________________________</w:t>
      </w:r>
    </w:p>
    <w:p w14:paraId="0A77D6FB" w14:textId="4FE1943A" w:rsidR="009964E4" w:rsidRPr="009964E4" w:rsidRDefault="00A518F8" w:rsidP="009964E4">
      <w:pPr>
        <w:spacing w:line="480" w:lineRule="auto"/>
        <w:jc w:val="center"/>
        <w:rPr>
          <w:rFonts w:ascii="Times New Roman" w:hAnsi="Times New Roman" w:cs="Times New Roman"/>
        </w:rPr>
      </w:pPr>
      <w:r>
        <w:rPr>
          <w:rFonts w:ascii="Times New Roman" w:hAnsi="Times New Roman" w:cs="Times New Roman"/>
        </w:rPr>
        <w:t>Sarah Hamman Ph</w:t>
      </w:r>
      <w:r w:rsidR="00D3072C">
        <w:rPr>
          <w:rFonts w:ascii="Times New Roman" w:hAnsi="Times New Roman" w:cs="Times New Roman"/>
        </w:rPr>
        <w:t>.</w:t>
      </w:r>
      <w:r>
        <w:rPr>
          <w:rFonts w:ascii="Times New Roman" w:hAnsi="Times New Roman" w:cs="Times New Roman"/>
        </w:rPr>
        <w:t>D</w:t>
      </w:r>
      <w:r w:rsidR="00D3072C">
        <w:rPr>
          <w:rFonts w:ascii="Times New Roman" w:hAnsi="Times New Roman" w:cs="Times New Roman"/>
        </w:rPr>
        <w:t>.</w:t>
      </w:r>
    </w:p>
    <w:p w14:paraId="327F1D6C" w14:textId="44E4F847" w:rsidR="009964E4" w:rsidRPr="009964E4" w:rsidRDefault="009964E4" w:rsidP="009964E4">
      <w:pPr>
        <w:spacing w:line="480" w:lineRule="auto"/>
        <w:jc w:val="center"/>
        <w:rPr>
          <w:rFonts w:ascii="Times New Roman" w:hAnsi="Times New Roman" w:cs="Times New Roman"/>
        </w:rPr>
      </w:pPr>
      <w:r w:rsidRPr="009964E4">
        <w:rPr>
          <w:rFonts w:ascii="Times New Roman" w:hAnsi="Times New Roman" w:cs="Times New Roman"/>
        </w:rPr>
        <w:t>Member of Faculty</w:t>
      </w:r>
    </w:p>
    <w:p w14:paraId="51988197" w14:textId="77777777" w:rsidR="009964E4" w:rsidRPr="009964E4" w:rsidRDefault="009964E4" w:rsidP="009964E4">
      <w:pPr>
        <w:spacing w:line="480" w:lineRule="auto"/>
        <w:jc w:val="center"/>
        <w:rPr>
          <w:rFonts w:ascii="Times New Roman" w:hAnsi="Times New Roman" w:cs="Times New Roman"/>
        </w:rPr>
      </w:pPr>
    </w:p>
    <w:p w14:paraId="56E9A52D" w14:textId="77777777" w:rsidR="009964E4" w:rsidRPr="009964E4" w:rsidRDefault="009964E4" w:rsidP="009964E4">
      <w:pPr>
        <w:spacing w:line="480" w:lineRule="auto"/>
        <w:rPr>
          <w:rFonts w:ascii="Times New Roman" w:hAnsi="Times New Roman" w:cs="Times New Roman"/>
        </w:rPr>
      </w:pPr>
    </w:p>
    <w:p w14:paraId="5C729A1F" w14:textId="77777777" w:rsidR="009964E4" w:rsidRPr="009964E4" w:rsidRDefault="009964E4" w:rsidP="009964E4">
      <w:pPr>
        <w:spacing w:line="480" w:lineRule="auto"/>
        <w:jc w:val="center"/>
        <w:rPr>
          <w:rFonts w:ascii="Times New Roman" w:hAnsi="Times New Roman" w:cs="Times New Roman"/>
        </w:rPr>
      </w:pPr>
    </w:p>
    <w:p w14:paraId="338F81E3" w14:textId="271EA86C" w:rsidR="009964E4" w:rsidRPr="009964E4" w:rsidRDefault="00D3072C" w:rsidP="00D3072C">
      <w:pPr>
        <w:jc w:val="center"/>
        <w:rPr>
          <w:rFonts w:ascii="Times New Roman" w:hAnsi="Times New Roman" w:cs="Times New Roman"/>
        </w:rPr>
      </w:pPr>
      <w:r>
        <w:rPr>
          <w:rFonts w:ascii="Times New Roman" w:hAnsi="Times New Roman" w:cs="Times New Roman"/>
        </w:rPr>
        <w:t>December 14, 2021</w:t>
      </w:r>
    </w:p>
    <w:p w14:paraId="2376A726" w14:textId="606F46B2" w:rsidR="009964E4" w:rsidRPr="009964E4" w:rsidRDefault="009964E4" w:rsidP="00D3072C">
      <w:pPr>
        <w:jc w:val="center"/>
        <w:rPr>
          <w:rFonts w:ascii="Times New Roman" w:hAnsi="Times New Roman" w:cs="Times New Roman"/>
        </w:rPr>
      </w:pPr>
      <w:r w:rsidRPr="009964E4">
        <w:rPr>
          <w:rFonts w:ascii="Times New Roman" w:hAnsi="Times New Roman" w:cs="Times New Roman"/>
        </w:rPr>
        <w:t>_______________________________</w:t>
      </w:r>
    </w:p>
    <w:p w14:paraId="19F733CD" w14:textId="77777777" w:rsidR="009964E4" w:rsidRPr="009964E4" w:rsidRDefault="009964E4" w:rsidP="009964E4">
      <w:pPr>
        <w:spacing w:line="480" w:lineRule="auto"/>
        <w:jc w:val="center"/>
        <w:rPr>
          <w:rFonts w:ascii="Times New Roman" w:hAnsi="Times New Roman" w:cs="Times New Roman"/>
        </w:rPr>
      </w:pPr>
      <w:r w:rsidRPr="009964E4">
        <w:rPr>
          <w:rFonts w:ascii="Times New Roman" w:hAnsi="Times New Roman" w:cs="Times New Roman"/>
        </w:rPr>
        <w:t>Date</w:t>
      </w:r>
    </w:p>
    <w:p w14:paraId="3B8AEE87" w14:textId="77777777" w:rsidR="009964E4" w:rsidRPr="009964E4" w:rsidRDefault="009964E4" w:rsidP="009964E4">
      <w:pPr>
        <w:rPr>
          <w:rFonts w:ascii="Times New Roman" w:hAnsi="Times New Roman" w:cs="Times New Roman"/>
        </w:rPr>
      </w:pPr>
    </w:p>
    <w:p w14:paraId="5BED8D94" w14:textId="77777777" w:rsidR="009964E4" w:rsidRPr="009964E4" w:rsidRDefault="009964E4" w:rsidP="009964E4">
      <w:pPr>
        <w:rPr>
          <w:rFonts w:ascii="Times New Roman" w:hAnsi="Times New Roman" w:cs="Times New Roman"/>
        </w:rPr>
      </w:pPr>
    </w:p>
    <w:p w14:paraId="435D4D1E" w14:textId="77777777" w:rsidR="009964E4" w:rsidRPr="009964E4" w:rsidRDefault="009964E4" w:rsidP="009964E4">
      <w:pPr>
        <w:rPr>
          <w:rFonts w:ascii="Times New Roman" w:hAnsi="Times New Roman" w:cs="Times New Roman"/>
        </w:rPr>
      </w:pPr>
    </w:p>
    <w:p w14:paraId="6D645661" w14:textId="77777777" w:rsidR="009964E4" w:rsidRPr="009964E4" w:rsidRDefault="009964E4" w:rsidP="009964E4">
      <w:pPr>
        <w:rPr>
          <w:rFonts w:ascii="Times New Roman" w:hAnsi="Times New Roman" w:cs="Times New Roman"/>
        </w:rPr>
      </w:pPr>
    </w:p>
    <w:p w14:paraId="3D52C950" w14:textId="77777777" w:rsidR="009964E4" w:rsidRPr="009964E4" w:rsidRDefault="009964E4" w:rsidP="009964E4">
      <w:pPr>
        <w:rPr>
          <w:rFonts w:ascii="Times New Roman" w:hAnsi="Times New Roman" w:cs="Times New Roman"/>
        </w:rPr>
      </w:pPr>
    </w:p>
    <w:p w14:paraId="2C01E87E" w14:textId="77777777" w:rsidR="009964E4" w:rsidRPr="009964E4" w:rsidRDefault="009964E4" w:rsidP="009964E4">
      <w:pPr>
        <w:rPr>
          <w:rFonts w:ascii="Times New Roman" w:hAnsi="Times New Roman" w:cs="Times New Roman"/>
        </w:rPr>
      </w:pPr>
    </w:p>
    <w:p w14:paraId="6040E8DD" w14:textId="1A722823" w:rsidR="009964E4" w:rsidRDefault="009964E4" w:rsidP="009964E4">
      <w:pPr>
        <w:rPr>
          <w:rFonts w:ascii="Times New Roman" w:hAnsi="Times New Roman" w:cs="Times New Roman"/>
        </w:rPr>
      </w:pPr>
    </w:p>
    <w:p w14:paraId="287A8894" w14:textId="77777777" w:rsidR="000905B5" w:rsidRPr="009964E4" w:rsidRDefault="000905B5" w:rsidP="009964E4">
      <w:pPr>
        <w:rPr>
          <w:rFonts w:ascii="Times New Roman" w:hAnsi="Times New Roman" w:cs="Times New Roman"/>
        </w:rPr>
      </w:pPr>
    </w:p>
    <w:p w14:paraId="637CA12D" w14:textId="77777777" w:rsidR="009964E4" w:rsidRPr="009964E4" w:rsidRDefault="009964E4" w:rsidP="009964E4">
      <w:pPr>
        <w:rPr>
          <w:rFonts w:ascii="Times New Roman" w:hAnsi="Times New Roman" w:cs="Times New Roman"/>
        </w:rPr>
      </w:pPr>
    </w:p>
    <w:p w14:paraId="3F401D48" w14:textId="77777777" w:rsidR="009964E4" w:rsidRPr="009964E4" w:rsidRDefault="009964E4" w:rsidP="009964E4">
      <w:pPr>
        <w:rPr>
          <w:rFonts w:ascii="Times New Roman" w:hAnsi="Times New Roman" w:cs="Times New Roman"/>
        </w:rPr>
      </w:pPr>
    </w:p>
    <w:p w14:paraId="19B01625" w14:textId="674EC38B" w:rsidR="009964E4" w:rsidRDefault="009964E4" w:rsidP="00E1337B">
      <w:pPr>
        <w:jc w:val="center"/>
        <w:rPr>
          <w:rFonts w:ascii="Times New Roman" w:hAnsi="Times New Roman" w:cs="Times New Roman"/>
        </w:rPr>
      </w:pPr>
      <w:r w:rsidRPr="009964E4">
        <w:rPr>
          <w:rFonts w:ascii="Times New Roman" w:hAnsi="Times New Roman" w:cs="Times New Roman"/>
        </w:rPr>
        <w:lastRenderedPageBreak/>
        <w:t>ABSTRACT</w:t>
      </w:r>
    </w:p>
    <w:p w14:paraId="53B09EBC" w14:textId="77777777" w:rsidR="00E1337B" w:rsidRPr="009964E4" w:rsidRDefault="00E1337B" w:rsidP="00E1337B">
      <w:pPr>
        <w:jc w:val="center"/>
        <w:rPr>
          <w:rFonts w:ascii="Times New Roman" w:hAnsi="Times New Roman" w:cs="Times New Roman"/>
        </w:rPr>
      </w:pPr>
    </w:p>
    <w:p w14:paraId="1606C6BD" w14:textId="02D159D7" w:rsidR="009964E4" w:rsidRPr="009964E4" w:rsidRDefault="00280831" w:rsidP="00E1337B">
      <w:pPr>
        <w:jc w:val="center"/>
        <w:rPr>
          <w:rFonts w:ascii="Times New Roman" w:hAnsi="Times New Roman" w:cs="Times New Roman"/>
        </w:rPr>
      </w:pPr>
      <w:r>
        <w:rPr>
          <w:rFonts w:ascii="Times New Roman" w:hAnsi="Times New Roman" w:cs="Times New Roman"/>
        </w:rPr>
        <w:t>Pollen Limitation and Reproductive Success in Five South Puget Sound Prairie</w:t>
      </w:r>
      <w:r w:rsidR="004E0A8B">
        <w:rPr>
          <w:rFonts w:ascii="Times New Roman" w:hAnsi="Times New Roman" w:cs="Times New Roman"/>
        </w:rPr>
        <w:t xml:space="preserve"> Plants</w:t>
      </w:r>
    </w:p>
    <w:p w14:paraId="1D030C57" w14:textId="72E1DBD6" w:rsidR="009964E4" w:rsidRDefault="00280831" w:rsidP="00E1337B">
      <w:pPr>
        <w:jc w:val="center"/>
        <w:rPr>
          <w:rFonts w:ascii="Times New Roman" w:hAnsi="Times New Roman" w:cs="Times New Roman"/>
        </w:rPr>
      </w:pPr>
      <w:r>
        <w:rPr>
          <w:rFonts w:ascii="Times New Roman" w:hAnsi="Times New Roman" w:cs="Times New Roman"/>
        </w:rPr>
        <w:t>Savannah Richard</w:t>
      </w:r>
    </w:p>
    <w:p w14:paraId="5DBB8C6A" w14:textId="77777777" w:rsidR="008D3FEB" w:rsidRPr="009964E4" w:rsidRDefault="008D3FEB" w:rsidP="00E1337B">
      <w:pPr>
        <w:jc w:val="center"/>
        <w:rPr>
          <w:rFonts w:ascii="Times New Roman" w:hAnsi="Times New Roman" w:cs="Times New Roman"/>
        </w:rPr>
      </w:pPr>
    </w:p>
    <w:p w14:paraId="18FD2A9E" w14:textId="5985B9A9" w:rsidR="009964E4" w:rsidRPr="009964E4" w:rsidRDefault="008D3FEB" w:rsidP="00280831">
      <w:pPr>
        <w:rPr>
          <w:rFonts w:ascii="Times New Roman" w:hAnsi="Times New Roman" w:cs="Times New Roman"/>
        </w:rPr>
      </w:pPr>
      <w:r>
        <w:rPr>
          <w:rFonts w:ascii="Times New Roman" w:hAnsi="Times New Roman" w:cs="Times New Roman"/>
        </w:rPr>
        <w:t xml:space="preserve">Disruption of pollen distribution can negatively impact pollen quality and quantity, leading to reduced seed set. </w:t>
      </w:r>
      <w:r w:rsidR="00A46672">
        <w:rPr>
          <w:rFonts w:ascii="Times New Roman" w:hAnsi="Times New Roman" w:cs="Times New Roman"/>
        </w:rPr>
        <w:t xml:space="preserve">Pollen limitation is measured by comparing pollen </w:t>
      </w:r>
      <w:proofErr w:type="spellStart"/>
      <w:r w:rsidR="00A46672">
        <w:rPr>
          <w:rFonts w:ascii="Times New Roman" w:hAnsi="Times New Roman" w:cs="Times New Roman"/>
        </w:rPr>
        <w:t>supllementation</w:t>
      </w:r>
      <w:proofErr w:type="spellEnd"/>
      <w:r w:rsidR="00A46672">
        <w:rPr>
          <w:rFonts w:ascii="Times New Roman" w:hAnsi="Times New Roman" w:cs="Times New Roman"/>
        </w:rPr>
        <w:t xml:space="preserve"> treatments to naturally pollinated treatments. If pollen supplemented treatments increase in reproductive </w:t>
      </w:r>
      <w:proofErr w:type="gramStart"/>
      <w:r w:rsidR="00A46672">
        <w:rPr>
          <w:rFonts w:ascii="Times New Roman" w:hAnsi="Times New Roman" w:cs="Times New Roman"/>
        </w:rPr>
        <w:t>success</w:t>
      </w:r>
      <w:proofErr w:type="gramEnd"/>
      <w:r w:rsidR="00A46672">
        <w:rPr>
          <w:rFonts w:ascii="Times New Roman" w:hAnsi="Times New Roman" w:cs="Times New Roman"/>
        </w:rPr>
        <w:t xml:space="preserve"> </w:t>
      </w:r>
      <w:r w:rsidR="00703C2D">
        <w:rPr>
          <w:rFonts w:ascii="Times New Roman" w:hAnsi="Times New Roman" w:cs="Times New Roman"/>
        </w:rPr>
        <w:t xml:space="preserve">then pollen limitation is occurring. </w:t>
      </w:r>
      <w:r w:rsidR="00273DCB">
        <w:rPr>
          <w:rFonts w:ascii="Times New Roman" w:hAnsi="Times New Roman" w:cs="Times New Roman"/>
        </w:rPr>
        <w:t>Pollen limitation is caused by land degradation and environmental disruptions that change pollinator networks and pollen deposition. Better u</w:t>
      </w:r>
      <w:r w:rsidR="004528FA">
        <w:rPr>
          <w:rFonts w:ascii="Times New Roman" w:hAnsi="Times New Roman" w:cs="Times New Roman"/>
        </w:rPr>
        <w:t xml:space="preserve">nderstanding the patterns of pollen limitation and reproductive success </w:t>
      </w:r>
      <w:r w:rsidR="009D7E51">
        <w:rPr>
          <w:rFonts w:ascii="Times New Roman" w:hAnsi="Times New Roman" w:cs="Times New Roman"/>
        </w:rPr>
        <w:t>can aide in restoration efforts for sensitive plant species.</w:t>
      </w:r>
      <w:r w:rsidR="00C01D26">
        <w:rPr>
          <w:rFonts w:ascii="Times New Roman" w:hAnsi="Times New Roman" w:cs="Times New Roman"/>
        </w:rPr>
        <w:t xml:space="preserve"> This study included three native south Puget Sound prairie plant species</w:t>
      </w:r>
      <w:r w:rsidR="009D7E51">
        <w:rPr>
          <w:rFonts w:ascii="Times New Roman" w:hAnsi="Times New Roman" w:cs="Times New Roman"/>
        </w:rPr>
        <w:t xml:space="preserve"> </w:t>
      </w:r>
      <w:r w:rsidR="00C01D26">
        <w:rPr>
          <w:rFonts w:ascii="Times New Roman" w:hAnsi="Times New Roman" w:cs="Times New Roman"/>
        </w:rPr>
        <w:t>(</w:t>
      </w:r>
      <w:r w:rsidR="00C01D26" w:rsidRPr="00C01D26">
        <w:rPr>
          <w:rFonts w:ascii="Times New Roman" w:hAnsi="Times New Roman" w:cs="Times New Roman"/>
          <w:i/>
          <w:iCs/>
        </w:rPr>
        <w:t xml:space="preserve">Eriophyllum lanatum, Lupinus lepidus, </w:t>
      </w:r>
      <w:r w:rsidR="00C01D26" w:rsidRPr="00C01D26">
        <w:rPr>
          <w:rFonts w:ascii="Times New Roman" w:hAnsi="Times New Roman" w:cs="Times New Roman"/>
        </w:rPr>
        <w:t>and</w:t>
      </w:r>
      <w:r w:rsidR="00C01D26" w:rsidRPr="00C01D26">
        <w:rPr>
          <w:rFonts w:ascii="Times New Roman" w:hAnsi="Times New Roman" w:cs="Times New Roman"/>
          <w:i/>
          <w:iCs/>
        </w:rPr>
        <w:t xml:space="preserve"> Plectritis congesta</w:t>
      </w:r>
      <w:r w:rsidR="00C01D26">
        <w:rPr>
          <w:rFonts w:ascii="Times New Roman" w:hAnsi="Times New Roman" w:cs="Times New Roman"/>
        </w:rPr>
        <w:t>) and two non-native invasive</w:t>
      </w:r>
      <w:r w:rsidR="00923ED8">
        <w:rPr>
          <w:rFonts w:ascii="Times New Roman" w:hAnsi="Times New Roman" w:cs="Times New Roman"/>
        </w:rPr>
        <w:t xml:space="preserve"> plant species (</w:t>
      </w:r>
      <w:r w:rsidR="00923ED8" w:rsidRPr="00923ED8">
        <w:rPr>
          <w:rFonts w:ascii="Times New Roman" w:hAnsi="Times New Roman" w:cs="Times New Roman"/>
          <w:i/>
          <w:iCs/>
        </w:rPr>
        <w:t>Hypochaeris radicata</w:t>
      </w:r>
      <w:r w:rsidR="00923ED8">
        <w:rPr>
          <w:rFonts w:ascii="Times New Roman" w:hAnsi="Times New Roman" w:cs="Times New Roman"/>
        </w:rPr>
        <w:t xml:space="preserve"> and </w:t>
      </w:r>
      <w:r w:rsidR="00923ED8" w:rsidRPr="00923ED8">
        <w:rPr>
          <w:rFonts w:ascii="Times New Roman" w:hAnsi="Times New Roman" w:cs="Times New Roman"/>
          <w:i/>
          <w:iCs/>
        </w:rPr>
        <w:t>Leucanthemum vulgare).</w:t>
      </w:r>
      <w:r w:rsidR="00923ED8">
        <w:rPr>
          <w:rFonts w:ascii="Times New Roman" w:hAnsi="Times New Roman" w:cs="Times New Roman"/>
        </w:rPr>
        <w:t xml:space="preserve"> These plants were sampled across six restoration sites varying in land use and restoration treatment history. </w:t>
      </w:r>
      <w:r w:rsidR="009D7E51">
        <w:rPr>
          <w:rFonts w:ascii="Times New Roman" w:hAnsi="Times New Roman" w:cs="Times New Roman"/>
        </w:rPr>
        <w:t xml:space="preserve">No evidence of pollen limitation was found but reproductive success was </w:t>
      </w:r>
      <w:r w:rsidR="0028412A">
        <w:rPr>
          <w:rFonts w:ascii="Times New Roman" w:hAnsi="Times New Roman" w:cs="Times New Roman"/>
        </w:rPr>
        <w:t>shown</w:t>
      </w:r>
      <w:r w:rsidR="009D7E51">
        <w:rPr>
          <w:rFonts w:ascii="Times New Roman" w:hAnsi="Times New Roman" w:cs="Times New Roman"/>
        </w:rPr>
        <w:t xml:space="preserve"> to vary among restoration sites. </w:t>
      </w:r>
      <w:r w:rsidR="002A4F71" w:rsidRPr="004E0A8B">
        <w:rPr>
          <w:rFonts w:ascii="Times New Roman" w:hAnsi="Times New Roman" w:cs="Times New Roman"/>
          <w:i/>
          <w:iCs/>
        </w:rPr>
        <w:t>L. lepidus</w:t>
      </w:r>
      <w:r w:rsidR="002A4F71">
        <w:rPr>
          <w:rFonts w:ascii="Times New Roman" w:hAnsi="Times New Roman" w:cs="Times New Roman"/>
        </w:rPr>
        <w:t xml:space="preserve"> had the highest seed qu</w:t>
      </w:r>
      <w:r w:rsidR="00AD2073">
        <w:rPr>
          <w:rFonts w:ascii="Times New Roman" w:hAnsi="Times New Roman" w:cs="Times New Roman"/>
        </w:rPr>
        <w:t>antit</w:t>
      </w:r>
      <w:r w:rsidR="002A4F71">
        <w:rPr>
          <w:rFonts w:ascii="Times New Roman" w:hAnsi="Times New Roman" w:cs="Times New Roman"/>
        </w:rPr>
        <w:t xml:space="preserve">y at </w:t>
      </w:r>
      <w:r w:rsidR="005F4EFA">
        <w:rPr>
          <w:rFonts w:ascii="Times New Roman" w:hAnsi="Times New Roman" w:cs="Times New Roman"/>
        </w:rPr>
        <w:t>a high</w:t>
      </w:r>
      <w:r w:rsidR="004E0A8B">
        <w:rPr>
          <w:rFonts w:ascii="Times New Roman" w:hAnsi="Times New Roman" w:cs="Times New Roman"/>
        </w:rPr>
        <w:t>-</w:t>
      </w:r>
      <w:r w:rsidR="005F4EFA">
        <w:rPr>
          <w:rFonts w:ascii="Times New Roman" w:hAnsi="Times New Roman" w:cs="Times New Roman"/>
        </w:rPr>
        <w:t>quality restoration site</w:t>
      </w:r>
      <w:r w:rsidR="00AD2073">
        <w:rPr>
          <w:rFonts w:ascii="Times New Roman" w:hAnsi="Times New Roman" w:cs="Times New Roman"/>
        </w:rPr>
        <w:t xml:space="preserve">. This result aligned with previous predictions of native plant species having higher reproductive success at high-quality restoration sites. </w:t>
      </w:r>
      <w:r w:rsidR="004E0A8B">
        <w:rPr>
          <w:rFonts w:ascii="Times New Roman" w:hAnsi="Times New Roman" w:cs="Times New Roman"/>
        </w:rPr>
        <w:t xml:space="preserve">This differs from </w:t>
      </w:r>
      <w:r w:rsidR="00AD2073" w:rsidRPr="004E0A8B">
        <w:rPr>
          <w:rFonts w:ascii="Times New Roman" w:hAnsi="Times New Roman" w:cs="Times New Roman"/>
          <w:i/>
          <w:iCs/>
        </w:rPr>
        <w:t>P. congesta</w:t>
      </w:r>
      <w:r w:rsidR="00AD2073">
        <w:rPr>
          <w:rFonts w:ascii="Times New Roman" w:hAnsi="Times New Roman" w:cs="Times New Roman"/>
        </w:rPr>
        <w:t xml:space="preserve"> </w:t>
      </w:r>
      <w:r w:rsidR="004E0A8B">
        <w:rPr>
          <w:rFonts w:ascii="Times New Roman" w:hAnsi="Times New Roman" w:cs="Times New Roman"/>
        </w:rPr>
        <w:t xml:space="preserve">which </w:t>
      </w:r>
      <w:r w:rsidR="00AD2073">
        <w:rPr>
          <w:rFonts w:ascii="Times New Roman" w:hAnsi="Times New Roman" w:cs="Times New Roman"/>
        </w:rPr>
        <w:t>had the highest seed quality at a low-quality restoration site</w:t>
      </w:r>
      <w:r w:rsidR="00F31C2B">
        <w:rPr>
          <w:rFonts w:ascii="Times New Roman" w:hAnsi="Times New Roman" w:cs="Times New Roman"/>
        </w:rPr>
        <w:t xml:space="preserve">. These findings highlight the </w:t>
      </w:r>
      <w:r w:rsidR="004E0A8B">
        <w:rPr>
          <w:rFonts w:ascii="Times New Roman" w:hAnsi="Times New Roman" w:cs="Times New Roman"/>
        </w:rPr>
        <w:t>complex interactions of plant life history, habitat fragmentation, and restoration practices on plant reproductive success.</w:t>
      </w:r>
    </w:p>
    <w:p w14:paraId="21085130" w14:textId="77777777" w:rsidR="009964E4" w:rsidRDefault="009964E4" w:rsidP="00E1337B">
      <w:pPr>
        <w:rPr>
          <w:rFonts w:ascii="Times New Roman" w:hAnsi="Times New Roman" w:cs="Times New Roman"/>
        </w:rPr>
      </w:pPr>
    </w:p>
    <w:p w14:paraId="353FCD86" w14:textId="77777777" w:rsidR="000905B5" w:rsidRDefault="000905B5" w:rsidP="009964E4">
      <w:pPr>
        <w:rPr>
          <w:rFonts w:ascii="Times New Roman" w:hAnsi="Times New Roman" w:cs="Times New Roman"/>
        </w:rPr>
        <w:sectPr w:rsidR="000905B5" w:rsidSect="009964E4">
          <w:footerReference w:type="default" r:id="rId9"/>
          <w:footerReference w:type="first" r:id="rId10"/>
          <w:type w:val="continuous"/>
          <w:pgSz w:w="12240" w:h="15840"/>
          <w:pgMar w:top="1440" w:right="1440" w:bottom="1440" w:left="1440" w:header="720" w:footer="720" w:gutter="0"/>
          <w:pgNumType w:fmt="lowerRoman" w:start="4"/>
          <w:cols w:space="720"/>
          <w:titlePg/>
          <w:docGrid w:linePitch="360"/>
        </w:sectPr>
      </w:pPr>
    </w:p>
    <w:sdt>
      <w:sdtPr>
        <w:rPr>
          <w:rFonts w:ascii="Times New Roman" w:eastAsiaTheme="minorHAnsi" w:hAnsi="Times New Roman" w:cs="Times New Roman"/>
          <w:color w:val="auto"/>
          <w:sz w:val="24"/>
          <w:szCs w:val="24"/>
        </w:rPr>
        <w:id w:val="-1278934729"/>
        <w:docPartObj>
          <w:docPartGallery w:val="Table of Contents"/>
          <w:docPartUnique/>
        </w:docPartObj>
      </w:sdtPr>
      <w:sdtEndPr>
        <w:rPr>
          <w:rFonts w:asciiTheme="minorHAnsi" w:hAnsiTheme="minorHAnsi" w:cstheme="minorBidi"/>
          <w:b/>
          <w:bCs/>
          <w:noProof/>
        </w:rPr>
      </w:sdtEndPr>
      <w:sdtContent>
        <w:p w14:paraId="40BC5806" w14:textId="68CCB069" w:rsidR="00D57664" w:rsidRPr="000905B5" w:rsidRDefault="00D57664">
          <w:pPr>
            <w:pStyle w:val="TOCHeading"/>
            <w:rPr>
              <w:rFonts w:ascii="Times New Roman" w:eastAsiaTheme="minorHAnsi" w:hAnsi="Times New Roman" w:cs="Times New Roman"/>
              <w:color w:val="auto"/>
              <w:sz w:val="24"/>
              <w:szCs w:val="24"/>
            </w:rPr>
          </w:pPr>
          <w:r w:rsidRPr="00FE650D">
            <w:rPr>
              <w:rFonts w:ascii="Times New Roman" w:hAnsi="Times New Roman" w:cs="Times New Roman"/>
              <w:color w:val="auto"/>
            </w:rPr>
            <w:t>Table of Contents</w:t>
          </w:r>
        </w:p>
        <w:p w14:paraId="32F7F8BB" w14:textId="1F4B8399" w:rsidR="00676238" w:rsidRPr="00676238" w:rsidRDefault="00D57664">
          <w:pPr>
            <w:pStyle w:val="TOC1"/>
            <w:tabs>
              <w:tab w:val="right" w:leader="dot" w:pos="9350"/>
            </w:tabs>
            <w:rPr>
              <w:rFonts w:ascii="Times New Roman" w:eastAsiaTheme="minorEastAsia" w:hAnsi="Times New Roman" w:cs="Times New Roman"/>
              <w:noProof/>
              <w:sz w:val="22"/>
              <w:szCs w:val="22"/>
            </w:rPr>
          </w:pPr>
          <w:r w:rsidRPr="00676238">
            <w:rPr>
              <w:rFonts w:ascii="Times New Roman" w:hAnsi="Times New Roman" w:cs="Times New Roman"/>
            </w:rPr>
            <w:fldChar w:fldCharType="begin"/>
          </w:r>
          <w:r w:rsidRPr="00676238">
            <w:rPr>
              <w:rFonts w:ascii="Times New Roman" w:hAnsi="Times New Roman" w:cs="Times New Roman"/>
            </w:rPr>
            <w:instrText xml:space="preserve"> TOC \o "1-3" \h \z \u </w:instrText>
          </w:r>
          <w:r w:rsidRPr="00676238">
            <w:rPr>
              <w:rFonts w:ascii="Times New Roman" w:hAnsi="Times New Roman" w:cs="Times New Roman"/>
            </w:rPr>
            <w:fldChar w:fldCharType="separate"/>
          </w:r>
          <w:hyperlink w:anchor="_Toc90453283" w:history="1">
            <w:r w:rsidR="00676238" w:rsidRPr="00676238">
              <w:rPr>
                <w:rStyle w:val="Hyperlink"/>
                <w:rFonts w:ascii="Times New Roman" w:hAnsi="Times New Roman" w:cs="Times New Roman"/>
                <w:noProof/>
              </w:rPr>
              <w:t>List of Figures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_Toc90453283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v</w:t>
            </w:r>
            <w:r w:rsidR="00676238" w:rsidRPr="00676238">
              <w:rPr>
                <w:rFonts w:ascii="Times New Roman" w:hAnsi="Times New Roman" w:cs="Times New Roman"/>
                <w:noProof/>
                <w:webHidden/>
              </w:rPr>
              <w:fldChar w:fldCharType="end"/>
            </w:r>
          </w:hyperlink>
        </w:p>
        <w:p w14:paraId="6E0DF825" w14:textId="3A731E04" w:rsidR="00676238" w:rsidRPr="00676238" w:rsidRDefault="00665EB6">
          <w:pPr>
            <w:pStyle w:val="TOC1"/>
            <w:tabs>
              <w:tab w:val="right" w:leader="dot" w:pos="9350"/>
            </w:tabs>
            <w:rPr>
              <w:rFonts w:ascii="Times New Roman" w:eastAsiaTheme="minorEastAsia" w:hAnsi="Times New Roman" w:cs="Times New Roman"/>
              <w:noProof/>
              <w:sz w:val="22"/>
              <w:szCs w:val="22"/>
            </w:rPr>
          </w:pPr>
          <w:hyperlink w:anchor="_Toc90453284" w:history="1">
            <w:r w:rsidR="00676238" w:rsidRPr="00676238">
              <w:rPr>
                <w:rStyle w:val="Hyperlink"/>
                <w:rFonts w:ascii="Times New Roman" w:hAnsi="Times New Roman" w:cs="Times New Roman"/>
                <w:noProof/>
              </w:rPr>
              <w:t>List of Tables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_Toc90453284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vi</w:t>
            </w:r>
            <w:r w:rsidR="00676238" w:rsidRPr="00676238">
              <w:rPr>
                <w:rFonts w:ascii="Times New Roman" w:hAnsi="Times New Roman" w:cs="Times New Roman"/>
                <w:noProof/>
                <w:webHidden/>
              </w:rPr>
              <w:fldChar w:fldCharType="end"/>
            </w:r>
          </w:hyperlink>
        </w:p>
        <w:p w14:paraId="28F597F5" w14:textId="334A5043" w:rsidR="00676238" w:rsidRPr="00676238" w:rsidRDefault="00665EB6">
          <w:pPr>
            <w:pStyle w:val="TOC1"/>
            <w:tabs>
              <w:tab w:val="right" w:leader="dot" w:pos="9350"/>
            </w:tabs>
            <w:rPr>
              <w:rFonts w:ascii="Times New Roman" w:eastAsiaTheme="minorEastAsia" w:hAnsi="Times New Roman" w:cs="Times New Roman"/>
              <w:noProof/>
              <w:sz w:val="22"/>
              <w:szCs w:val="22"/>
            </w:rPr>
          </w:pPr>
          <w:hyperlink w:anchor="_Toc90453285" w:history="1">
            <w:r w:rsidR="00676238" w:rsidRPr="00676238">
              <w:rPr>
                <w:rStyle w:val="Hyperlink"/>
                <w:rFonts w:ascii="Times New Roman" w:hAnsi="Times New Roman" w:cs="Times New Roman"/>
                <w:noProof/>
              </w:rPr>
              <w:t>Acknowledgements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_Toc90453285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vii</w:t>
            </w:r>
            <w:r w:rsidR="00676238" w:rsidRPr="00676238">
              <w:rPr>
                <w:rFonts w:ascii="Times New Roman" w:hAnsi="Times New Roman" w:cs="Times New Roman"/>
                <w:noProof/>
                <w:webHidden/>
              </w:rPr>
              <w:fldChar w:fldCharType="end"/>
            </w:r>
          </w:hyperlink>
        </w:p>
        <w:p w14:paraId="70D356DC" w14:textId="28B6F0A1" w:rsidR="00676238" w:rsidRPr="00676238" w:rsidRDefault="00665EB6">
          <w:pPr>
            <w:pStyle w:val="TOC1"/>
            <w:tabs>
              <w:tab w:val="right" w:leader="dot" w:pos="9350"/>
            </w:tabs>
            <w:rPr>
              <w:rFonts w:ascii="Times New Roman" w:eastAsiaTheme="minorEastAsia" w:hAnsi="Times New Roman" w:cs="Times New Roman"/>
              <w:noProof/>
              <w:sz w:val="22"/>
              <w:szCs w:val="22"/>
            </w:rPr>
          </w:pPr>
          <w:hyperlink w:anchor="_Toc90453286" w:history="1">
            <w:r w:rsidR="00676238" w:rsidRPr="00676238">
              <w:rPr>
                <w:rStyle w:val="Hyperlink"/>
                <w:rFonts w:ascii="Times New Roman" w:hAnsi="Times New Roman" w:cs="Times New Roman"/>
                <w:b/>
                <w:bCs/>
                <w:noProof/>
              </w:rPr>
              <w:t>Introduction</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_Toc90453286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1</w:t>
            </w:r>
            <w:r w:rsidR="00676238" w:rsidRPr="00676238">
              <w:rPr>
                <w:rFonts w:ascii="Times New Roman" w:hAnsi="Times New Roman" w:cs="Times New Roman"/>
                <w:noProof/>
                <w:webHidden/>
              </w:rPr>
              <w:fldChar w:fldCharType="end"/>
            </w:r>
          </w:hyperlink>
        </w:p>
        <w:p w14:paraId="76B83359" w14:textId="08630DA0" w:rsidR="00676238" w:rsidRPr="00676238" w:rsidRDefault="00665EB6">
          <w:pPr>
            <w:pStyle w:val="TOC1"/>
            <w:tabs>
              <w:tab w:val="right" w:leader="dot" w:pos="9350"/>
            </w:tabs>
            <w:rPr>
              <w:rFonts w:ascii="Times New Roman" w:eastAsiaTheme="minorEastAsia" w:hAnsi="Times New Roman" w:cs="Times New Roman"/>
              <w:noProof/>
              <w:sz w:val="22"/>
              <w:szCs w:val="22"/>
            </w:rPr>
          </w:pPr>
          <w:hyperlink w:anchor="_Toc90453287" w:history="1">
            <w:r w:rsidR="00676238" w:rsidRPr="00676238">
              <w:rPr>
                <w:rStyle w:val="Hyperlink"/>
                <w:rFonts w:ascii="Times New Roman" w:hAnsi="Times New Roman" w:cs="Times New Roman"/>
                <w:noProof/>
              </w:rPr>
              <w:t>Research Questions and Hypothesis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_Toc90453287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4</w:t>
            </w:r>
            <w:r w:rsidR="00676238" w:rsidRPr="00676238">
              <w:rPr>
                <w:rFonts w:ascii="Times New Roman" w:hAnsi="Times New Roman" w:cs="Times New Roman"/>
                <w:noProof/>
                <w:webHidden/>
              </w:rPr>
              <w:fldChar w:fldCharType="end"/>
            </w:r>
          </w:hyperlink>
        </w:p>
        <w:p w14:paraId="1396E03C" w14:textId="54EFD7AF" w:rsidR="00676238" w:rsidRPr="00676238" w:rsidRDefault="00665EB6">
          <w:pPr>
            <w:pStyle w:val="TOC1"/>
            <w:tabs>
              <w:tab w:val="right" w:leader="dot" w:pos="9350"/>
            </w:tabs>
            <w:rPr>
              <w:rFonts w:ascii="Times New Roman" w:eastAsiaTheme="minorEastAsia" w:hAnsi="Times New Roman" w:cs="Times New Roman"/>
              <w:noProof/>
              <w:sz w:val="22"/>
              <w:szCs w:val="22"/>
            </w:rPr>
          </w:pPr>
          <w:hyperlink w:anchor="_Toc90453288" w:history="1">
            <w:r w:rsidR="00676238" w:rsidRPr="00676238">
              <w:rPr>
                <w:rStyle w:val="Hyperlink"/>
                <w:rFonts w:ascii="Times New Roman" w:hAnsi="Times New Roman" w:cs="Times New Roman"/>
                <w:b/>
                <w:bCs/>
                <w:noProof/>
              </w:rPr>
              <w:t>Literature Review</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_Toc90453288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6</w:t>
            </w:r>
            <w:r w:rsidR="00676238" w:rsidRPr="00676238">
              <w:rPr>
                <w:rFonts w:ascii="Times New Roman" w:hAnsi="Times New Roman" w:cs="Times New Roman"/>
                <w:noProof/>
                <w:webHidden/>
              </w:rPr>
              <w:fldChar w:fldCharType="end"/>
            </w:r>
          </w:hyperlink>
        </w:p>
        <w:p w14:paraId="1E251DDD" w14:textId="6EEF3867"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289" w:history="1">
            <w:r w:rsidR="00676238" w:rsidRPr="00676238">
              <w:rPr>
                <w:rStyle w:val="Hyperlink"/>
                <w:rFonts w:ascii="Times New Roman" w:hAnsi="Times New Roman" w:cs="Times New Roman"/>
                <w:noProof/>
              </w:rPr>
              <w:t>Background</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_Toc90453289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6</w:t>
            </w:r>
            <w:r w:rsidR="00676238" w:rsidRPr="00676238">
              <w:rPr>
                <w:rFonts w:ascii="Times New Roman" w:hAnsi="Times New Roman" w:cs="Times New Roman"/>
                <w:noProof/>
                <w:webHidden/>
              </w:rPr>
              <w:fldChar w:fldCharType="end"/>
            </w:r>
          </w:hyperlink>
        </w:p>
        <w:p w14:paraId="10F76661" w14:textId="29FE7D71"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290" w:history="1">
            <w:r w:rsidR="00676238" w:rsidRPr="00676238">
              <w:rPr>
                <w:rStyle w:val="Hyperlink"/>
                <w:rFonts w:ascii="Times New Roman" w:hAnsi="Times New Roman" w:cs="Times New Roman"/>
                <w:noProof/>
              </w:rPr>
              <w:t>Pollen Deposition and Fertilization</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_Toc90453290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7</w:t>
            </w:r>
            <w:r w:rsidR="00676238" w:rsidRPr="00676238">
              <w:rPr>
                <w:rFonts w:ascii="Times New Roman" w:hAnsi="Times New Roman" w:cs="Times New Roman"/>
                <w:noProof/>
                <w:webHidden/>
              </w:rPr>
              <w:fldChar w:fldCharType="end"/>
            </w:r>
          </w:hyperlink>
        </w:p>
        <w:p w14:paraId="7E1F4876" w14:textId="7E486F51"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291" w:history="1">
            <w:r w:rsidR="00676238" w:rsidRPr="00676238">
              <w:rPr>
                <w:rStyle w:val="Hyperlink"/>
                <w:rFonts w:ascii="Times New Roman" w:hAnsi="Times New Roman" w:cs="Times New Roman"/>
                <w:noProof/>
              </w:rPr>
              <w:t>Evolution of Floral Morphology in Relationship to Pollination</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_Toc90453291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9</w:t>
            </w:r>
            <w:r w:rsidR="00676238" w:rsidRPr="00676238">
              <w:rPr>
                <w:rFonts w:ascii="Times New Roman" w:hAnsi="Times New Roman" w:cs="Times New Roman"/>
                <w:noProof/>
                <w:webHidden/>
              </w:rPr>
              <w:fldChar w:fldCharType="end"/>
            </w:r>
          </w:hyperlink>
        </w:p>
        <w:p w14:paraId="112BE409" w14:textId="1F453BEE"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292" w:history="1">
            <w:r w:rsidR="00676238" w:rsidRPr="00676238">
              <w:rPr>
                <w:rStyle w:val="Hyperlink"/>
                <w:rFonts w:ascii="Times New Roman" w:hAnsi="Times New Roman" w:cs="Times New Roman"/>
                <w:noProof/>
              </w:rPr>
              <w:t>Theoretical Framework</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_Toc90453292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13</w:t>
            </w:r>
            <w:r w:rsidR="00676238" w:rsidRPr="00676238">
              <w:rPr>
                <w:rFonts w:ascii="Times New Roman" w:hAnsi="Times New Roman" w:cs="Times New Roman"/>
                <w:noProof/>
                <w:webHidden/>
              </w:rPr>
              <w:fldChar w:fldCharType="end"/>
            </w:r>
          </w:hyperlink>
        </w:p>
        <w:p w14:paraId="5BD7E8D6" w14:textId="5CDED24B"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293" w:history="1">
            <w:r w:rsidR="00676238" w:rsidRPr="00676238">
              <w:rPr>
                <w:rStyle w:val="Hyperlink"/>
                <w:rFonts w:ascii="Times New Roman" w:hAnsi="Times New Roman" w:cs="Times New Roman"/>
                <w:noProof/>
              </w:rPr>
              <w:t>Pollen Supplementation Studies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_Toc90453293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19</w:t>
            </w:r>
            <w:r w:rsidR="00676238" w:rsidRPr="00676238">
              <w:rPr>
                <w:rFonts w:ascii="Times New Roman" w:hAnsi="Times New Roman" w:cs="Times New Roman"/>
                <w:noProof/>
                <w:webHidden/>
              </w:rPr>
              <w:fldChar w:fldCharType="end"/>
            </w:r>
          </w:hyperlink>
        </w:p>
        <w:p w14:paraId="050C4318" w14:textId="20233B92"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294" w:history="1">
            <w:r w:rsidR="00676238" w:rsidRPr="00676238">
              <w:rPr>
                <w:rStyle w:val="Hyperlink"/>
                <w:rFonts w:ascii="Times New Roman" w:hAnsi="Times New Roman" w:cs="Times New Roman"/>
                <w:noProof/>
              </w:rPr>
              <w:t>Habitat Fragmentation</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_Toc90453294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21</w:t>
            </w:r>
            <w:r w:rsidR="00676238" w:rsidRPr="00676238">
              <w:rPr>
                <w:rFonts w:ascii="Times New Roman" w:hAnsi="Times New Roman" w:cs="Times New Roman"/>
                <w:noProof/>
                <w:webHidden/>
              </w:rPr>
              <w:fldChar w:fldCharType="end"/>
            </w:r>
          </w:hyperlink>
        </w:p>
        <w:p w14:paraId="4276B208" w14:textId="6024FF7B"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295" w:history="1">
            <w:r w:rsidR="00676238" w:rsidRPr="00676238">
              <w:rPr>
                <w:rStyle w:val="Hyperlink"/>
                <w:rFonts w:ascii="Times New Roman" w:hAnsi="Times New Roman" w:cs="Times New Roman"/>
                <w:noProof/>
              </w:rPr>
              <w:t>Invasive Plant Species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_Toc90453295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24</w:t>
            </w:r>
            <w:r w:rsidR="00676238" w:rsidRPr="00676238">
              <w:rPr>
                <w:rFonts w:ascii="Times New Roman" w:hAnsi="Times New Roman" w:cs="Times New Roman"/>
                <w:noProof/>
                <w:webHidden/>
              </w:rPr>
              <w:fldChar w:fldCharType="end"/>
            </w:r>
          </w:hyperlink>
        </w:p>
        <w:p w14:paraId="5E98AD3A" w14:textId="2974913C"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296" w:history="1">
            <w:r w:rsidR="00676238" w:rsidRPr="00676238">
              <w:rPr>
                <w:rStyle w:val="Hyperlink"/>
                <w:rFonts w:ascii="Times New Roman" w:hAnsi="Times New Roman" w:cs="Times New Roman"/>
                <w:noProof/>
              </w:rPr>
              <w:t>Restoration Applications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_Toc90453296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26</w:t>
            </w:r>
            <w:r w:rsidR="00676238" w:rsidRPr="00676238">
              <w:rPr>
                <w:rFonts w:ascii="Times New Roman" w:hAnsi="Times New Roman" w:cs="Times New Roman"/>
                <w:noProof/>
                <w:webHidden/>
              </w:rPr>
              <w:fldChar w:fldCharType="end"/>
            </w:r>
          </w:hyperlink>
        </w:p>
        <w:p w14:paraId="223A7F7C" w14:textId="77C57316" w:rsidR="00676238" w:rsidRPr="00676238" w:rsidRDefault="00665EB6">
          <w:pPr>
            <w:pStyle w:val="TOC1"/>
            <w:tabs>
              <w:tab w:val="right" w:leader="dot" w:pos="9350"/>
            </w:tabs>
            <w:rPr>
              <w:rFonts w:ascii="Times New Roman" w:eastAsiaTheme="minorEastAsia" w:hAnsi="Times New Roman" w:cs="Times New Roman"/>
              <w:noProof/>
              <w:sz w:val="22"/>
              <w:szCs w:val="22"/>
            </w:rPr>
          </w:pPr>
          <w:hyperlink w:anchor="_Toc90453297" w:history="1">
            <w:r w:rsidR="00676238" w:rsidRPr="00676238">
              <w:rPr>
                <w:rStyle w:val="Hyperlink"/>
                <w:rFonts w:ascii="Times New Roman" w:hAnsi="Times New Roman" w:cs="Times New Roman"/>
                <w:b/>
                <w:bCs/>
                <w:noProof/>
              </w:rPr>
              <w:t>Methods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_Toc90453297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28</w:t>
            </w:r>
            <w:r w:rsidR="00676238" w:rsidRPr="00676238">
              <w:rPr>
                <w:rFonts w:ascii="Times New Roman" w:hAnsi="Times New Roman" w:cs="Times New Roman"/>
                <w:noProof/>
                <w:webHidden/>
              </w:rPr>
              <w:fldChar w:fldCharType="end"/>
            </w:r>
          </w:hyperlink>
        </w:p>
        <w:p w14:paraId="393983BA" w14:textId="76B5083D"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298" w:history="1">
            <w:r w:rsidR="00676238" w:rsidRPr="00676238">
              <w:rPr>
                <w:rStyle w:val="Hyperlink"/>
                <w:rFonts w:ascii="Times New Roman" w:hAnsi="Times New Roman" w:cs="Times New Roman"/>
                <w:noProof/>
              </w:rPr>
              <w:t>Study Site</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_Toc90453298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28</w:t>
            </w:r>
            <w:r w:rsidR="00676238" w:rsidRPr="00676238">
              <w:rPr>
                <w:rFonts w:ascii="Times New Roman" w:hAnsi="Times New Roman" w:cs="Times New Roman"/>
                <w:noProof/>
                <w:webHidden/>
              </w:rPr>
              <w:fldChar w:fldCharType="end"/>
            </w:r>
          </w:hyperlink>
        </w:p>
        <w:p w14:paraId="6E7F3B94" w14:textId="0C0AFA3F"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299" w:history="1">
            <w:r w:rsidR="00676238" w:rsidRPr="00676238">
              <w:rPr>
                <w:rStyle w:val="Hyperlink"/>
                <w:rFonts w:ascii="Times New Roman" w:hAnsi="Times New Roman" w:cs="Times New Roman"/>
                <w:noProof/>
              </w:rPr>
              <w:t>Study Species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_Toc90453299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31</w:t>
            </w:r>
            <w:r w:rsidR="00676238" w:rsidRPr="00676238">
              <w:rPr>
                <w:rFonts w:ascii="Times New Roman" w:hAnsi="Times New Roman" w:cs="Times New Roman"/>
                <w:noProof/>
                <w:webHidden/>
              </w:rPr>
              <w:fldChar w:fldCharType="end"/>
            </w:r>
          </w:hyperlink>
        </w:p>
        <w:p w14:paraId="221D81C5" w14:textId="50C7FE4B"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00" w:history="1">
            <w:r w:rsidR="00676238" w:rsidRPr="00676238">
              <w:rPr>
                <w:rStyle w:val="Hyperlink"/>
                <w:rFonts w:ascii="Times New Roman" w:hAnsi="Times New Roman" w:cs="Times New Roman"/>
                <w:noProof/>
              </w:rPr>
              <w:t>Experimental Design</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_Toc90453300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32</w:t>
            </w:r>
            <w:r w:rsidR="00676238" w:rsidRPr="00676238">
              <w:rPr>
                <w:rFonts w:ascii="Times New Roman" w:hAnsi="Times New Roman" w:cs="Times New Roman"/>
                <w:noProof/>
                <w:webHidden/>
              </w:rPr>
              <w:fldChar w:fldCharType="end"/>
            </w:r>
          </w:hyperlink>
        </w:p>
        <w:p w14:paraId="610836B6" w14:textId="1BE6853E"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01" w:history="1">
            <w:r w:rsidR="00676238" w:rsidRPr="00676238">
              <w:rPr>
                <w:rStyle w:val="Hyperlink"/>
                <w:rFonts w:ascii="Times New Roman" w:hAnsi="Times New Roman" w:cs="Times New Roman"/>
                <w:noProof/>
              </w:rPr>
              <w:t>Data Collection</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_Toc90453301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32</w:t>
            </w:r>
            <w:r w:rsidR="00676238" w:rsidRPr="00676238">
              <w:rPr>
                <w:rFonts w:ascii="Times New Roman" w:hAnsi="Times New Roman" w:cs="Times New Roman"/>
                <w:noProof/>
                <w:webHidden/>
              </w:rPr>
              <w:fldChar w:fldCharType="end"/>
            </w:r>
          </w:hyperlink>
        </w:p>
        <w:p w14:paraId="1327BD49" w14:textId="0D90AF43"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02" w:history="1">
            <w:r w:rsidR="00676238" w:rsidRPr="00676238">
              <w:rPr>
                <w:rStyle w:val="Hyperlink"/>
                <w:rFonts w:ascii="Times New Roman" w:hAnsi="Times New Roman" w:cs="Times New Roman"/>
                <w:noProof/>
              </w:rPr>
              <w:t>Statistical Analysis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_Toc90453302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33</w:t>
            </w:r>
            <w:r w:rsidR="00676238" w:rsidRPr="00676238">
              <w:rPr>
                <w:rFonts w:ascii="Times New Roman" w:hAnsi="Times New Roman" w:cs="Times New Roman"/>
                <w:noProof/>
                <w:webHidden/>
              </w:rPr>
              <w:fldChar w:fldCharType="end"/>
            </w:r>
          </w:hyperlink>
        </w:p>
        <w:p w14:paraId="769552D6" w14:textId="5EE10A36" w:rsidR="00676238" w:rsidRPr="00676238" w:rsidRDefault="00665EB6">
          <w:pPr>
            <w:pStyle w:val="TOC1"/>
            <w:tabs>
              <w:tab w:val="right" w:leader="dot" w:pos="9350"/>
            </w:tabs>
            <w:rPr>
              <w:rFonts w:ascii="Times New Roman" w:eastAsiaTheme="minorEastAsia" w:hAnsi="Times New Roman" w:cs="Times New Roman"/>
              <w:noProof/>
              <w:sz w:val="22"/>
              <w:szCs w:val="22"/>
            </w:rPr>
          </w:pPr>
          <w:hyperlink w:anchor="_Toc90453303" w:history="1">
            <w:r w:rsidR="00676238" w:rsidRPr="00676238">
              <w:rPr>
                <w:rStyle w:val="Hyperlink"/>
                <w:rFonts w:ascii="Times New Roman" w:hAnsi="Times New Roman" w:cs="Times New Roman"/>
                <w:b/>
                <w:bCs/>
                <w:noProof/>
              </w:rPr>
              <w:t>Results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_Toc90453303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36</w:t>
            </w:r>
            <w:r w:rsidR="00676238" w:rsidRPr="00676238">
              <w:rPr>
                <w:rFonts w:ascii="Times New Roman" w:hAnsi="Times New Roman" w:cs="Times New Roman"/>
                <w:noProof/>
                <w:webHidden/>
              </w:rPr>
              <w:fldChar w:fldCharType="end"/>
            </w:r>
          </w:hyperlink>
        </w:p>
        <w:p w14:paraId="5997DA38" w14:textId="2A196F92"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04" w:history="1">
            <w:r w:rsidR="00676238" w:rsidRPr="00676238">
              <w:rPr>
                <w:rStyle w:val="Hyperlink"/>
                <w:rFonts w:ascii="Times New Roman" w:hAnsi="Times New Roman" w:cs="Times New Roman"/>
                <w:noProof/>
              </w:rPr>
              <w:t>Treatment Effect</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_Toc90453304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36</w:t>
            </w:r>
            <w:r w:rsidR="00676238" w:rsidRPr="00676238">
              <w:rPr>
                <w:rFonts w:ascii="Times New Roman" w:hAnsi="Times New Roman" w:cs="Times New Roman"/>
                <w:noProof/>
                <w:webHidden/>
              </w:rPr>
              <w:fldChar w:fldCharType="end"/>
            </w:r>
          </w:hyperlink>
        </w:p>
        <w:p w14:paraId="319B8790" w14:textId="4475C0DC"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05" w:history="1">
            <w:r w:rsidR="00676238" w:rsidRPr="00676238">
              <w:rPr>
                <w:rStyle w:val="Hyperlink"/>
                <w:rFonts w:ascii="Times New Roman" w:hAnsi="Times New Roman" w:cs="Times New Roman"/>
                <w:noProof/>
              </w:rPr>
              <w:t>Seed Quality – Individual Seed Weight</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_Toc90453305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36</w:t>
            </w:r>
            <w:r w:rsidR="00676238" w:rsidRPr="00676238">
              <w:rPr>
                <w:rFonts w:ascii="Times New Roman" w:hAnsi="Times New Roman" w:cs="Times New Roman"/>
                <w:noProof/>
                <w:webHidden/>
              </w:rPr>
              <w:fldChar w:fldCharType="end"/>
            </w:r>
          </w:hyperlink>
        </w:p>
        <w:p w14:paraId="36AC6466" w14:textId="354E0B6E"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06" w:history="1">
            <w:r w:rsidR="00676238" w:rsidRPr="00676238">
              <w:rPr>
                <w:rStyle w:val="Hyperlink"/>
                <w:rFonts w:ascii="Times New Roman" w:hAnsi="Times New Roman" w:cs="Times New Roman"/>
                <w:noProof/>
              </w:rPr>
              <w:t>Seed Quality – Seed Viability</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_Toc90453306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38</w:t>
            </w:r>
            <w:r w:rsidR="00676238" w:rsidRPr="00676238">
              <w:rPr>
                <w:rFonts w:ascii="Times New Roman" w:hAnsi="Times New Roman" w:cs="Times New Roman"/>
                <w:noProof/>
                <w:webHidden/>
              </w:rPr>
              <w:fldChar w:fldCharType="end"/>
            </w:r>
          </w:hyperlink>
        </w:p>
        <w:p w14:paraId="0E9462AB" w14:textId="7A252D2E"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07" w:history="1">
            <w:r w:rsidR="00676238" w:rsidRPr="00676238">
              <w:rPr>
                <w:rStyle w:val="Hyperlink"/>
                <w:rFonts w:ascii="Times New Roman" w:hAnsi="Times New Roman" w:cs="Times New Roman"/>
                <w:noProof/>
              </w:rPr>
              <w:t>Quantity – Proportion of Fertilized Seeds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_Toc90453307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39</w:t>
            </w:r>
            <w:r w:rsidR="00676238" w:rsidRPr="00676238">
              <w:rPr>
                <w:rFonts w:ascii="Times New Roman" w:hAnsi="Times New Roman" w:cs="Times New Roman"/>
                <w:noProof/>
                <w:webHidden/>
              </w:rPr>
              <w:fldChar w:fldCharType="end"/>
            </w:r>
          </w:hyperlink>
        </w:p>
        <w:p w14:paraId="6D99E3C7" w14:textId="5057DB04" w:rsidR="00676238" w:rsidRPr="00676238" w:rsidRDefault="00665EB6">
          <w:pPr>
            <w:pStyle w:val="TOC1"/>
            <w:tabs>
              <w:tab w:val="right" w:leader="dot" w:pos="9350"/>
            </w:tabs>
            <w:rPr>
              <w:rFonts w:ascii="Times New Roman" w:eastAsiaTheme="minorEastAsia" w:hAnsi="Times New Roman" w:cs="Times New Roman"/>
              <w:noProof/>
              <w:sz w:val="22"/>
              <w:szCs w:val="22"/>
            </w:rPr>
          </w:pPr>
          <w:hyperlink w:anchor="_Toc90453308" w:history="1">
            <w:r w:rsidR="00676238" w:rsidRPr="00676238">
              <w:rPr>
                <w:rStyle w:val="Hyperlink"/>
                <w:rFonts w:ascii="Times New Roman" w:hAnsi="Times New Roman" w:cs="Times New Roman"/>
                <w:b/>
                <w:bCs/>
                <w:noProof/>
              </w:rPr>
              <w:t>Discussion</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_Toc90453308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42</w:t>
            </w:r>
            <w:r w:rsidR="00676238" w:rsidRPr="00676238">
              <w:rPr>
                <w:rFonts w:ascii="Times New Roman" w:hAnsi="Times New Roman" w:cs="Times New Roman"/>
                <w:noProof/>
                <w:webHidden/>
              </w:rPr>
              <w:fldChar w:fldCharType="end"/>
            </w:r>
          </w:hyperlink>
        </w:p>
        <w:p w14:paraId="43C44932" w14:textId="43D69301"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09" w:history="1">
            <w:r w:rsidR="00676238" w:rsidRPr="00676238">
              <w:rPr>
                <w:rStyle w:val="Hyperlink"/>
                <w:rFonts w:ascii="Times New Roman" w:hAnsi="Times New Roman" w:cs="Times New Roman"/>
                <w:noProof/>
              </w:rPr>
              <w:t>Treatment Effect</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_Toc90453309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42</w:t>
            </w:r>
            <w:r w:rsidR="00676238" w:rsidRPr="00676238">
              <w:rPr>
                <w:rFonts w:ascii="Times New Roman" w:hAnsi="Times New Roman" w:cs="Times New Roman"/>
                <w:noProof/>
                <w:webHidden/>
              </w:rPr>
              <w:fldChar w:fldCharType="end"/>
            </w:r>
          </w:hyperlink>
        </w:p>
        <w:p w14:paraId="5C38DF66" w14:textId="39EA6F40"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10" w:history="1">
            <w:r w:rsidR="00676238" w:rsidRPr="00676238">
              <w:rPr>
                <w:rStyle w:val="Hyperlink"/>
                <w:rFonts w:ascii="Times New Roman" w:hAnsi="Times New Roman" w:cs="Times New Roman"/>
                <w:i/>
                <w:iCs/>
                <w:noProof/>
              </w:rPr>
              <w:t>Plectritis congesta</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_Toc90453310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43</w:t>
            </w:r>
            <w:r w:rsidR="00676238" w:rsidRPr="00676238">
              <w:rPr>
                <w:rFonts w:ascii="Times New Roman" w:hAnsi="Times New Roman" w:cs="Times New Roman"/>
                <w:noProof/>
                <w:webHidden/>
              </w:rPr>
              <w:fldChar w:fldCharType="end"/>
            </w:r>
          </w:hyperlink>
        </w:p>
        <w:p w14:paraId="0CDF3CE6" w14:textId="23D0C5BD"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11" w:history="1">
            <w:r w:rsidR="00676238" w:rsidRPr="00676238">
              <w:rPr>
                <w:rStyle w:val="Hyperlink"/>
                <w:rFonts w:ascii="Times New Roman" w:hAnsi="Times New Roman" w:cs="Times New Roman"/>
                <w:i/>
                <w:iCs/>
                <w:noProof/>
              </w:rPr>
              <w:t>Lupinus lepidus</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_Toc90453311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45</w:t>
            </w:r>
            <w:r w:rsidR="00676238" w:rsidRPr="00676238">
              <w:rPr>
                <w:rFonts w:ascii="Times New Roman" w:hAnsi="Times New Roman" w:cs="Times New Roman"/>
                <w:noProof/>
                <w:webHidden/>
              </w:rPr>
              <w:fldChar w:fldCharType="end"/>
            </w:r>
          </w:hyperlink>
        </w:p>
        <w:p w14:paraId="6B300C28" w14:textId="4D60D28E"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12" w:history="1">
            <w:r w:rsidR="00676238" w:rsidRPr="00676238">
              <w:rPr>
                <w:rStyle w:val="Hyperlink"/>
                <w:rFonts w:ascii="Times New Roman" w:hAnsi="Times New Roman" w:cs="Times New Roman"/>
                <w:i/>
                <w:iCs/>
                <w:noProof/>
              </w:rPr>
              <w:t>Eriophyllum lanatum</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_Toc90453312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46</w:t>
            </w:r>
            <w:r w:rsidR="00676238" w:rsidRPr="00676238">
              <w:rPr>
                <w:rFonts w:ascii="Times New Roman" w:hAnsi="Times New Roman" w:cs="Times New Roman"/>
                <w:noProof/>
                <w:webHidden/>
              </w:rPr>
              <w:fldChar w:fldCharType="end"/>
            </w:r>
          </w:hyperlink>
        </w:p>
        <w:p w14:paraId="2D4F5B1C" w14:textId="738EAE36"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13" w:history="1">
            <w:r w:rsidR="00676238" w:rsidRPr="00676238">
              <w:rPr>
                <w:rStyle w:val="Hyperlink"/>
                <w:rFonts w:ascii="Times New Roman" w:hAnsi="Times New Roman" w:cs="Times New Roman"/>
                <w:i/>
                <w:iCs/>
                <w:noProof/>
              </w:rPr>
              <w:t>Hypochaeris radicata</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_Toc90453313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46</w:t>
            </w:r>
            <w:r w:rsidR="00676238" w:rsidRPr="00676238">
              <w:rPr>
                <w:rFonts w:ascii="Times New Roman" w:hAnsi="Times New Roman" w:cs="Times New Roman"/>
                <w:noProof/>
                <w:webHidden/>
              </w:rPr>
              <w:fldChar w:fldCharType="end"/>
            </w:r>
          </w:hyperlink>
        </w:p>
        <w:p w14:paraId="58670F52" w14:textId="76C7C284" w:rsidR="00676238" w:rsidRPr="00676238" w:rsidRDefault="00665EB6">
          <w:pPr>
            <w:pStyle w:val="TOC2"/>
            <w:tabs>
              <w:tab w:val="right" w:leader="dot" w:pos="9350"/>
            </w:tabs>
            <w:rPr>
              <w:rFonts w:ascii="Times New Roman" w:eastAsiaTheme="minorEastAsia" w:hAnsi="Times New Roman" w:cs="Times New Roman"/>
              <w:noProof/>
              <w:sz w:val="22"/>
              <w:szCs w:val="22"/>
            </w:rPr>
          </w:pPr>
          <w:hyperlink w:anchor="_Toc90453314" w:history="1">
            <w:r w:rsidR="00676238" w:rsidRPr="00676238">
              <w:rPr>
                <w:rStyle w:val="Hyperlink"/>
                <w:rFonts w:ascii="Times New Roman" w:hAnsi="Times New Roman" w:cs="Times New Roman"/>
                <w:i/>
                <w:iCs/>
                <w:noProof/>
              </w:rPr>
              <w:t>Leucanthemum vulgare</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_Toc90453314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47</w:t>
            </w:r>
            <w:r w:rsidR="00676238" w:rsidRPr="00676238">
              <w:rPr>
                <w:rFonts w:ascii="Times New Roman" w:hAnsi="Times New Roman" w:cs="Times New Roman"/>
                <w:noProof/>
                <w:webHidden/>
              </w:rPr>
              <w:fldChar w:fldCharType="end"/>
            </w:r>
          </w:hyperlink>
        </w:p>
        <w:p w14:paraId="04C3A7F1" w14:textId="4D3E7B8E" w:rsidR="00676238" w:rsidRPr="00676238" w:rsidRDefault="00665EB6">
          <w:pPr>
            <w:pStyle w:val="TOC1"/>
            <w:tabs>
              <w:tab w:val="right" w:leader="dot" w:pos="9350"/>
            </w:tabs>
            <w:rPr>
              <w:rFonts w:ascii="Times New Roman" w:eastAsiaTheme="minorEastAsia" w:hAnsi="Times New Roman" w:cs="Times New Roman"/>
              <w:noProof/>
              <w:sz w:val="22"/>
              <w:szCs w:val="22"/>
            </w:rPr>
          </w:pPr>
          <w:hyperlink w:anchor="_Toc90453315" w:history="1">
            <w:r w:rsidR="00676238" w:rsidRPr="00676238">
              <w:rPr>
                <w:rStyle w:val="Hyperlink"/>
                <w:rFonts w:ascii="Times New Roman" w:hAnsi="Times New Roman" w:cs="Times New Roman"/>
                <w:b/>
                <w:bCs/>
                <w:noProof/>
              </w:rPr>
              <w:t>Conclusion</w:t>
            </w:r>
            <w:r w:rsidR="00676238" w:rsidRPr="00676238">
              <w:rPr>
                <w:rFonts w:ascii="Times New Roman" w:hAnsi="Times New Roman" w:cs="Times New Roman"/>
                <w:noProof/>
                <w:webHidden/>
              </w:rPr>
              <w:tab/>
            </w:r>
            <w:r w:rsidR="00676238" w:rsidRPr="00676238">
              <w:rPr>
                <w:rFonts w:ascii="Times New Roman" w:hAnsi="Times New Roman" w:cs="Times New Roman"/>
                <w:noProof/>
                <w:webHidden/>
              </w:rPr>
              <w:fldChar w:fldCharType="begin"/>
            </w:r>
            <w:r w:rsidR="00676238" w:rsidRPr="00676238">
              <w:rPr>
                <w:rFonts w:ascii="Times New Roman" w:hAnsi="Times New Roman" w:cs="Times New Roman"/>
                <w:noProof/>
                <w:webHidden/>
              </w:rPr>
              <w:instrText xml:space="preserve"> PAGEREF _Toc90453315 \h </w:instrText>
            </w:r>
            <w:r w:rsidR="00676238" w:rsidRPr="00676238">
              <w:rPr>
                <w:rFonts w:ascii="Times New Roman" w:hAnsi="Times New Roman" w:cs="Times New Roman"/>
                <w:noProof/>
                <w:webHidden/>
              </w:rPr>
            </w:r>
            <w:r w:rsidR="00676238" w:rsidRPr="00676238">
              <w:rPr>
                <w:rFonts w:ascii="Times New Roman" w:hAnsi="Times New Roman" w:cs="Times New Roman"/>
                <w:noProof/>
                <w:webHidden/>
              </w:rPr>
              <w:fldChar w:fldCharType="separate"/>
            </w:r>
            <w:r w:rsidR="004E2369">
              <w:rPr>
                <w:rFonts w:ascii="Times New Roman" w:hAnsi="Times New Roman" w:cs="Times New Roman"/>
                <w:noProof/>
                <w:webHidden/>
              </w:rPr>
              <w:t>48</w:t>
            </w:r>
            <w:r w:rsidR="00676238" w:rsidRPr="00676238">
              <w:rPr>
                <w:rFonts w:ascii="Times New Roman" w:hAnsi="Times New Roman" w:cs="Times New Roman"/>
                <w:noProof/>
                <w:webHidden/>
              </w:rPr>
              <w:fldChar w:fldCharType="end"/>
            </w:r>
          </w:hyperlink>
        </w:p>
        <w:p w14:paraId="6B1938D8" w14:textId="610E7249" w:rsidR="007C1948" w:rsidRPr="000905B5" w:rsidRDefault="00D57664" w:rsidP="009964E4">
          <w:r w:rsidRPr="00676238">
            <w:rPr>
              <w:rFonts w:ascii="Times New Roman" w:hAnsi="Times New Roman" w:cs="Times New Roman"/>
              <w:b/>
              <w:bCs/>
              <w:noProof/>
            </w:rPr>
            <w:lastRenderedPageBreak/>
            <w:fldChar w:fldCharType="end"/>
          </w:r>
        </w:p>
      </w:sdtContent>
    </w:sdt>
    <w:p w14:paraId="5CFFEEE8" w14:textId="21D480AC" w:rsidR="009964E4" w:rsidRPr="000905B5" w:rsidRDefault="009964E4" w:rsidP="000905B5">
      <w:pPr>
        <w:pStyle w:val="Heading1"/>
        <w:numPr>
          <w:ilvl w:val="0"/>
          <w:numId w:val="0"/>
        </w:numPr>
        <w:rPr>
          <w:rFonts w:ascii="Times New Roman" w:hAnsi="Times New Roman" w:cs="Times New Roman"/>
          <w:color w:val="auto"/>
        </w:rPr>
      </w:pPr>
      <w:bookmarkStart w:id="0" w:name="_Toc90453283"/>
      <w:r w:rsidRPr="002713C5">
        <w:rPr>
          <w:rFonts w:ascii="Times New Roman" w:hAnsi="Times New Roman" w:cs="Times New Roman"/>
          <w:color w:val="auto"/>
        </w:rPr>
        <w:t>List of Figures</w:t>
      </w:r>
      <w:bookmarkEnd w:id="0"/>
    </w:p>
    <w:p w14:paraId="5AC41C65" w14:textId="76763DF4" w:rsidR="00F05E58" w:rsidRPr="000905B5" w:rsidRDefault="00914F22">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rPr>
        <w:fldChar w:fldCharType="begin"/>
      </w:r>
      <w:r w:rsidRPr="000905B5">
        <w:rPr>
          <w:rFonts w:ascii="Times New Roman" w:hAnsi="Times New Roman" w:cs="Times New Roman"/>
        </w:rPr>
        <w:instrText xml:space="preserve"> TOC \c "Figure" </w:instrText>
      </w:r>
      <w:r w:rsidRPr="000905B5">
        <w:rPr>
          <w:rFonts w:ascii="Times New Roman" w:hAnsi="Times New Roman" w:cs="Times New Roman"/>
        </w:rPr>
        <w:fldChar w:fldCharType="separate"/>
      </w:r>
      <w:r w:rsidR="00F05E58" w:rsidRPr="000905B5">
        <w:rPr>
          <w:rFonts w:ascii="Times New Roman" w:hAnsi="Times New Roman" w:cs="Times New Roman"/>
          <w:noProof/>
        </w:rPr>
        <w:t>Fig 1</w:t>
      </w:r>
      <w:r w:rsidR="00EB37A7" w:rsidRPr="000905B5">
        <w:rPr>
          <w:rFonts w:ascii="Times New Roman" w:hAnsi="Times New Roman" w:cs="Times New Roman"/>
          <w:noProof/>
        </w:rPr>
        <w:t>:</w:t>
      </w:r>
      <w:r w:rsidR="00F05E58" w:rsidRPr="000905B5">
        <w:rPr>
          <w:rFonts w:ascii="Times New Roman" w:hAnsi="Times New Roman" w:cs="Times New Roman"/>
          <w:noProof/>
        </w:rPr>
        <w:t xml:space="preserve"> Willamette Valley Puget Trough Georgia Basin</w:t>
      </w:r>
      <w:r w:rsidR="00F05E58" w:rsidRPr="000905B5">
        <w:rPr>
          <w:rFonts w:ascii="Times New Roman" w:hAnsi="Times New Roman" w:cs="Times New Roman"/>
          <w:noProof/>
        </w:rPr>
        <w:tab/>
      </w:r>
      <w:r w:rsidR="00264C7C">
        <w:rPr>
          <w:rFonts w:ascii="Times New Roman" w:hAnsi="Times New Roman" w:cs="Times New Roman"/>
          <w:noProof/>
        </w:rPr>
        <w:t>2</w:t>
      </w:r>
    </w:p>
    <w:p w14:paraId="3082405C" w14:textId="13765247"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Fig 2: Pollen Deposition Diagram</w:t>
      </w:r>
      <w:r w:rsidRPr="000905B5">
        <w:rPr>
          <w:rFonts w:ascii="Times New Roman" w:hAnsi="Times New Roman" w:cs="Times New Roman"/>
          <w:noProof/>
        </w:rPr>
        <w:tab/>
      </w:r>
      <w:r w:rsidR="00676238">
        <w:rPr>
          <w:rFonts w:ascii="Times New Roman" w:hAnsi="Times New Roman" w:cs="Times New Roman"/>
          <w:noProof/>
        </w:rPr>
        <w:t>6</w:t>
      </w:r>
    </w:p>
    <w:p w14:paraId="0FEBD1F5" w14:textId="31DDD544"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Fig. 3: Sequential and Simultaneous Flowering Diagram</w:t>
      </w:r>
      <w:r w:rsidRPr="000905B5">
        <w:rPr>
          <w:rFonts w:ascii="Times New Roman" w:hAnsi="Times New Roman" w:cs="Times New Roman"/>
          <w:noProof/>
        </w:rPr>
        <w:tab/>
      </w:r>
      <w:r w:rsidR="00676238">
        <w:rPr>
          <w:rFonts w:ascii="Times New Roman" w:hAnsi="Times New Roman" w:cs="Times New Roman"/>
          <w:noProof/>
        </w:rPr>
        <w:t>12</w:t>
      </w:r>
    </w:p>
    <w:p w14:paraId="64E250E2" w14:textId="4A3B8AD1"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Fig. 4: Haig and Wetoby Equilibrium Model</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_Toc90314970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14</w:t>
      </w:r>
      <w:r w:rsidRPr="000905B5">
        <w:rPr>
          <w:rFonts w:ascii="Times New Roman" w:hAnsi="Times New Roman" w:cs="Times New Roman"/>
          <w:noProof/>
        </w:rPr>
        <w:fldChar w:fldCharType="end"/>
      </w:r>
    </w:p>
    <w:p w14:paraId="5945E6BC" w14:textId="3CC323AB"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Fig. 5: Stochastic Resource Allocation</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_Toc90314971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16</w:t>
      </w:r>
      <w:r w:rsidRPr="000905B5">
        <w:rPr>
          <w:rFonts w:ascii="Times New Roman" w:hAnsi="Times New Roman" w:cs="Times New Roman"/>
          <w:noProof/>
        </w:rPr>
        <w:fldChar w:fldCharType="end"/>
      </w:r>
    </w:p>
    <w:p w14:paraId="69B1A511" w14:textId="1037EA2A"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Fig. 6: Stochastic Resource Allocation in Low and High Quality Environments</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_Toc90314972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17</w:t>
      </w:r>
      <w:r w:rsidRPr="000905B5">
        <w:rPr>
          <w:rFonts w:ascii="Times New Roman" w:hAnsi="Times New Roman" w:cs="Times New Roman"/>
          <w:noProof/>
        </w:rPr>
        <w:fldChar w:fldCharType="end"/>
      </w:r>
    </w:p>
    <w:p w14:paraId="5F167728" w14:textId="5DB96EF7"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Fig. 7: IPU and Resource Allocation</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_Toc90314973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21</w:t>
      </w:r>
      <w:r w:rsidRPr="000905B5">
        <w:rPr>
          <w:rFonts w:ascii="Times New Roman" w:hAnsi="Times New Roman" w:cs="Times New Roman"/>
          <w:noProof/>
        </w:rPr>
        <w:fldChar w:fldCharType="end"/>
      </w:r>
    </w:p>
    <w:p w14:paraId="7BE62EA4" w14:textId="74E376CA"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Fig. 8: Pollinator Trait Responses to Habitat Fragmentation</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_Toc90314974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22</w:t>
      </w:r>
      <w:r w:rsidRPr="000905B5">
        <w:rPr>
          <w:rFonts w:ascii="Times New Roman" w:hAnsi="Times New Roman" w:cs="Times New Roman"/>
          <w:noProof/>
        </w:rPr>
        <w:fldChar w:fldCharType="end"/>
      </w:r>
    </w:p>
    <w:p w14:paraId="4898461C" w14:textId="24B80447"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Fig. 9: Ecological Restoration Practices</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_Toc90314975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26</w:t>
      </w:r>
      <w:r w:rsidRPr="000905B5">
        <w:rPr>
          <w:rFonts w:ascii="Times New Roman" w:hAnsi="Times New Roman" w:cs="Times New Roman"/>
          <w:noProof/>
        </w:rPr>
        <w:fldChar w:fldCharType="end"/>
      </w:r>
    </w:p>
    <w:p w14:paraId="14C675D1" w14:textId="151605CD"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Fig. 10: Plant Species</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_Toc90314976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31</w:t>
      </w:r>
      <w:r w:rsidRPr="000905B5">
        <w:rPr>
          <w:rFonts w:ascii="Times New Roman" w:hAnsi="Times New Roman" w:cs="Times New Roman"/>
          <w:noProof/>
        </w:rPr>
        <w:fldChar w:fldCharType="end"/>
      </w:r>
    </w:p>
    <w:p w14:paraId="1CA29E02" w14:textId="78FECEFC"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 xml:space="preserve">Fig. 11: </w:t>
      </w:r>
      <w:r w:rsidRPr="000905B5">
        <w:rPr>
          <w:rFonts w:ascii="Times New Roman" w:hAnsi="Times New Roman" w:cs="Times New Roman"/>
          <w:i/>
          <w:iCs/>
          <w:noProof/>
        </w:rPr>
        <w:t>P. congesta</w:t>
      </w:r>
      <w:r w:rsidRPr="000905B5">
        <w:rPr>
          <w:rFonts w:ascii="Times New Roman" w:hAnsi="Times New Roman" w:cs="Times New Roman"/>
          <w:noProof/>
        </w:rPr>
        <w:t xml:space="preserve"> Seed Weight</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_Toc90314977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37</w:t>
      </w:r>
      <w:r w:rsidRPr="000905B5">
        <w:rPr>
          <w:rFonts w:ascii="Times New Roman" w:hAnsi="Times New Roman" w:cs="Times New Roman"/>
          <w:noProof/>
        </w:rPr>
        <w:fldChar w:fldCharType="end"/>
      </w:r>
    </w:p>
    <w:p w14:paraId="2594665B" w14:textId="572ABBA1"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 xml:space="preserve">Fig. 12: </w:t>
      </w:r>
      <w:r w:rsidRPr="000905B5">
        <w:rPr>
          <w:rFonts w:ascii="Times New Roman" w:hAnsi="Times New Roman" w:cs="Times New Roman"/>
          <w:i/>
          <w:iCs/>
          <w:noProof/>
        </w:rPr>
        <w:t>L. vulgare</w:t>
      </w:r>
      <w:r w:rsidRPr="000905B5">
        <w:rPr>
          <w:rFonts w:ascii="Times New Roman" w:hAnsi="Times New Roman" w:cs="Times New Roman"/>
          <w:noProof/>
        </w:rPr>
        <w:t xml:space="preserve"> Total Individual Seed Weight</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_Toc90314978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37</w:t>
      </w:r>
      <w:r w:rsidRPr="000905B5">
        <w:rPr>
          <w:rFonts w:ascii="Times New Roman" w:hAnsi="Times New Roman" w:cs="Times New Roman"/>
          <w:noProof/>
        </w:rPr>
        <w:fldChar w:fldCharType="end"/>
      </w:r>
    </w:p>
    <w:p w14:paraId="49276A4E" w14:textId="77DB1AB1"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 xml:space="preserve">Fig. 13: </w:t>
      </w:r>
      <w:r w:rsidRPr="000905B5">
        <w:rPr>
          <w:rFonts w:ascii="Times New Roman" w:hAnsi="Times New Roman" w:cs="Times New Roman"/>
          <w:i/>
          <w:iCs/>
          <w:noProof/>
        </w:rPr>
        <w:t>H. radicata</w:t>
      </w:r>
      <w:r w:rsidRPr="000905B5">
        <w:rPr>
          <w:rFonts w:ascii="Times New Roman" w:hAnsi="Times New Roman" w:cs="Times New Roman"/>
          <w:noProof/>
        </w:rPr>
        <w:t xml:space="preserve"> Fertilized Seed Weight</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_Toc90314979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38</w:t>
      </w:r>
      <w:r w:rsidRPr="000905B5">
        <w:rPr>
          <w:rFonts w:ascii="Times New Roman" w:hAnsi="Times New Roman" w:cs="Times New Roman"/>
          <w:noProof/>
        </w:rPr>
        <w:fldChar w:fldCharType="end"/>
      </w:r>
    </w:p>
    <w:p w14:paraId="0826037D" w14:textId="1774373D"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 xml:space="preserve">Fig. 14: </w:t>
      </w:r>
      <w:r w:rsidRPr="000905B5">
        <w:rPr>
          <w:rFonts w:ascii="Times New Roman" w:hAnsi="Times New Roman" w:cs="Times New Roman"/>
          <w:i/>
          <w:iCs/>
          <w:noProof/>
        </w:rPr>
        <w:t>H. radicata</w:t>
      </w:r>
      <w:r w:rsidRPr="000905B5">
        <w:rPr>
          <w:rFonts w:ascii="Times New Roman" w:hAnsi="Times New Roman" w:cs="Times New Roman"/>
          <w:noProof/>
        </w:rPr>
        <w:t xml:space="preserve"> Proportion of Viable Seeds</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_Toc90314980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39</w:t>
      </w:r>
      <w:r w:rsidRPr="000905B5">
        <w:rPr>
          <w:rFonts w:ascii="Times New Roman" w:hAnsi="Times New Roman" w:cs="Times New Roman"/>
          <w:noProof/>
        </w:rPr>
        <w:fldChar w:fldCharType="end"/>
      </w:r>
    </w:p>
    <w:p w14:paraId="69DEE4C6" w14:textId="72C10763" w:rsidR="00262FFC" w:rsidRPr="000905B5" w:rsidRDefault="00262FFC" w:rsidP="00262FFC">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 xml:space="preserve">Fig. 15: </w:t>
      </w:r>
      <w:r w:rsidRPr="000905B5">
        <w:rPr>
          <w:rFonts w:ascii="Times New Roman" w:hAnsi="Times New Roman" w:cs="Times New Roman"/>
          <w:i/>
          <w:iCs/>
          <w:noProof/>
        </w:rPr>
        <w:t>L. lepidus</w:t>
      </w:r>
      <w:r w:rsidRPr="000905B5">
        <w:rPr>
          <w:rFonts w:ascii="Times New Roman" w:hAnsi="Times New Roman" w:cs="Times New Roman"/>
          <w:noProof/>
        </w:rPr>
        <w:t xml:space="preserve"> Proportion of Fertilized Seeds</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_Toc90314982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40</w:t>
      </w:r>
      <w:r w:rsidRPr="000905B5">
        <w:rPr>
          <w:rFonts w:ascii="Times New Roman" w:hAnsi="Times New Roman" w:cs="Times New Roman"/>
          <w:noProof/>
        </w:rPr>
        <w:fldChar w:fldCharType="end"/>
      </w:r>
    </w:p>
    <w:p w14:paraId="35607B06" w14:textId="6BA1D54C" w:rsidR="00F05E58" w:rsidRPr="000905B5" w:rsidRDefault="00F05E58">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 xml:space="preserve">Fig. 16: </w:t>
      </w:r>
      <w:r w:rsidRPr="000905B5">
        <w:rPr>
          <w:rFonts w:ascii="Times New Roman" w:hAnsi="Times New Roman" w:cs="Times New Roman"/>
          <w:i/>
          <w:iCs/>
          <w:noProof/>
        </w:rPr>
        <w:t xml:space="preserve">H. radicata </w:t>
      </w:r>
      <w:r w:rsidRPr="000905B5">
        <w:rPr>
          <w:rFonts w:ascii="Times New Roman" w:hAnsi="Times New Roman" w:cs="Times New Roman"/>
          <w:noProof/>
        </w:rPr>
        <w:t>Proportion of Fertilized Seeds</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_Toc90314981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40</w:t>
      </w:r>
      <w:r w:rsidRPr="000905B5">
        <w:rPr>
          <w:rFonts w:ascii="Times New Roman" w:hAnsi="Times New Roman" w:cs="Times New Roman"/>
          <w:noProof/>
        </w:rPr>
        <w:fldChar w:fldCharType="end"/>
      </w:r>
    </w:p>
    <w:p w14:paraId="617D2BA5" w14:textId="5EF148F5" w:rsidR="009964E4" w:rsidRPr="009964E4" w:rsidRDefault="00914F22" w:rsidP="009964E4">
      <w:pPr>
        <w:rPr>
          <w:rFonts w:ascii="Times New Roman" w:hAnsi="Times New Roman" w:cs="Times New Roman"/>
        </w:rPr>
      </w:pPr>
      <w:r w:rsidRPr="000905B5">
        <w:rPr>
          <w:rFonts w:ascii="Times New Roman" w:hAnsi="Times New Roman" w:cs="Times New Roman"/>
        </w:rPr>
        <w:fldChar w:fldCharType="end"/>
      </w:r>
      <w:bookmarkStart w:id="1" w:name="_Toc90314967"/>
    </w:p>
    <w:p w14:paraId="27325EDF" w14:textId="77777777" w:rsidR="009964E4" w:rsidRPr="009964E4" w:rsidRDefault="009964E4" w:rsidP="00BD5799">
      <w:pPr>
        <w:jc w:val="both"/>
        <w:rPr>
          <w:rFonts w:ascii="Times New Roman" w:hAnsi="Times New Roman" w:cs="Times New Roman"/>
        </w:rPr>
      </w:pPr>
    </w:p>
    <w:p w14:paraId="526E6A53" w14:textId="77777777" w:rsidR="009964E4" w:rsidRPr="009964E4" w:rsidRDefault="009964E4" w:rsidP="009964E4">
      <w:pPr>
        <w:rPr>
          <w:rFonts w:ascii="Times New Roman" w:hAnsi="Times New Roman" w:cs="Times New Roman"/>
        </w:rPr>
      </w:pPr>
    </w:p>
    <w:p w14:paraId="70F1DFC5" w14:textId="77777777" w:rsidR="009964E4" w:rsidRPr="009964E4" w:rsidRDefault="009964E4" w:rsidP="009964E4">
      <w:pPr>
        <w:rPr>
          <w:rFonts w:ascii="Times New Roman" w:hAnsi="Times New Roman" w:cs="Times New Roman"/>
        </w:rPr>
      </w:pPr>
    </w:p>
    <w:p w14:paraId="0A227ECF" w14:textId="77777777" w:rsidR="009964E4" w:rsidRPr="009964E4" w:rsidRDefault="009964E4" w:rsidP="009964E4">
      <w:pPr>
        <w:rPr>
          <w:rFonts w:ascii="Times New Roman" w:hAnsi="Times New Roman" w:cs="Times New Roman"/>
        </w:rPr>
      </w:pPr>
    </w:p>
    <w:p w14:paraId="68677096" w14:textId="77777777" w:rsidR="009964E4" w:rsidRPr="009964E4" w:rsidRDefault="009964E4" w:rsidP="009964E4">
      <w:pPr>
        <w:rPr>
          <w:rFonts w:ascii="Times New Roman" w:hAnsi="Times New Roman" w:cs="Times New Roman"/>
        </w:rPr>
      </w:pPr>
    </w:p>
    <w:p w14:paraId="63571CD5" w14:textId="77777777" w:rsidR="009964E4" w:rsidRPr="009964E4" w:rsidRDefault="009964E4" w:rsidP="009964E4">
      <w:pPr>
        <w:rPr>
          <w:rFonts w:ascii="Times New Roman" w:hAnsi="Times New Roman" w:cs="Times New Roman"/>
        </w:rPr>
      </w:pPr>
    </w:p>
    <w:p w14:paraId="1FF9F843" w14:textId="77777777" w:rsidR="009964E4" w:rsidRPr="009964E4" w:rsidRDefault="009964E4" w:rsidP="009964E4">
      <w:pPr>
        <w:rPr>
          <w:rFonts w:ascii="Times New Roman" w:hAnsi="Times New Roman" w:cs="Times New Roman"/>
        </w:rPr>
      </w:pPr>
    </w:p>
    <w:p w14:paraId="53B5F6DC" w14:textId="77777777" w:rsidR="009964E4" w:rsidRPr="009964E4" w:rsidRDefault="009964E4" w:rsidP="009964E4">
      <w:pPr>
        <w:rPr>
          <w:rFonts w:ascii="Times New Roman" w:hAnsi="Times New Roman" w:cs="Times New Roman"/>
        </w:rPr>
      </w:pPr>
    </w:p>
    <w:p w14:paraId="06CC2B92" w14:textId="77777777" w:rsidR="009964E4" w:rsidRPr="009964E4" w:rsidRDefault="009964E4" w:rsidP="009964E4">
      <w:pPr>
        <w:rPr>
          <w:rFonts w:ascii="Times New Roman" w:hAnsi="Times New Roman" w:cs="Times New Roman"/>
        </w:rPr>
      </w:pPr>
    </w:p>
    <w:p w14:paraId="61B024C1" w14:textId="77777777" w:rsidR="009964E4" w:rsidRPr="009964E4" w:rsidRDefault="009964E4" w:rsidP="009964E4">
      <w:pPr>
        <w:rPr>
          <w:rFonts w:ascii="Times New Roman" w:hAnsi="Times New Roman" w:cs="Times New Roman"/>
        </w:rPr>
      </w:pPr>
    </w:p>
    <w:p w14:paraId="3D7EDA1A" w14:textId="77777777" w:rsidR="009964E4" w:rsidRPr="009964E4" w:rsidRDefault="009964E4" w:rsidP="009964E4">
      <w:pPr>
        <w:rPr>
          <w:rFonts w:ascii="Times New Roman" w:hAnsi="Times New Roman" w:cs="Times New Roman"/>
        </w:rPr>
      </w:pPr>
    </w:p>
    <w:p w14:paraId="76A3C1AB" w14:textId="77777777" w:rsidR="009964E4" w:rsidRPr="009964E4" w:rsidRDefault="009964E4" w:rsidP="009964E4">
      <w:pPr>
        <w:rPr>
          <w:rFonts w:ascii="Times New Roman" w:hAnsi="Times New Roman" w:cs="Times New Roman"/>
        </w:rPr>
      </w:pPr>
    </w:p>
    <w:p w14:paraId="0349A2CE" w14:textId="77777777" w:rsidR="009964E4" w:rsidRPr="009964E4" w:rsidRDefault="009964E4" w:rsidP="009964E4">
      <w:pPr>
        <w:rPr>
          <w:rFonts w:ascii="Times New Roman" w:hAnsi="Times New Roman" w:cs="Times New Roman"/>
        </w:rPr>
      </w:pPr>
    </w:p>
    <w:p w14:paraId="3AF758AE" w14:textId="793ACB27" w:rsidR="009964E4" w:rsidRDefault="009964E4" w:rsidP="009964E4">
      <w:pPr>
        <w:rPr>
          <w:rFonts w:ascii="Times New Roman" w:hAnsi="Times New Roman" w:cs="Times New Roman"/>
        </w:rPr>
      </w:pPr>
    </w:p>
    <w:p w14:paraId="5F90877C" w14:textId="7103124F" w:rsidR="00D57664" w:rsidRDefault="00D57664" w:rsidP="009964E4">
      <w:pPr>
        <w:rPr>
          <w:rFonts w:ascii="Times New Roman" w:hAnsi="Times New Roman" w:cs="Times New Roman"/>
        </w:rPr>
      </w:pPr>
    </w:p>
    <w:p w14:paraId="1DE25B82" w14:textId="7A827366" w:rsidR="00D57664" w:rsidRDefault="00D57664" w:rsidP="009964E4">
      <w:pPr>
        <w:rPr>
          <w:rFonts w:ascii="Times New Roman" w:hAnsi="Times New Roman" w:cs="Times New Roman"/>
        </w:rPr>
      </w:pPr>
    </w:p>
    <w:p w14:paraId="799219EB" w14:textId="74F954F6" w:rsidR="00D57664" w:rsidRDefault="00D57664" w:rsidP="009964E4">
      <w:pPr>
        <w:rPr>
          <w:rFonts w:ascii="Times New Roman" w:hAnsi="Times New Roman" w:cs="Times New Roman"/>
        </w:rPr>
      </w:pPr>
    </w:p>
    <w:p w14:paraId="1C3D66AB" w14:textId="7A9866FD" w:rsidR="00D57664" w:rsidRDefault="00D57664" w:rsidP="009964E4">
      <w:pPr>
        <w:rPr>
          <w:rFonts w:ascii="Times New Roman" w:hAnsi="Times New Roman" w:cs="Times New Roman"/>
        </w:rPr>
      </w:pPr>
    </w:p>
    <w:p w14:paraId="43B3F2F1" w14:textId="697BEB47" w:rsidR="00D57664" w:rsidRDefault="00D57664" w:rsidP="009964E4">
      <w:pPr>
        <w:rPr>
          <w:rFonts w:ascii="Times New Roman" w:hAnsi="Times New Roman" w:cs="Times New Roman"/>
        </w:rPr>
      </w:pPr>
    </w:p>
    <w:p w14:paraId="51FDF9EE" w14:textId="1769F1F6" w:rsidR="00D57664" w:rsidRDefault="00D57664" w:rsidP="009964E4">
      <w:pPr>
        <w:rPr>
          <w:rFonts w:ascii="Times New Roman" w:hAnsi="Times New Roman" w:cs="Times New Roman"/>
        </w:rPr>
      </w:pPr>
    </w:p>
    <w:p w14:paraId="56741D51" w14:textId="3F959A0C" w:rsidR="00D57664" w:rsidRDefault="00D57664" w:rsidP="009964E4">
      <w:pPr>
        <w:rPr>
          <w:rFonts w:ascii="Times New Roman" w:hAnsi="Times New Roman" w:cs="Times New Roman"/>
        </w:rPr>
      </w:pPr>
    </w:p>
    <w:p w14:paraId="69438E3B" w14:textId="77777777" w:rsidR="00D57664" w:rsidRPr="009964E4" w:rsidRDefault="00D57664" w:rsidP="009964E4">
      <w:pPr>
        <w:rPr>
          <w:rFonts w:ascii="Times New Roman" w:hAnsi="Times New Roman" w:cs="Times New Roman"/>
        </w:rPr>
      </w:pPr>
    </w:p>
    <w:p w14:paraId="46F78CE3" w14:textId="42BC20AB" w:rsidR="00B53A2F" w:rsidRDefault="00B53A2F" w:rsidP="00B53A2F">
      <w:pPr>
        <w:rPr>
          <w:rFonts w:ascii="Times New Roman" w:hAnsi="Times New Roman" w:cs="Times New Roman"/>
        </w:rPr>
      </w:pPr>
    </w:p>
    <w:p w14:paraId="463E0E92" w14:textId="79E67192" w:rsidR="00FE650D" w:rsidRDefault="00FE650D" w:rsidP="00B53A2F">
      <w:pPr>
        <w:rPr>
          <w:rFonts w:ascii="Times New Roman" w:hAnsi="Times New Roman" w:cs="Times New Roman"/>
        </w:rPr>
      </w:pPr>
    </w:p>
    <w:p w14:paraId="7BC7DEED" w14:textId="77777777" w:rsidR="001400D1" w:rsidRDefault="001400D1" w:rsidP="00B53A2F">
      <w:pPr>
        <w:rPr>
          <w:rFonts w:ascii="Times New Roman" w:hAnsi="Times New Roman" w:cs="Times New Roman"/>
        </w:rPr>
      </w:pPr>
    </w:p>
    <w:p w14:paraId="5C762EE8" w14:textId="6EE5D867" w:rsidR="00B53A2F" w:rsidRPr="00243AE7" w:rsidRDefault="009964E4" w:rsidP="00243AE7">
      <w:pPr>
        <w:pStyle w:val="Heading1"/>
        <w:numPr>
          <w:ilvl w:val="0"/>
          <w:numId w:val="0"/>
        </w:numPr>
        <w:rPr>
          <w:rFonts w:ascii="Times New Roman" w:hAnsi="Times New Roman" w:cs="Times New Roman"/>
          <w:color w:val="000000" w:themeColor="text1"/>
        </w:rPr>
      </w:pPr>
      <w:bookmarkStart w:id="2" w:name="_Toc90453284"/>
      <w:r w:rsidRPr="00243AE7">
        <w:rPr>
          <w:rFonts w:ascii="Times New Roman" w:hAnsi="Times New Roman" w:cs="Times New Roman"/>
          <w:color w:val="000000" w:themeColor="text1"/>
        </w:rPr>
        <w:lastRenderedPageBreak/>
        <w:t>List of Tables</w:t>
      </w:r>
      <w:bookmarkEnd w:id="2"/>
    </w:p>
    <w:p w14:paraId="5480A4E7" w14:textId="783C3A9E" w:rsidR="00741964" w:rsidRPr="000905B5" w:rsidRDefault="00741964">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rPr>
        <w:fldChar w:fldCharType="begin"/>
      </w:r>
      <w:r w:rsidRPr="000905B5">
        <w:rPr>
          <w:rFonts w:ascii="Times New Roman" w:hAnsi="Times New Roman" w:cs="Times New Roman"/>
        </w:rPr>
        <w:instrText xml:space="preserve"> TOC \c "Table" </w:instrText>
      </w:r>
      <w:r w:rsidRPr="000905B5">
        <w:rPr>
          <w:rFonts w:ascii="Times New Roman" w:hAnsi="Times New Roman" w:cs="Times New Roman"/>
        </w:rPr>
        <w:fldChar w:fldCharType="separate"/>
      </w:r>
      <w:r w:rsidRPr="000905B5">
        <w:rPr>
          <w:rFonts w:ascii="Times New Roman" w:hAnsi="Times New Roman" w:cs="Times New Roman"/>
          <w:noProof/>
        </w:rPr>
        <w:t xml:space="preserve">Table 1: CNLM Restoration Treatment Application </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_Toc90314793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28</w:t>
      </w:r>
      <w:r w:rsidRPr="000905B5">
        <w:rPr>
          <w:rFonts w:ascii="Times New Roman" w:hAnsi="Times New Roman" w:cs="Times New Roman"/>
          <w:noProof/>
        </w:rPr>
        <w:fldChar w:fldCharType="end"/>
      </w:r>
    </w:p>
    <w:p w14:paraId="6643184E" w14:textId="0CB36F1C" w:rsidR="00741964" w:rsidRPr="000905B5" w:rsidRDefault="00741964">
      <w:pPr>
        <w:pStyle w:val="TableofFigures"/>
        <w:tabs>
          <w:tab w:val="right" w:leader="dot" w:pos="9350"/>
        </w:tabs>
        <w:rPr>
          <w:rFonts w:ascii="Times New Roman" w:eastAsiaTheme="minorEastAsia" w:hAnsi="Times New Roman" w:cs="Times New Roman"/>
          <w:noProof/>
          <w:sz w:val="22"/>
          <w:szCs w:val="22"/>
        </w:rPr>
      </w:pPr>
      <w:r w:rsidRPr="000905B5">
        <w:rPr>
          <w:rFonts w:ascii="Times New Roman" w:hAnsi="Times New Roman" w:cs="Times New Roman"/>
          <w:noProof/>
        </w:rPr>
        <w:t xml:space="preserve">Table 2: Plant Life History </w:t>
      </w:r>
      <w:r w:rsidRPr="000905B5">
        <w:rPr>
          <w:rFonts w:ascii="Times New Roman" w:hAnsi="Times New Roman" w:cs="Times New Roman"/>
          <w:noProof/>
        </w:rPr>
        <w:tab/>
      </w:r>
      <w:r w:rsidRPr="000905B5">
        <w:rPr>
          <w:rFonts w:ascii="Times New Roman" w:hAnsi="Times New Roman" w:cs="Times New Roman"/>
          <w:noProof/>
        </w:rPr>
        <w:fldChar w:fldCharType="begin"/>
      </w:r>
      <w:r w:rsidRPr="000905B5">
        <w:rPr>
          <w:rFonts w:ascii="Times New Roman" w:hAnsi="Times New Roman" w:cs="Times New Roman"/>
          <w:noProof/>
        </w:rPr>
        <w:instrText xml:space="preserve"> PAGEREF _Toc90314794 \h </w:instrText>
      </w:r>
      <w:r w:rsidRPr="000905B5">
        <w:rPr>
          <w:rFonts w:ascii="Times New Roman" w:hAnsi="Times New Roman" w:cs="Times New Roman"/>
          <w:noProof/>
        </w:rPr>
      </w:r>
      <w:r w:rsidRPr="000905B5">
        <w:rPr>
          <w:rFonts w:ascii="Times New Roman" w:hAnsi="Times New Roman" w:cs="Times New Roman"/>
          <w:noProof/>
        </w:rPr>
        <w:fldChar w:fldCharType="separate"/>
      </w:r>
      <w:r w:rsidR="004E2369">
        <w:rPr>
          <w:rFonts w:ascii="Times New Roman" w:hAnsi="Times New Roman" w:cs="Times New Roman"/>
          <w:noProof/>
        </w:rPr>
        <w:t>30</w:t>
      </w:r>
      <w:r w:rsidRPr="000905B5">
        <w:rPr>
          <w:rFonts w:ascii="Times New Roman" w:hAnsi="Times New Roman" w:cs="Times New Roman"/>
          <w:noProof/>
        </w:rPr>
        <w:fldChar w:fldCharType="end"/>
      </w:r>
    </w:p>
    <w:p w14:paraId="397AA4F3" w14:textId="3708495E" w:rsidR="00B53A2F" w:rsidRPr="000905B5" w:rsidRDefault="00741964" w:rsidP="00B53A2F">
      <w:pPr>
        <w:rPr>
          <w:rFonts w:ascii="Times New Roman" w:hAnsi="Times New Roman" w:cs="Times New Roman"/>
        </w:rPr>
      </w:pPr>
      <w:r w:rsidRPr="000905B5">
        <w:rPr>
          <w:rFonts w:ascii="Times New Roman" w:hAnsi="Times New Roman" w:cs="Times New Roman"/>
        </w:rPr>
        <w:fldChar w:fldCharType="end"/>
      </w:r>
    </w:p>
    <w:p w14:paraId="7E862B33" w14:textId="77777777" w:rsidR="009964E4" w:rsidRPr="009964E4" w:rsidRDefault="009964E4" w:rsidP="009964E4">
      <w:pPr>
        <w:rPr>
          <w:rFonts w:ascii="Times New Roman" w:hAnsi="Times New Roman" w:cs="Times New Roman"/>
        </w:rPr>
      </w:pPr>
    </w:p>
    <w:p w14:paraId="7C3435CA" w14:textId="77777777" w:rsidR="009964E4" w:rsidRPr="009964E4" w:rsidRDefault="009964E4" w:rsidP="009964E4">
      <w:pPr>
        <w:rPr>
          <w:rFonts w:ascii="Times New Roman" w:hAnsi="Times New Roman" w:cs="Times New Roman"/>
        </w:rPr>
      </w:pPr>
    </w:p>
    <w:p w14:paraId="7A0086BB" w14:textId="77777777" w:rsidR="009964E4" w:rsidRPr="009964E4" w:rsidRDefault="009964E4" w:rsidP="009964E4">
      <w:pPr>
        <w:rPr>
          <w:rFonts w:ascii="Times New Roman" w:hAnsi="Times New Roman" w:cs="Times New Roman"/>
        </w:rPr>
      </w:pPr>
    </w:p>
    <w:p w14:paraId="013DB9FC" w14:textId="77777777" w:rsidR="009964E4" w:rsidRPr="009964E4" w:rsidRDefault="009964E4" w:rsidP="009964E4">
      <w:pPr>
        <w:rPr>
          <w:rFonts w:ascii="Times New Roman" w:hAnsi="Times New Roman" w:cs="Times New Roman"/>
        </w:rPr>
      </w:pPr>
    </w:p>
    <w:p w14:paraId="3814AA60" w14:textId="77777777" w:rsidR="009964E4" w:rsidRPr="009964E4" w:rsidRDefault="009964E4" w:rsidP="009964E4">
      <w:pPr>
        <w:rPr>
          <w:rFonts w:ascii="Times New Roman" w:hAnsi="Times New Roman" w:cs="Times New Roman"/>
        </w:rPr>
      </w:pPr>
    </w:p>
    <w:p w14:paraId="0BD8F6B4" w14:textId="77777777" w:rsidR="009964E4" w:rsidRPr="009964E4" w:rsidRDefault="009964E4" w:rsidP="009964E4">
      <w:pPr>
        <w:rPr>
          <w:rFonts w:ascii="Times New Roman" w:hAnsi="Times New Roman" w:cs="Times New Roman"/>
        </w:rPr>
      </w:pPr>
    </w:p>
    <w:p w14:paraId="1D7CFD75" w14:textId="77777777" w:rsidR="009964E4" w:rsidRPr="009964E4" w:rsidRDefault="009964E4" w:rsidP="009964E4">
      <w:pPr>
        <w:rPr>
          <w:rFonts w:ascii="Times New Roman" w:hAnsi="Times New Roman" w:cs="Times New Roman"/>
        </w:rPr>
      </w:pPr>
    </w:p>
    <w:p w14:paraId="5F142F78" w14:textId="77777777" w:rsidR="009964E4" w:rsidRPr="009964E4" w:rsidRDefault="009964E4" w:rsidP="009964E4">
      <w:pPr>
        <w:rPr>
          <w:rFonts w:ascii="Times New Roman" w:hAnsi="Times New Roman" w:cs="Times New Roman"/>
        </w:rPr>
      </w:pPr>
    </w:p>
    <w:p w14:paraId="246DF0C0" w14:textId="77777777" w:rsidR="009964E4" w:rsidRPr="009964E4" w:rsidRDefault="009964E4" w:rsidP="009964E4">
      <w:pPr>
        <w:rPr>
          <w:rFonts w:ascii="Times New Roman" w:hAnsi="Times New Roman" w:cs="Times New Roman"/>
        </w:rPr>
      </w:pPr>
    </w:p>
    <w:p w14:paraId="28B9CDA5" w14:textId="77777777" w:rsidR="009964E4" w:rsidRPr="009964E4" w:rsidRDefault="009964E4" w:rsidP="009964E4">
      <w:pPr>
        <w:rPr>
          <w:rFonts w:ascii="Times New Roman" w:hAnsi="Times New Roman" w:cs="Times New Roman"/>
        </w:rPr>
      </w:pPr>
    </w:p>
    <w:p w14:paraId="7B12E8E3" w14:textId="77777777" w:rsidR="009964E4" w:rsidRPr="009964E4" w:rsidRDefault="009964E4" w:rsidP="009964E4">
      <w:pPr>
        <w:rPr>
          <w:rFonts w:ascii="Times New Roman" w:hAnsi="Times New Roman" w:cs="Times New Roman"/>
        </w:rPr>
      </w:pPr>
    </w:p>
    <w:p w14:paraId="1F7D4447" w14:textId="77777777" w:rsidR="009964E4" w:rsidRPr="009964E4" w:rsidRDefault="009964E4" w:rsidP="009964E4">
      <w:pPr>
        <w:rPr>
          <w:rFonts w:ascii="Times New Roman" w:hAnsi="Times New Roman" w:cs="Times New Roman"/>
        </w:rPr>
      </w:pPr>
    </w:p>
    <w:p w14:paraId="23B11C5B" w14:textId="77777777" w:rsidR="009964E4" w:rsidRPr="009964E4" w:rsidRDefault="009964E4" w:rsidP="009964E4">
      <w:pPr>
        <w:rPr>
          <w:rFonts w:ascii="Times New Roman" w:hAnsi="Times New Roman" w:cs="Times New Roman"/>
        </w:rPr>
      </w:pPr>
    </w:p>
    <w:p w14:paraId="5C998A40" w14:textId="77777777" w:rsidR="009964E4" w:rsidRPr="009964E4" w:rsidRDefault="009964E4" w:rsidP="009964E4">
      <w:pPr>
        <w:rPr>
          <w:rFonts w:ascii="Times New Roman" w:hAnsi="Times New Roman" w:cs="Times New Roman"/>
        </w:rPr>
      </w:pPr>
    </w:p>
    <w:p w14:paraId="0959A620" w14:textId="77777777" w:rsidR="009964E4" w:rsidRPr="009964E4" w:rsidRDefault="009964E4" w:rsidP="009964E4">
      <w:pPr>
        <w:rPr>
          <w:rFonts w:ascii="Times New Roman" w:hAnsi="Times New Roman" w:cs="Times New Roman"/>
        </w:rPr>
      </w:pPr>
    </w:p>
    <w:p w14:paraId="4F46CA2E" w14:textId="77777777" w:rsidR="009964E4" w:rsidRPr="009964E4" w:rsidRDefault="009964E4" w:rsidP="009964E4">
      <w:pPr>
        <w:rPr>
          <w:rFonts w:ascii="Times New Roman" w:hAnsi="Times New Roman" w:cs="Times New Roman"/>
        </w:rPr>
      </w:pPr>
    </w:p>
    <w:p w14:paraId="69C71529" w14:textId="77777777" w:rsidR="009964E4" w:rsidRPr="009964E4" w:rsidRDefault="009964E4" w:rsidP="009964E4">
      <w:pPr>
        <w:rPr>
          <w:rFonts w:ascii="Times New Roman" w:hAnsi="Times New Roman" w:cs="Times New Roman"/>
        </w:rPr>
      </w:pPr>
    </w:p>
    <w:p w14:paraId="1583A68E" w14:textId="77777777" w:rsidR="009964E4" w:rsidRPr="009964E4" w:rsidRDefault="009964E4" w:rsidP="009964E4">
      <w:pPr>
        <w:rPr>
          <w:rFonts w:ascii="Times New Roman" w:hAnsi="Times New Roman" w:cs="Times New Roman"/>
        </w:rPr>
      </w:pPr>
    </w:p>
    <w:p w14:paraId="76995532" w14:textId="77777777" w:rsidR="009964E4" w:rsidRPr="009964E4" w:rsidRDefault="009964E4" w:rsidP="009964E4">
      <w:pPr>
        <w:rPr>
          <w:rFonts w:ascii="Times New Roman" w:hAnsi="Times New Roman" w:cs="Times New Roman"/>
        </w:rPr>
      </w:pPr>
    </w:p>
    <w:p w14:paraId="73666788" w14:textId="77777777" w:rsidR="009964E4" w:rsidRPr="009964E4" w:rsidRDefault="009964E4" w:rsidP="009964E4">
      <w:pPr>
        <w:rPr>
          <w:rFonts w:ascii="Times New Roman" w:hAnsi="Times New Roman" w:cs="Times New Roman"/>
        </w:rPr>
      </w:pPr>
    </w:p>
    <w:p w14:paraId="3A9EBCB9" w14:textId="77777777" w:rsidR="009964E4" w:rsidRPr="009964E4" w:rsidRDefault="009964E4" w:rsidP="009964E4">
      <w:pPr>
        <w:rPr>
          <w:rFonts w:ascii="Times New Roman" w:hAnsi="Times New Roman" w:cs="Times New Roman"/>
        </w:rPr>
      </w:pPr>
    </w:p>
    <w:p w14:paraId="76BAE9D5" w14:textId="77777777" w:rsidR="009964E4" w:rsidRPr="009964E4" w:rsidRDefault="009964E4" w:rsidP="009964E4">
      <w:pPr>
        <w:rPr>
          <w:rFonts w:ascii="Times New Roman" w:hAnsi="Times New Roman" w:cs="Times New Roman"/>
        </w:rPr>
      </w:pPr>
    </w:p>
    <w:p w14:paraId="7BA98E68" w14:textId="77777777" w:rsidR="009964E4" w:rsidRPr="009964E4" w:rsidRDefault="009964E4" w:rsidP="009964E4">
      <w:pPr>
        <w:rPr>
          <w:rFonts w:ascii="Times New Roman" w:hAnsi="Times New Roman" w:cs="Times New Roman"/>
        </w:rPr>
      </w:pPr>
    </w:p>
    <w:p w14:paraId="32C919B4" w14:textId="77777777" w:rsidR="009964E4" w:rsidRPr="009964E4" w:rsidRDefault="009964E4" w:rsidP="009964E4">
      <w:pPr>
        <w:rPr>
          <w:rFonts w:ascii="Times New Roman" w:hAnsi="Times New Roman" w:cs="Times New Roman"/>
        </w:rPr>
      </w:pPr>
    </w:p>
    <w:p w14:paraId="759AA0C5" w14:textId="77777777" w:rsidR="00C87EBC" w:rsidRDefault="00C87EBC" w:rsidP="00C87EBC">
      <w:pPr>
        <w:rPr>
          <w:rFonts w:ascii="Times New Roman" w:hAnsi="Times New Roman" w:cs="Times New Roman"/>
        </w:rPr>
      </w:pPr>
    </w:p>
    <w:p w14:paraId="24BD6C87" w14:textId="77777777" w:rsidR="00C87EBC" w:rsidRDefault="00C87EBC" w:rsidP="00C87EBC">
      <w:pPr>
        <w:rPr>
          <w:rFonts w:ascii="Times New Roman" w:hAnsi="Times New Roman" w:cs="Times New Roman"/>
        </w:rPr>
      </w:pPr>
    </w:p>
    <w:p w14:paraId="12660F20" w14:textId="46AA9037" w:rsidR="00C87EBC" w:rsidRDefault="00C87EBC" w:rsidP="00C87EBC">
      <w:pPr>
        <w:rPr>
          <w:rFonts w:ascii="Times New Roman" w:hAnsi="Times New Roman" w:cs="Times New Roman"/>
        </w:rPr>
      </w:pPr>
    </w:p>
    <w:p w14:paraId="186B649A" w14:textId="6AFF1A85" w:rsidR="00D57664" w:rsidRDefault="00D57664" w:rsidP="00C87EBC">
      <w:pPr>
        <w:rPr>
          <w:rFonts w:ascii="Times New Roman" w:hAnsi="Times New Roman" w:cs="Times New Roman"/>
        </w:rPr>
      </w:pPr>
    </w:p>
    <w:p w14:paraId="57A95175" w14:textId="6F24E138" w:rsidR="00D57664" w:rsidRDefault="00D57664" w:rsidP="00C87EBC">
      <w:pPr>
        <w:rPr>
          <w:rFonts w:ascii="Times New Roman" w:hAnsi="Times New Roman" w:cs="Times New Roman"/>
        </w:rPr>
      </w:pPr>
    </w:p>
    <w:p w14:paraId="74E12584" w14:textId="65FBBE06" w:rsidR="00D57664" w:rsidRDefault="00D57664" w:rsidP="00C87EBC">
      <w:pPr>
        <w:rPr>
          <w:rFonts w:ascii="Times New Roman" w:hAnsi="Times New Roman" w:cs="Times New Roman"/>
        </w:rPr>
      </w:pPr>
    </w:p>
    <w:p w14:paraId="05B5E651" w14:textId="75080916" w:rsidR="00D57664" w:rsidRDefault="00D57664" w:rsidP="00C87EBC">
      <w:pPr>
        <w:rPr>
          <w:rFonts w:ascii="Times New Roman" w:hAnsi="Times New Roman" w:cs="Times New Roman"/>
        </w:rPr>
      </w:pPr>
    </w:p>
    <w:p w14:paraId="505193D1" w14:textId="7565EC74" w:rsidR="00D57664" w:rsidRDefault="00D57664" w:rsidP="00C87EBC">
      <w:pPr>
        <w:rPr>
          <w:rFonts w:ascii="Times New Roman" w:hAnsi="Times New Roman" w:cs="Times New Roman"/>
        </w:rPr>
      </w:pPr>
    </w:p>
    <w:p w14:paraId="622D08D7" w14:textId="0FE698CB" w:rsidR="00D57664" w:rsidRDefault="00D57664" w:rsidP="00C87EBC">
      <w:pPr>
        <w:rPr>
          <w:rFonts w:ascii="Times New Roman" w:hAnsi="Times New Roman" w:cs="Times New Roman"/>
        </w:rPr>
      </w:pPr>
    </w:p>
    <w:p w14:paraId="1C804F6F" w14:textId="61CDE2A0" w:rsidR="00D57664" w:rsidRDefault="00D57664" w:rsidP="00C87EBC">
      <w:pPr>
        <w:rPr>
          <w:rFonts w:ascii="Times New Roman" w:hAnsi="Times New Roman" w:cs="Times New Roman"/>
        </w:rPr>
      </w:pPr>
    </w:p>
    <w:p w14:paraId="327C0053" w14:textId="031F9B1B" w:rsidR="00D57664" w:rsidRDefault="00D57664" w:rsidP="00C87EBC">
      <w:pPr>
        <w:rPr>
          <w:rFonts w:ascii="Times New Roman" w:hAnsi="Times New Roman" w:cs="Times New Roman"/>
        </w:rPr>
      </w:pPr>
    </w:p>
    <w:p w14:paraId="6E8E13C0" w14:textId="207CE221" w:rsidR="00D57664" w:rsidRDefault="00D57664" w:rsidP="00C87EBC">
      <w:pPr>
        <w:rPr>
          <w:rFonts w:ascii="Times New Roman" w:hAnsi="Times New Roman" w:cs="Times New Roman"/>
        </w:rPr>
      </w:pPr>
    </w:p>
    <w:p w14:paraId="71FBBDAA" w14:textId="51A02BCC" w:rsidR="00D57664" w:rsidRDefault="00D57664" w:rsidP="00C87EBC">
      <w:pPr>
        <w:rPr>
          <w:rFonts w:ascii="Times New Roman" w:hAnsi="Times New Roman" w:cs="Times New Roman"/>
        </w:rPr>
      </w:pPr>
    </w:p>
    <w:p w14:paraId="08BD22C7" w14:textId="3580EAD4" w:rsidR="00D57664" w:rsidRDefault="00D57664" w:rsidP="00C87EBC">
      <w:pPr>
        <w:rPr>
          <w:rFonts w:ascii="Times New Roman" w:hAnsi="Times New Roman" w:cs="Times New Roman"/>
        </w:rPr>
      </w:pPr>
    </w:p>
    <w:p w14:paraId="2DBD8B6D" w14:textId="09CBDDE4" w:rsidR="00D57664" w:rsidRDefault="00D57664" w:rsidP="00C87EBC">
      <w:pPr>
        <w:rPr>
          <w:rFonts w:ascii="Times New Roman" w:hAnsi="Times New Roman" w:cs="Times New Roman"/>
        </w:rPr>
      </w:pPr>
    </w:p>
    <w:p w14:paraId="6D0C22F5" w14:textId="441EC45D" w:rsidR="00D57664" w:rsidRDefault="00D57664" w:rsidP="00C87EBC">
      <w:pPr>
        <w:rPr>
          <w:rFonts w:ascii="Times New Roman" w:hAnsi="Times New Roman" w:cs="Times New Roman"/>
        </w:rPr>
      </w:pPr>
    </w:p>
    <w:p w14:paraId="6B5FFBF9" w14:textId="77777777" w:rsidR="00D57664" w:rsidRDefault="00D57664" w:rsidP="00C87EBC">
      <w:pPr>
        <w:rPr>
          <w:rFonts w:ascii="Times New Roman" w:hAnsi="Times New Roman" w:cs="Times New Roman"/>
        </w:rPr>
      </w:pPr>
    </w:p>
    <w:p w14:paraId="6C19196B" w14:textId="77777777" w:rsidR="00AD274B" w:rsidRDefault="009964E4" w:rsidP="006C79A3">
      <w:pPr>
        <w:pStyle w:val="Heading1"/>
        <w:numPr>
          <w:ilvl w:val="0"/>
          <w:numId w:val="0"/>
        </w:numPr>
        <w:jc w:val="center"/>
        <w:rPr>
          <w:rFonts w:ascii="Times New Roman" w:hAnsi="Times New Roman" w:cs="Times New Roman"/>
          <w:color w:val="auto"/>
        </w:rPr>
      </w:pPr>
      <w:bookmarkStart w:id="3" w:name="_Toc90453285"/>
      <w:r w:rsidRPr="00243AE7">
        <w:rPr>
          <w:rFonts w:ascii="Times New Roman" w:hAnsi="Times New Roman" w:cs="Times New Roman"/>
          <w:color w:val="auto"/>
        </w:rPr>
        <w:lastRenderedPageBreak/>
        <w:t>Acknowledgements</w:t>
      </w:r>
      <w:bookmarkEnd w:id="3"/>
    </w:p>
    <w:p w14:paraId="767AECB6" w14:textId="77777777" w:rsidR="00AD274B" w:rsidRDefault="00AD274B" w:rsidP="006C79A3">
      <w:pPr>
        <w:jc w:val="center"/>
      </w:pPr>
    </w:p>
    <w:p w14:paraId="05BC2BBC" w14:textId="77777777" w:rsidR="00A6419F" w:rsidRDefault="00AD274B" w:rsidP="00BF2A1E">
      <w:pPr>
        <w:ind w:firstLine="720"/>
        <w:rPr>
          <w:rFonts w:ascii="Times New Roman" w:hAnsi="Times New Roman" w:cs="Times New Roman"/>
        </w:rPr>
      </w:pPr>
      <w:r>
        <w:rPr>
          <w:rFonts w:ascii="Times New Roman" w:hAnsi="Times New Roman" w:cs="Times New Roman"/>
        </w:rPr>
        <w:t>This project was made possible by a grant from The Evergreen State College Master’s in Environmental Studies thesis fund. This grant assisted with purchasing laboratory supplies. I would also like to thank the Science Support Center</w:t>
      </w:r>
      <w:r w:rsidR="007B19C6">
        <w:rPr>
          <w:rFonts w:ascii="Times New Roman" w:hAnsi="Times New Roman" w:cs="Times New Roman"/>
        </w:rPr>
        <w:t>, Jenna Nelson</w:t>
      </w:r>
      <w:r w:rsidR="0096647F">
        <w:rPr>
          <w:rFonts w:ascii="Times New Roman" w:hAnsi="Times New Roman" w:cs="Times New Roman"/>
        </w:rPr>
        <w:t xml:space="preserve">, </w:t>
      </w:r>
      <w:r w:rsidR="007B19C6">
        <w:rPr>
          <w:rFonts w:ascii="Times New Roman" w:hAnsi="Times New Roman" w:cs="Times New Roman"/>
        </w:rPr>
        <w:t>John Kirkpatrick</w:t>
      </w:r>
      <w:r w:rsidR="00A6419F">
        <w:rPr>
          <w:rFonts w:ascii="Times New Roman" w:hAnsi="Times New Roman" w:cs="Times New Roman"/>
        </w:rPr>
        <w:t>,</w:t>
      </w:r>
      <w:r w:rsidR="0096647F">
        <w:rPr>
          <w:rFonts w:ascii="Times New Roman" w:hAnsi="Times New Roman" w:cs="Times New Roman"/>
        </w:rPr>
        <w:t xml:space="preserve"> and Dylan Fischer</w:t>
      </w:r>
      <w:r w:rsidR="00A6419F">
        <w:rPr>
          <w:rFonts w:ascii="Times New Roman" w:hAnsi="Times New Roman" w:cs="Times New Roman"/>
        </w:rPr>
        <w:t xml:space="preserve"> </w:t>
      </w:r>
      <w:r w:rsidR="007B19C6">
        <w:rPr>
          <w:rFonts w:ascii="Times New Roman" w:hAnsi="Times New Roman" w:cs="Times New Roman"/>
        </w:rPr>
        <w:t xml:space="preserve">for facilitating lab access during the COVID-19 pandemic. I would especially like to thank Susan Waters for </w:t>
      </w:r>
      <w:r w:rsidR="006C79A3">
        <w:rPr>
          <w:rFonts w:ascii="Times New Roman" w:hAnsi="Times New Roman" w:cs="Times New Roman"/>
        </w:rPr>
        <w:t xml:space="preserve">providing me with the opportunity to intern on multiple projects </w:t>
      </w:r>
      <w:r w:rsidR="00A6419F">
        <w:rPr>
          <w:rFonts w:ascii="Times New Roman" w:hAnsi="Times New Roman" w:cs="Times New Roman"/>
        </w:rPr>
        <w:t>and introducing me to the world of pollination ecology</w:t>
      </w:r>
      <w:r w:rsidR="006C79A3">
        <w:rPr>
          <w:rFonts w:ascii="Times New Roman" w:hAnsi="Times New Roman" w:cs="Times New Roman"/>
        </w:rPr>
        <w:t>. Susan Waters also graciously shared her data, seed samples and pollination ecology knowledge with me. She also assisted me with coding in R and statistical analysis.</w:t>
      </w:r>
      <w:r w:rsidR="00BF2A1E">
        <w:rPr>
          <w:rFonts w:ascii="Times New Roman" w:hAnsi="Times New Roman" w:cs="Times New Roman"/>
        </w:rPr>
        <w:t xml:space="preserve"> </w:t>
      </w:r>
      <w:r w:rsidR="00A6419F">
        <w:rPr>
          <w:rFonts w:ascii="Times New Roman" w:hAnsi="Times New Roman" w:cs="Times New Roman"/>
        </w:rPr>
        <w:t xml:space="preserve">I would also like to thank Sanders Freed and the Center of Natural Lands Management for providing management plans for the sites used in this study. </w:t>
      </w:r>
    </w:p>
    <w:p w14:paraId="5D5C1371" w14:textId="35868C2B" w:rsidR="009964E4" w:rsidRPr="00BF2A1E" w:rsidRDefault="00984AE5" w:rsidP="00BF2A1E">
      <w:pPr>
        <w:ind w:firstLine="720"/>
        <w:rPr>
          <w:rFonts w:ascii="Times New Roman" w:hAnsi="Times New Roman" w:cs="Times New Roman"/>
        </w:rPr>
        <w:sectPr w:rsidR="009964E4" w:rsidRPr="00BF2A1E" w:rsidSect="000905B5">
          <w:footerReference w:type="default" r:id="rId11"/>
          <w:footerReference w:type="first" r:id="rId12"/>
          <w:pgSz w:w="12240" w:h="15840"/>
          <w:pgMar w:top="1440" w:right="1440" w:bottom="1440" w:left="1440" w:header="720" w:footer="720" w:gutter="0"/>
          <w:pgNumType w:fmt="lowerRoman" w:start="4"/>
          <w:cols w:space="720"/>
          <w:titlePg/>
          <w:docGrid w:linePitch="360"/>
        </w:sectPr>
      </w:pPr>
      <w:r>
        <w:rPr>
          <w:rFonts w:ascii="Times New Roman" w:hAnsi="Times New Roman" w:cs="Times New Roman"/>
        </w:rPr>
        <w:t>My success during the thesis process was highly influenced by the support and guidance of my thesis advisor Sarah Hamman. Sarah greatly aided in the thesis writing process and statistical analysis.</w:t>
      </w:r>
      <w:r w:rsidR="00BF2A1E">
        <w:rPr>
          <w:rFonts w:ascii="Times New Roman" w:hAnsi="Times New Roman" w:cs="Times New Roman"/>
        </w:rPr>
        <w:t xml:space="preserve"> Her feedback and expertise were essential for my successful completion of this project. I would also like to thank members from my cohort</w:t>
      </w:r>
      <w:r w:rsidR="00133EC1">
        <w:rPr>
          <w:rFonts w:ascii="Times New Roman" w:hAnsi="Times New Roman" w:cs="Times New Roman"/>
        </w:rPr>
        <w:t>:</w:t>
      </w:r>
      <w:r w:rsidR="00BF2A1E">
        <w:rPr>
          <w:rFonts w:ascii="Times New Roman" w:hAnsi="Times New Roman" w:cs="Times New Roman"/>
        </w:rPr>
        <w:t xml:space="preserve"> Tim Atkinson and Sarah Larson</w:t>
      </w:r>
      <w:r w:rsidR="00133EC1">
        <w:rPr>
          <w:rFonts w:ascii="Times New Roman" w:hAnsi="Times New Roman" w:cs="Times New Roman"/>
        </w:rPr>
        <w:t>,</w:t>
      </w:r>
      <w:r w:rsidR="00BF2A1E">
        <w:rPr>
          <w:rFonts w:ascii="Times New Roman" w:hAnsi="Times New Roman" w:cs="Times New Roman"/>
        </w:rPr>
        <w:t xml:space="preserve"> for their </w:t>
      </w:r>
      <w:r w:rsidR="00133EC1">
        <w:rPr>
          <w:rFonts w:ascii="Times New Roman" w:hAnsi="Times New Roman" w:cs="Times New Roman"/>
        </w:rPr>
        <w:t xml:space="preserve">advice </w:t>
      </w:r>
      <w:r w:rsidR="00BF2A1E">
        <w:rPr>
          <w:rFonts w:ascii="Times New Roman" w:hAnsi="Times New Roman" w:cs="Times New Roman"/>
        </w:rPr>
        <w:t>and s</w:t>
      </w:r>
      <w:r w:rsidR="00D05ACE">
        <w:rPr>
          <w:rFonts w:ascii="Times New Roman" w:hAnsi="Times New Roman" w:cs="Times New Roman"/>
        </w:rPr>
        <w:t>upport</w:t>
      </w:r>
      <w:r w:rsidR="00BF2A1E">
        <w:rPr>
          <w:rFonts w:ascii="Times New Roman" w:hAnsi="Times New Roman" w:cs="Times New Roman"/>
        </w:rPr>
        <w:t xml:space="preserve">. Lastly, I would like to thank my life partner Jesse Hunnicutt </w:t>
      </w:r>
      <w:r w:rsidR="00F51EE5">
        <w:rPr>
          <w:rFonts w:ascii="Times New Roman" w:hAnsi="Times New Roman" w:cs="Times New Roman"/>
        </w:rPr>
        <w:t xml:space="preserve">who has been a constant source of </w:t>
      </w:r>
      <w:r w:rsidR="00133EC1">
        <w:rPr>
          <w:rFonts w:ascii="Times New Roman" w:hAnsi="Times New Roman" w:cs="Times New Roman"/>
        </w:rPr>
        <w:t xml:space="preserve">emotional </w:t>
      </w:r>
      <w:r w:rsidR="00F51EE5">
        <w:rPr>
          <w:rFonts w:ascii="Times New Roman" w:hAnsi="Times New Roman" w:cs="Times New Roman"/>
        </w:rPr>
        <w:t xml:space="preserve">support and </w:t>
      </w:r>
      <w:r w:rsidR="00D05ACE">
        <w:rPr>
          <w:rFonts w:ascii="Times New Roman" w:hAnsi="Times New Roman" w:cs="Times New Roman"/>
        </w:rPr>
        <w:t>humor</w:t>
      </w:r>
      <w:r w:rsidR="00F51EE5">
        <w:rPr>
          <w:rFonts w:ascii="Times New Roman" w:hAnsi="Times New Roman" w:cs="Times New Roman"/>
        </w:rPr>
        <w:t xml:space="preserve">. </w:t>
      </w:r>
      <w:r w:rsidR="009964E4" w:rsidRPr="00243AE7">
        <w:br w:type="page"/>
      </w:r>
    </w:p>
    <w:p w14:paraId="0F47C2ED" w14:textId="01550B34" w:rsidR="00114872" w:rsidRPr="00D57664" w:rsidRDefault="00114872" w:rsidP="002713C5">
      <w:pPr>
        <w:pStyle w:val="Heading1"/>
        <w:numPr>
          <w:ilvl w:val="0"/>
          <w:numId w:val="0"/>
        </w:numPr>
        <w:rPr>
          <w:rFonts w:ascii="Times New Roman" w:hAnsi="Times New Roman" w:cs="Times New Roman"/>
          <w:b/>
          <w:bCs/>
          <w:color w:val="auto"/>
        </w:rPr>
      </w:pPr>
      <w:bookmarkStart w:id="4" w:name="_Toc90453286"/>
      <w:r w:rsidRPr="00D57664">
        <w:rPr>
          <w:rFonts w:ascii="Times New Roman" w:hAnsi="Times New Roman" w:cs="Times New Roman"/>
          <w:b/>
          <w:bCs/>
          <w:color w:val="auto"/>
        </w:rPr>
        <w:lastRenderedPageBreak/>
        <w:t>Introduction</w:t>
      </w:r>
      <w:bookmarkEnd w:id="4"/>
    </w:p>
    <w:p w14:paraId="369B7367" w14:textId="77777777" w:rsidR="00243AE7" w:rsidRPr="00243AE7" w:rsidRDefault="00243AE7" w:rsidP="00243AE7"/>
    <w:p w14:paraId="4F0DBB17" w14:textId="77777777" w:rsidR="00114872" w:rsidRDefault="00114872" w:rsidP="00B76D71">
      <w:pPr>
        <w:spacing w:after="240" w:line="480" w:lineRule="auto"/>
        <w:ind w:firstLine="720"/>
        <w:rPr>
          <w:rFonts w:ascii="Times New Roman" w:hAnsi="Times New Roman" w:cs="Times New Roman"/>
        </w:rPr>
      </w:pPr>
      <w:r>
        <w:rPr>
          <w:rFonts w:ascii="Times New Roman" w:hAnsi="Times New Roman" w:cs="Times New Roman"/>
        </w:rPr>
        <w:t>Pollination services are essential to plant reproduction and underpin healthy functioning ecosystems. Although important, pollination ecology receives little research especially in the context of ecological restoration science. Animal mediated pollination is responsible for 88% of flowering plant species sexual reproduction globally (</w:t>
      </w:r>
      <w:proofErr w:type="spellStart"/>
      <w:r>
        <w:rPr>
          <w:rFonts w:ascii="Times New Roman" w:hAnsi="Times New Roman" w:cs="Times New Roman"/>
        </w:rPr>
        <w:t>Cariveau</w:t>
      </w:r>
      <w:proofErr w:type="spellEnd"/>
      <w:r>
        <w:rPr>
          <w:rFonts w:ascii="Times New Roman" w:hAnsi="Times New Roman" w:cs="Times New Roman"/>
        </w:rPr>
        <w:t xml:space="preserve"> et al. 2020). This means most of the plants used in restoration are impacted by changes in pollinator networks and pollen limitation.</w:t>
      </w:r>
    </w:p>
    <w:p w14:paraId="5CCF35A6" w14:textId="5A667DFF" w:rsidR="00114872" w:rsidRDefault="00114872" w:rsidP="00114872">
      <w:pPr>
        <w:spacing w:line="480" w:lineRule="auto"/>
        <w:ind w:firstLine="720"/>
        <w:rPr>
          <w:rFonts w:ascii="Times New Roman" w:hAnsi="Times New Roman" w:cs="Times New Roman"/>
        </w:rPr>
      </w:pPr>
      <w:r>
        <w:rPr>
          <w:rFonts w:ascii="Times New Roman" w:hAnsi="Times New Roman" w:cs="Times New Roman"/>
        </w:rPr>
        <w:t xml:space="preserve">Plant reproduction hinges on pollinator networks, pollen deposition and pollen quality. If there is a disruption in the pollination process this has impacts on not only plant reproduction but plant populations and ecological functions </w:t>
      </w:r>
      <w:r w:rsidRPr="007D2A61">
        <w:rPr>
          <w:rFonts w:ascii="Times New Roman" w:hAnsi="Times New Roman" w:cs="Times New Roman"/>
        </w:rPr>
        <w:t>(</w:t>
      </w:r>
      <w:r w:rsidR="00D17D1D">
        <w:rPr>
          <w:rFonts w:ascii="Times New Roman" w:hAnsi="Times New Roman" w:cs="Times New Roman"/>
        </w:rPr>
        <w:t xml:space="preserve">Harder and Barrett 1996, </w:t>
      </w:r>
      <w:r w:rsidR="00D17D1D" w:rsidRPr="007D2A61">
        <w:rPr>
          <w:rFonts w:ascii="Times New Roman" w:hAnsi="Times New Roman" w:cs="Times New Roman"/>
        </w:rPr>
        <w:t>Ashman et al. 200</w:t>
      </w:r>
      <w:r w:rsidR="00D17D1D">
        <w:rPr>
          <w:rFonts w:ascii="Times New Roman" w:hAnsi="Times New Roman" w:cs="Times New Roman"/>
        </w:rPr>
        <w:t xml:space="preserve">4, </w:t>
      </w:r>
      <w:r>
        <w:rPr>
          <w:rFonts w:ascii="Times New Roman" w:hAnsi="Times New Roman" w:cs="Times New Roman"/>
        </w:rPr>
        <w:t>Aizen and Harder 2007</w:t>
      </w:r>
      <w:r w:rsidRPr="007D2A61">
        <w:rPr>
          <w:rFonts w:ascii="Times New Roman" w:hAnsi="Times New Roman" w:cs="Times New Roman"/>
        </w:rPr>
        <w:t>)</w:t>
      </w:r>
      <w:r>
        <w:rPr>
          <w:rFonts w:ascii="Times New Roman" w:hAnsi="Times New Roman" w:cs="Times New Roman"/>
        </w:rPr>
        <w:t xml:space="preserve">. This is of particular concern for the restoration of rare plants or endangered plants that are experiencing limited pollen quantity or quality. Limits in pollen deposition can change plant community compositions and drive evolutionary changes such as an increase in self-pollination </w:t>
      </w:r>
      <w:r w:rsidRPr="00777943">
        <w:rPr>
          <w:rFonts w:ascii="Times New Roman" w:hAnsi="Times New Roman" w:cs="Times New Roman"/>
        </w:rPr>
        <w:t>(Knight et al.</w:t>
      </w:r>
      <w:r>
        <w:rPr>
          <w:rFonts w:ascii="Times New Roman" w:hAnsi="Times New Roman" w:cs="Times New Roman"/>
        </w:rPr>
        <w:t xml:space="preserve"> </w:t>
      </w:r>
      <w:r w:rsidRPr="00777943">
        <w:rPr>
          <w:rFonts w:ascii="Times New Roman" w:hAnsi="Times New Roman" w:cs="Times New Roman"/>
        </w:rPr>
        <w:t>2005</w:t>
      </w:r>
      <w:r>
        <w:rPr>
          <w:rFonts w:cstheme="minorHAnsi"/>
        </w:rPr>
        <w:t>)</w:t>
      </w:r>
      <w:r>
        <w:rPr>
          <w:rFonts w:ascii="Times New Roman" w:hAnsi="Times New Roman" w:cs="Times New Roman"/>
        </w:rPr>
        <w:t xml:space="preserve">. </w:t>
      </w:r>
    </w:p>
    <w:p w14:paraId="144A0869" w14:textId="4A724E07" w:rsidR="00114872" w:rsidRDefault="00114872" w:rsidP="00114872">
      <w:pPr>
        <w:spacing w:line="480" w:lineRule="auto"/>
        <w:ind w:firstLine="720"/>
        <w:rPr>
          <w:rFonts w:ascii="Times New Roman" w:hAnsi="Times New Roman" w:cs="Times New Roman"/>
        </w:rPr>
      </w:pPr>
      <w:r>
        <w:rPr>
          <w:rFonts w:ascii="Times New Roman" w:hAnsi="Times New Roman" w:cs="Times New Roman"/>
        </w:rPr>
        <w:t xml:space="preserve">A major contributing factor to pollen limitation is land degradation and land use conversion which results in fragmented landscapes. Such ecological disruptions can alter pollinator networks and restrict access to plant </w:t>
      </w:r>
      <w:r w:rsidRPr="00777943">
        <w:rPr>
          <w:rFonts w:ascii="Times New Roman" w:hAnsi="Times New Roman" w:cs="Times New Roman"/>
        </w:rPr>
        <w:t>populations (Knight et al.</w:t>
      </w:r>
      <w:r w:rsidR="00FC7DE4">
        <w:rPr>
          <w:rFonts w:ascii="Times New Roman" w:hAnsi="Times New Roman" w:cs="Times New Roman"/>
        </w:rPr>
        <w:t xml:space="preserve"> </w:t>
      </w:r>
      <w:r w:rsidRPr="00777943">
        <w:rPr>
          <w:rFonts w:ascii="Times New Roman" w:hAnsi="Times New Roman" w:cs="Times New Roman"/>
        </w:rPr>
        <w:t>2005).</w:t>
      </w:r>
      <w:r>
        <w:rPr>
          <w:rFonts w:ascii="Times New Roman" w:hAnsi="Times New Roman" w:cs="Times New Roman"/>
        </w:rPr>
        <w:t xml:space="preserve"> Invasive plant species colonization can also play a role in pollen limitation. Invasive species often produce excessive amounts of pollen which can effectively clog plant stigmas and limit access to </w:t>
      </w:r>
    </w:p>
    <w:p w14:paraId="79FDC148" w14:textId="172A208E" w:rsidR="00D17D1D" w:rsidRDefault="00114872" w:rsidP="00114872">
      <w:pPr>
        <w:spacing w:line="480" w:lineRule="auto"/>
        <w:rPr>
          <w:rFonts w:ascii="Times New Roman" w:hAnsi="Times New Roman" w:cs="Times New Roman"/>
        </w:rPr>
      </w:pPr>
      <w:r>
        <w:rPr>
          <w:rFonts w:ascii="Times New Roman" w:hAnsi="Times New Roman" w:cs="Times New Roman"/>
        </w:rPr>
        <w:t xml:space="preserve">conspecific pollen </w:t>
      </w:r>
      <w:r w:rsidRPr="00777943">
        <w:rPr>
          <w:rFonts w:ascii="Times New Roman" w:hAnsi="Times New Roman" w:cs="Times New Roman"/>
        </w:rPr>
        <w:t>(</w:t>
      </w:r>
      <w:proofErr w:type="spellStart"/>
      <w:r w:rsidRPr="00777943">
        <w:rPr>
          <w:rFonts w:ascii="Times New Roman" w:hAnsi="Times New Roman" w:cs="Times New Roman"/>
        </w:rPr>
        <w:t>Arceo</w:t>
      </w:r>
      <w:proofErr w:type="spellEnd"/>
      <w:r w:rsidRPr="00777943">
        <w:rPr>
          <w:rFonts w:ascii="Times New Roman" w:hAnsi="Times New Roman" w:cs="Times New Roman"/>
        </w:rPr>
        <w:t xml:space="preserve">-Gomez et al. 2016). </w:t>
      </w:r>
    </w:p>
    <w:p w14:paraId="462F9E49" w14:textId="2BD820ED" w:rsidR="00D17D1D" w:rsidRDefault="00D17D1D" w:rsidP="00114872">
      <w:pPr>
        <w:spacing w:line="480" w:lineRule="auto"/>
        <w:rPr>
          <w:rFonts w:ascii="Times New Roman" w:hAnsi="Times New Roman" w:cs="Times New Roman"/>
        </w:rPr>
      </w:pPr>
    </w:p>
    <w:p w14:paraId="1F5B0139" w14:textId="7E547356" w:rsidR="002A591D" w:rsidRPr="002713C5" w:rsidRDefault="00EB37A7" w:rsidP="00114872">
      <w:pPr>
        <w:spacing w:line="480" w:lineRule="auto"/>
        <w:rPr>
          <w:rFonts w:ascii="Times New Roman" w:hAnsi="Times New Roman" w:cs="Times New Roman"/>
        </w:rPr>
      </w:pPr>
      <w:r w:rsidRPr="00A61D56">
        <w:rPr>
          <w:rFonts w:ascii="Times New Roman" w:hAnsi="Times New Roman" w:cs="Times New Roman"/>
          <w:noProof/>
        </w:rPr>
        <w:lastRenderedPageBreak/>
        <w:drawing>
          <wp:anchor distT="0" distB="0" distL="114300" distR="114300" simplePos="0" relativeHeight="251675648" behindDoc="1" locked="0" layoutInCell="1" allowOverlap="1" wp14:anchorId="1BD55ED3" wp14:editId="7F77859E">
            <wp:simplePos x="0" y="0"/>
            <wp:positionH relativeFrom="margin">
              <wp:posOffset>0</wp:posOffset>
            </wp:positionH>
            <wp:positionV relativeFrom="margin">
              <wp:posOffset>60882</wp:posOffset>
            </wp:positionV>
            <wp:extent cx="2908300" cy="5019675"/>
            <wp:effectExtent l="0" t="0" r="0"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08300" cy="5019675"/>
                    </a:xfrm>
                    <a:prstGeom prst="rect">
                      <a:avLst/>
                    </a:prstGeom>
                  </pic:spPr>
                </pic:pic>
              </a:graphicData>
            </a:graphic>
            <wp14:sizeRelH relativeFrom="margin">
              <wp14:pctWidth>0</wp14:pctWidth>
            </wp14:sizeRelH>
            <wp14:sizeRelV relativeFrom="margin">
              <wp14:pctHeight>0</wp14:pctHeight>
            </wp14:sizeRelV>
          </wp:anchor>
        </w:drawing>
      </w:r>
      <w:r w:rsidR="00114872" w:rsidRPr="002713C5">
        <w:rPr>
          <w:rFonts w:ascii="Times New Roman" w:hAnsi="Times New Roman" w:cs="Times New Roman"/>
          <w:sz w:val="28"/>
          <w:szCs w:val="28"/>
        </w:rPr>
        <w:t>South Puget Sound Prairies</w:t>
      </w:r>
    </w:p>
    <w:p w14:paraId="0B167F5E" w14:textId="4E2B3EB2" w:rsidR="00114872" w:rsidRPr="00A61D56" w:rsidRDefault="00EB37A7" w:rsidP="002A591D">
      <w:pPr>
        <w:spacing w:line="480" w:lineRule="auto"/>
        <w:ind w:firstLine="720"/>
        <w:rPr>
          <w:rFonts w:ascii="Times New Roman" w:hAnsi="Times New Roman" w:cs="Times New Roman"/>
        </w:rPr>
      </w:pPr>
      <w:r>
        <w:rPr>
          <w:noProof/>
        </w:rPr>
        <mc:AlternateContent>
          <mc:Choice Requires="wps">
            <w:drawing>
              <wp:anchor distT="0" distB="0" distL="114300" distR="114300" simplePos="0" relativeHeight="251730944" behindDoc="1" locked="0" layoutInCell="1" allowOverlap="1" wp14:anchorId="243F4978" wp14:editId="3D36B776">
                <wp:simplePos x="0" y="0"/>
                <wp:positionH relativeFrom="margin">
                  <wp:posOffset>21344</wp:posOffset>
                </wp:positionH>
                <wp:positionV relativeFrom="margin">
                  <wp:posOffset>5080272</wp:posOffset>
                </wp:positionV>
                <wp:extent cx="2886075" cy="615315"/>
                <wp:effectExtent l="0" t="0" r="0" b="0"/>
                <wp:wrapSquare wrapText="bothSides"/>
                <wp:docPr id="3092" name="Text Box 3092"/>
                <wp:cNvGraphicFramePr/>
                <a:graphic xmlns:a="http://schemas.openxmlformats.org/drawingml/2006/main">
                  <a:graphicData uri="http://schemas.microsoft.com/office/word/2010/wordprocessingShape">
                    <wps:wsp>
                      <wps:cNvSpPr txBox="1"/>
                      <wps:spPr>
                        <a:xfrm>
                          <a:off x="0" y="0"/>
                          <a:ext cx="2886075" cy="615315"/>
                        </a:xfrm>
                        <a:prstGeom prst="rect">
                          <a:avLst/>
                        </a:prstGeom>
                        <a:solidFill>
                          <a:prstClr val="white"/>
                        </a:solidFill>
                        <a:ln>
                          <a:noFill/>
                        </a:ln>
                      </wps:spPr>
                      <wps:txbx>
                        <w:txbxContent>
                          <w:p w14:paraId="086F8E5C" w14:textId="072A4EE7" w:rsidR="00665EB6" w:rsidRPr="00EB0810" w:rsidRDefault="00665EB6" w:rsidP="00EB37A7">
                            <w:pPr>
                              <w:rPr>
                                <w:rFonts w:ascii="Times New Roman" w:hAnsi="Times New Roman" w:cs="Times New Roman"/>
                                <w:sz w:val="22"/>
                                <w:szCs w:val="22"/>
                              </w:rPr>
                            </w:pPr>
                            <w:bookmarkStart w:id="5" w:name="_Toc90374032"/>
                            <w:r w:rsidRPr="002B1B0E">
                              <w:rPr>
                                <w:rFonts w:ascii="Times New Roman" w:hAnsi="Times New Roman" w:cs="Times New Roman"/>
                                <w:sz w:val="22"/>
                                <w:szCs w:val="22"/>
                              </w:rPr>
                              <w:t xml:space="preserve">Fig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sidR="004E2369">
                              <w:rPr>
                                <w:rFonts w:ascii="Times New Roman" w:hAnsi="Times New Roman" w:cs="Times New Roman"/>
                                <w:noProof/>
                                <w:sz w:val="22"/>
                                <w:szCs w:val="22"/>
                              </w:rPr>
                              <w:t>1</w:t>
                            </w:r>
                            <w:r>
                              <w:rPr>
                                <w:rFonts w:ascii="Times New Roman" w:hAnsi="Times New Roman" w:cs="Times New Roman"/>
                                <w:sz w:val="22"/>
                                <w:szCs w:val="22"/>
                              </w:rPr>
                              <w:fldChar w:fldCharType="end"/>
                            </w:r>
                            <w:r>
                              <w:rPr>
                                <w:rFonts w:ascii="Times New Roman" w:hAnsi="Times New Roman" w:cs="Times New Roman"/>
                                <w:sz w:val="22"/>
                                <w:szCs w:val="22"/>
                              </w:rPr>
                              <w:t>:</w:t>
                            </w:r>
                            <w:r w:rsidRPr="002B1B0E">
                              <w:rPr>
                                <w:rFonts w:ascii="Times New Roman" w:hAnsi="Times New Roman" w:cs="Times New Roman"/>
                                <w:sz w:val="22"/>
                                <w:szCs w:val="22"/>
                              </w:rPr>
                              <w:t xml:space="preserve"> </w:t>
                            </w:r>
                            <w:r w:rsidRPr="00EB0810">
                              <w:rPr>
                                <w:rFonts w:ascii="Times New Roman" w:hAnsi="Times New Roman" w:cs="Times New Roman"/>
                                <w:sz w:val="22"/>
                                <w:szCs w:val="22"/>
                              </w:rPr>
                              <w:t>Willamette Valley Puget Trough Georgia Basin</w:t>
                            </w:r>
                            <w:r>
                              <w:rPr>
                                <w:rFonts w:ascii="Times New Roman" w:hAnsi="Times New Roman" w:cs="Times New Roman"/>
                                <w:i/>
                                <w:iCs/>
                                <w:sz w:val="22"/>
                                <w:szCs w:val="22"/>
                              </w:rPr>
                              <w:t xml:space="preserve"> </w:t>
                            </w:r>
                            <w:r w:rsidRPr="00EB0810">
                              <w:rPr>
                                <w:rFonts w:ascii="Times New Roman" w:hAnsi="Times New Roman" w:cs="Times New Roman"/>
                                <w:sz w:val="22"/>
                                <w:szCs w:val="22"/>
                              </w:rPr>
                              <w:t>extending from British Columbia to Southern Oregon (Hamman et al. 2011).</w:t>
                            </w:r>
                            <w:bookmarkEnd w:id="5"/>
                          </w:p>
                          <w:p w14:paraId="05B90936" w14:textId="3AB512AC" w:rsidR="00665EB6" w:rsidRPr="002B1B0E" w:rsidRDefault="00665EB6" w:rsidP="00027B2D">
                            <w:pPr>
                              <w:pStyle w:val="Caption"/>
                              <w:rPr>
                                <w:rFonts w:ascii="Times New Roman" w:hAnsi="Times New Roman" w:cs="Times New Roman"/>
                                <w:noProof/>
                                <w:color w:val="auto"/>
                                <w:sz w:val="22"/>
                                <w:szCs w:val="22"/>
                              </w:rPr>
                            </w:pPr>
                            <w:r w:rsidRPr="002B1B0E">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F4978" id="_x0000_t202" coordsize="21600,21600" o:spt="202" path="m,l,21600r21600,l21600,xe">
                <v:stroke joinstyle="miter"/>
                <v:path gradientshapeok="t" o:connecttype="rect"/>
              </v:shapetype>
              <v:shape id="Text Box 3092" o:spid="_x0000_s1026" type="#_x0000_t202" style="position:absolute;left:0;text-align:left;margin-left:1.7pt;margin-top:400pt;width:227.25pt;height:48.4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" stroked="f">
                <v:textbox inset="0,0,0,0">
                  <w:txbxContent>
                    <w:p w14:paraId="086F8E5C" w14:textId="072A4EE7" w:rsidR="00665EB6" w:rsidRPr="00EB0810" w:rsidRDefault="00665EB6" w:rsidP="00EB37A7">
                      <w:pPr>
                        <w:rPr>
                          <w:rFonts w:ascii="Times New Roman" w:hAnsi="Times New Roman" w:cs="Times New Roman"/>
                          <w:sz w:val="22"/>
                          <w:szCs w:val="22"/>
                        </w:rPr>
                      </w:pPr>
                      <w:bookmarkStart w:id="6" w:name="_Toc90374032"/>
                      <w:r w:rsidRPr="002B1B0E">
                        <w:rPr>
                          <w:rFonts w:ascii="Times New Roman" w:hAnsi="Times New Roman" w:cs="Times New Roman"/>
                          <w:sz w:val="22"/>
                          <w:szCs w:val="22"/>
                        </w:rPr>
                        <w:t xml:space="preserve">Fig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sidR="004E2369">
                        <w:rPr>
                          <w:rFonts w:ascii="Times New Roman" w:hAnsi="Times New Roman" w:cs="Times New Roman"/>
                          <w:noProof/>
                          <w:sz w:val="22"/>
                          <w:szCs w:val="22"/>
                        </w:rPr>
                        <w:t>1</w:t>
                      </w:r>
                      <w:r>
                        <w:rPr>
                          <w:rFonts w:ascii="Times New Roman" w:hAnsi="Times New Roman" w:cs="Times New Roman"/>
                          <w:sz w:val="22"/>
                          <w:szCs w:val="22"/>
                        </w:rPr>
                        <w:fldChar w:fldCharType="end"/>
                      </w:r>
                      <w:r>
                        <w:rPr>
                          <w:rFonts w:ascii="Times New Roman" w:hAnsi="Times New Roman" w:cs="Times New Roman"/>
                          <w:sz w:val="22"/>
                          <w:szCs w:val="22"/>
                        </w:rPr>
                        <w:t>:</w:t>
                      </w:r>
                      <w:r w:rsidRPr="002B1B0E">
                        <w:rPr>
                          <w:rFonts w:ascii="Times New Roman" w:hAnsi="Times New Roman" w:cs="Times New Roman"/>
                          <w:sz w:val="22"/>
                          <w:szCs w:val="22"/>
                        </w:rPr>
                        <w:t xml:space="preserve"> </w:t>
                      </w:r>
                      <w:r w:rsidRPr="00EB0810">
                        <w:rPr>
                          <w:rFonts w:ascii="Times New Roman" w:hAnsi="Times New Roman" w:cs="Times New Roman"/>
                          <w:sz w:val="22"/>
                          <w:szCs w:val="22"/>
                        </w:rPr>
                        <w:t>Willamette Valley Puget Trough Georgia Basin</w:t>
                      </w:r>
                      <w:r>
                        <w:rPr>
                          <w:rFonts w:ascii="Times New Roman" w:hAnsi="Times New Roman" w:cs="Times New Roman"/>
                          <w:i/>
                          <w:iCs/>
                          <w:sz w:val="22"/>
                          <w:szCs w:val="22"/>
                        </w:rPr>
                        <w:t xml:space="preserve"> </w:t>
                      </w:r>
                      <w:r w:rsidRPr="00EB0810">
                        <w:rPr>
                          <w:rFonts w:ascii="Times New Roman" w:hAnsi="Times New Roman" w:cs="Times New Roman"/>
                          <w:sz w:val="22"/>
                          <w:szCs w:val="22"/>
                        </w:rPr>
                        <w:t>extending from British Columbia to Southern Oregon (Hamman et al. 2011).</w:t>
                      </w:r>
                      <w:bookmarkEnd w:id="6"/>
                    </w:p>
                    <w:p w14:paraId="05B90936" w14:textId="3AB512AC" w:rsidR="00665EB6" w:rsidRPr="002B1B0E" w:rsidRDefault="00665EB6" w:rsidP="00027B2D">
                      <w:pPr>
                        <w:pStyle w:val="Caption"/>
                        <w:rPr>
                          <w:rFonts w:ascii="Times New Roman" w:hAnsi="Times New Roman" w:cs="Times New Roman"/>
                          <w:noProof/>
                          <w:color w:val="auto"/>
                          <w:sz w:val="22"/>
                          <w:szCs w:val="22"/>
                        </w:rPr>
                      </w:pPr>
                      <w:r w:rsidRPr="002B1B0E">
                        <w:rPr>
                          <w:color w:val="auto"/>
                        </w:rPr>
                        <w:t xml:space="preserve"> </w:t>
                      </w:r>
                    </w:p>
                  </w:txbxContent>
                </v:textbox>
                <w10:wrap type="square" anchorx="margin" anchory="margin"/>
              </v:shape>
            </w:pict>
          </mc:Fallback>
        </mc:AlternateContent>
      </w:r>
      <w:r w:rsidR="00114872" w:rsidRPr="00A61D56">
        <w:rPr>
          <w:rFonts w:ascii="Times New Roman" w:hAnsi="Times New Roman" w:cs="Times New Roman"/>
        </w:rPr>
        <w:t>The Pacific Northwest is the unlikely home to rare prairie ecosystems. Known as the Willamette Valley</w:t>
      </w:r>
      <w:r w:rsidR="00114872">
        <w:rPr>
          <w:rFonts w:ascii="Times New Roman" w:hAnsi="Times New Roman" w:cs="Times New Roman"/>
        </w:rPr>
        <w:t>-</w:t>
      </w:r>
      <w:r w:rsidR="00114872" w:rsidRPr="00A61D56">
        <w:rPr>
          <w:rFonts w:ascii="Times New Roman" w:hAnsi="Times New Roman" w:cs="Times New Roman"/>
        </w:rPr>
        <w:t>Puget Trough</w:t>
      </w:r>
      <w:r w:rsidR="00114872">
        <w:rPr>
          <w:rFonts w:ascii="Times New Roman" w:hAnsi="Times New Roman" w:cs="Times New Roman"/>
        </w:rPr>
        <w:t>-</w:t>
      </w:r>
      <w:r w:rsidR="00114872" w:rsidRPr="00A61D56">
        <w:rPr>
          <w:rFonts w:ascii="Times New Roman" w:hAnsi="Times New Roman" w:cs="Times New Roman"/>
        </w:rPr>
        <w:t xml:space="preserve">Georgia Basin Ecoregion, </w:t>
      </w:r>
      <w:r w:rsidR="00114872">
        <w:rPr>
          <w:rFonts w:ascii="Times New Roman" w:hAnsi="Times New Roman" w:cs="Times New Roman"/>
        </w:rPr>
        <w:t>prairie habitat</w:t>
      </w:r>
      <w:r w:rsidR="00114872" w:rsidRPr="00A61D56">
        <w:rPr>
          <w:rFonts w:ascii="Times New Roman" w:hAnsi="Times New Roman" w:cs="Times New Roman"/>
        </w:rPr>
        <w:t xml:space="preserve"> extended from British Columbia to the Willamette </w:t>
      </w:r>
      <w:r w:rsidR="00114872">
        <w:rPr>
          <w:rFonts w:ascii="Times New Roman" w:hAnsi="Times New Roman" w:cs="Times New Roman"/>
        </w:rPr>
        <w:t>V</w:t>
      </w:r>
      <w:r w:rsidR="00114872" w:rsidRPr="00A61D56">
        <w:rPr>
          <w:rFonts w:ascii="Times New Roman" w:hAnsi="Times New Roman" w:cs="Times New Roman"/>
        </w:rPr>
        <w:t>alley, Oregon, now only fragmented remnants remain (</w:t>
      </w:r>
      <w:r w:rsidR="00114872" w:rsidRPr="002C12F2">
        <w:rPr>
          <w:rFonts w:ascii="Times New Roman" w:hAnsi="Times New Roman" w:cs="Times New Roman"/>
          <w:i/>
          <w:iCs/>
        </w:rPr>
        <w:t>Fi</w:t>
      </w:r>
      <w:r w:rsidR="00B919FC">
        <w:rPr>
          <w:rFonts w:ascii="Times New Roman" w:hAnsi="Times New Roman" w:cs="Times New Roman"/>
          <w:i/>
          <w:iCs/>
        </w:rPr>
        <w:t>g.</w:t>
      </w:r>
      <w:r w:rsidR="00114872" w:rsidRPr="002C12F2">
        <w:rPr>
          <w:rFonts w:ascii="Times New Roman" w:hAnsi="Times New Roman" w:cs="Times New Roman"/>
          <w:i/>
          <w:iCs/>
        </w:rPr>
        <w:t>1</w:t>
      </w:r>
      <w:r w:rsidR="00114872" w:rsidRPr="00A61D56">
        <w:rPr>
          <w:rFonts w:ascii="Times New Roman" w:hAnsi="Times New Roman" w:cs="Times New Roman"/>
        </w:rPr>
        <w:t xml:space="preserve">) (Hamman et al. 2011). In Washington remnant prairies exist in the South Puget Sound region clustered in </w:t>
      </w:r>
      <w:r w:rsidR="00114872">
        <w:rPr>
          <w:rFonts w:ascii="Times New Roman" w:hAnsi="Times New Roman" w:cs="Times New Roman"/>
        </w:rPr>
        <w:t>Joint Base Lewis-McChord (</w:t>
      </w:r>
      <w:r w:rsidR="00114872" w:rsidRPr="00A61D56">
        <w:rPr>
          <w:rFonts w:ascii="Times New Roman" w:hAnsi="Times New Roman" w:cs="Times New Roman"/>
        </w:rPr>
        <w:t>JBLM</w:t>
      </w:r>
      <w:r w:rsidR="00114872">
        <w:rPr>
          <w:rFonts w:ascii="Times New Roman" w:hAnsi="Times New Roman" w:cs="Times New Roman"/>
        </w:rPr>
        <w:t>)</w:t>
      </w:r>
      <w:r w:rsidR="00114872" w:rsidRPr="00A61D56">
        <w:rPr>
          <w:rFonts w:ascii="Times New Roman" w:hAnsi="Times New Roman" w:cs="Times New Roman"/>
        </w:rPr>
        <w:t xml:space="preserve"> and near Olympia. These prairies were formed by the retreating of the Vashon glacier over 1</w:t>
      </w:r>
      <w:r w:rsidR="002A591D">
        <w:rPr>
          <w:rFonts w:ascii="Times New Roman" w:hAnsi="Times New Roman" w:cs="Times New Roman"/>
        </w:rPr>
        <w:t>4</w:t>
      </w:r>
      <w:r w:rsidR="00114872" w:rsidRPr="00A61D56">
        <w:rPr>
          <w:rFonts w:ascii="Times New Roman" w:hAnsi="Times New Roman" w:cs="Times New Roman"/>
        </w:rPr>
        <w:t>,000 years ago. This geologic</w:t>
      </w:r>
      <w:r w:rsidR="00B919FC">
        <w:rPr>
          <w:rFonts w:ascii="Times New Roman" w:hAnsi="Times New Roman" w:cs="Times New Roman"/>
          <w:noProof/>
        </w:rPr>
        <w:t>`</w:t>
      </w:r>
      <w:r w:rsidR="00114872" w:rsidRPr="00A61D56">
        <w:rPr>
          <w:rFonts w:ascii="Times New Roman" w:hAnsi="Times New Roman" w:cs="Times New Roman"/>
        </w:rPr>
        <w:t xml:space="preserve"> event caused glacial outwash soil</w:t>
      </w:r>
      <w:r w:rsidR="00114872">
        <w:rPr>
          <w:rFonts w:ascii="Times New Roman" w:hAnsi="Times New Roman" w:cs="Times New Roman"/>
        </w:rPr>
        <w:t>s</w:t>
      </w:r>
      <w:r w:rsidR="00114872" w:rsidRPr="00A61D56">
        <w:rPr>
          <w:rFonts w:ascii="Times New Roman" w:hAnsi="Times New Roman" w:cs="Times New Roman"/>
        </w:rPr>
        <w:t xml:space="preserve"> rich in gravel, which drain quickly and </w:t>
      </w:r>
      <w:r w:rsidR="00114872">
        <w:rPr>
          <w:rFonts w:ascii="Times New Roman" w:hAnsi="Times New Roman" w:cs="Times New Roman"/>
        </w:rPr>
        <w:t xml:space="preserve">are </w:t>
      </w:r>
      <w:r w:rsidR="00114872" w:rsidRPr="00A61D56">
        <w:rPr>
          <w:rFonts w:ascii="Times New Roman" w:hAnsi="Times New Roman" w:cs="Times New Roman"/>
        </w:rPr>
        <w:t>ideal for grasslands (</w:t>
      </w:r>
      <w:proofErr w:type="spellStart"/>
      <w:r w:rsidR="00114872" w:rsidRPr="00A61D56">
        <w:rPr>
          <w:rFonts w:ascii="Times New Roman" w:hAnsi="Times New Roman" w:cs="Times New Roman"/>
        </w:rPr>
        <w:t>Kruckeburg</w:t>
      </w:r>
      <w:proofErr w:type="spellEnd"/>
      <w:r w:rsidR="00114872" w:rsidRPr="00A61D56">
        <w:rPr>
          <w:rFonts w:ascii="Times New Roman" w:hAnsi="Times New Roman" w:cs="Times New Roman"/>
        </w:rPr>
        <w:t xml:space="preserve"> 1991).</w:t>
      </w:r>
    </w:p>
    <w:p w14:paraId="7920E2F5" w14:textId="475308CC" w:rsidR="00114872" w:rsidRPr="00A61D56" w:rsidRDefault="00114872" w:rsidP="00114872">
      <w:pPr>
        <w:spacing w:line="480" w:lineRule="auto"/>
        <w:ind w:firstLine="720"/>
        <w:rPr>
          <w:rFonts w:ascii="Times New Roman" w:hAnsi="Times New Roman" w:cs="Times New Roman"/>
        </w:rPr>
      </w:pPr>
      <w:r w:rsidRPr="00A61D56">
        <w:rPr>
          <w:rFonts w:ascii="Times New Roman" w:hAnsi="Times New Roman" w:cs="Times New Roman"/>
        </w:rPr>
        <w:t>Climat</w:t>
      </w:r>
      <w:r>
        <w:rPr>
          <w:rFonts w:ascii="Times New Roman" w:hAnsi="Times New Roman" w:cs="Times New Roman"/>
        </w:rPr>
        <w:t>ologically</w:t>
      </w:r>
      <w:r w:rsidRPr="00A61D56">
        <w:rPr>
          <w:rFonts w:ascii="Times New Roman" w:hAnsi="Times New Roman" w:cs="Times New Roman"/>
        </w:rPr>
        <w:t>, South Puget Sound prairies differ significantly from midwestern prairies. The growing season for perennial forbs and grasses begins in the winter and extends into spring. While many perennial native plants experience a summer dormancy, due to drought conditions (Sinclair et al. 2006).</w:t>
      </w:r>
      <w:r>
        <w:rPr>
          <w:rFonts w:ascii="Times New Roman" w:hAnsi="Times New Roman" w:cs="Times New Roman"/>
        </w:rPr>
        <w:t xml:space="preserve"> Midwestern prairie vegetation primarily consists of perennial grasses with less forb diversity. The Pacific Northwest experiences increased levels of precipitation from October to May, but the Puget Sound trough exists in a rain shadow, shielded from high levels of precipitation by the Olympic </w:t>
      </w:r>
      <w:r>
        <w:rPr>
          <w:rFonts w:ascii="Times New Roman" w:hAnsi="Times New Roman" w:cs="Times New Roman"/>
        </w:rPr>
        <w:lastRenderedPageBreak/>
        <w:t xml:space="preserve">Mountain range </w:t>
      </w:r>
      <w:r w:rsidRPr="008502DC">
        <w:rPr>
          <w:rFonts w:ascii="Times New Roman" w:hAnsi="Times New Roman" w:cs="Times New Roman"/>
        </w:rPr>
        <w:t>(Bowcutt and Hamman 2016</w:t>
      </w:r>
      <w:r>
        <w:rPr>
          <w:rFonts w:ascii="Times New Roman" w:hAnsi="Times New Roman" w:cs="Times New Roman"/>
        </w:rPr>
        <w:t xml:space="preserve">). The average rainfall for Olympia, Washington for 2020 was </w:t>
      </w:r>
      <w:r w:rsidR="00AA4595">
        <w:rPr>
          <w:rFonts w:ascii="Times New Roman" w:hAnsi="Times New Roman" w:cs="Times New Roman"/>
        </w:rPr>
        <w:t>127 cm</w:t>
      </w:r>
      <w:r>
        <w:rPr>
          <w:rFonts w:ascii="Times New Roman" w:hAnsi="Times New Roman" w:cs="Times New Roman"/>
        </w:rPr>
        <w:t xml:space="preserve">, while the mean temperature was </w:t>
      </w:r>
      <w:r w:rsidR="00AA4595">
        <w:rPr>
          <w:rFonts w:ascii="Times New Roman" w:hAnsi="Times New Roman" w:cs="Times New Roman"/>
        </w:rPr>
        <w:t xml:space="preserve">16°C </w:t>
      </w:r>
      <w:r>
        <w:rPr>
          <w:rFonts w:ascii="Times New Roman" w:hAnsi="Times New Roman" w:cs="Times New Roman"/>
        </w:rPr>
        <w:t>(</w:t>
      </w:r>
      <w:r w:rsidRPr="008502DC">
        <w:rPr>
          <w:rFonts w:ascii="Times New Roman" w:hAnsi="Times New Roman" w:cs="Times New Roman"/>
        </w:rPr>
        <w:t>NOAA</w:t>
      </w:r>
      <w:r>
        <w:rPr>
          <w:rFonts w:ascii="Times New Roman" w:hAnsi="Times New Roman" w:cs="Times New Roman"/>
        </w:rPr>
        <w:t xml:space="preserve">). The temperate climate of the Pacific Northwest also means that temperatures rarely drop below freezing in lowland regions. This contrasts with Midwestern U.S. prairies that experience freezing temperatures throughout the fall and winter months. </w:t>
      </w:r>
    </w:p>
    <w:p w14:paraId="7DAFB87A" w14:textId="57855B71" w:rsidR="00114872" w:rsidRPr="00A61D56" w:rsidRDefault="00114872" w:rsidP="00114872">
      <w:pPr>
        <w:spacing w:line="480" w:lineRule="auto"/>
        <w:ind w:firstLine="720"/>
        <w:rPr>
          <w:rFonts w:ascii="Times New Roman" w:hAnsi="Times New Roman" w:cs="Times New Roman"/>
        </w:rPr>
      </w:pPr>
      <w:r w:rsidRPr="00A61D56">
        <w:rPr>
          <w:rFonts w:ascii="Times New Roman" w:hAnsi="Times New Roman" w:cs="Times New Roman"/>
        </w:rPr>
        <w:t>Pacific Northwest prairies contain mosaics of plant communities ranging from Garry oak woodlands, savannas, grasslands, and wetlands. The primary vegetation composition consists of perennial grass and forbs, annual forbs and sparsely dispersed shrub and trees (Sinclair et al. 2006). Of the recorded 278 plant species on South Puget Sound prairies</w:t>
      </w:r>
      <w:r>
        <w:rPr>
          <w:rFonts w:ascii="Times New Roman" w:hAnsi="Times New Roman" w:cs="Times New Roman"/>
        </w:rPr>
        <w:t xml:space="preserve"> in the early 2000’s</w:t>
      </w:r>
      <w:r w:rsidRPr="00A61D56">
        <w:rPr>
          <w:rFonts w:ascii="Times New Roman" w:hAnsi="Times New Roman" w:cs="Times New Roman"/>
        </w:rPr>
        <w:t>, 59% were native and the remaining 41% were nonnative (</w:t>
      </w:r>
      <w:proofErr w:type="spellStart"/>
      <w:r w:rsidRPr="00A61D56">
        <w:rPr>
          <w:rFonts w:ascii="Times New Roman" w:hAnsi="Times New Roman" w:cs="Times New Roman"/>
        </w:rPr>
        <w:t>Dunwiddie</w:t>
      </w:r>
      <w:proofErr w:type="spellEnd"/>
      <w:r w:rsidRPr="00A61D56">
        <w:rPr>
          <w:rFonts w:ascii="Times New Roman" w:hAnsi="Times New Roman" w:cs="Times New Roman"/>
        </w:rPr>
        <w:t xml:space="preserve"> et al. 2006).</w:t>
      </w:r>
      <w:r>
        <w:rPr>
          <w:rFonts w:ascii="Times New Roman" w:hAnsi="Times New Roman" w:cs="Times New Roman"/>
        </w:rPr>
        <w:t xml:space="preserve"> Of the 23,000 acres of Puget Sound lowland prairies only 3,000 acres have predominantly native plant species (Storm 2006). </w:t>
      </w:r>
    </w:p>
    <w:p w14:paraId="59451AAD" w14:textId="77777777" w:rsidR="00114872" w:rsidRPr="00A61D56" w:rsidRDefault="00114872" w:rsidP="00114872">
      <w:pPr>
        <w:spacing w:line="480" w:lineRule="auto"/>
        <w:ind w:firstLine="720"/>
        <w:rPr>
          <w:rFonts w:ascii="Times New Roman" w:hAnsi="Times New Roman" w:cs="Times New Roman"/>
        </w:rPr>
      </w:pPr>
      <w:r w:rsidRPr="00A61D56">
        <w:rPr>
          <w:rFonts w:ascii="Times New Roman" w:hAnsi="Times New Roman" w:cs="Times New Roman"/>
        </w:rPr>
        <w:t xml:space="preserve"> The disappearance of prairies in this region began with the arrival of European colonists. Starting in the 1800’s prairie land was used for agriculture and grazing livestock. As the </w:t>
      </w:r>
      <w:r>
        <w:rPr>
          <w:rFonts w:ascii="Times New Roman" w:hAnsi="Times New Roman" w:cs="Times New Roman"/>
        </w:rPr>
        <w:t xml:space="preserve">Euro American </w:t>
      </w:r>
      <w:r w:rsidRPr="00A61D56">
        <w:rPr>
          <w:rFonts w:ascii="Times New Roman" w:hAnsi="Times New Roman" w:cs="Times New Roman"/>
        </w:rPr>
        <w:t>population expanded so did the development of residences, towns, and roads. This development heavily fragmented prairies, impacting animal populations and altering pollinator networks. Introduction of invasive plant species and tree encroachment further degraded prairie sites (</w:t>
      </w:r>
      <w:proofErr w:type="spellStart"/>
      <w:r w:rsidRPr="00A61D56">
        <w:rPr>
          <w:rFonts w:ascii="Times New Roman" w:hAnsi="Times New Roman" w:cs="Times New Roman"/>
        </w:rPr>
        <w:t>Kruckeburg</w:t>
      </w:r>
      <w:proofErr w:type="spellEnd"/>
      <w:r w:rsidRPr="00A61D56">
        <w:rPr>
          <w:rFonts w:ascii="Times New Roman" w:hAnsi="Times New Roman" w:cs="Times New Roman"/>
        </w:rPr>
        <w:t xml:space="preserve"> 1991). </w:t>
      </w:r>
    </w:p>
    <w:p w14:paraId="4B1D5083" w14:textId="77777777" w:rsidR="00114872" w:rsidRPr="00A61D56" w:rsidRDefault="00114872" w:rsidP="00114872">
      <w:pPr>
        <w:spacing w:line="480" w:lineRule="auto"/>
        <w:ind w:firstLine="720"/>
        <w:rPr>
          <w:rFonts w:ascii="Times New Roman" w:hAnsi="Times New Roman" w:cs="Times New Roman"/>
        </w:rPr>
      </w:pPr>
      <w:r w:rsidRPr="00A61D56">
        <w:rPr>
          <w:rFonts w:ascii="Times New Roman" w:hAnsi="Times New Roman" w:cs="Times New Roman"/>
        </w:rPr>
        <w:t xml:space="preserve">Prior to European settler colonization, </w:t>
      </w:r>
      <w:r>
        <w:rPr>
          <w:rFonts w:ascii="Times New Roman" w:hAnsi="Times New Roman" w:cs="Times New Roman"/>
        </w:rPr>
        <w:t>I</w:t>
      </w:r>
      <w:r w:rsidRPr="00A61D56">
        <w:rPr>
          <w:rFonts w:ascii="Times New Roman" w:hAnsi="Times New Roman" w:cs="Times New Roman"/>
        </w:rPr>
        <w:t xml:space="preserve">ndigenous peoples-maintained prairie lands through frequent, low intensity, controlled burns. These burns promoted growth of plant species used for food, medicine, and fibers. Burning prairies also eliminated tree </w:t>
      </w:r>
      <w:r>
        <w:rPr>
          <w:rFonts w:ascii="Times New Roman" w:hAnsi="Times New Roman" w:cs="Times New Roman"/>
        </w:rPr>
        <w:t>establishment</w:t>
      </w:r>
      <w:r w:rsidRPr="00A61D56">
        <w:rPr>
          <w:rFonts w:ascii="Times New Roman" w:hAnsi="Times New Roman" w:cs="Times New Roman"/>
        </w:rPr>
        <w:t xml:space="preserve"> and created an open landscape that attracted elk and deer (Storm 2002). The disappearance of fire </w:t>
      </w:r>
      <w:r w:rsidRPr="00A61D56">
        <w:rPr>
          <w:rFonts w:ascii="Times New Roman" w:hAnsi="Times New Roman" w:cs="Times New Roman"/>
        </w:rPr>
        <w:lastRenderedPageBreak/>
        <w:t>from the landscape has resulted in reduced native plant and animal diversity, proliferation of invasive species and encroachment of trees and shrubs.</w:t>
      </w:r>
    </w:p>
    <w:p w14:paraId="3EA6A07C" w14:textId="412CD20A" w:rsidR="00114872" w:rsidRPr="00A61D56" w:rsidRDefault="00114872" w:rsidP="00114872">
      <w:pPr>
        <w:spacing w:line="480" w:lineRule="auto"/>
        <w:rPr>
          <w:rFonts w:ascii="Times New Roman" w:hAnsi="Times New Roman" w:cs="Times New Roman"/>
        </w:rPr>
      </w:pPr>
      <w:r w:rsidRPr="00A61D56">
        <w:rPr>
          <w:rFonts w:ascii="Times New Roman" w:hAnsi="Times New Roman" w:cs="Times New Roman"/>
        </w:rPr>
        <w:tab/>
        <w:t xml:space="preserve">Since the cessation of </w:t>
      </w:r>
      <w:r>
        <w:rPr>
          <w:rFonts w:ascii="Times New Roman" w:hAnsi="Times New Roman" w:cs="Times New Roman"/>
        </w:rPr>
        <w:t>I</w:t>
      </w:r>
      <w:r w:rsidRPr="00A61D56">
        <w:rPr>
          <w:rFonts w:ascii="Times New Roman" w:hAnsi="Times New Roman" w:cs="Times New Roman"/>
        </w:rPr>
        <w:t xml:space="preserve">ndigenous land management practices such as controlled burns, 95-99% of </w:t>
      </w:r>
      <w:r>
        <w:rPr>
          <w:rFonts w:ascii="Times New Roman" w:hAnsi="Times New Roman" w:cs="Times New Roman"/>
        </w:rPr>
        <w:t>w</w:t>
      </w:r>
      <w:r w:rsidRPr="00A61D56">
        <w:rPr>
          <w:rFonts w:ascii="Times New Roman" w:hAnsi="Times New Roman" w:cs="Times New Roman"/>
        </w:rPr>
        <w:t>estern Washington prairies have been lost (Hamman et al. 2011). A small portion of prairies remain although scattered and heavily fragmented. Currently prairie sites are managed by Washington State</w:t>
      </w:r>
      <w:r>
        <w:rPr>
          <w:rFonts w:ascii="Times New Roman" w:hAnsi="Times New Roman" w:cs="Times New Roman"/>
        </w:rPr>
        <w:t xml:space="preserve"> Department of</w:t>
      </w:r>
      <w:r w:rsidRPr="00A61D56">
        <w:rPr>
          <w:rFonts w:ascii="Times New Roman" w:hAnsi="Times New Roman" w:cs="Times New Roman"/>
        </w:rPr>
        <w:t xml:space="preserve"> Fish and Wildlife, </w:t>
      </w:r>
      <w:r>
        <w:rPr>
          <w:rFonts w:ascii="Times New Roman" w:hAnsi="Times New Roman" w:cs="Times New Roman"/>
        </w:rPr>
        <w:t xml:space="preserve">Washington State </w:t>
      </w:r>
      <w:r w:rsidRPr="00A61D56">
        <w:rPr>
          <w:rFonts w:ascii="Times New Roman" w:hAnsi="Times New Roman" w:cs="Times New Roman"/>
        </w:rPr>
        <w:t xml:space="preserve">Department of Natural Resources, </w:t>
      </w:r>
      <w:proofErr w:type="spellStart"/>
      <w:r w:rsidRPr="00A61D56">
        <w:rPr>
          <w:rFonts w:ascii="Times New Roman" w:hAnsi="Times New Roman" w:cs="Times New Roman"/>
        </w:rPr>
        <w:t>J</w:t>
      </w:r>
      <w:r w:rsidR="00AA4595">
        <w:rPr>
          <w:rFonts w:ascii="Times New Roman" w:hAnsi="Times New Roman" w:cs="Times New Roman"/>
        </w:rPr>
        <w:t>oiint</w:t>
      </w:r>
      <w:proofErr w:type="spellEnd"/>
      <w:r w:rsidR="00AA4595">
        <w:rPr>
          <w:rFonts w:ascii="Times New Roman" w:hAnsi="Times New Roman" w:cs="Times New Roman"/>
        </w:rPr>
        <w:t xml:space="preserve"> </w:t>
      </w:r>
      <w:r w:rsidRPr="00A61D56">
        <w:rPr>
          <w:rFonts w:ascii="Times New Roman" w:hAnsi="Times New Roman" w:cs="Times New Roman"/>
        </w:rPr>
        <w:t>B</w:t>
      </w:r>
      <w:r w:rsidR="00AA4595">
        <w:rPr>
          <w:rFonts w:ascii="Times New Roman" w:hAnsi="Times New Roman" w:cs="Times New Roman"/>
        </w:rPr>
        <w:t xml:space="preserve">ase </w:t>
      </w:r>
      <w:r w:rsidRPr="00A61D56">
        <w:rPr>
          <w:rFonts w:ascii="Times New Roman" w:hAnsi="Times New Roman" w:cs="Times New Roman"/>
        </w:rPr>
        <w:t>L</w:t>
      </w:r>
      <w:r w:rsidR="00AA4595">
        <w:rPr>
          <w:rFonts w:ascii="Times New Roman" w:hAnsi="Times New Roman" w:cs="Times New Roman"/>
        </w:rPr>
        <w:t xml:space="preserve">ewis </w:t>
      </w:r>
      <w:r w:rsidRPr="00A61D56">
        <w:rPr>
          <w:rFonts w:ascii="Times New Roman" w:hAnsi="Times New Roman" w:cs="Times New Roman"/>
        </w:rPr>
        <w:t>M</w:t>
      </w:r>
      <w:r w:rsidR="00AA4595">
        <w:rPr>
          <w:rFonts w:ascii="Times New Roman" w:hAnsi="Times New Roman" w:cs="Times New Roman"/>
        </w:rPr>
        <w:t>cChord (JBLM)</w:t>
      </w:r>
      <w:r w:rsidRPr="00A61D56">
        <w:rPr>
          <w:rFonts w:ascii="Times New Roman" w:hAnsi="Times New Roman" w:cs="Times New Roman"/>
        </w:rPr>
        <w:t xml:space="preserve"> and non-profit </w:t>
      </w:r>
      <w:r>
        <w:rPr>
          <w:rFonts w:ascii="Times New Roman" w:hAnsi="Times New Roman" w:cs="Times New Roman"/>
        </w:rPr>
        <w:t>land trusts</w:t>
      </w:r>
      <w:r w:rsidRPr="00A61D56">
        <w:rPr>
          <w:rFonts w:ascii="Times New Roman" w:hAnsi="Times New Roman" w:cs="Times New Roman"/>
        </w:rPr>
        <w:t xml:space="preserve"> such as the Center for Natural Lands Management</w:t>
      </w:r>
      <w:r>
        <w:rPr>
          <w:rFonts w:ascii="Times New Roman" w:hAnsi="Times New Roman" w:cs="Times New Roman"/>
        </w:rPr>
        <w:t xml:space="preserve"> and Capital Land Trust</w:t>
      </w:r>
      <w:r w:rsidRPr="00A61D56">
        <w:rPr>
          <w:rFonts w:ascii="Times New Roman" w:hAnsi="Times New Roman" w:cs="Times New Roman"/>
        </w:rPr>
        <w:t>. Restoration efforts include prescribed burns, herbicide treatments, Douglas fir removal, mowing and mechanical removal of invasive species</w:t>
      </w:r>
      <w:r>
        <w:rPr>
          <w:rFonts w:ascii="Times New Roman" w:hAnsi="Times New Roman" w:cs="Times New Roman"/>
        </w:rPr>
        <w:t xml:space="preserve"> and native planting and seeding</w:t>
      </w:r>
      <w:r w:rsidRPr="00A61D56">
        <w:rPr>
          <w:rFonts w:ascii="Times New Roman" w:hAnsi="Times New Roman" w:cs="Times New Roman"/>
        </w:rPr>
        <w:t xml:space="preserve">. </w:t>
      </w:r>
    </w:p>
    <w:p w14:paraId="33E47785" w14:textId="79E017A7" w:rsidR="00114872" w:rsidRPr="00D57664" w:rsidRDefault="00114872" w:rsidP="002713C5">
      <w:pPr>
        <w:pStyle w:val="Heading1"/>
        <w:numPr>
          <w:ilvl w:val="0"/>
          <w:numId w:val="0"/>
        </w:numPr>
        <w:rPr>
          <w:rFonts w:ascii="Times New Roman" w:hAnsi="Times New Roman" w:cs="Times New Roman"/>
          <w:color w:val="auto"/>
          <w:sz w:val="28"/>
          <w:szCs w:val="28"/>
        </w:rPr>
      </w:pPr>
      <w:bookmarkStart w:id="7" w:name="_Toc90453287"/>
      <w:r w:rsidRPr="00D57664">
        <w:rPr>
          <w:rFonts w:ascii="Times New Roman" w:hAnsi="Times New Roman" w:cs="Times New Roman"/>
          <w:color w:val="auto"/>
          <w:sz w:val="28"/>
          <w:szCs w:val="28"/>
        </w:rPr>
        <w:t>Research Questions and Hypothesis</w:t>
      </w:r>
      <w:bookmarkEnd w:id="7"/>
    </w:p>
    <w:p w14:paraId="24F85C2D" w14:textId="77777777" w:rsidR="002713C5" w:rsidRPr="002713C5" w:rsidRDefault="002713C5" w:rsidP="002713C5"/>
    <w:p w14:paraId="5EC9EDB9" w14:textId="6F82A0FF" w:rsidR="00114872" w:rsidRDefault="00114872" w:rsidP="002A591D">
      <w:pPr>
        <w:spacing w:line="480" w:lineRule="auto"/>
        <w:ind w:firstLine="360"/>
        <w:rPr>
          <w:rFonts w:ascii="Times New Roman" w:hAnsi="Times New Roman" w:cs="Times New Roman"/>
        </w:rPr>
      </w:pPr>
      <w:r>
        <w:rPr>
          <w:rFonts w:ascii="Times New Roman" w:hAnsi="Times New Roman" w:cs="Times New Roman"/>
        </w:rPr>
        <w:t xml:space="preserve">This thesis project aims to address three over-arching questions. </w:t>
      </w:r>
      <w:r w:rsidR="007F67FE">
        <w:rPr>
          <w:rFonts w:ascii="Times New Roman" w:hAnsi="Times New Roman" w:cs="Times New Roman"/>
        </w:rPr>
        <w:t xml:space="preserve">(1) Is pollen limitation occurring for any plant species? (2) Does </w:t>
      </w:r>
      <w:proofErr w:type="spellStart"/>
      <w:r w:rsidR="007F67FE">
        <w:rPr>
          <w:rFonts w:ascii="Times New Roman" w:hAnsi="Times New Roman" w:cs="Times New Roman"/>
        </w:rPr>
        <w:t>reproductice</w:t>
      </w:r>
      <w:proofErr w:type="spellEnd"/>
      <w:r w:rsidR="007F67FE">
        <w:rPr>
          <w:rFonts w:ascii="Times New Roman" w:hAnsi="Times New Roman" w:cs="Times New Roman"/>
        </w:rPr>
        <w:t xml:space="preserve"> success vary by restoration site? </w:t>
      </w:r>
      <w:r w:rsidRPr="007F67FE">
        <w:rPr>
          <w:rFonts w:ascii="Times New Roman" w:hAnsi="Times New Roman" w:cs="Times New Roman"/>
        </w:rPr>
        <w:t xml:space="preserve">(3) </w:t>
      </w:r>
      <w:r w:rsidR="007F67FE">
        <w:rPr>
          <w:rFonts w:ascii="Times New Roman" w:hAnsi="Times New Roman" w:cs="Times New Roman"/>
        </w:rPr>
        <w:t xml:space="preserve">How do native and non-native plant species differ in reproductive success among sites? </w:t>
      </w:r>
      <w:r>
        <w:rPr>
          <w:rFonts w:ascii="Times New Roman" w:hAnsi="Times New Roman" w:cs="Times New Roman"/>
        </w:rPr>
        <w:t>The first question will address if pollen limitation is occurring by comparing hand pollinated treatments to open pollination. If seed quantity or quality is significantly higher in hand pollinated treatments, then we can presume that pollen limitation is occurring. If there is no difference between treatments, then pollen limitation is not occurring. The second question investigates the impact of restoration sites on seed quantity and quality. The third question</w:t>
      </w:r>
      <w:r w:rsidR="00AA4595">
        <w:rPr>
          <w:rFonts w:ascii="Times New Roman" w:hAnsi="Times New Roman" w:cs="Times New Roman"/>
        </w:rPr>
        <w:t xml:space="preserve"> </w:t>
      </w:r>
      <w:r w:rsidR="008D6E33">
        <w:rPr>
          <w:rFonts w:ascii="Times New Roman" w:hAnsi="Times New Roman" w:cs="Times New Roman"/>
        </w:rPr>
        <w:t xml:space="preserve">is a qualitative comparison of non-native invasive species and native species reproductive success among restoration sites. </w:t>
      </w:r>
      <w:r>
        <w:rPr>
          <w:rFonts w:ascii="Times New Roman" w:hAnsi="Times New Roman" w:cs="Times New Roman"/>
        </w:rPr>
        <w:t xml:space="preserve"> </w:t>
      </w:r>
    </w:p>
    <w:p w14:paraId="03B1CC32" w14:textId="0CAAEA81" w:rsidR="00114872" w:rsidRPr="002E3A8C" w:rsidRDefault="00114872" w:rsidP="002A591D">
      <w:pPr>
        <w:spacing w:line="480" w:lineRule="auto"/>
        <w:ind w:firstLine="360"/>
        <w:rPr>
          <w:rFonts w:ascii="Times New Roman" w:hAnsi="Times New Roman" w:cs="Times New Roman"/>
        </w:rPr>
      </w:pPr>
      <w:r w:rsidRPr="00A61D56">
        <w:rPr>
          <w:rFonts w:ascii="Times New Roman" w:hAnsi="Times New Roman" w:cs="Times New Roman"/>
        </w:rPr>
        <w:t xml:space="preserve">Six prairie restoration sites were chosen in the </w:t>
      </w:r>
      <w:r w:rsidR="008D6E33">
        <w:rPr>
          <w:rFonts w:ascii="Times New Roman" w:hAnsi="Times New Roman" w:cs="Times New Roman"/>
        </w:rPr>
        <w:t>s</w:t>
      </w:r>
      <w:r w:rsidRPr="00A61D56">
        <w:rPr>
          <w:rFonts w:ascii="Times New Roman" w:hAnsi="Times New Roman" w:cs="Times New Roman"/>
        </w:rPr>
        <w:t xml:space="preserve">outh Puget Sound </w:t>
      </w:r>
      <w:r w:rsidR="00C17B6F">
        <w:rPr>
          <w:rFonts w:ascii="Times New Roman" w:hAnsi="Times New Roman" w:cs="Times New Roman"/>
        </w:rPr>
        <w:t xml:space="preserve">region </w:t>
      </w:r>
      <w:r w:rsidRPr="00A61D56">
        <w:rPr>
          <w:rFonts w:ascii="Times New Roman" w:hAnsi="Times New Roman" w:cs="Times New Roman"/>
        </w:rPr>
        <w:t xml:space="preserve">with varying </w:t>
      </w:r>
      <w:r w:rsidR="00C17B6F">
        <w:rPr>
          <w:rFonts w:ascii="Times New Roman" w:hAnsi="Times New Roman" w:cs="Times New Roman"/>
        </w:rPr>
        <w:t>land use histories and</w:t>
      </w:r>
      <w:r w:rsidRPr="00A61D56">
        <w:rPr>
          <w:rFonts w:ascii="Times New Roman" w:hAnsi="Times New Roman" w:cs="Times New Roman"/>
        </w:rPr>
        <w:t xml:space="preserve"> restoration </w:t>
      </w:r>
      <w:r w:rsidR="00C17B6F">
        <w:rPr>
          <w:rFonts w:ascii="Times New Roman" w:hAnsi="Times New Roman" w:cs="Times New Roman"/>
        </w:rPr>
        <w:t>treatments</w:t>
      </w:r>
      <w:r w:rsidRPr="00A61D56">
        <w:rPr>
          <w:rFonts w:ascii="Times New Roman" w:hAnsi="Times New Roman" w:cs="Times New Roman"/>
        </w:rPr>
        <w:t>. Some sites have decades of invasive species management and native plant reintroduction while others have low</w:t>
      </w:r>
      <w:r w:rsidR="00C17B6F">
        <w:rPr>
          <w:rFonts w:ascii="Times New Roman" w:hAnsi="Times New Roman" w:cs="Times New Roman"/>
        </w:rPr>
        <w:t>-</w:t>
      </w:r>
      <w:r w:rsidRPr="00A61D56">
        <w:rPr>
          <w:rFonts w:ascii="Times New Roman" w:hAnsi="Times New Roman" w:cs="Times New Roman"/>
        </w:rPr>
        <w:t xml:space="preserve">quality prairie with a limited </w:t>
      </w:r>
      <w:r w:rsidRPr="00A61D56">
        <w:rPr>
          <w:rFonts w:ascii="Times New Roman" w:hAnsi="Times New Roman" w:cs="Times New Roman"/>
        </w:rPr>
        <w:lastRenderedPageBreak/>
        <w:t>history of restoration. If a restoration site is particularly associated with</w:t>
      </w:r>
      <w:r w:rsidR="00FA49DE">
        <w:rPr>
          <w:rFonts w:ascii="Times New Roman" w:hAnsi="Times New Roman" w:cs="Times New Roman"/>
        </w:rPr>
        <w:t xml:space="preserve"> </w:t>
      </w:r>
      <w:r w:rsidRPr="00A61D56">
        <w:rPr>
          <w:rFonts w:ascii="Times New Roman" w:hAnsi="Times New Roman" w:cs="Times New Roman"/>
        </w:rPr>
        <w:t>pollen limitation</w:t>
      </w:r>
      <w:r w:rsidR="00FA49DE">
        <w:rPr>
          <w:rFonts w:ascii="Times New Roman" w:hAnsi="Times New Roman" w:cs="Times New Roman"/>
        </w:rPr>
        <w:t xml:space="preserve"> for multiple plant species</w:t>
      </w:r>
      <w:r w:rsidRPr="00A61D56">
        <w:rPr>
          <w:rFonts w:ascii="Times New Roman" w:hAnsi="Times New Roman" w:cs="Times New Roman"/>
        </w:rPr>
        <w:t xml:space="preserve">, then the restoration history can be examined to improve future practices. </w:t>
      </w:r>
    </w:p>
    <w:p w14:paraId="4D4CF164" w14:textId="29E8321C" w:rsidR="00114872" w:rsidRDefault="00114872" w:rsidP="00B809ED">
      <w:pPr>
        <w:spacing w:line="480" w:lineRule="auto"/>
        <w:ind w:firstLine="360"/>
        <w:rPr>
          <w:rFonts w:ascii="Times New Roman" w:hAnsi="Times New Roman" w:cs="Times New Roman"/>
        </w:rPr>
      </w:pPr>
      <w:r w:rsidRPr="00A61D56">
        <w:rPr>
          <w:rFonts w:ascii="Times New Roman" w:hAnsi="Times New Roman" w:cs="Times New Roman"/>
        </w:rPr>
        <w:t xml:space="preserve">For this study I hypothesized that </w:t>
      </w:r>
      <w:r>
        <w:rPr>
          <w:rFonts w:ascii="Times New Roman" w:hAnsi="Times New Roman" w:cs="Times New Roman"/>
        </w:rPr>
        <w:t xml:space="preserve">plant species experiencing pollen limitation will be associated with prairie sites with limited restoration history. </w:t>
      </w:r>
      <w:r w:rsidRPr="00A61D56">
        <w:rPr>
          <w:rFonts w:ascii="Times New Roman" w:hAnsi="Times New Roman" w:cs="Times New Roman"/>
        </w:rPr>
        <w:t>I also surmise that native plants wil</w:t>
      </w:r>
      <w:r>
        <w:rPr>
          <w:rFonts w:ascii="Times New Roman" w:hAnsi="Times New Roman" w:cs="Times New Roman"/>
        </w:rPr>
        <w:t xml:space="preserve">l have greater reproductive success at comparatively more restored sites while invasive species will be reproductively successful no matter the restoration history of the site. </w:t>
      </w:r>
      <w:r w:rsidRPr="00A61D56">
        <w:rPr>
          <w:rFonts w:ascii="Times New Roman" w:hAnsi="Times New Roman" w:cs="Times New Roman"/>
        </w:rPr>
        <w:t xml:space="preserve">The null hypothesis for this study </w:t>
      </w:r>
      <w:r>
        <w:rPr>
          <w:rFonts w:ascii="Times New Roman" w:hAnsi="Times New Roman" w:cs="Times New Roman"/>
        </w:rPr>
        <w:t>is</w:t>
      </w:r>
      <w:r w:rsidRPr="00A61D56">
        <w:rPr>
          <w:rFonts w:ascii="Times New Roman" w:hAnsi="Times New Roman" w:cs="Times New Roman"/>
        </w:rPr>
        <w:t xml:space="preserve"> tha</w:t>
      </w:r>
      <w:r>
        <w:rPr>
          <w:rFonts w:ascii="Times New Roman" w:hAnsi="Times New Roman" w:cs="Times New Roman"/>
        </w:rPr>
        <w:t>t seed quantity and quality are not affected by restoration site or</w:t>
      </w:r>
      <w:r w:rsidR="00FA49DE">
        <w:rPr>
          <w:rFonts w:ascii="Times New Roman" w:hAnsi="Times New Roman" w:cs="Times New Roman"/>
        </w:rPr>
        <w:t xml:space="preserve"> pollination</w:t>
      </w:r>
      <w:r>
        <w:rPr>
          <w:rFonts w:ascii="Times New Roman" w:hAnsi="Times New Roman" w:cs="Times New Roman"/>
        </w:rPr>
        <w:t xml:space="preserve"> treatment.</w:t>
      </w:r>
      <w:r w:rsidRPr="00A61D56">
        <w:rPr>
          <w:rFonts w:ascii="Times New Roman" w:hAnsi="Times New Roman" w:cs="Times New Roman"/>
        </w:rPr>
        <w:t xml:space="preserve"> </w:t>
      </w:r>
    </w:p>
    <w:p w14:paraId="16A84D63" w14:textId="77777777" w:rsidR="00114872" w:rsidRDefault="00114872" w:rsidP="00114872">
      <w:pPr>
        <w:rPr>
          <w:rFonts w:ascii="Times New Roman" w:hAnsi="Times New Roman" w:cs="Times New Roman"/>
          <w:b/>
          <w:bCs/>
          <w:sz w:val="40"/>
          <w:szCs w:val="40"/>
        </w:rPr>
      </w:pPr>
    </w:p>
    <w:p w14:paraId="1422CF2A" w14:textId="77777777" w:rsidR="006841C6" w:rsidRDefault="006841C6" w:rsidP="002713C5">
      <w:pPr>
        <w:pStyle w:val="Heading1"/>
        <w:numPr>
          <w:ilvl w:val="0"/>
          <w:numId w:val="0"/>
        </w:numPr>
        <w:rPr>
          <w:rFonts w:ascii="Times New Roman" w:hAnsi="Times New Roman" w:cs="Times New Roman"/>
          <w:b/>
          <w:bCs/>
          <w:color w:val="auto"/>
        </w:rPr>
      </w:pPr>
    </w:p>
    <w:p w14:paraId="38DEC8F5" w14:textId="77777777" w:rsidR="006841C6" w:rsidRDefault="006841C6" w:rsidP="002713C5">
      <w:pPr>
        <w:pStyle w:val="Heading1"/>
        <w:numPr>
          <w:ilvl w:val="0"/>
          <w:numId w:val="0"/>
        </w:numPr>
        <w:rPr>
          <w:rFonts w:ascii="Times New Roman" w:hAnsi="Times New Roman" w:cs="Times New Roman"/>
          <w:b/>
          <w:bCs/>
          <w:color w:val="auto"/>
        </w:rPr>
      </w:pPr>
    </w:p>
    <w:p w14:paraId="2E9D799A" w14:textId="77777777" w:rsidR="006841C6" w:rsidRDefault="006841C6" w:rsidP="002713C5">
      <w:pPr>
        <w:pStyle w:val="Heading1"/>
        <w:numPr>
          <w:ilvl w:val="0"/>
          <w:numId w:val="0"/>
        </w:numPr>
        <w:rPr>
          <w:rFonts w:ascii="Times New Roman" w:hAnsi="Times New Roman" w:cs="Times New Roman"/>
          <w:b/>
          <w:bCs/>
          <w:color w:val="auto"/>
        </w:rPr>
      </w:pPr>
    </w:p>
    <w:p w14:paraId="6C70CC71" w14:textId="77777777" w:rsidR="006841C6" w:rsidRDefault="006841C6" w:rsidP="002713C5">
      <w:pPr>
        <w:pStyle w:val="Heading1"/>
        <w:numPr>
          <w:ilvl w:val="0"/>
          <w:numId w:val="0"/>
        </w:numPr>
        <w:rPr>
          <w:rFonts w:ascii="Times New Roman" w:hAnsi="Times New Roman" w:cs="Times New Roman"/>
          <w:b/>
          <w:bCs/>
          <w:color w:val="auto"/>
        </w:rPr>
      </w:pPr>
    </w:p>
    <w:p w14:paraId="05C1EC9C" w14:textId="77777777" w:rsidR="006841C6" w:rsidRDefault="006841C6" w:rsidP="002713C5">
      <w:pPr>
        <w:pStyle w:val="Heading1"/>
        <w:numPr>
          <w:ilvl w:val="0"/>
          <w:numId w:val="0"/>
        </w:numPr>
        <w:rPr>
          <w:rFonts w:ascii="Times New Roman" w:hAnsi="Times New Roman" w:cs="Times New Roman"/>
          <w:b/>
          <w:bCs/>
          <w:color w:val="auto"/>
        </w:rPr>
      </w:pPr>
    </w:p>
    <w:p w14:paraId="144B4E82" w14:textId="77777777" w:rsidR="006841C6" w:rsidRDefault="006841C6" w:rsidP="002713C5">
      <w:pPr>
        <w:pStyle w:val="Heading1"/>
        <w:numPr>
          <w:ilvl w:val="0"/>
          <w:numId w:val="0"/>
        </w:numPr>
        <w:rPr>
          <w:rFonts w:ascii="Times New Roman" w:hAnsi="Times New Roman" w:cs="Times New Roman"/>
          <w:b/>
          <w:bCs/>
          <w:color w:val="auto"/>
        </w:rPr>
      </w:pPr>
    </w:p>
    <w:p w14:paraId="78EC61D5" w14:textId="77777777" w:rsidR="006841C6" w:rsidRDefault="006841C6" w:rsidP="002713C5">
      <w:pPr>
        <w:pStyle w:val="Heading1"/>
        <w:numPr>
          <w:ilvl w:val="0"/>
          <w:numId w:val="0"/>
        </w:numPr>
        <w:rPr>
          <w:rFonts w:ascii="Times New Roman" w:hAnsi="Times New Roman" w:cs="Times New Roman"/>
          <w:b/>
          <w:bCs/>
          <w:color w:val="auto"/>
        </w:rPr>
      </w:pPr>
    </w:p>
    <w:p w14:paraId="77E24103" w14:textId="77777777" w:rsidR="006841C6" w:rsidRDefault="006841C6" w:rsidP="002713C5">
      <w:pPr>
        <w:pStyle w:val="Heading1"/>
        <w:numPr>
          <w:ilvl w:val="0"/>
          <w:numId w:val="0"/>
        </w:numPr>
        <w:rPr>
          <w:rFonts w:ascii="Times New Roman" w:hAnsi="Times New Roman" w:cs="Times New Roman"/>
          <w:b/>
          <w:bCs/>
          <w:color w:val="auto"/>
        </w:rPr>
      </w:pPr>
    </w:p>
    <w:p w14:paraId="18137A8B" w14:textId="77777777" w:rsidR="006841C6" w:rsidRDefault="006841C6" w:rsidP="002713C5">
      <w:pPr>
        <w:pStyle w:val="Heading1"/>
        <w:numPr>
          <w:ilvl w:val="0"/>
          <w:numId w:val="0"/>
        </w:numPr>
        <w:rPr>
          <w:rFonts w:ascii="Times New Roman" w:hAnsi="Times New Roman" w:cs="Times New Roman"/>
          <w:b/>
          <w:bCs/>
          <w:color w:val="auto"/>
        </w:rPr>
      </w:pPr>
    </w:p>
    <w:p w14:paraId="15229ACF" w14:textId="13ADE2F1" w:rsidR="006841C6" w:rsidRDefault="006841C6" w:rsidP="002713C5">
      <w:pPr>
        <w:pStyle w:val="Heading1"/>
        <w:numPr>
          <w:ilvl w:val="0"/>
          <w:numId w:val="0"/>
        </w:numPr>
        <w:rPr>
          <w:rFonts w:ascii="Times New Roman" w:hAnsi="Times New Roman" w:cs="Times New Roman"/>
          <w:b/>
          <w:bCs/>
          <w:color w:val="auto"/>
        </w:rPr>
      </w:pPr>
    </w:p>
    <w:p w14:paraId="10E7F1EC" w14:textId="2D38B151" w:rsidR="00676238" w:rsidRDefault="00676238" w:rsidP="00676238"/>
    <w:p w14:paraId="72F74E4F" w14:textId="5F2BB9E0" w:rsidR="00676238" w:rsidRDefault="00676238" w:rsidP="00676238"/>
    <w:p w14:paraId="2B86BA24" w14:textId="77777777" w:rsidR="00676238" w:rsidRPr="00676238" w:rsidRDefault="00676238" w:rsidP="00676238"/>
    <w:p w14:paraId="06756F9A" w14:textId="53739B88" w:rsidR="0012026F" w:rsidRPr="00D57664" w:rsidRDefault="0012026F" w:rsidP="002713C5">
      <w:pPr>
        <w:pStyle w:val="Heading1"/>
        <w:numPr>
          <w:ilvl w:val="0"/>
          <w:numId w:val="0"/>
        </w:numPr>
        <w:rPr>
          <w:rFonts w:ascii="Times New Roman" w:hAnsi="Times New Roman" w:cs="Times New Roman"/>
          <w:b/>
          <w:bCs/>
          <w:color w:val="auto"/>
        </w:rPr>
      </w:pPr>
      <w:bookmarkStart w:id="8" w:name="_Toc90453288"/>
      <w:r w:rsidRPr="00D57664">
        <w:rPr>
          <w:rFonts w:ascii="Times New Roman" w:hAnsi="Times New Roman" w:cs="Times New Roman"/>
          <w:b/>
          <w:bCs/>
          <w:color w:val="auto"/>
        </w:rPr>
        <w:lastRenderedPageBreak/>
        <w:t>Literature Review</w:t>
      </w:r>
      <w:bookmarkEnd w:id="8"/>
    </w:p>
    <w:p w14:paraId="6C192F34" w14:textId="77777777" w:rsidR="0012026F" w:rsidRPr="00D57664" w:rsidRDefault="0012026F" w:rsidP="0012026F">
      <w:pPr>
        <w:rPr>
          <w:rFonts w:ascii="Times New Roman" w:hAnsi="Times New Roman" w:cs="Times New Roman"/>
          <w:b/>
          <w:bCs/>
        </w:rPr>
      </w:pPr>
    </w:p>
    <w:p w14:paraId="2D988F68" w14:textId="76B88C29" w:rsidR="0067404B" w:rsidRPr="002713C5" w:rsidRDefault="0067404B" w:rsidP="002713C5">
      <w:pPr>
        <w:pStyle w:val="Heading2"/>
        <w:numPr>
          <w:ilvl w:val="0"/>
          <w:numId w:val="0"/>
        </w:numPr>
        <w:rPr>
          <w:rFonts w:ascii="Times New Roman" w:hAnsi="Times New Roman" w:cs="Times New Roman"/>
          <w:color w:val="auto"/>
          <w:sz w:val="28"/>
          <w:szCs w:val="28"/>
        </w:rPr>
      </w:pPr>
      <w:bookmarkStart w:id="9" w:name="_Toc90453289"/>
      <w:bookmarkStart w:id="10" w:name="_Hlk79484909"/>
      <w:bookmarkStart w:id="11" w:name="_Hlk89851845"/>
      <w:r w:rsidRPr="002713C5">
        <w:rPr>
          <w:rFonts w:ascii="Times New Roman" w:hAnsi="Times New Roman" w:cs="Times New Roman"/>
          <w:color w:val="auto"/>
          <w:sz w:val="28"/>
          <w:szCs w:val="28"/>
        </w:rPr>
        <w:t>Background</w:t>
      </w:r>
      <w:bookmarkEnd w:id="9"/>
    </w:p>
    <w:p w14:paraId="20E5EFF1" w14:textId="77777777" w:rsidR="002713C5" w:rsidRPr="002713C5" w:rsidRDefault="002713C5" w:rsidP="002713C5"/>
    <w:p w14:paraId="50C24360" w14:textId="03129F4E" w:rsidR="0067404B" w:rsidRPr="007D2A61" w:rsidRDefault="0067404B" w:rsidP="009348C9">
      <w:pPr>
        <w:spacing w:line="480" w:lineRule="auto"/>
        <w:ind w:firstLine="720"/>
        <w:rPr>
          <w:rFonts w:ascii="Times New Roman" w:hAnsi="Times New Roman" w:cs="Times New Roman"/>
          <w:color w:val="000000"/>
        </w:rPr>
      </w:pPr>
      <w:r w:rsidRPr="007D2A61">
        <w:rPr>
          <w:rFonts w:ascii="Times New Roman" w:hAnsi="Times New Roman" w:cs="Times New Roman"/>
        </w:rPr>
        <w:t>Flowering plants rely on abiotic and biotic vectors as a means of sexual reproduction, due to their immobile nature. This process is known as pollination and involves a multitude of interactions that influence reproduction and floral evolution (</w:t>
      </w:r>
      <w:r>
        <w:rPr>
          <w:rFonts w:ascii="Times New Roman" w:hAnsi="Times New Roman" w:cs="Times New Roman"/>
        </w:rPr>
        <w:t xml:space="preserve">Harder and Barrett 1996, </w:t>
      </w:r>
      <w:r w:rsidRPr="007D2A61">
        <w:rPr>
          <w:rFonts w:ascii="Times New Roman" w:hAnsi="Times New Roman" w:cs="Times New Roman"/>
        </w:rPr>
        <w:t>Knight et al. 2006)</w:t>
      </w:r>
      <w:r>
        <w:rPr>
          <w:rFonts w:ascii="Times New Roman" w:hAnsi="Times New Roman" w:cs="Times New Roman"/>
        </w:rPr>
        <w:t>.</w:t>
      </w:r>
      <w:r w:rsidRPr="007D2A61">
        <w:rPr>
          <w:rFonts w:ascii="Times New Roman" w:hAnsi="Times New Roman" w:cs="Times New Roman"/>
        </w:rPr>
        <w:t xml:space="preserve"> </w:t>
      </w:r>
      <w:r w:rsidRPr="007D2A61">
        <w:rPr>
          <w:rFonts w:ascii="Times New Roman" w:hAnsi="Times New Roman" w:cs="Times New Roman"/>
          <w:color w:val="000000"/>
        </w:rPr>
        <w:t>For successful animal</w:t>
      </w:r>
      <w:r>
        <w:rPr>
          <w:rFonts w:ascii="Times New Roman" w:hAnsi="Times New Roman" w:cs="Times New Roman"/>
          <w:color w:val="000000"/>
        </w:rPr>
        <w:t>-</w:t>
      </w:r>
      <w:r w:rsidRPr="007D2A61">
        <w:rPr>
          <w:rFonts w:ascii="Times New Roman" w:hAnsi="Times New Roman" w:cs="Times New Roman"/>
          <w:color w:val="000000"/>
        </w:rPr>
        <w:t>facilitated pollination to take place, a pollinator must deposit pollen from one member of a species to another</w:t>
      </w:r>
      <w:r w:rsidR="009348C9">
        <w:rPr>
          <w:rFonts w:ascii="Times New Roman" w:hAnsi="Times New Roman" w:cs="Times New Roman"/>
          <w:color w:val="000000"/>
        </w:rPr>
        <w:t xml:space="preserve"> (</w:t>
      </w:r>
      <w:r w:rsidR="009348C9" w:rsidRPr="009348C9">
        <w:rPr>
          <w:rFonts w:ascii="Times New Roman" w:hAnsi="Times New Roman" w:cs="Times New Roman"/>
          <w:i/>
          <w:iCs/>
          <w:color w:val="000000"/>
        </w:rPr>
        <w:t>Fig.2</w:t>
      </w:r>
      <w:r w:rsidR="009348C9">
        <w:rPr>
          <w:rFonts w:ascii="Times New Roman" w:hAnsi="Times New Roman" w:cs="Times New Roman"/>
          <w:color w:val="000000"/>
        </w:rPr>
        <w:t>)</w:t>
      </w:r>
      <w:r w:rsidRPr="007D2A61">
        <w:rPr>
          <w:rFonts w:ascii="Times New Roman" w:hAnsi="Times New Roman" w:cs="Times New Roman"/>
          <w:color w:val="000000"/>
        </w:rPr>
        <w:t>. Intraspecific plant species pollen</w:t>
      </w:r>
      <w:r>
        <w:rPr>
          <w:rFonts w:ascii="Times New Roman" w:hAnsi="Times New Roman" w:cs="Times New Roman"/>
          <w:color w:val="000000"/>
        </w:rPr>
        <w:t>, also known as</w:t>
      </w:r>
      <w:r w:rsidRPr="007D2A61">
        <w:rPr>
          <w:rFonts w:ascii="Times New Roman" w:hAnsi="Times New Roman" w:cs="Times New Roman"/>
          <w:color w:val="000000"/>
        </w:rPr>
        <w:t xml:space="preserve"> conspecific pollen</w:t>
      </w:r>
      <w:r>
        <w:rPr>
          <w:rFonts w:ascii="Times New Roman" w:hAnsi="Times New Roman" w:cs="Times New Roman"/>
          <w:color w:val="000000"/>
        </w:rPr>
        <w:t xml:space="preserve">, </w:t>
      </w:r>
      <w:r w:rsidRPr="007D2A61">
        <w:rPr>
          <w:rFonts w:ascii="Times New Roman" w:hAnsi="Times New Roman" w:cs="Times New Roman"/>
          <w:color w:val="000000"/>
        </w:rPr>
        <w:t>must land on the receptive area of the plant, the stigma. Chemical reactions then occur trigg</w:t>
      </w:r>
      <w:r>
        <w:rPr>
          <w:rFonts w:ascii="Times New Roman" w:hAnsi="Times New Roman" w:cs="Times New Roman"/>
          <w:color w:val="000000"/>
        </w:rPr>
        <w:t>e</w:t>
      </w:r>
      <w:r w:rsidRPr="007D2A61">
        <w:rPr>
          <w:rFonts w:ascii="Times New Roman" w:hAnsi="Times New Roman" w:cs="Times New Roman"/>
          <w:color w:val="000000"/>
        </w:rPr>
        <w:t>ring the growth of a pollen tube to the ovum. Once the pollen tube reaches the ovum fertilization occurs and seeds are produced</w:t>
      </w:r>
      <w:r>
        <w:rPr>
          <w:rFonts w:ascii="Times New Roman" w:hAnsi="Times New Roman" w:cs="Times New Roman"/>
          <w:color w:val="000000"/>
        </w:rPr>
        <w:t xml:space="preserve"> (Cheung 1996)</w:t>
      </w:r>
      <w:r w:rsidRPr="007D2A61">
        <w:rPr>
          <w:rFonts w:ascii="Times New Roman" w:hAnsi="Times New Roman" w:cs="Times New Roman"/>
          <w:color w:val="000000"/>
        </w:rPr>
        <w:t>.</w:t>
      </w:r>
    </w:p>
    <w:p w14:paraId="479F955D" w14:textId="4FF51490" w:rsidR="0067404B" w:rsidRPr="007D2A61" w:rsidRDefault="00EB37A7" w:rsidP="009348C9">
      <w:pPr>
        <w:spacing w:line="480" w:lineRule="auto"/>
        <w:ind w:firstLine="720"/>
        <w:rPr>
          <w:rFonts w:ascii="Times New Roman" w:hAnsi="Times New Roman" w:cs="Times New Roman"/>
        </w:rPr>
      </w:pPr>
      <w:r w:rsidRPr="007D2A61">
        <w:rPr>
          <w:rFonts w:ascii="Times New Roman" w:hAnsi="Times New Roman" w:cs="Times New Roman"/>
          <w:noProof/>
        </w:rPr>
        <w:drawing>
          <wp:anchor distT="0" distB="0" distL="114300" distR="114300" simplePos="0" relativeHeight="251704320" behindDoc="1" locked="0" layoutInCell="1" allowOverlap="1" wp14:anchorId="4B07F940" wp14:editId="68ADFEAE">
            <wp:simplePos x="0" y="0"/>
            <wp:positionH relativeFrom="margin">
              <wp:posOffset>-9525</wp:posOffset>
            </wp:positionH>
            <wp:positionV relativeFrom="paragraph">
              <wp:posOffset>2346960</wp:posOffset>
            </wp:positionV>
            <wp:extent cx="6186805" cy="3143250"/>
            <wp:effectExtent l="0" t="0" r="0" b="6350"/>
            <wp:wrapTight wrapText="bothSides">
              <wp:wrapPolygon edited="0">
                <wp:start x="0" y="0"/>
                <wp:lineTo x="0" y="21556"/>
                <wp:lineTo x="21549" y="21556"/>
                <wp:lineTo x="21549" y="0"/>
                <wp:lineTo x="0" y="0"/>
              </wp:wrapPolygon>
            </wp:wrapTight>
            <wp:docPr id="1" name="Picture 1"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accessor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680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1" locked="0" layoutInCell="1" allowOverlap="1" wp14:anchorId="5A7B5987" wp14:editId="4DB660D7">
                <wp:simplePos x="0" y="0"/>
                <wp:positionH relativeFrom="margin">
                  <wp:posOffset>-9331</wp:posOffset>
                </wp:positionH>
                <wp:positionV relativeFrom="paragraph">
                  <wp:posOffset>5405755</wp:posOffset>
                </wp:positionV>
                <wp:extent cx="6233160" cy="699770"/>
                <wp:effectExtent l="0" t="0" r="2540" b="0"/>
                <wp:wrapTight wrapText="bothSides">
                  <wp:wrapPolygon edited="0">
                    <wp:start x="0" y="0"/>
                    <wp:lineTo x="0" y="21169"/>
                    <wp:lineTo x="21565" y="21169"/>
                    <wp:lineTo x="21565" y="0"/>
                    <wp:lineTo x="0" y="0"/>
                  </wp:wrapPolygon>
                </wp:wrapTight>
                <wp:docPr id="3093" name="Text Box 3093"/>
                <wp:cNvGraphicFramePr/>
                <a:graphic xmlns:a="http://schemas.openxmlformats.org/drawingml/2006/main">
                  <a:graphicData uri="http://schemas.microsoft.com/office/word/2010/wordprocessingShape">
                    <wps:wsp>
                      <wps:cNvSpPr txBox="1"/>
                      <wps:spPr>
                        <a:xfrm>
                          <a:off x="0" y="0"/>
                          <a:ext cx="6233160" cy="699770"/>
                        </a:xfrm>
                        <a:prstGeom prst="rect">
                          <a:avLst/>
                        </a:prstGeom>
                        <a:solidFill>
                          <a:prstClr val="white"/>
                        </a:solidFill>
                        <a:ln>
                          <a:noFill/>
                        </a:ln>
                      </wps:spPr>
                      <wps:txbx>
                        <w:txbxContent>
                          <w:p w14:paraId="23B5342C" w14:textId="68A4DB0A" w:rsidR="00665EB6" w:rsidRPr="002A591D" w:rsidRDefault="00665EB6" w:rsidP="00EB37A7">
                            <w:pPr>
                              <w:rPr>
                                <w:rFonts w:ascii="Times New Roman" w:hAnsi="Times New Roman" w:cs="Times New Roman"/>
                                <w:sz w:val="22"/>
                                <w:szCs w:val="22"/>
                              </w:rPr>
                            </w:pPr>
                            <w:bookmarkStart w:id="12" w:name="_Toc90374033"/>
                            <w:r w:rsidRPr="002B1B0E">
                              <w:rPr>
                                <w:rFonts w:ascii="Times New Roman" w:hAnsi="Times New Roman" w:cs="Times New Roman"/>
                                <w:noProof/>
                                <w:sz w:val="22"/>
                                <w:szCs w:val="22"/>
                              </w:rPr>
                              <w:t xml:space="preserve">Fig </w:t>
                            </w:r>
                            <w:r>
                              <w:rPr>
                                <w:rFonts w:ascii="Times New Roman" w:hAnsi="Times New Roman" w:cs="Times New Roman"/>
                                <w:noProof/>
                                <w:sz w:val="22"/>
                                <w:szCs w:val="22"/>
                              </w:rPr>
                              <w:fldChar w:fldCharType="begin"/>
                            </w:r>
                            <w:r>
                              <w:rPr>
                                <w:rFonts w:ascii="Times New Roman" w:hAnsi="Times New Roman" w:cs="Times New Roman"/>
                                <w:noProof/>
                                <w:sz w:val="22"/>
                                <w:szCs w:val="22"/>
                              </w:rPr>
                              <w:instrText xml:space="preserve"> SEQ Figure \* ARABIC </w:instrText>
                            </w:r>
                            <w:r>
                              <w:rPr>
                                <w:rFonts w:ascii="Times New Roman" w:hAnsi="Times New Roman" w:cs="Times New Roman"/>
                                <w:noProof/>
                                <w:sz w:val="22"/>
                                <w:szCs w:val="22"/>
                              </w:rPr>
                              <w:fldChar w:fldCharType="separate"/>
                            </w:r>
                            <w:r w:rsidR="004E2369">
                              <w:rPr>
                                <w:rFonts w:ascii="Times New Roman" w:hAnsi="Times New Roman" w:cs="Times New Roman"/>
                                <w:noProof/>
                                <w:sz w:val="22"/>
                                <w:szCs w:val="22"/>
                              </w:rPr>
                              <w:t>2</w:t>
                            </w:r>
                            <w:r>
                              <w:rPr>
                                <w:rFonts w:ascii="Times New Roman" w:hAnsi="Times New Roman" w:cs="Times New Roman"/>
                                <w:noProof/>
                                <w:sz w:val="22"/>
                                <w:szCs w:val="22"/>
                              </w:rPr>
                              <w:fldChar w:fldCharType="end"/>
                            </w:r>
                            <w:r w:rsidRPr="002B1B0E">
                              <w:rPr>
                                <w:rFonts w:ascii="Times New Roman" w:hAnsi="Times New Roman" w:cs="Times New Roman"/>
                                <w:sz w:val="22"/>
                                <w:szCs w:val="22"/>
                              </w:rPr>
                              <w:t>: Pollen Deposition Diagram</w:t>
                            </w:r>
                            <w:r>
                              <w:rPr>
                                <w:rFonts w:ascii="Times New Roman" w:hAnsi="Times New Roman" w:cs="Times New Roman"/>
                                <w:i/>
                                <w:iCs/>
                                <w:sz w:val="22"/>
                                <w:szCs w:val="22"/>
                              </w:rPr>
                              <w:t xml:space="preserve">. </w:t>
                            </w:r>
                            <w:r w:rsidRPr="002B1B0E">
                              <w:rPr>
                                <w:rFonts w:ascii="Times New Roman" w:hAnsi="Times New Roman" w:cs="Times New Roman"/>
                                <w:sz w:val="22"/>
                                <w:szCs w:val="22"/>
                              </w:rPr>
                              <w:t>Pollen deposition diagram displaying the complex process of insect mediated pollination among hermaphroditic plants of the same species. Anthers are shown exporting pollen while stigmas are shown receiving pollen. Ovules are colored to match the corresponding fertilizing individual (Anderson and</w:t>
                            </w:r>
                            <w:r w:rsidRPr="002A591D">
                              <w:rPr>
                                <w:rFonts w:ascii="Times New Roman" w:hAnsi="Times New Roman" w:cs="Times New Roman"/>
                                <w:sz w:val="22"/>
                                <w:szCs w:val="22"/>
                              </w:rPr>
                              <w:t xml:space="preserve"> </w:t>
                            </w:r>
                            <w:proofErr w:type="spellStart"/>
                            <w:r w:rsidRPr="002A591D">
                              <w:rPr>
                                <w:rFonts w:ascii="Times New Roman" w:hAnsi="Times New Roman" w:cs="Times New Roman"/>
                                <w:sz w:val="22"/>
                                <w:szCs w:val="22"/>
                              </w:rPr>
                              <w:t>Min</w:t>
                            </w:r>
                            <w:r>
                              <w:rPr>
                                <w:rFonts w:ascii="Times New Roman" w:hAnsi="Times New Roman" w:cs="Times New Roman"/>
                                <w:sz w:val="22"/>
                                <w:szCs w:val="22"/>
                              </w:rPr>
                              <w:t>n</w:t>
                            </w:r>
                            <w:r w:rsidRPr="002A591D">
                              <w:rPr>
                                <w:rFonts w:ascii="Times New Roman" w:hAnsi="Times New Roman" w:cs="Times New Roman"/>
                                <w:sz w:val="22"/>
                                <w:szCs w:val="22"/>
                              </w:rPr>
                              <w:t>aar</w:t>
                            </w:r>
                            <w:proofErr w:type="spellEnd"/>
                            <w:r w:rsidRPr="002A591D">
                              <w:rPr>
                                <w:rFonts w:ascii="Times New Roman" w:hAnsi="Times New Roman" w:cs="Times New Roman"/>
                                <w:sz w:val="22"/>
                                <w:szCs w:val="22"/>
                              </w:rPr>
                              <w:t xml:space="preserve"> 2020).</w:t>
                            </w:r>
                            <w:bookmarkEnd w:id="12"/>
                          </w:p>
                          <w:p w14:paraId="0FBC286C" w14:textId="799F30BB" w:rsidR="00665EB6" w:rsidRPr="002B1B0E" w:rsidRDefault="00665EB6" w:rsidP="00F67590">
                            <w:pPr>
                              <w:pStyle w:val="Caption"/>
                              <w:rPr>
                                <w:rFonts w:ascii="Times New Roman" w:hAnsi="Times New Roman" w:cs="Times New Roman"/>
                                <w:i w:val="0"/>
                                <w:iCs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B5987" id="Text Box 3093" o:spid="_x0000_s1027" type="#_x0000_t202" style="position:absolute;left:0;text-align:left;margin-left:-.75pt;margin-top:425.65pt;width:490.8pt;height:55.1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" stroked="f">
                <v:textbox inset="0,0,0,0">
                  <w:txbxContent>
                    <w:p w14:paraId="23B5342C" w14:textId="68A4DB0A" w:rsidR="00665EB6" w:rsidRPr="002A591D" w:rsidRDefault="00665EB6" w:rsidP="00EB37A7">
                      <w:pPr>
                        <w:rPr>
                          <w:rFonts w:ascii="Times New Roman" w:hAnsi="Times New Roman" w:cs="Times New Roman"/>
                          <w:sz w:val="22"/>
                          <w:szCs w:val="22"/>
                        </w:rPr>
                      </w:pPr>
                      <w:bookmarkStart w:id="13" w:name="_Toc90374033"/>
                      <w:r w:rsidRPr="002B1B0E">
                        <w:rPr>
                          <w:rFonts w:ascii="Times New Roman" w:hAnsi="Times New Roman" w:cs="Times New Roman"/>
                          <w:noProof/>
                          <w:sz w:val="22"/>
                          <w:szCs w:val="22"/>
                        </w:rPr>
                        <w:t xml:space="preserve">Fig </w:t>
                      </w:r>
                      <w:r>
                        <w:rPr>
                          <w:rFonts w:ascii="Times New Roman" w:hAnsi="Times New Roman" w:cs="Times New Roman"/>
                          <w:noProof/>
                          <w:sz w:val="22"/>
                          <w:szCs w:val="22"/>
                        </w:rPr>
                        <w:fldChar w:fldCharType="begin"/>
                      </w:r>
                      <w:r>
                        <w:rPr>
                          <w:rFonts w:ascii="Times New Roman" w:hAnsi="Times New Roman" w:cs="Times New Roman"/>
                          <w:noProof/>
                          <w:sz w:val="22"/>
                          <w:szCs w:val="22"/>
                        </w:rPr>
                        <w:instrText xml:space="preserve"> SEQ Figure \* ARABIC </w:instrText>
                      </w:r>
                      <w:r>
                        <w:rPr>
                          <w:rFonts w:ascii="Times New Roman" w:hAnsi="Times New Roman" w:cs="Times New Roman"/>
                          <w:noProof/>
                          <w:sz w:val="22"/>
                          <w:szCs w:val="22"/>
                        </w:rPr>
                        <w:fldChar w:fldCharType="separate"/>
                      </w:r>
                      <w:r w:rsidR="004E2369">
                        <w:rPr>
                          <w:rFonts w:ascii="Times New Roman" w:hAnsi="Times New Roman" w:cs="Times New Roman"/>
                          <w:noProof/>
                          <w:sz w:val="22"/>
                          <w:szCs w:val="22"/>
                        </w:rPr>
                        <w:t>2</w:t>
                      </w:r>
                      <w:r>
                        <w:rPr>
                          <w:rFonts w:ascii="Times New Roman" w:hAnsi="Times New Roman" w:cs="Times New Roman"/>
                          <w:noProof/>
                          <w:sz w:val="22"/>
                          <w:szCs w:val="22"/>
                        </w:rPr>
                        <w:fldChar w:fldCharType="end"/>
                      </w:r>
                      <w:r w:rsidRPr="002B1B0E">
                        <w:rPr>
                          <w:rFonts w:ascii="Times New Roman" w:hAnsi="Times New Roman" w:cs="Times New Roman"/>
                          <w:sz w:val="22"/>
                          <w:szCs w:val="22"/>
                        </w:rPr>
                        <w:t>: Pollen Deposition Diagram</w:t>
                      </w:r>
                      <w:r>
                        <w:rPr>
                          <w:rFonts w:ascii="Times New Roman" w:hAnsi="Times New Roman" w:cs="Times New Roman"/>
                          <w:i/>
                          <w:iCs/>
                          <w:sz w:val="22"/>
                          <w:szCs w:val="22"/>
                        </w:rPr>
                        <w:t xml:space="preserve">. </w:t>
                      </w:r>
                      <w:r w:rsidRPr="002B1B0E">
                        <w:rPr>
                          <w:rFonts w:ascii="Times New Roman" w:hAnsi="Times New Roman" w:cs="Times New Roman"/>
                          <w:sz w:val="22"/>
                          <w:szCs w:val="22"/>
                        </w:rPr>
                        <w:t>Pollen deposition diagram displaying the complex process of insect mediated pollination among hermaphroditic plants of the same species. Anthers are shown exporting pollen while stigmas are shown receiving pollen. Ovules are colored to match the corresponding fertilizing individual (Anderson and</w:t>
                      </w:r>
                      <w:r w:rsidRPr="002A591D">
                        <w:rPr>
                          <w:rFonts w:ascii="Times New Roman" w:hAnsi="Times New Roman" w:cs="Times New Roman"/>
                          <w:sz w:val="22"/>
                          <w:szCs w:val="22"/>
                        </w:rPr>
                        <w:t xml:space="preserve"> </w:t>
                      </w:r>
                      <w:proofErr w:type="spellStart"/>
                      <w:r w:rsidRPr="002A591D">
                        <w:rPr>
                          <w:rFonts w:ascii="Times New Roman" w:hAnsi="Times New Roman" w:cs="Times New Roman"/>
                          <w:sz w:val="22"/>
                          <w:szCs w:val="22"/>
                        </w:rPr>
                        <w:t>Min</w:t>
                      </w:r>
                      <w:r>
                        <w:rPr>
                          <w:rFonts w:ascii="Times New Roman" w:hAnsi="Times New Roman" w:cs="Times New Roman"/>
                          <w:sz w:val="22"/>
                          <w:szCs w:val="22"/>
                        </w:rPr>
                        <w:t>n</w:t>
                      </w:r>
                      <w:r w:rsidRPr="002A591D">
                        <w:rPr>
                          <w:rFonts w:ascii="Times New Roman" w:hAnsi="Times New Roman" w:cs="Times New Roman"/>
                          <w:sz w:val="22"/>
                          <w:szCs w:val="22"/>
                        </w:rPr>
                        <w:t>aar</w:t>
                      </w:r>
                      <w:proofErr w:type="spellEnd"/>
                      <w:r w:rsidRPr="002A591D">
                        <w:rPr>
                          <w:rFonts w:ascii="Times New Roman" w:hAnsi="Times New Roman" w:cs="Times New Roman"/>
                          <w:sz w:val="22"/>
                          <w:szCs w:val="22"/>
                        </w:rPr>
                        <w:t xml:space="preserve"> 2020).</w:t>
                      </w:r>
                      <w:bookmarkEnd w:id="13"/>
                    </w:p>
                    <w:p w14:paraId="0FBC286C" w14:textId="799F30BB" w:rsidR="00665EB6" w:rsidRPr="002B1B0E" w:rsidRDefault="00665EB6" w:rsidP="00F67590">
                      <w:pPr>
                        <w:pStyle w:val="Caption"/>
                        <w:rPr>
                          <w:rFonts w:ascii="Times New Roman" w:hAnsi="Times New Roman" w:cs="Times New Roman"/>
                          <w:i w:val="0"/>
                          <w:iCs w:val="0"/>
                          <w:noProof/>
                          <w:color w:val="auto"/>
                          <w:sz w:val="22"/>
                          <w:szCs w:val="22"/>
                        </w:rPr>
                      </w:pPr>
                    </w:p>
                  </w:txbxContent>
                </v:textbox>
                <w10:wrap type="tight" anchorx="margin"/>
              </v:shape>
            </w:pict>
          </mc:Fallback>
        </mc:AlternateContent>
      </w:r>
      <w:r w:rsidR="0067404B" w:rsidRPr="007D2A61">
        <w:rPr>
          <w:rFonts w:ascii="Times New Roman" w:hAnsi="Times New Roman" w:cs="Times New Roman"/>
        </w:rPr>
        <w:t xml:space="preserve">Pollen limitation is a potential outcome that may occur when there is </w:t>
      </w:r>
      <w:r w:rsidR="0067404B">
        <w:rPr>
          <w:rFonts w:ascii="Times New Roman" w:hAnsi="Times New Roman" w:cs="Times New Roman"/>
        </w:rPr>
        <w:t>insufficient</w:t>
      </w:r>
      <w:r w:rsidR="0067404B" w:rsidRPr="007D2A61">
        <w:rPr>
          <w:rFonts w:ascii="Times New Roman" w:hAnsi="Times New Roman" w:cs="Times New Roman"/>
        </w:rPr>
        <w:t xml:space="preserve"> pollen quantity being produced or distributed. The quality of pollen can also negatively influence plant reproduction</w:t>
      </w:r>
      <w:r w:rsidR="0067404B">
        <w:rPr>
          <w:rFonts w:ascii="Times New Roman" w:hAnsi="Times New Roman" w:cs="Times New Roman"/>
        </w:rPr>
        <w:t>,</w:t>
      </w:r>
      <w:r w:rsidR="0067404B" w:rsidRPr="007D2A61">
        <w:rPr>
          <w:rFonts w:ascii="Times New Roman" w:hAnsi="Times New Roman" w:cs="Times New Roman"/>
        </w:rPr>
        <w:t xml:space="preserve"> resulting in aborted ovules or infertile seeds (</w:t>
      </w:r>
      <w:r w:rsidR="0067404B">
        <w:rPr>
          <w:rFonts w:ascii="Times New Roman" w:hAnsi="Times New Roman" w:cs="Times New Roman"/>
        </w:rPr>
        <w:t xml:space="preserve">Harder and Barrett 1996, </w:t>
      </w:r>
      <w:r w:rsidR="0067404B" w:rsidRPr="007D2A61">
        <w:rPr>
          <w:rFonts w:ascii="Times New Roman" w:hAnsi="Times New Roman" w:cs="Times New Roman"/>
        </w:rPr>
        <w:t>Ashman et al. 200</w:t>
      </w:r>
      <w:r w:rsidR="0067404B">
        <w:rPr>
          <w:rFonts w:ascii="Times New Roman" w:hAnsi="Times New Roman" w:cs="Times New Roman"/>
        </w:rPr>
        <w:t>4</w:t>
      </w:r>
      <w:r w:rsidR="0067404B" w:rsidRPr="007D2A61">
        <w:rPr>
          <w:rFonts w:ascii="Times New Roman" w:hAnsi="Times New Roman" w:cs="Times New Roman"/>
        </w:rPr>
        <w:t>).</w:t>
      </w:r>
      <w:r w:rsidR="0067404B">
        <w:rPr>
          <w:rFonts w:ascii="Times New Roman" w:hAnsi="Times New Roman" w:cs="Times New Roman"/>
        </w:rPr>
        <w:t xml:space="preserve"> </w:t>
      </w:r>
      <w:r w:rsidR="0067404B" w:rsidRPr="007D2A61">
        <w:rPr>
          <w:rFonts w:ascii="Times New Roman" w:hAnsi="Times New Roman" w:cs="Times New Roman"/>
        </w:rPr>
        <w:t xml:space="preserve">Pollen limitation can result from a multitude of external factors such as habitat </w:t>
      </w:r>
      <w:r w:rsidR="0067404B" w:rsidRPr="007D2A61">
        <w:rPr>
          <w:rFonts w:ascii="Times New Roman" w:hAnsi="Times New Roman" w:cs="Times New Roman"/>
        </w:rPr>
        <w:lastRenderedPageBreak/>
        <w:t>fragmentation, decreases in pollinator populations or environmental disruptions</w:t>
      </w:r>
      <w:r w:rsidR="0067404B">
        <w:rPr>
          <w:rFonts w:ascii="Times New Roman" w:hAnsi="Times New Roman" w:cs="Times New Roman"/>
        </w:rPr>
        <w:t xml:space="preserve"> (Alvarez 2002, Knight et al. 2005, Aguilar et al. 2006, Newman et al. 2013)</w:t>
      </w:r>
      <w:r w:rsidR="0067404B" w:rsidRPr="007D2A61">
        <w:rPr>
          <w:rFonts w:ascii="Times New Roman" w:hAnsi="Times New Roman" w:cs="Times New Roman"/>
        </w:rPr>
        <w:t xml:space="preserve">. The evolutionary life history and reproductive strategy </w:t>
      </w:r>
      <w:r w:rsidR="0067404B">
        <w:rPr>
          <w:rFonts w:ascii="Times New Roman" w:hAnsi="Times New Roman" w:cs="Times New Roman"/>
        </w:rPr>
        <w:t xml:space="preserve">of plants </w:t>
      </w:r>
      <w:r w:rsidR="0067404B" w:rsidRPr="007D2A61">
        <w:rPr>
          <w:rFonts w:ascii="Times New Roman" w:hAnsi="Times New Roman" w:cs="Times New Roman"/>
        </w:rPr>
        <w:t xml:space="preserve">can also play an integral role in pollen limitation. </w:t>
      </w:r>
    </w:p>
    <w:p w14:paraId="24C3BC27" w14:textId="33F98D07" w:rsidR="0067404B" w:rsidRPr="007D2A61" w:rsidRDefault="0067404B" w:rsidP="002A591D">
      <w:pPr>
        <w:widowControl w:val="0"/>
        <w:tabs>
          <w:tab w:val="left" w:pos="720"/>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Pr>
          <w:rFonts w:ascii="Times New Roman" w:hAnsi="Times New Roman" w:cs="Times New Roman"/>
        </w:rPr>
        <w:tab/>
      </w:r>
      <w:r w:rsidRPr="007D2A61">
        <w:rPr>
          <w:rFonts w:ascii="Times New Roman" w:hAnsi="Times New Roman" w:cs="Times New Roman"/>
        </w:rPr>
        <w:t xml:space="preserve">Plant populations experiencing pollen limitation can be negatively impacted through reduced reproductive success and </w:t>
      </w:r>
      <w:r>
        <w:rPr>
          <w:rFonts w:ascii="Times New Roman" w:hAnsi="Times New Roman" w:cs="Times New Roman"/>
        </w:rPr>
        <w:t>population declines</w:t>
      </w:r>
      <w:r w:rsidRPr="007D2A61">
        <w:rPr>
          <w:rFonts w:ascii="Times New Roman" w:hAnsi="Times New Roman" w:cs="Times New Roman"/>
        </w:rPr>
        <w:t>. Chronic pollen limitation can lead to plants selecting for self-pollination as a preferred reproductive strategy. This switch to self-pollination greatly reduces genetic complexity in plant populations and could potentially lead to plant communities being less evolutionarily adaptable. Although, plants that have evolved to be hermaphroditic or partially self-compatible have a much lower rate of pollen limitation. It is thought that these are reproductive strategies are used to avoid pollen limitation (Knight et al.</w:t>
      </w:r>
      <w:r w:rsidR="00745499">
        <w:rPr>
          <w:rFonts w:ascii="Times New Roman" w:hAnsi="Times New Roman" w:cs="Times New Roman"/>
        </w:rPr>
        <w:t xml:space="preserve"> </w:t>
      </w:r>
      <w:r w:rsidRPr="007D2A61">
        <w:rPr>
          <w:rFonts w:ascii="Times New Roman" w:hAnsi="Times New Roman" w:cs="Times New Roman"/>
        </w:rPr>
        <w:t xml:space="preserve">2005). </w:t>
      </w:r>
      <w:r w:rsidRPr="007D2A61">
        <w:rPr>
          <w:rFonts w:ascii="Times New Roman" w:hAnsi="Times New Roman" w:cs="Times New Roman"/>
        </w:rPr>
        <w:tab/>
      </w:r>
      <w:r w:rsidRPr="007D2A61">
        <w:rPr>
          <w:rFonts w:ascii="Times New Roman" w:hAnsi="Times New Roman" w:cs="Times New Roman"/>
        </w:rPr>
        <w:tab/>
      </w:r>
      <w:r w:rsidRPr="007D2A61">
        <w:rPr>
          <w:rFonts w:ascii="Times New Roman" w:hAnsi="Times New Roman" w:cs="Times New Roman"/>
        </w:rPr>
        <w:tab/>
      </w:r>
      <w:r w:rsidRPr="007D2A61">
        <w:rPr>
          <w:rFonts w:ascii="Times New Roman" w:hAnsi="Times New Roman" w:cs="Times New Roman"/>
        </w:rPr>
        <w:tab/>
      </w:r>
      <w:r w:rsidRPr="007D2A61">
        <w:rPr>
          <w:rFonts w:ascii="Times New Roman" w:hAnsi="Times New Roman" w:cs="Times New Roman"/>
        </w:rPr>
        <w:tab/>
      </w:r>
      <w:r w:rsidRPr="007D2A61">
        <w:rPr>
          <w:rFonts w:ascii="Times New Roman" w:hAnsi="Times New Roman" w:cs="Times New Roman"/>
        </w:rPr>
        <w:tab/>
      </w:r>
      <w:r w:rsidRPr="007D2A61">
        <w:rPr>
          <w:rFonts w:ascii="Times New Roman" w:hAnsi="Times New Roman" w:cs="Times New Roman"/>
        </w:rPr>
        <w:tab/>
      </w:r>
      <w:r w:rsidRPr="007D2A61">
        <w:rPr>
          <w:rFonts w:ascii="Times New Roman" w:hAnsi="Times New Roman" w:cs="Times New Roman"/>
        </w:rPr>
        <w:tab/>
      </w:r>
      <w:r w:rsidRPr="007D2A61">
        <w:rPr>
          <w:rFonts w:ascii="Times New Roman" w:hAnsi="Times New Roman" w:cs="Times New Roman"/>
        </w:rPr>
        <w:tab/>
      </w:r>
      <w:r w:rsidRPr="007D2A61">
        <w:rPr>
          <w:rFonts w:ascii="Times New Roman" w:hAnsi="Times New Roman" w:cs="Times New Roman"/>
        </w:rPr>
        <w:tab/>
      </w:r>
      <w:r w:rsidRPr="007D2A61">
        <w:rPr>
          <w:rFonts w:ascii="Times New Roman" w:hAnsi="Times New Roman" w:cs="Times New Roman"/>
        </w:rPr>
        <w:tab/>
      </w:r>
      <w:r w:rsidRPr="007D2A61">
        <w:rPr>
          <w:rFonts w:ascii="Times New Roman" w:hAnsi="Times New Roman" w:cs="Times New Roman"/>
        </w:rPr>
        <w:tab/>
      </w:r>
      <w:r>
        <w:rPr>
          <w:rFonts w:ascii="Times New Roman" w:hAnsi="Times New Roman" w:cs="Times New Roman"/>
        </w:rPr>
        <w:tab/>
      </w:r>
      <w:r w:rsidRPr="007D2A61">
        <w:rPr>
          <w:rFonts w:ascii="Times New Roman" w:hAnsi="Times New Roman" w:cs="Times New Roman"/>
        </w:rPr>
        <w:t>Pollen limitation studies are often used to assess the availability of pollen for a plant species in a specific environment. To test for pollen limitation, researchers implement pollen supplementation experiments. This type of natural experiment involves supplementing a portion of flowers with conspecific pollen and allowing a control group to be openly pollinated. Reproductive success is then quantified by seed set or other metrics to account for the supplemental pollen impact. If the hand pollinated treatment has a higher rate of reproductive success when compared to the control group, then pollen limitation is determined to be occurring (Ashman et al. 2004).</w:t>
      </w:r>
      <w:bookmarkEnd w:id="10"/>
      <w:r w:rsidRPr="007D2A61">
        <w:rPr>
          <w:rFonts w:ascii="Times New Roman" w:hAnsi="Times New Roman" w:cs="Times New Roman"/>
        </w:rPr>
        <w:t xml:space="preserve"> </w:t>
      </w:r>
    </w:p>
    <w:p w14:paraId="0415FAA4" w14:textId="495AEDCA" w:rsidR="0067404B" w:rsidRPr="007D2A61" w:rsidRDefault="0067404B" w:rsidP="0067404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p>
    <w:p w14:paraId="72BDD95D" w14:textId="0139BBDF" w:rsidR="0067404B" w:rsidRDefault="0067404B" w:rsidP="002713C5">
      <w:pPr>
        <w:pStyle w:val="Heading2"/>
        <w:numPr>
          <w:ilvl w:val="0"/>
          <w:numId w:val="0"/>
        </w:numPr>
        <w:rPr>
          <w:rFonts w:ascii="Times New Roman" w:hAnsi="Times New Roman" w:cs="Times New Roman"/>
          <w:color w:val="auto"/>
          <w:sz w:val="28"/>
          <w:szCs w:val="28"/>
        </w:rPr>
      </w:pPr>
      <w:bookmarkStart w:id="14" w:name="_Toc90453290"/>
      <w:r w:rsidRPr="002713C5">
        <w:rPr>
          <w:rFonts w:ascii="Times New Roman" w:hAnsi="Times New Roman" w:cs="Times New Roman"/>
          <w:color w:val="auto"/>
          <w:sz w:val="28"/>
          <w:szCs w:val="28"/>
        </w:rPr>
        <w:t>Pollen Deposition and Fertilization</w:t>
      </w:r>
      <w:bookmarkEnd w:id="14"/>
    </w:p>
    <w:p w14:paraId="1EE8FA3C" w14:textId="77777777" w:rsidR="002713C5" w:rsidRPr="002713C5" w:rsidRDefault="002713C5" w:rsidP="002713C5"/>
    <w:p w14:paraId="3444363C" w14:textId="19418235" w:rsidR="00A5406C" w:rsidRDefault="0067404B" w:rsidP="00A5406C">
      <w:pPr>
        <w:widowControl w:val="0"/>
        <w:spacing w:line="480" w:lineRule="auto"/>
        <w:rPr>
          <w:rFonts w:ascii="Times New Roman" w:hAnsi="Times New Roman" w:cs="Times New Roman"/>
        </w:rPr>
        <w:sectPr w:rsidR="00A5406C" w:rsidSect="009964E4">
          <w:footerReference w:type="default" r:id="rId15"/>
          <w:footerReference w:type="first" r:id="rId16"/>
          <w:type w:val="continuous"/>
          <w:pgSz w:w="12240" w:h="15840"/>
          <w:pgMar w:top="1440" w:right="1440" w:bottom="1440" w:left="1440" w:header="720" w:footer="720" w:gutter="0"/>
          <w:pgNumType w:start="1"/>
          <w:cols w:space="720"/>
          <w:titlePg/>
          <w:docGrid w:linePitch="360"/>
        </w:sectPr>
      </w:pPr>
      <w:r>
        <w:rPr>
          <w:rFonts w:ascii="Times New Roman" w:hAnsi="Times New Roman" w:cs="Times New Roman"/>
        </w:rPr>
        <w:tab/>
      </w:r>
      <w:r w:rsidRPr="007D2A61">
        <w:rPr>
          <w:rFonts w:ascii="Times New Roman" w:hAnsi="Times New Roman" w:cs="Times New Roman"/>
        </w:rPr>
        <w:t xml:space="preserve">Pollination can be a major driving force in floral evolution. Pollen donors compete to fertilize ovules by locating females, excluding other pollen donors, and being accepted by female </w:t>
      </w:r>
      <w:r w:rsidRPr="007D2A61">
        <w:rPr>
          <w:rFonts w:ascii="Times New Roman" w:hAnsi="Times New Roman" w:cs="Times New Roman"/>
        </w:rPr>
        <w:lastRenderedPageBreak/>
        <w:t>receptive floral anatomy</w:t>
      </w:r>
      <w:r>
        <w:rPr>
          <w:rFonts w:ascii="Times New Roman" w:hAnsi="Times New Roman" w:cs="Times New Roman"/>
        </w:rPr>
        <w:t xml:space="preserve"> (</w:t>
      </w:r>
      <w:proofErr w:type="spellStart"/>
      <w:r>
        <w:rPr>
          <w:rFonts w:ascii="Times New Roman" w:hAnsi="Times New Roman" w:cs="Times New Roman"/>
        </w:rPr>
        <w:t>Burd</w:t>
      </w:r>
      <w:proofErr w:type="spellEnd"/>
      <w:r>
        <w:rPr>
          <w:rFonts w:ascii="Times New Roman" w:hAnsi="Times New Roman" w:cs="Times New Roman"/>
        </w:rPr>
        <w:t xml:space="preserve"> 1994, Snow 1994)</w:t>
      </w:r>
      <w:r w:rsidRPr="007D2A61">
        <w:rPr>
          <w:rFonts w:ascii="Times New Roman" w:hAnsi="Times New Roman" w:cs="Times New Roman"/>
        </w:rPr>
        <w:t>. Locating female flowers involves strategies such as having a similar phenology, sharing pollinators, or increasing patch density. Research has shown that reproductive success is not limited by the male flower population but by the ability of males to locate females (</w:t>
      </w:r>
      <w:proofErr w:type="spellStart"/>
      <w:r w:rsidRPr="007D2A61">
        <w:rPr>
          <w:rFonts w:ascii="Times New Roman" w:hAnsi="Times New Roman" w:cs="Times New Roman"/>
        </w:rPr>
        <w:t>Burd</w:t>
      </w:r>
      <w:proofErr w:type="spellEnd"/>
      <w:r w:rsidRPr="007D2A61">
        <w:rPr>
          <w:rFonts w:ascii="Times New Roman" w:hAnsi="Times New Roman" w:cs="Times New Roman"/>
        </w:rPr>
        <w:t xml:space="preserve"> 1994). This is especially true for dioecious plants that</w:t>
      </w:r>
    </w:p>
    <w:p w14:paraId="57A12D95" w14:textId="77777777" w:rsidR="002C12F2" w:rsidRDefault="0067404B" w:rsidP="00A5406C">
      <w:pPr>
        <w:widowControl w:val="0"/>
        <w:spacing w:line="480" w:lineRule="auto"/>
        <w:rPr>
          <w:rFonts w:ascii="Times New Roman" w:hAnsi="Times New Roman" w:cs="Times New Roman"/>
        </w:rPr>
      </w:pPr>
      <w:r w:rsidRPr="007D2A61">
        <w:rPr>
          <w:rFonts w:ascii="Times New Roman" w:hAnsi="Times New Roman" w:cs="Times New Roman"/>
        </w:rPr>
        <w:t xml:space="preserve">have male and female flowers on separate plants. There is less possibility of </w:t>
      </w:r>
      <w:proofErr w:type="gramStart"/>
      <w:r w:rsidRPr="007D2A61">
        <w:rPr>
          <w:rFonts w:ascii="Times New Roman" w:hAnsi="Times New Roman" w:cs="Times New Roman"/>
        </w:rPr>
        <w:t>selfing</w:t>
      </w:r>
      <w:proofErr w:type="gramEnd"/>
      <w:r w:rsidRPr="007D2A61">
        <w:rPr>
          <w:rFonts w:ascii="Times New Roman" w:hAnsi="Times New Roman" w:cs="Times New Roman"/>
        </w:rPr>
        <w:t xml:space="preserve"> but more energy spent locating intraspecific plants of the opposite sex.</w:t>
      </w:r>
    </w:p>
    <w:p w14:paraId="1675A0CE" w14:textId="1483C2FA" w:rsidR="0067404B" w:rsidRPr="007D2A61" w:rsidRDefault="002C12F2" w:rsidP="002C12F2">
      <w:pPr>
        <w:widowControl w:val="0"/>
        <w:spacing w:line="480" w:lineRule="auto"/>
        <w:ind w:firstLine="720"/>
        <w:rPr>
          <w:rFonts w:ascii="Times New Roman" w:hAnsi="Times New Roman" w:cs="Times New Roman"/>
        </w:rPr>
      </w:pPr>
      <w:r>
        <w:rPr>
          <w:rFonts w:ascii="Times New Roman" w:hAnsi="Times New Roman" w:cs="Times New Roman"/>
        </w:rPr>
        <w:t xml:space="preserve">Hermaphroditic flowers differentiate </w:t>
      </w:r>
      <w:proofErr w:type="spellStart"/>
      <w:r>
        <w:rPr>
          <w:rFonts w:ascii="Times New Roman" w:hAnsi="Times New Roman" w:cs="Times New Roman"/>
        </w:rPr>
        <w:t>reproductice</w:t>
      </w:r>
      <w:proofErr w:type="spellEnd"/>
      <w:r>
        <w:rPr>
          <w:rFonts w:ascii="Times New Roman" w:hAnsi="Times New Roman" w:cs="Times New Roman"/>
        </w:rPr>
        <w:t xml:space="preserve"> structures on temporal or physical scales to avoid </w:t>
      </w:r>
      <w:proofErr w:type="spellStart"/>
      <w:r>
        <w:rPr>
          <w:rFonts w:ascii="Times New Roman" w:hAnsi="Times New Roman" w:cs="Times New Roman"/>
        </w:rPr>
        <w:t>self pollination</w:t>
      </w:r>
      <w:proofErr w:type="spellEnd"/>
      <w:r>
        <w:rPr>
          <w:rFonts w:ascii="Times New Roman" w:hAnsi="Times New Roman" w:cs="Times New Roman"/>
        </w:rPr>
        <w:t xml:space="preserve"> </w:t>
      </w:r>
      <w:r w:rsidR="0067404B" w:rsidRPr="007D2A61">
        <w:rPr>
          <w:rFonts w:ascii="Times New Roman" w:hAnsi="Times New Roman" w:cs="Times New Roman"/>
        </w:rPr>
        <w:t xml:space="preserve">(Harder and Barrett 1996). When </w:t>
      </w:r>
      <w:proofErr w:type="spellStart"/>
      <w:r w:rsidR="0067404B" w:rsidRPr="007D2A61">
        <w:rPr>
          <w:rFonts w:ascii="Times New Roman" w:hAnsi="Times New Roman" w:cs="Times New Roman"/>
        </w:rPr>
        <w:t>self</w:t>
      </w:r>
      <w:r>
        <w:rPr>
          <w:rFonts w:ascii="Times New Roman" w:hAnsi="Times New Roman" w:cs="Times New Roman"/>
        </w:rPr>
        <w:t xml:space="preserve"> pollination</w:t>
      </w:r>
      <w:proofErr w:type="spellEnd"/>
      <w:r>
        <w:rPr>
          <w:rFonts w:ascii="Times New Roman" w:hAnsi="Times New Roman" w:cs="Times New Roman"/>
        </w:rPr>
        <w:t xml:space="preserve"> </w:t>
      </w:r>
      <w:r w:rsidR="0067404B" w:rsidRPr="007D2A61">
        <w:rPr>
          <w:rFonts w:ascii="Times New Roman" w:hAnsi="Times New Roman" w:cs="Times New Roman"/>
        </w:rPr>
        <w:t>occurs, it can cause pollen discounting, which reduces the amount of pollen grains for cross-pollination. To limit the effects of pollen discounting, strategies such as having separate timing for male and female reproductive parts within an individual inflorescence are used. Herkogamy is another common strategy which involves a physical separation of anthers and stigmas. Heterostyly is a form of herkogamy where the stigma grows at a different length than the anthers. This can reduce pollen discounting costs across other floral species morpho-types rather than intraspecific individual flowers (Harder and Barrett 1996).</w:t>
      </w:r>
    </w:p>
    <w:p w14:paraId="39A6B203" w14:textId="25EB71D3" w:rsidR="0067404B" w:rsidRPr="007D2A61" w:rsidRDefault="0067404B" w:rsidP="0067404B">
      <w:pPr>
        <w:spacing w:line="480" w:lineRule="auto"/>
        <w:ind w:firstLine="720"/>
        <w:rPr>
          <w:rFonts w:ascii="Times New Roman" w:hAnsi="Times New Roman" w:cs="Times New Roman"/>
        </w:rPr>
      </w:pPr>
      <w:r w:rsidRPr="007D2A61">
        <w:rPr>
          <w:rFonts w:ascii="Times New Roman" w:hAnsi="Times New Roman" w:cs="Times New Roman"/>
        </w:rPr>
        <w:t xml:space="preserve">These evolutionary competitive dynamics also play out on the microscopic scale during post-pollination on the stigma. </w:t>
      </w:r>
      <w:r>
        <w:rPr>
          <w:rFonts w:ascii="Times New Roman" w:hAnsi="Times New Roman" w:cs="Times New Roman"/>
        </w:rPr>
        <w:t>Plants can exert little sexual selection control over the pollen being deposited on the stigma but post pollination process such as the rate of pollen tube growth or fertilization rates are a few ways in which selection can take place (</w:t>
      </w:r>
      <w:proofErr w:type="spellStart"/>
      <w:r>
        <w:rPr>
          <w:rFonts w:ascii="Times New Roman" w:hAnsi="Times New Roman" w:cs="Times New Roman"/>
        </w:rPr>
        <w:t>Burd</w:t>
      </w:r>
      <w:proofErr w:type="spellEnd"/>
      <w:r>
        <w:rPr>
          <w:rFonts w:ascii="Times New Roman" w:hAnsi="Times New Roman" w:cs="Times New Roman"/>
        </w:rPr>
        <w:t xml:space="preserve"> 1994, Snow 1994). After male pollen granules germinate on the stigma a pollen tube grows towards the ovary. Pollen tube growth rates vary depending on genetic makeup. Biochemical reactions can occur on the surface of the stigma inhibiting pollen tube growth. This can occur for self-incompatible plants when self-pollen is deposited on the stigma (Cheung 1996)</w:t>
      </w:r>
      <w:r w:rsidRPr="007D2A61">
        <w:rPr>
          <w:rFonts w:ascii="Times New Roman" w:hAnsi="Times New Roman" w:cs="Times New Roman"/>
        </w:rPr>
        <w:t>.</w:t>
      </w:r>
      <w:r>
        <w:rPr>
          <w:rFonts w:ascii="Times New Roman" w:hAnsi="Times New Roman" w:cs="Times New Roman"/>
        </w:rPr>
        <w:t xml:space="preserve"> Post pollination selection is </w:t>
      </w:r>
      <w:r>
        <w:rPr>
          <w:rFonts w:ascii="Times New Roman" w:hAnsi="Times New Roman" w:cs="Times New Roman"/>
        </w:rPr>
        <w:lastRenderedPageBreak/>
        <w:t>referred to as “female choice” due to the selective pressures exerted on the pollen from the stigma (Snow 1994).</w:t>
      </w:r>
    </w:p>
    <w:bookmarkEnd w:id="11"/>
    <w:p w14:paraId="201FC730" w14:textId="77777777" w:rsidR="003A2B5B" w:rsidRDefault="003A2B5B" w:rsidP="0012026F">
      <w:pPr>
        <w:spacing w:line="480" w:lineRule="auto"/>
        <w:rPr>
          <w:rFonts w:ascii="Times New Roman" w:hAnsi="Times New Roman" w:cs="Times New Roman"/>
          <w:b/>
          <w:bCs/>
        </w:rPr>
      </w:pPr>
    </w:p>
    <w:p w14:paraId="61981886" w14:textId="68FF53F6" w:rsidR="0012026F" w:rsidRDefault="0012026F" w:rsidP="002713C5">
      <w:pPr>
        <w:pStyle w:val="Heading2"/>
        <w:numPr>
          <w:ilvl w:val="0"/>
          <w:numId w:val="0"/>
        </w:numPr>
        <w:rPr>
          <w:rFonts w:ascii="Times New Roman" w:hAnsi="Times New Roman" w:cs="Times New Roman"/>
          <w:color w:val="auto"/>
          <w:sz w:val="28"/>
          <w:szCs w:val="28"/>
        </w:rPr>
      </w:pPr>
      <w:bookmarkStart w:id="15" w:name="_Toc90453291"/>
      <w:r w:rsidRPr="002713C5">
        <w:rPr>
          <w:rFonts w:ascii="Times New Roman" w:hAnsi="Times New Roman" w:cs="Times New Roman"/>
          <w:color w:val="auto"/>
          <w:sz w:val="28"/>
          <w:szCs w:val="28"/>
        </w:rPr>
        <w:t>Evolution of Floral Morphology in Relationship to Pollination</w:t>
      </w:r>
      <w:bookmarkEnd w:id="15"/>
    </w:p>
    <w:p w14:paraId="2644F848" w14:textId="77777777" w:rsidR="0033716E" w:rsidRPr="0033716E" w:rsidRDefault="0033716E" w:rsidP="0033716E"/>
    <w:p w14:paraId="22F1C6BD" w14:textId="4B0A274C" w:rsidR="0012026F" w:rsidRPr="007D2A61" w:rsidRDefault="0012026F" w:rsidP="0012026F">
      <w:pPr>
        <w:spacing w:line="480" w:lineRule="auto"/>
        <w:ind w:firstLine="360"/>
        <w:rPr>
          <w:rFonts w:ascii="Times New Roman" w:hAnsi="Times New Roman" w:cs="Times New Roman"/>
        </w:rPr>
      </w:pPr>
      <w:r w:rsidRPr="007D2A61">
        <w:rPr>
          <w:rFonts w:ascii="Times New Roman" w:hAnsi="Times New Roman" w:cs="Times New Roman"/>
        </w:rPr>
        <w:t>Plant life history and physiology, impact the ways in which pollen is produced, received, and distributed</w:t>
      </w:r>
      <w:r>
        <w:rPr>
          <w:rFonts w:ascii="Times New Roman" w:hAnsi="Times New Roman" w:cs="Times New Roman"/>
        </w:rPr>
        <w:t xml:space="preserve"> (Harder and Barrett 1996, Fenster et al. 2004, Knight e</w:t>
      </w:r>
      <w:r w:rsidR="00211A02">
        <w:rPr>
          <w:rFonts w:ascii="Times New Roman" w:hAnsi="Times New Roman" w:cs="Times New Roman"/>
        </w:rPr>
        <w:t>t</w:t>
      </w:r>
      <w:r>
        <w:rPr>
          <w:rFonts w:ascii="Times New Roman" w:hAnsi="Times New Roman" w:cs="Times New Roman"/>
        </w:rPr>
        <w:t xml:space="preserve"> al. 2005).</w:t>
      </w:r>
      <w:r w:rsidRPr="007D2A61">
        <w:rPr>
          <w:rFonts w:ascii="Times New Roman" w:hAnsi="Times New Roman" w:cs="Times New Roman"/>
        </w:rPr>
        <w:t xml:space="preserve"> Plants associated with abiotic pollen distribution such as wind, tend to produce larger quantities of pollen and have smaller, less colorful floral displays. </w:t>
      </w:r>
      <w:r>
        <w:rPr>
          <w:rFonts w:ascii="Times New Roman" w:hAnsi="Times New Roman" w:cs="Times New Roman"/>
        </w:rPr>
        <w:t>This contrasts with animal pollinated plants that often produce larger and more colorful floral display to attract pollinators (Harder and Barrett 1996, Fenster et al. 2004)</w:t>
      </w:r>
      <w:r w:rsidRPr="007D2A61">
        <w:rPr>
          <w:rFonts w:ascii="Times New Roman" w:hAnsi="Times New Roman" w:cs="Times New Roman"/>
        </w:rPr>
        <w:t xml:space="preserve">. </w:t>
      </w:r>
      <w:r>
        <w:rPr>
          <w:rFonts w:ascii="Times New Roman" w:hAnsi="Times New Roman" w:cs="Times New Roman"/>
        </w:rPr>
        <w:t xml:space="preserve">Elaborate floral displays and nectar rewards require allocation of more resources. </w:t>
      </w:r>
      <w:r w:rsidRPr="007D2A61">
        <w:rPr>
          <w:rFonts w:ascii="Times New Roman" w:hAnsi="Times New Roman" w:cs="Times New Roman"/>
        </w:rPr>
        <w:t>This resource allocation causes less pollen to be produced th</w:t>
      </w:r>
      <w:r>
        <w:rPr>
          <w:rFonts w:ascii="Times New Roman" w:hAnsi="Times New Roman" w:cs="Times New Roman"/>
        </w:rPr>
        <w:t>a</w:t>
      </w:r>
      <w:r w:rsidRPr="007D2A61">
        <w:rPr>
          <w:rFonts w:ascii="Times New Roman" w:hAnsi="Times New Roman" w:cs="Times New Roman"/>
        </w:rPr>
        <w:t xml:space="preserve">n wind pollinated flowers but there is higher efficiency at conspecific pollination (Knight et al. 2005). </w:t>
      </w:r>
    </w:p>
    <w:p w14:paraId="30621661" w14:textId="350A772C" w:rsidR="0012026F" w:rsidRPr="007D2A61" w:rsidRDefault="0012026F" w:rsidP="0012026F">
      <w:pPr>
        <w:spacing w:line="480" w:lineRule="auto"/>
        <w:ind w:firstLine="360"/>
        <w:rPr>
          <w:rFonts w:ascii="Times New Roman" w:hAnsi="Times New Roman" w:cs="Times New Roman"/>
        </w:rPr>
      </w:pPr>
      <w:r w:rsidRPr="007D2A61">
        <w:rPr>
          <w:rFonts w:ascii="Times New Roman" w:hAnsi="Times New Roman" w:cs="Times New Roman"/>
        </w:rPr>
        <w:t>Flowering plants associated with specialist pollinators tend to be more impacted by pollen limitation than generalist pollinator associated plants (</w:t>
      </w:r>
      <w:r w:rsidR="00FA49DE" w:rsidRPr="007D2A61">
        <w:rPr>
          <w:rFonts w:ascii="Times New Roman" w:hAnsi="Times New Roman" w:cs="Times New Roman"/>
        </w:rPr>
        <w:t>Knight et al. 2005</w:t>
      </w:r>
      <w:r w:rsidR="00FA49DE">
        <w:rPr>
          <w:rFonts w:ascii="Times New Roman" w:hAnsi="Times New Roman" w:cs="Times New Roman"/>
        </w:rPr>
        <w:t xml:space="preserve">, </w:t>
      </w:r>
      <w:r w:rsidR="00FA49DE" w:rsidRPr="00961494">
        <w:rPr>
          <w:rFonts w:ascii="Times New Roman" w:hAnsi="Times New Roman" w:cs="Times New Roman"/>
        </w:rPr>
        <w:t>Fernández</w:t>
      </w:r>
      <w:r w:rsidR="00FA49DE">
        <w:rPr>
          <w:rFonts w:ascii="Times New Roman" w:hAnsi="Times New Roman" w:cs="Times New Roman"/>
        </w:rPr>
        <w:t xml:space="preserve"> et al. 2012, </w:t>
      </w:r>
      <w:r>
        <w:rPr>
          <w:rFonts w:ascii="Times New Roman" w:hAnsi="Times New Roman" w:cs="Times New Roman"/>
        </w:rPr>
        <w:t>Hagen et al. 2012, Newman et al. 2013</w:t>
      </w:r>
      <w:r w:rsidRPr="007D2A61">
        <w:rPr>
          <w:rFonts w:ascii="Times New Roman" w:hAnsi="Times New Roman" w:cs="Times New Roman"/>
        </w:rPr>
        <w:t>). Plants associated with specific insect functional groups co-evolve morphological structures that aide in pollination (</w:t>
      </w:r>
      <w:r w:rsidR="00FA49DE">
        <w:rPr>
          <w:rFonts w:ascii="Times New Roman" w:hAnsi="Times New Roman" w:cs="Times New Roman"/>
        </w:rPr>
        <w:t xml:space="preserve">Harder and Barrett 1996, </w:t>
      </w:r>
      <w:r w:rsidRPr="007D2A61">
        <w:rPr>
          <w:rFonts w:ascii="Times New Roman" w:hAnsi="Times New Roman" w:cs="Times New Roman"/>
        </w:rPr>
        <w:t>Fenster et al. 2004). This leads to a reduction in diversity of overall pollinator visitations but improves conspecific pollination rates and limits heterospecific pollen transfer. The limited diversity of pollinator visits means specialist associated plants are more susceptible to pollen limitation due to changes in pollinator networks or patch density (Knight et al. 2005</w:t>
      </w:r>
      <w:r>
        <w:rPr>
          <w:rFonts w:ascii="Times New Roman" w:hAnsi="Times New Roman" w:cs="Times New Roman"/>
        </w:rPr>
        <w:t xml:space="preserve">, </w:t>
      </w:r>
      <w:r w:rsidRPr="00961494">
        <w:rPr>
          <w:rFonts w:ascii="Times New Roman" w:hAnsi="Times New Roman" w:cs="Times New Roman"/>
        </w:rPr>
        <w:t>Fernández</w:t>
      </w:r>
      <w:r>
        <w:rPr>
          <w:rFonts w:ascii="Times New Roman" w:hAnsi="Times New Roman" w:cs="Times New Roman"/>
        </w:rPr>
        <w:t xml:space="preserve"> et al. 2012</w:t>
      </w:r>
      <w:r w:rsidR="00211A02">
        <w:rPr>
          <w:rFonts w:ascii="Times New Roman" w:hAnsi="Times New Roman" w:cs="Times New Roman"/>
        </w:rPr>
        <w:t>, Newman et al. 2013</w:t>
      </w:r>
      <w:r w:rsidRPr="007D2A61">
        <w:rPr>
          <w:rFonts w:ascii="Times New Roman" w:hAnsi="Times New Roman" w:cs="Times New Roman"/>
        </w:rPr>
        <w:t>). Pollinator preference is often expressed through morphological patterns such as radially symmetrical flowers attracting generalist pollinators and bilaterally symmetrical flowers attracting specialist pollinators</w:t>
      </w:r>
      <w:r>
        <w:rPr>
          <w:rFonts w:ascii="Times New Roman" w:hAnsi="Times New Roman" w:cs="Times New Roman"/>
        </w:rPr>
        <w:t xml:space="preserve"> (Harder and Barrett 1996)</w:t>
      </w:r>
      <w:r w:rsidRPr="007D2A61">
        <w:rPr>
          <w:rFonts w:ascii="Times New Roman" w:hAnsi="Times New Roman" w:cs="Times New Roman"/>
        </w:rPr>
        <w:t xml:space="preserve">. These morphological </w:t>
      </w:r>
      <w:r w:rsidRPr="007D2A61">
        <w:rPr>
          <w:rFonts w:ascii="Times New Roman" w:hAnsi="Times New Roman" w:cs="Times New Roman"/>
        </w:rPr>
        <w:lastRenderedPageBreak/>
        <w:t xml:space="preserve">expressions correspond with low pollen limitation for radially symmetrical flowers and a higher risk of pollen limitation among bilaterally symmetrical flowers (Knight et al. 2005). </w:t>
      </w:r>
    </w:p>
    <w:p w14:paraId="3E015949" w14:textId="502BBF72" w:rsidR="0012026F" w:rsidRPr="007D2A61" w:rsidRDefault="0012026F" w:rsidP="0012026F">
      <w:pPr>
        <w:spacing w:line="480" w:lineRule="auto"/>
        <w:ind w:firstLine="360"/>
        <w:rPr>
          <w:rFonts w:ascii="Times New Roman" w:hAnsi="Times New Roman" w:cs="Times New Roman"/>
        </w:rPr>
      </w:pPr>
      <w:r w:rsidRPr="007D2A61">
        <w:rPr>
          <w:rFonts w:ascii="Times New Roman" w:hAnsi="Times New Roman" w:cs="Times New Roman"/>
        </w:rPr>
        <w:t>It is commonly observed that hermaphroditic flowers are more prevalent than mono-sexual (di</w:t>
      </w:r>
      <w:r>
        <w:rPr>
          <w:rFonts w:ascii="Times New Roman" w:hAnsi="Times New Roman" w:cs="Times New Roman"/>
        </w:rPr>
        <w:t>o</w:t>
      </w:r>
      <w:r w:rsidRPr="007D2A61">
        <w:rPr>
          <w:rFonts w:ascii="Times New Roman" w:hAnsi="Times New Roman" w:cs="Times New Roman"/>
        </w:rPr>
        <w:t>ecious) flower types (Knight et al</w:t>
      </w:r>
      <w:r w:rsidR="00211A02">
        <w:rPr>
          <w:rFonts w:ascii="Times New Roman" w:hAnsi="Times New Roman" w:cs="Times New Roman"/>
        </w:rPr>
        <w:t xml:space="preserve">. </w:t>
      </w:r>
      <w:r w:rsidRPr="007D2A61">
        <w:rPr>
          <w:rFonts w:ascii="Times New Roman" w:hAnsi="Times New Roman" w:cs="Times New Roman"/>
        </w:rPr>
        <w:t xml:space="preserve">2005). A potential advantage of hermaphroditic flowers is the ability </w:t>
      </w:r>
      <w:r>
        <w:rPr>
          <w:rFonts w:ascii="Times New Roman" w:hAnsi="Times New Roman" w:cs="Times New Roman"/>
        </w:rPr>
        <w:t>for outcrossing and</w:t>
      </w:r>
      <w:r w:rsidRPr="007D2A61">
        <w:rPr>
          <w:rFonts w:ascii="Times New Roman" w:hAnsi="Times New Roman" w:cs="Times New Roman"/>
        </w:rPr>
        <w:t xml:space="preserve"> self-pollinat</w:t>
      </w:r>
      <w:r>
        <w:rPr>
          <w:rFonts w:ascii="Times New Roman" w:hAnsi="Times New Roman" w:cs="Times New Roman"/>
        </w:rPr>
        <w:t>ion (Lloyd 1992)</w:t>
      </w:r>
      <w:r w:rsidRPr="007D2A61">
        <w:rPr>
          <w:rFonts w:ascii="Times New Roman" w:hAnsi="Times New Roman" w:cs="Times New Roman"/>
        </w:rPr>
        <w:t xml:space="preserve">. </w:t>
      </w:r>
      <w:r>
        <w:rPr>
          <w:rFonts w:ascii="Times New Roman" w:hAnsi="Times New Roman" w:cs="Times New Roman"/>
        </w:rPr>
        <w:t>By retaining both modes of reproduction hermaphroditic flowers can ensure reproduction when stochastic environmental variations occur. Hermaphroditic flowers are also known to over produce floral structures compared to seed capsule production (</w:t>
      </w:r>
      <w:proofErr w:type="spellStart"/>
      <w:r>
        <w:rPr>
          <w:rFonts w:ascii="Times New Roman" w:hAnsi="Times New Roman" w:cs="Times New Roman"/>
        </w:rPr>
        <w:t>Ehrlen</w:t>
      </w:r>
      <w:proofErr w:type="spellEnd"/>
      <w:r>
        <w:rPr>
          <w:rFonts w:ascii="Times New Roman" w:hAnsi="Times New Roman" w:cs="Times New Roman"/>
        </w:rPr>
        <w:t xml:space="preserve"> 1991</w:t>
      </w:r>
      <w:r w:rsidR="00211A02">
        <w:rPr>
          <w:rFonts w:ascii="Times New Roman" w:hAnsi="Times New Roman" w:cs="Times New Roman"/>
        </w:rPr>
        <w:t xml:space="preserve">, </w:t>
      </w:r>
      <w:proofErr w:type="spellStart"/>
      <w:r w:rsidR="00211A02">
        <w:rPr>
          <w:rFonts w:ascii="Times New Roman" w:hAnsi="Times New Roman" w:cs="Times New Roman"/>
        </w:rPr>
        <w:t>Burd</w:t>
      </w:r>
      <w:proofErr w:type="spellEnd"/>
      <w:r w:rsidR="00211A02">
        <w:rPr>
          <w:rFonts w:ascii="Times New Roman" w:hAnsi="Times New Roman" w:cs="Times New Roman"/>
        </w:rPr>
        <w:t xml:space="preserve"> 1998</w:t>
      </w:r>
      <w:r>
        <w:rPr>
          <w:rFonts w:ascii="Times New Roman" w:hAnsi="Times New Roman" w:cs="Times New Roman"/>
        </w:rPr>
        <w:t xml:space="preserve">). This could be due to pollen limitation where not all inflorescences are receiving adequate pollen deposition. Alternatively, </w:t>
      </w:r>
      <w:r w:rsidRPr="007D2A61">
        <w:rPr>
          <w:rFonts w:ascii="Times New Roman" w:hAnsi="Times New Roman" w:cs="Times New Roman"/>
        </w:rPr>
        <w:t xml:space="preserve">Cohen and </w:t>
      </w:r>
      <w:proofErr w:type="spellStart"/>
      <w:r w:rsidRPr="007D2A61">
        <w:rPr>
          <w:rFonts w:ascii="Times New Roman" w:hAnsi="Times New Roman" w:cs="Times New Roman"/>
        </w:rPr>
        <w:t>Durkas</w:t>
      </w:r>
      <w:proofErr w:type="spellEnd"/>
      <w:r w:rsidRPr="007D2A61">
        <w:rPr>
          <w:rFonts w:ascii="Times New Roman" w:hAnsi="Times New Roman" w:cs="Times New Roman"/>
        </w:rPr>
        <w:t xml:space="preserve"> (1990) conclude that hermaphroditic floral production increases in relation to increased pollination variance. Hermaphroditic flower structures also require less resource investment than complete female flowers</w:t>
      </w:r>
      <w:r>
        <w:rPr>
          <w:rFonts w:ascii="Times New Roman" w:hAnsi="Times New Roman" w:cs="Times New Roman"/>
        </w:rPr>
        <w:t xml:space="preserve"> (Wesselingh 2007)</w:t>
      </w:r>
      <w:r w:rsidRPr="007D2A61">
        <w:rPr>
          <w:rFonts w:ascii="Times New Roman" w:hAnsi="Times New Roman" w:cs="Times New Roman"/>
        </w:rPr>
        <w:t>. This means the overproduction of flowers in hermaphroditic flowers is explained by the low cost of flower production and an increased variance in pollination</w:t>
      </w:r>
      <w:r>
        <w:rPr>
          <w:rFonts w:ascii="Times New Roman" w:hAnsi="Times New Roman" w:cs="Times New Roman"/>
        </w:rPr>
        <w:t xml:space="preserve"> (</w:t>
      </w:r>
      <w:proofErr w:type="spellStart"/>
      <w:r>
        <w:rPr>
          <w:rFonts w:ascii="Times New Roman" w:hAnsi="Times New Roman" w:cs="Times New Roman"/>
        </w:rPr>
        <w:t>Ehrlen</w:t>
      </w:r>
      <w:proofErr w:type="spellEnd"/>
      <w:r>
        <w:rPr>
          <w:rFonts w:ascii="Times New Roman" w:hAnsi="Times New Roman" w:cs="Times New Roman"/>
        </w:rPr>
        <w:t xml:space="preserve"> 1991</w:t>
      </w:r>
      <w:r w:rsidR="00211A02">
        <w:rPr>
          <w:rFonts w:ascii="Times New Roman" w:hAnsi="Times New Roman" w:cs="Times New Roman"/>
        </w:rPr>
        <w:t xml:space="preserve">, </w:t>
      </w:r>
      <w:proofErr w:type="spellStart"/>
      <w:r w:rsidR="00211A02">
        <w:rPr>
          <w:rFonts w:ascii="Times New Roman" w:hAnsi="Times New Roman" w:cs="Times New Roman"/>
        </w:rPr>
        <w:t>Burd</w:t>
      </w:r>
      <w:proofErr w:type="spellEnd"/>
      <w:r w:rsidR="00211A02">
        <w:rPr>
          <w:rFonts w:ascii="Times New Roman" w:hAnsi="Times New Roman" w:cs="Times New Roman"/>
        </w:rPr>
        <w:t xml:space="preserve"> 1998</w:t>
      </w:r>
      <w:r>
        <w:rPr>
          <w:rFonts w:ascii="Times New Roman" w:hAnsi="Times New Roman" w:cs="Times New Roman"/>
        </w:rPr>
        <w:t>)</w:t>
      </w:r>
      <w:r w:rsidRPr="007D2A61">
        <w:rPr>
          <w:rFonts w:ascii="Times New Roman" w:hAnsi="Times New Roman" w:cs="Times New Roman"/>
        </w:rPr>
        <w:t xml:space="preserve">. </w:t>
      </w:r>
    </w:p>
    <w:p w14:paraId="54CB1B63" w14:textId="2B68C79A" w:rsidR="0012026F" w:rsidRDefault="0012026F" w:rsidP="0012026F">
      <w:pPr>
        <w:spacing w:line="480" w:lineRule="auto"/>
        <w:ind w:firstLine="360"/>
        <w:rPr>
          <w:rFonts w:ascii="Times New Roman" w:hAnsi="Times New Roman" w:cs="Times New Roman"/>
        </w:rPr>
      </w:pPr>
      <w:r w:rsidRPr="00DB292D">
        <w:rPr>
          <w:rFonts w:ascii="Times New Roman" w:hAnsi="Times New Roman" w:cs="Times New Roman"/>
        </w:rPr>
        <w:t>Pollen deposition can vary among multiple inflorescences on one plant depending on arrangement and bloom time. Sequential flowering or when flowers bloom on the same plant at varying times, allows the opportunity for a response to low pollen deposition. If pollen deposition is low a sequential blooming plant can reallocate resources to produce more subsequent flowers</w:t>
      </w:r>
      <w:r>
        <w:rPr>
          <w:rFonts w:ascii="Times New Roman" w:hAnsi="Times New Roman" w:cs="Times New Roman"/>
        </w:rPr>
        <w:t xml:space="preserve"> </w:t>
      </w:r>
      <w:r w:rsidRPr="00DB292D">
        <w:rPr>
          <w:rFonts w:ascii="Times New Roman" w:hAnsi="Times New Roman" w:cs="Times New Roman"/>
        </w:rPr>
        <w:t xml:space="preserve">(Wesselingh 2007). Whereas a plant that has a synchronous bloom of flowers all at the same time does not have the opportunity to reallocate resources to </w:t>
      </w:r>
      <w:r w:rsidR="00312325">
        <w:rPr>
          <w:rFonts w:ascii="Times New Roman" w:hAnsi="Times New Roman" w:cs="Times New Roman"/>
        </w:rPr>
        <w:t xml:space="preserve">produce </w:t>
      </w:r>
      <w:r w:rsidRPr="00DB292D">
        <w:rPr>
          <w:rFonts w:ascii="Times New Roman" w:hAnsi="Times New Roman" w:cs="Times New Roman"/>
        </w:rPr>
        <w:t>more flowers later</w:t>
      </w:r>
      <w:r w:rsidR="00312325">
        <w:rPr>
          <w:rFonts w:ascii="Times New Roman" w:hAnsi="Times New Roman" w:cs="Times New Roman"/>
        </w:rPr>
        <w:t xml:space="preserve"> (</w:t>
      </w:r>
      <w:r w:rsidR="00312325" w:rsidRPr="00312325">
        <w:rPr>
          <w:rFonts w:ascii="Times New Roman" w:hAnsi="Times New Roman" w:cs="Times New Roman"/>
          <w:i/>
          <w:iCs/>
        </w:rPr>
        <w:t>Fig</w:t>
      </w:r>
      <w:r w:rsidRPr="00312325">
        <w:rPr>
          <w:rFonts w:ascii="Times New Roman" w:hAnsi="Times New Roman" w:cs="Times New Roman"/>
          <w:i/>
          <w:iCs/>
        </w:rPr>
        <w:t>.</w:t>
      </w:r>
      <w:r w:rsidR="00312325" w:rsidRPr="00312325">
        <w:rPr>
          <w:rFonts w:ascii="Times New Roman" w:hAnsi="Times New Roman" w:cs="Times New Roman"/>
          <w:i/>
          <w:iCs/>
        </w:rPr>
        <w:t>3</w:t>
      </w:r>
      <w:r w:rsidR="00312325">
        <w:rPr>
          <w:rFonts w:ascii="Times New Roman" w:hAnsi="Times New Roman" w:cs="Times New Roman"/>
        </w:rPr>
        <w:t>).</w:t>
      </w:r>
      <w:r w:rsidRPr="00DB292D">
        <w:rPr>
          <w:rFonts w:ascii="Times New Roman" w:hAnsi="Times New Roman" w:cs="Times New Roman"/>
        </w:rPr>
        <w:t xml:space="preserve"> Instead, synchronous blooming plants invest in more flowers than sequential blooming plants and have higher rates of fruit abortion (</w:t>
      </w:r>
      <w:r>
        <w:rPr>
          <w:rFonts w:ascii="Times New Roman" w:hAnsi="Times New Roman" w:cs="Times New Roman"/>
        </w:rPr>
        <w:t xml:space="preserve">Casper and </w:t>
      </w:r>
      <w:proofErr w:type="spellStart"/>
      <w:r>
        <w:rPr>
          <w:rFonts w:ascii="Times New Roman" w:hAnsi="Times New Roman" w:cs="Times New Roman"/>
        </w:rPr>
        <w:t>Neissenbaum</w:t>
      </w:r>
      <w:proofErr w:type="spellEnd"/>
      <w:r>
        <w:rPr>
          <w:rFonts w:ascii="Times New Roman" w:hAnsi="Times New Roman" w:cs="Times New Roman"/>
        </w:rPr>
        <w:t xml:space="preserve"> 1993</w:t>
      </w:r>
      <w:r w:rsidRPr="00DB292D">
        <w:rPr>
          <w:rFonts w:ascii="Times New Roman" w:hAnsi="Times New Roman" w:cs="Times New Roman"/>
        </w:rPr>
        <w:t xml:space="preserve">). </w:t>
      </w:r>
    </w:p>
    <w:p w14:paraId="0EE684F4" w14:textId="79E24C4E" w:rsidR="0012026F" w:rsidRDefault="0012026F" w:rsidP="0012026F">
      <w:pPr>
        <w:spacing w:line="480" w:lineRule="auto"/>
        <w:ind w:firstLine="360"/>
        <w:rPr>
          <w:rFonts w:ascii="Times New Roman" w:hAnsi="Times New Roman" w:cs="Times New Roman"/>
        </w:rPr>
      </w:pPr>
      <w:r w:rsidRPr="00DB292D">
        <w:rPr>
          <w:rFonts w:ascii="Times New Roman" w:hAnsi="Times New Roman" w:cs="Times New Roman"/>
        </w:rPr>
        <w:lastRenderedPageBreak/>
        <w:t xml:space="preserve">The spatial arrangement of inflorescence on a plant can also cause varying amounts of pollen deposition among flowers. Accounting for how flowers are arranged in relation to one another and how many flowers per inflorescence are all important factors when considering variations in pollen deposition. </w:t>
      </w:r>
      <w:r>
        <w:rPr>
          <w:rFonts w:ascii="Times New Roman" w:hAnsi="Times New Roman" w:cs="Times New Roman"/>
        </w:rPr>
        <w:t>(</w:t>
      </w:r>
      <w:r w:rsidRPr="007D2A61">
        <w:rPr>
          <w:rFonts w:ascii="Times New Roman" w:hAnsi="Times New Roman" w:cs="Times New Roman"/>
        </w:rPr>
        <w:t>Wesselingh</w:t>
      </w:r>
      <w:r>
        <w:rPr>
          <w:rFonts w:ascii="Times New Roman" w:hAnsi="Times New Roman" w:cs="Times New Roman"/>
        </w:rPr>
        <w:t xml:space="preserve"> </w:t>
      </w:r>
      <w:r w:rsidRPr="007D2A61">
        <w:rPr>
          <w:rFonts w:ascii="Times New Roman" w:hAnsi="Times New Roman" w:cs="Times New Roman"/>
        </w:rPr>
        <w:t xml:space="preserve">2007). </w:t>
      </w:r>
      <w:r>
        <w:rPr>
          <w:rFonts w:ascii="Times New Roman" w:hAnsi="Times New Roman" w:cs="Times New Roman"/>
        </w:rPr>
        <w:t>Basal flowers on plants with sequential blooms, tend to bloom earlier and produce high quantity and quality seeds, while distal flowers bloom later and produce less seed set (</w:t>
      </w:r>
      <w:r w:rsidR="003F3C82">
        <w:rPr>
          <w:rFonts w:ascii="Times New Roman" w:hAnsi="Times New Roman" w:cs="Times New Roman"/>
        </w:rPr>
        <w:t xml:space="preserve">Diggle 1995, </w:t>
      </w:r>
      <w:proofErr w:type="gramStart"/>
      <w:r>
        <w:rPr>
          <w:rFonts w:ascii="Times New Roman" w:hAnsi="Times New Roman" w:cs="Times New Roman"/>
        </w:rPr>
        <w:t>Ashman</w:t>
      </w:r>
      <w:proofErr w:type="gramEnd"/>
      <w:r>
        <w:rPr>
          <w:rFonts w:ascii="Times New Roman" w:hAnsi="Times New Roman" w:cs="Times New Roman"/>
        </w:rPr>
        <w:t xml:space="preserve"> and Hitchens 2000).</w:t>
      </w:r>
      <w:r w:rsidR="005A52E4">
        <w:rPr>
          <w:rFonts w:ascii="Times New Roman" w:hAnsi="Times New Roman" w:cs="Times New Roman"/>
        </w:rPr>
        <w:t xml:space="preserve"> The spatial arrangement of flowers on a stalk can influence pollinator interaction and ultimately seed set. </w:t>
      </w:r>
    </w:p>
    <w:p w14:paraId="1245F3E4" w14:textId="7D508532" w:rsidR="0012026F" w:rsidRPr="0012026F" w:rsidRDefault="0012026F" w:rsidP="0012026F">
      <w:pPr>
        <w:spacing w:line="480" w:lineRule="auto"/>
        <w:ind w:firstLine="360"/>
        <w:rPr>
          <w:rFonts w:ascii="Times New Roman" w:hAnsi="Times New Roman" w:cs="Times New Roman"/>
        </w:rPr>
      </w:pPr>
      <w:r w:rsidRPr="00DB292D">
        <w:rPr>
          <w:rFonts w:ascii="Times New Roman" w:hAnsi="Times New Roman" w:cs="Times New Roman"/>
        </w:rPr>
        <w:t xml:space="preserve">Phenology of flowers on a plant is also an important factor in pollen deposition. </w:t>
      </w:r>
      <w:r>
        <w:rPr>
          <w:rFonts w:ascii="Times New Roman" w:hAnsi="Times New Roman" w:cs="Times New Roman"/>
        </w:rPr>
        <w:t xml:space="preserve">Plants with extended floral bloom times tend to not experience as much variability in seed set as plants with shorter bloom cycles (Galen and Stanton 1991). This is due to variation in environmental conditions and pollinator networks and visitations. Galen and Stanton (1991) found that late season blooming alpine Ranunculus experienced reduced seed weight compared to earlier season flowers. This is a general pattern described for sequentially blooming flowers. Early season basal flowers tend to serve as resource sinks and produce higher quantity and quality seeds. Later season flowers suffer from limited resources and tend to produce seeds of less quantity and quality (Casper and </w:t>
      </w:r>
      <w:proofErr w:type="spellStart"/>
      <w:r>
        <w:rPr>
          <w:rFonts w:ascii="Times New Roman" w:hAnsi="Times New Roman" w:cs="Times New Roman"/>
        </w:rPr>
        <w:t>Neissenbaum</w:t>
      </w:r>
      <w:proofErr w:type="spellEnd"/>
      <w:r>
        <w:rPr>
          <w:rFonts w:ascii="Times New Roman" w:hAnsi="Times New Roman" w:cs="Times New Roman"/>
        </w:rPr>
        <w:t xml:space="preserve"> 1993). </w:t>
      </w:r>
    </w:p>
    <w:p w14:paraId="20AA3F9B" w14:textId="49D98FD6" w:rsidR="0012026F" w:rsidRPr="007D2A61" w:rsidRDefault="00EB37A7" w:rsidP="0012026F">
      <w:pPr>
        <w:rPr>
          <w:rFonts w:ascii="Times New Roman" w:hAnsi="Times New Roman" w:cs="Times New Roman"/>
          <w:b/>
          <w:bCs/>
        </w:rPr>
      </w:pPr>
      <w:r w:rsidRPr="007D2A61">
        <w:rPr>
          <w:rFonts w:ascii="Times New Roman" w:hAnsi="Times New Roman" w:cs="Times New Roman"/>
          <w:noProof/>
          <w:sz w:val="22"/>
          <w:szCs w:val="22"/>
        </w:rPr>
        <w:lastRenderedPageBreak/>
        <mc:AlternateContent>
          <mc:Choice Requires="wps">
            <w:drawing>
              <wp:anchor distT="0" distB="0" distL="114300" distR="114300" simplePos="0" relativeHeight="251667456" behindDoc="0" locked="0" layoutInCell="1" allowOverlap="1" wp14:anchorId="1CDDA962" wp14:editId="3A740D07">
                <wp:simplePos x="0" y="0"/>
                <wp:positionH relativeFrom="margin">
                  <wp:posOffset>0</wp:posOffset>
                </wp:positionH>
                <wp:positionV relativeFrom="paragraph">
                  <wp:posOffset>6726685</wp:posOffset>
                </wp:positionV>
                <wp:extent cx="5305425" cy="981075"/>
                <wp:effectExtent l="0" t="0" r="952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0FA3F" w14:textId="2D0C10A4" w:rsidR="00665EB6" w:rsidRPr="00C75B27" w:rsidRDefault="00665EB6" w:rsidP="0012026F">
                            <w:pPr>
                              <w:rPr>
                                <w:rFonts w:ascii="Times New Roman" w:hAnsi="Times New Roman" w:cs="Times New Roman"/>
                                <w:sz w:val="22"/>
                                <w:szCs w:val="22"/>
                              </w:rPr>
                            </w:pPr>
                            <w:r w:rsidRPr="00C75B27">
                              <w:rPr>
                                <w:rFonts w:ascii="Times New Roman" w:hAnsi="Times New Roman" w:cs="Times New Roman"/>
                                <w:sz w:val="22"/>
                                <w:szCs w:val="22"/>
                              </w:rPr>
                              <w:t xml:space="preserve">(a) Shows a sequential flowering plant where (pd) represents pollen deposition. The thickness of lines </w:t>
                            </w:r>
                            <w:r w:rsidRPr="00C75B27">
                              <w:rPr>
                                <w:rFonts w:ascii="Times New Roman" w:hAnsi="Times New Roman" w:cs="Times New Roman"/>
                              </w:rPr>
                              <w:t>shows</w:t>
                            </w:r>
                            <w:r w:rsidRPr="00C75B27">
                              <w:rPr>
                                <w:rFonts w:ascii="Times New Roman" w:hAnsi="Times New Roman" w:cs="Times New Roman"/>
                                <w:sz w:val="22"/>
                                <w:szCs w:val="22"/>
                              </w:rPr>
                              <w:t xml:space="preserve"> the strength of pollen deposition. Diagram (b) represents simultaneous flowering where a set </w:t>
                            </w:r>
                            <w:r w:rsidRPr="00C75B27">
                              <w:rPr>
                                <w:rFonts w:ascii="Times New Roman" w:hAnsi="Times New Roman" w:cs="Times New Roman"/>
                              </w:rPr>
                              <w:t>number</w:t>
                            </w:r>
                            <w:r w:rsidRPr="00C75B27">
                              <w:rPr>
                                <w:rFonts w:ascii="Times New Roman" w:hAnsi="Times New Roman" w:cs="Times New Roman"/>
                                <w:sz w:val="22"/>
                                <w:szCs w:val="22"/>
                              </w:rPr>
                              <w:t xml:space="preserve"> of resources are predetermined no matter the pollen deposition (pd) (Wesselingh 2007)</w:t>
                            </w:r>
                            <w:r>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DA962" id="Text Box 13" o:spid="_x0000_s1028" type="#_x0000_t202" style="position:absolute;margin-left:0;margin-top:529.65pt;width:417.75pt;height:7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" stroked="f">
                <v:textbox>
                  <w:txbxContent>
                    <w:p w14:paraId="2E40FA3F" w14:textId="2D0C10A4" w:rsidR="00665EB6" w:rsidRPr="00C75B27" w:rsidRDefault="00665EB6" w:rsidP="0012026F">
                      <w:pPr>
                        <w:rPr>
                          <w:rFonts w:ascii="Times New Roman" w:hAnsi="Times New Roman" w:cs="Times New Roman"/>
                          <w:sz w:val="22"/>
                          <w:szCs w:val="22"/>
                        </w:rPr>
                      </w:pPr>
                      <w:r w:rsidRPr="00C75B27">
                        <w:rPr>
                          <w:rFonts w:ascii="Times New Roman" w:hAnsi="Times New Roman" w:cs="Times New Roman"/>
                          <w:sz w:val="22"/>
                          <w:szCs w:val="22"/>
                        </w:rPr>
                        <w:t xml:space="preserve">(a) Shows a sequential flowering plant where (pd) represents pollen deposition. The thickness of lines </w:t>
                      </w:r>
                      <w:r w:rsidRPr="00C75B27">
                        <w:rPr>
                          <w:rFonts w:ascii="Times New Roman" w:hAnsi="Times New Roman" w:cs="Times New Roman"/>
                        </w:rPr>
                        <w:t>shows</w:t>
                      </w:r>
                      <w:r w:rsidRPr="00C75B27">
                        <w:rPr>
                          <w:rFonts w:ascii="Times New Roman" w:hAnsi="Times New Roman" w:cs="Times New Roman"/>
                          <w:sz w:val="22"/>
                          <w:szCs w:val="22"/>
                        </w:rPr>
                        <w:t xml:space="preserve"> the strength of pollen deposition. Diagram (b) represents simultaneous flowering where a set </w:t>
                      </w:r>
                      <w:r w:rsidRPr="00C75B27">
                        <w:rPr>
                          <w:rFonts w:ascii="Times New Roman" w:hAnsi="Times New Roman" w:cs="Times New Roman"/>
                        </w:rPr>
                        <w:t>number</w:t>
                      </w:r>
                      <w:r w:rsidRPr="00C75B27">
                        <w:rPr>
                          <w:rFonts w:ascii="Times New Roman" w:hAnsi="Times New Roman" w:cs="Times New Roman"/>
                          <w:sz w:val="22"/>
                          <w:szCs w:val="22"/>
                        </w:rPr>
                        <w:t xml:space="preserve"> of resources are predetermined no matter the pollen deposition (pd) (Wesselingh 2007)</w:t>
                      </w:r>
                      <w:r>
                        <w:rPr>
                          <w:rFonts w:ascii="Times New Roman" w:hAnsi="Times New Roman" w:cs="Times New Roman"/>
                        </w:rPr>
                        <w:t>.</w:t>
                      </w:r>
                    </w:p>
                  </w:txbxContent>
                </v:textbox>
                <w10:wrap anchorx="margin"/>
              </v:shape>
            </w:pict>
          </mc:Fallback>
        </mc:AlternateContent>
      </w:r>
      <w:r>
        <w:rPr>
          <w:noProof/>
        </w:rPr>
        <mc:AlternateContent>
          <mc:Choice Requires="wps">
            <w:drawing>
              <wp:anchor distT="0" distB="0" distL="114300" distR="114300" simplePos="0" relativeHeight="251736064" behindDoc="0" locked="0" layoutInCell="1" allowOverlap="1" wp14:anchorId="4F654F84" wp14:editId="09674F6F">
                <wp:simplePos x="0" y="0"/>
                <wp:positionH relativeFrom="margin">
                  <wp:posOffset>92710</wp:posOffset>
                </wp:positionH>
                <wp:positionV relativeFrom="paragraph">
                  <wp:posOffset>6605905</wp:posOffset>
                </wp:positionV>
                <wp:extent cx="4391025" cy="186055"/>
                <wp:effectExtent l="0" t="0" r="3175" b="4445"/>
                <wp:wrapTopAndBottom/>
                <wp:docPr id="3099" name="Text Box 3099"/>
                <wp:cNvGraphicFramePr/>
                <a:graphic xmlns:a="http://schemas.openxmlformats.org/drawingml/2006/main">
                  <a:graphicData uri="http://schemas.microsoft.com/office/word/2010/wordprocessingShape">
                    <wps:wsp>
                      <wps:cNvSpPr txBox="1"/>
                      <wps:spPr>
                        <a:xfrm>
                          <a:off x="0" y="0"/>
                          <a:ext cx="4391025" cy="186055"/>
                        </a:xfrm>
                        <a:prstGeom prst="rect">
                          <a:avLst/>
                        </a:prstGeom>
                        <a:solidFill>
                          <a:prstClr val="white"/>
                        </a:solidFill>
                        <a:ln>
                          <a:noFill/>
                        </a:ln>
                      </wps:spPr>
                      <wps:txbx>
                        <w:txbxContent>
                          <w:p w14:paraId="30D80ECD" w14:textId="246064C0" w:rsidR="00665EB6" w:rsidRPr="00EB0810" w:rsidRDefault="00665EB6" w:rsidP="00EB0810">
                            <w:pPr>
                              <w:pStyle w:val="Caption"/>
                              <w:rPr>
                                <w:rFonts w:ascii="Times New Roman" w:hAnsi="Times New Roman" w:cs="Times New Roman"/>
                                <w:i w:val="0"/>
                                <w:iCs w:val="0"/>
                                <w:noProof/>
                                <w:color w:val="auto"/>
                                <w:sz w:val="22"/>
                                <w:szCs w:val="22"/>
                              </w:rPr>
                            </w:pPr>
                            <w:bookmarkStart w:id="16" w:name="_Toc90374034"/>
                            <w:r w:rsidRPr="00E21530">
                              <w:rPr>
                                <w:rFonts w:ascii="Times New Roman" w:hAnsi="Times New Roman" w:cs="Times New Roman"/>
                                <w:color w:val="auto"/>
                                <w:sz w:val="22"/>
                                <w:szCs w:val="22"/>
                              </w:rPr>
                              <w:t>Fig</w:t>
                            </w:r>
                            <w:r>
                              <w:rPr>
                                <w:rFonts w:ascii="Times New Roman" w:hAnsi="Times New Roman" w:cs="Times New Roman"/>
                                <w:color w:val="auto"/>
                                <w:sz w:val="22"/>
                                <w:szCs w:val="22"/>
                              </w:rPr>
                              <w:t>.</w:t>
                            </w:r>
                            <w:r w:rsidRPr="00E21530">
                              <w:rPr>
                                <w:rFonts w:ascii="Times New Roman" w:hAnsi="Times New Roman" w:cs="Times New Roman"/>
                                <w:color w:val="auto"/>
                                <w:sz w:val="22"/>
                                <w:szCs w:val="22"/>
                              </w:rPr>
                              <w:t xml:space="preserve"> </w:t>
                            </w:r>
                            <w:r>
                              <w:rPr>
                                <w:rFonts w:ascii="Times New Roman" w:hAnsi="Times New Roman" w:cs="Times New Roman"/>
                                <w:color w:val="auto"/>
                                <w:sz w:val="22"/>
                                <w:szCs w:val="22"/>
                              </w:rPr>
                              <w:fldChar w:fldCharType="begin"/>
                            </w:r>
                            <w:r>
                              <w:rPr>
                                <w:rFonts w:ascii="Times New Roman" w:hAnsi="Times New Roman" w:cs="Times New Roman"/>
                                <w:color w:val="auto"/>
                                <w:sz w:val="22"/>
                                <w:szCs w:val="22"/>
                              </w:rPr>
                              <w:instrText xml:space="preserve"> SEQ Figure \* ARABIC </w:instrText>
                            </w:r>
                            <w:r>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w:t>
                            </w:r>
                            <w:r>
                              <w:rPr>
                                <w:rFonts w:ascii="Times New Roman" w:hAnsi="Times New Roman" w:cs="Times New Roman"/>
                                <w:color w:val="auto"/>
                                <w:sz w:val="22"/>
                                <w:szCs w:val="22"/>
                              </w:rPr>
                              <w:fldChar w:fldCharType="end"/>
                            </w:r>
                            <w:r w:rsidRPr="00EB0810">
                              <w:rPr>
                                <w:rFonts w:ascii="Times New Roman" w:hAnsi="Times New Roman" w:cs="Times New Roman"/>
                                <w:i w:val="0"/>
                                <w:iCs w:val="0"/>
                                <w:color w:val="auto"/>
                                <w:sz w:val="22"/>
                                <w:szCs w:val="22"/>
                              </w:rPr>
                              <w:t>: Sequential and Simultaneous Flowering</w:t>
                            </w:r>
                            <w:r>
                              <w:rPr>
                                <w:rFonts w:ascii="Times New Roman" w:hAnsi="Times New Roman" w:cs="Times New Roman"/>
                                <w:i w:val="0"/>
                                <w:iCs w:val="0"/>
                                <w:color w:val="auto"/>
                                <w:sz w:val="22"/>
                                <w:szCs w:val="22"/>
                              </w:rPr>
                              <w:t xml:space="preserve"> Diagram</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654F84" id="Text Box 3099" o:spid="_x0000_s1029" type="#_x0000_t202" style="position:absolute;margin-left:7.3pt;margin-top:520.15pt;width:345.75pt;height:14.65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" stroked="f">
                <v:textbox inset="0,0,0,0">
                  <w:txbxContent>
                    <w:p w14:paraId="30D80ECD" w14:textId="246064C0" w:rsidR="00665EB6" w:rsidRPr="00EB0810" w:rsidRDefault="00665EB6" w:rsidP="00EB0810">
                      <w:pPr>
                        <w:pStyle w:val="Caption"/>
                        <w:rPr>
                          <w:rFonts w:ascii="Times New Roman" w:hAnsi="Times New Roman" w:cs="Times New Roman"/>
                          <w:i w:val="0"/>
                          <w:iCs w:val="0"/>
                          <w:noProof/>
                          <w:color w:val="auto"/>
                          <w:sz w:val="22"/>
                          <w:szCs w:val="22"/>
                        </w:rPr>
                      </w:pPr>
                      <w:bookmarkStart w:id="17" w:name="_Toc90374034"/>
                      <w:r w:rsidRPr="00E21530">
                        <w:rPr>
                          <w:rFonts w:ascii="Times New Roman" w:hAnsi="Times New Roman" w:cs="Times New Roman"/>
                          <w:color w:val="auto"/>
                          <w:sz w:val="22"/>
                          <w:szCs w:val="22"/>
                        </w:rPr>
                        <w:t>Fig</w:t>
                      </w:r>
                      <w:r>
                        <w:rPr>
                          <w:rFonts w:ascii="Times New Roman" w:hAnsi="Times New Roman" w:cs="Times New Roman"/>
                          <w:color w:val="auto"/>
                          <w:sz w:val="22"/>
                          <w:szCs w:val="22"/>
                        </w:rPr>
                        <w:t>.</w:t>
                      </w:r>
                      <w:r w:rsidRPr="00E21530">
                        <w:rPr>
                          <w:rFonts w:ascii="Times New Roman" w:hAnsi="Times New Roman" w:cs="Times New Roman"/>
                          <w:color w:val="auto"/>
                          <w:sz w:val="22"/>
                          <w:szCs w:val="22"/>
                        </w:rPr>
                        <w:t xml:space="preserve"> </w:t>
                      </w:r>
                      <w:r>
                        <w:rPr>
                          <w:rFonts w:ascii="Times New Roman" w:hAnsi="Times New Roman" w:cs="Times New Roman"/>
                          <w:color w:val="auto"/>
                          <w:sz w:val="22"/>
                          <w:szCs w:val="22"/>
                        </w:rPr>
                        <w:fldChar w:fldCharType="begin"/>
                      </w:r>
                      <w:r>
                        <w:rPr>
                          <w:rFonts w:ascii="Times New Roman" w:hAnsi="Times New Roman" w:cs="Times New Roman"/>
                          <w:color w:val="auto"/>
                          <w:sz w:val="22"/>
                          <w:szCs w:val="22"/>
                        </w:rPr>
                        <w:instrText xml:space="preserve"> SEQ Figure \* ARABIC </w:instrText>
                      </w:r>
                      <w:r>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w:t>
                      </w:r>
                      <w:r>
                        <w:rPr>
                          <w:rFonts w:ascii="Times New Roman" w:hAnsi="Times New Roman" w:cs="Times New Roman"/>
                          <w:color w:val="auto"/>
                          <w:sz w:val="22"/>
                          <w:szCs w:val="22"/>
                        </w:rPr>
                        <w:fldChar w:fldCharType="end"/>
                      </w:r>
                      <w:r w:rsidRPr="00EB0810">
                        <w:rPr>
                          <w:rFonts w:ascii="Times New Roman" w:hAnsi="Times New Roman" w:cs="Times New Roman"/>
                          <w:i w:val="0"/>
                          <w:iCs w:val="0"/>
                          <w:color w:val="auto"/>
                          <w:sz w:val="22"/>
                          <w:szCs w:val="22"/>
                        </w:rPr>
                        <w:t>: Sequential and Simultaneous Flowering</w:t>
                      </w:r>
                      <w:r>
                        <w:rPr>
                          <w:rFonts w:ascii="Times New Roman" w:hAnsi="Times New Roman" w:cs="Times New Roman"/>
                          <w:i w:val="0"/>
                          <w:iCs w:val="0"/>
                          <w:color w:val="auto"/>
                          <w:sz w:val="22"/>
                          <w:szCs w:val="22"/>
                        </w:rPr>
                        <w:t xml:space="preserve"> Diagram</w:t>
                      </w:r>
                      <w:bookmarkEnd w:id="17"/>
                    </w:p>
                  </w:txbxContent>
                </v:textbox>
                <w10:wrap type="topAndBottom" anchorx="margin"/>
              </v:shape>
            </w:pict>
          </mc:Fallback>
        </mc:AlternateContent>
      </w:r>
      <w:r w:rsidR="00E21530" w:rsidRPr="007D2A61">
        <w:rPr>
          <w:rFonts w:ascii="Times New Roman" w:hAnsi="Times New Roman" w:cs="Times New Roman"/>
          <w:noProof/>
        </w:rPr>
        <w:drawing>
          <wp:anchor distT="0" distB="0" distL="114300" distR="114300" simplePos="0" relativeHeight="251661312" behindDoc="1" locked="0" layoutInCell="1" allowOverlap="1" wp14:anchorId="1B07DC05" wp14:editId="12D63504">
            <wp:simplePos x="0" y="0"/>
            <wp:positionH relativeFrom="margin">
              <wp:align>left</wp:align>
            </wp:positionH>
            <wp:positionV relativeFrom="paragraph">
              <wp:posOffset>266065</wp:posOffset>
            </wp:positionV>
            <wp:extent cx="4255135" cy="6287135"/>
            <wp:effectExtent l="0" t="0" r="0" b="0"/>
            <wp:wrapTopAndBottom/>
            <wp:docPr id="3076" name="Picture 4" descr="Diagram&#10;&#10;Description automatically generated">
              <a:extLst xmlns:a="http://schemas.openxmlformats.org/drawingml/2006/main">
                <a:ext uri="{FF2B5EF4-FFF2-40B4-BE49-F238E27FC236}">
                  <a16:creationId xmlns:a16="http://schemas.microsoft.com/office/drawing/2014/main" id="{D7AE0D75-C0F5-4347-86A8-F1D6F7C2E6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iagram&#10;&#10;Description automatically generated">
                      <a:extLst>
                        <a:ext uri="{FF2B5EF4-FFF2-40B4-BE49-F238E27FC236}">
                          <a16:creationId xmlns:a16="http://schemas.microsoft.com/office/drawing/2014/main" id="{D7AE0D75-C0F5-4347-86A8-F1D6F7C2E629}"/>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5135" cy="62871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E56E59D" w14:textId="5B1A348B" w:rsidR="0012026F" w:rsidRPr="007D2A61" w:rsidRDefault="0012026F" w:rsidP="0012026F">
      <w:pPr>
        <w:rPr>
          <w:rFonts w:ascii="Times New Roman" w:hAnsi="Times New Roman" w:cs="Times New Roman"/>
          <w:b/>
          <w:bCs/>
        </w:rPr>
      </w:pPr>
    </w:p>
    <w:p w14:paraId="26B39CBE" w14:textId="7C809AA0" w:rsidR="0012026F" w:rsidRPr="007D2A61" w:rsidRDefault="0012026F" w:rsidP="0012026F">
      <w:pPr>
        <w:rPr>
          <w:rFonts w:ascii="Times New Roman" w:hAnsi="Times New Roman" w:cs="Times New Roman"/>
          <w:b/>
          <w:bCs/>
        </w:rPr>
      </w:pPr>
    </w:p>
    <w:p w14:paraId="5390DD4B" w14:textId="1B7155DD" w:rsidR="0012026F" w:rsidRPr="007D2A61" w:rsidRDefault="0012026F" w:rsidP="0012026F">
      <w:pPr>
        <w:rPr>
          <w:rFonts w:ascii="Times New Roman" w:hAnsi="Times New Roman" w:cs="Times New Roman"/>
          <w:b/>
          <w:bCs/>
        </w:rPr>
      </w:pPr>
    </w:p>
    <w:p w14:paraId="68C63BA0" w14:textId="26DC44EE" w:rsidR="00441249" w:rsidRPr="007D2A61" w:rsidRDefault="0012026F" w:rsidP="00441249">
      <w:pPr>
        <w:rPr>
          <w:rFonts w:ascii="Times New Roman" w:hAnsi="Times New Roman" w:cs="Times New Roman"/>
          <w:b/>
          <w:bCs/>
        </w:rPr>
      </w:pPr>
      <w:r w:rsidRPr="007D2A61">
        <w:rPr>
          <w:rFonts w:ascii="Times New Roman" w:hAnsi="Times New Roman" w:cs="Times New Roman"/>
          <w:b/>
          <w:bCs/>
        </w:rPr>
        <w:br w:type="page"/>
      </w:r>
    </w:p>
    <w:p w14:paraId="17EA6403" w14:textId="5CA787A0" w:rsidR="00441249" w:rsidRDefault="00441249" w:rsidP="0033716E">
      <w:pPr>
        <w:pStyle w:val="Heading2"/>
        <w:numPr>
          <w:ilvl w:val="0"/>
          <w:numId w:val="0"/>
        </w:numPr>
        <w:rPr>
          <w:rFonts w:ascii="Times New Roman" w:hAnsi="Times New Roman" w:cs="Times New Roman"/>
          <w:color w:val="auto"/>
          <w:sz w:val="28"/>
          <w:szCs w:val="28"/>
        </w:rPr>
      </w:pPr>
      <w:bookmarkStart w:id="18" w:name="_Toc90453292"/>
      <w:r w:rsidRPr="0033716E">
        <w:rPr>
          <w:rFonts w:ascii="Times New Roman" w:hAnsi="Times New Roman" w:cs="Times New Roman"/>
          <w:color w:val="auto"/>
          <w:sz w:val="28"/>
          <w:szCs w:val="28"/>
        </w:rPr>
        <w:lastRenderedPageBreak/>
        <w:t>Theoretical Framework</w:t>
      </w:r>
      <w:bookmarkEnd w:id="18"/>
    </w:p>
    <w:p w14:paraId="220AEE40" w14:textId="77777777" w:rsidR="0033716E" w:rsidRPr="0033716E" w:rsidRDefault="0033716E" w:rsidP="0033716E"/>
    <w:p w14:paraId="160B765F" w14:textId="77777777" w:rsidR="00441249" w:rsidRPr="007D2A61" w:rsidRDefault="00441249" w:rsidP="00312325">
      <w:pPr>
        <w:widowControl w:val="0"/>
        <w:tabs>
          <w:tab w:val="left" w:pos="720"/>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sidRPr="007D2A61">
        <w:rPr>
          <w:rFonts w:ascii="Times New Roman" w:hAnsi="Times New Roman" w:cs="Times New Roman"/>
        </w:rPr>
        <w:tab/>
        <w:t>Pollen limitation research is often carried out using pollen supplementation studies based on multiple theories foundational to evolutionary biology. The optimality theory is based on Darwin’s theory of natural selection and is used in evolutionary biology modeling to determine fitness. Natural selection presumes that organisms are in constant competition to evolve adaptive traits or behaviors to maximize fitness. This maximization of fitness translates to the assumption that in an ideal environment, organisms will reproduce and function at an optimum rate</w:t>
      </w:r>
      <w:r w:rsidRPr="00A01FAF">
        <w:rPr>
          <w:rFonts w:ascii="Times New Roman" w:hAnsi="Times New Roman" w:cs="Times New Roman"/>
        </w:rPr>
        <w:t xml:space="preserve"> </w:t>
      </w:r>
      <w:r>
        <w:rPr>
          <w:rFonts w:ascii="Times New Roman" w:hAnsi="Times New Roman" w:cs="Times New Roman"/>
        </w:rPr>
        <w:t>(</w:t>
      </w:r>
      <w:r w:rsidRPr="007D2A61">
        <w:rPr>
          <w:rFonts w:ascii="Times New Roman" w:hAnsi="Times New Roman" w:cs="Times New Roman"/>
        </w:rPr>
        <w:t>Parker and Smith 1990</w:t>
      </w:r>
      <w:r>
        <w:rPr>
          <w:rFonts w:ascii="Times New Roman" w:hAnsi="Times New Roman" w:cs="Times New Roman"/>
        </w:rPr>
        <w:t xml:space="preserve">, </w:t>
      </w:r>
      <w:r w:rsidRPr="007D2A61">
        <w:rPr>
          <w:rFonts w:ascii="Times New Roman" w:hAnsi="Times New Roman" w:cs="Times New Roman"/>
        </w:rPr>
        <w:t>Knight et al. 2005</w:t>
      </w:r>
      <w:r>
        <w:rPr>
          <w:rFonts w:ascii="Times New Roman" w:hAnsi="Times New Roman" w:cs="Times New Roman"/>
        </w:rPr>
        <w:t>)</w:t>
      </w:r>
      <w:r w:rsidRPr="007D2A61">
        <w:rPr>
          <w:rFonts w:ascii="Times New Roman" w:hAnsi="Times New Roman" w:cs="Times New Roman"/>
        </w:rPr>
        <w:t>. If this is not the case</w:t>
      </w:r>
      <w:r>
        <w:rPr>
          <w:rFonts w:ascii="Times New Roman" w:hAnsi="Times New Roman" w:cs="Times New Roman"/>
        </w:rPr>
        <w:t>,</w:t>
      </w:r>
      <w:r w:rsidRPr="007D2A61">
        <w:rPr>
          <w:rFonts w:ascii="Times New Roman" w:hAnsi="Times New Roman" w:cs="Times New Roman"/>
        </w:rPr>
        <w:t xml:space="preserve"> external pressures such as competition or environmental changes may be to blame</w:t>
      </w:r>
      <w:r>
        <w:rPr>
          <w:rFonts w:ascii="Times New Roman" w:hAnsi="Times New Roman" w:cs="Times New Roman"/>
        </w:rPr>
        <w:t xml:space="preserve">. </w:t>
      </w:r>
      <w:r w:rsidRPr="007D2A61">
        <w:rPr>
          <w:rFonts w:ascii="Times New Roman" w:hAnsi="Times New Roman" w:cs="Times New Roman"/>
        </w:rPr>
        <w:t>For pollen limitation studies</w:t>
      </w:r>
      <w:r>
        <w:rPr>
          <w:rFonts w:ascii="Times New Roman" w:hAnsi="Times New Roman" w:cs="Times New Roman"/>
        </w:rPr>
        <w:t>,</w:t>
      </w:r>
      <w:r w:rsidRPr="007D2A61">
        <w:rPr>
          <w:rFonts w:ascii="Times New Roman" w:hAnsi="Times New Roman" w:cs="Times New Roman"/>
        </w:rPr>
        <w:t xml:space="preserve"> the optimality theory assumes that a plant existing in an optimal abiotic and biotic environment will not be any more reproductively successful when more pollen is introduced. If the plant has higher reproductive success when pollen is introduced this would indicate that an ecological disturbance is taking place which is limiting pollen (Knight et al. 2005). </w:t>
      </w:r>
    </w:p>
    <w:p w14:paraId="50C8E597" w14:textId="77777777" w:rsidR="00441249" w:rsidRPr="007D2A61" w:rsidRDefault="00441249" w:rsidP="00312325">
      <w:pPr>
        <w:widowControl w:val="0"/>
        <w:tabs>
          <w:tab w:val="left" w:pos="720"/>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Pr>
          <w:rFonts w:ascii="Times New Roman" w:hAnsi="Times New Roman" w:cs="Times New Roman"/>
        </w:rPr>
        <w:tab/>
      </w:r>
      <w:r w:rsidRPr="007D2A61">
        <w:rPr>
          <w:rFonts w:ascii="Times New Roman" w:hAnsi="Times New Roman" w:cs="Times New Roman"/>
        </w:rPr>
        <w:t>Rosenheim et al. (2010) outlines Liebig’s law of the minimum which states that plant growth is limited by a single nutrient or external factor. When Liebig’s law is applied in ecological experiments, typically nutrients are added and then plant fitness is quantified to determine which is the limiting growth factor. This law also applie</w:t>
      </w:r>
      <w:r>
        <w:rPr>
          <w:rFonts w:ascii="Times New Roman" w:hAnsi="Times New Roman" w:cs="Times New Roman"/>
        </w:rPr>
        <w:t>s</w:t>
      </w:r>
      <w:r w:rsidRPr="007D2A61">
        <w:rPr>
          <w:rFonts w:ascii="Times New Roman" w:hAnsi="Times New Roman" w:cs="Times New Roman"/>
        </w:rPr>
        <w:t xml:space="preserve"> </w:t>
      </w:r>
      <w:r>
        <w:rPr>
          <w:rFonts w:ascii="Times New Roman" w:hAnsi="Times New Roman" w:cs="Times New Roman"/>
        </w:rPr>
        <w:t>to</w:t>
      </w:r>
      <w:r w:rsidRPr="007D2A61">
        <w:rPr>
          <w:rFonts w:ascii="Times New Roman" w:hAnsi="Times New Roman" w:cs="Times New Roman"/>
        </w:rPr>
        <w:t xml:space="preserve"> pollen limitation experiments. If more pollen is added through hand pollination and this positively impacts plant reproduction, then we can assume pollen availability is a key limiting factor. Depending on the plant and environment there may be other simultaneous limiting factors negatively impacting plant reproduction.  </w:t>
      </w:r>
    </w:p>
    <w:p w14:paraId="461CABD8" w14:textId="634356BE" w:rsidR="00441249" w:rsidRPr="007D2A61" w:rsidRDefault="00441249" w:rsidP="00441249">
      <w:pPr>
        <w:widowControl w:val="0"/>
        <w:tabs>
          <w:tab w:val="left" w:pos="720"/>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Pr>
          <w:rFonts w:ascii="Times New Roman" w:hAnsi="Times New Roman" w:cs="Times New Roman"/>
        </w:rPr>
        <w:tab/>
      </w:r>
      <w:r w:rsidRPr="007D2A61">
        <w:rPr>
          <w:rFonts w:ascii="Times New Roman" w:hAnsi="Times New Roman" w:cs="Times New Roman"/>
        </w:rPr>
        <w:t xml:space="preserve">In Haig and Westoby’s (1988) seminal paper, they created a graphical model describing plant resource allocation and reproductive success. </w:t>
      </w:r>
      <w:r>
        <w:rPr>
          <w:rFonts w:ascii="Times New Roman" w:hAnsi="Times New Roman" w:cs="Times New Roman"/>
        </w:rPr>
        <w:t>The authors</w:t>
      </w:r>
      <w:r w:rsidRPr="007D2A61">
        <w:rPr>
          <w:rFonts w:ascii="Times New Roman" w:hAnsi="Times New Roman" w:cs="Times New Roman"/>
        </w:rPr>
        <w:t xml:space="preserve"> reasoned that ovule fertilization </w:t>
      </w:r>
      <w:r w:rsidRPr="007D2A61">
        <w:rPr>
          <w:rFonts w:ascii="Times New Roman" w:hAnsi="Times New Roman" w:cs="Times New Roman"/>
        </w:rPr>
        <w:lastRenderedPageBreak/>
        <w:t>would increase when increased resources were allocated to pollinator attraction</w:t>
      </w:r>
      <w:r>
        <w:rPr>
          <w:rFonts w:ascii="Times New Roman" w:hAnsi="Times New Roman" w:cs="Times New Roman"/>
        </w:rPr>
        <w:t>;</w:t>
      </w:r>
      <w:r w:rsidRPr="007D2A61">
        <w:rPr>
          <w:rFonts w:ascii="Times New Roman" w:hAnsi="Times New Roman" w:cs="Times New Roman"/>
        </w:rPr>
        <w:t xml:space="preserve"> this is known as the fitness gain curve. The ability of ovules to mature and form seeds would decrease because of the resources diverted to pollinator attraction. On the graphical model this is known as the resource cost curve</w:t>
      </w:r>
      <w:r w:rsidR="00DD02AF">
        <w:rPr>
          <w:rFonts w:ascii="Times New Roman" w:hAnsi="Times New Roman" w:cs="Times New Roman"/>
        </w:rPr>
        <w:t xml:space="preserve"> (</w:t>
      </w:r>
      <w:r w:rsidR="00DD02AF" w:rsidRPr="00DD02AF">
        <w:rPr>
          <w:rFonts w:ascii="Times New Roman" w:hAnsi="Times New Roman" w:cs="Times New Roman"/>
          <w:i/>
          <w:iCs/>
        </w:rPr>
        <w:t>Fig. 4)</w:t>
      </w:r>
      <w:r w:rsidRPr="00DD02AF">
        <w:rPr>
          <w:rFonts w:ascii="Times New Roman" w:hAnsi="Times New Roman" w:cs="Times New Roman"/>
          <w:i/>
          <w:iCs/>
        </w:rPr>
        <w:t>.</w:t>
      </w:r>
      <w:r w:rsidRPr="007D2A61">
        <w:rPr>
          <w:rFonts w:ascii="Times New Roman" w:hAnsi="Times New Roman" w:cs="Times New Roman"/>
        </w:rPr>
        <w:t xml:space="preserve"> Haig and Westoby </w:t>
      </w:r>
      <w:r>
        <w:rPr>
          <w:rFonts w:ascii="Times New Roman" w:hAnsi="Times New Roman" w:cs="Times New Roman"/>
        </w:rPr>
        <w:t xml:space="preserve">(1988) </w:t>
      </w:r>
      <w:r w:rsidRPr="007D2A61">
        <w:rPr>
          <w:rFonts w:ascii="Times New Roman" w:hAnsi="Times New Roman" w:cs="Times New Roman"/>
        </w:rPr>
        <w:t xml:space="preserve">refer to the intersection of the fitness gain curve and the resource costs curve as equilibrium. They argued that plants would evolve traits to maximize attractiveness to pollinators while maintaining enough resources for adequate seed production. If a plant population were to reach equilibrium, then supplementation of pollen would have no effect </w:t>
      </w:r>
      <w:r>
        <w:rPr>
          <w:rFonts w:ascii="Times New Roman" w:hAnsi="Times New Roman" w:cs="Times New Roman"/>
        </w:rPr>
        <w:t xml:space="preserve">on </w:t>
      </w:r>
      <w:r w:rsidRPr="007D2A61">
        <w:rPr>
          <w:rFonts w:ascii="Times New Roman" w:hAnsi="Times New Roman" w:cs="Times New Roman"/>
        </w:rPr>
        <w:t xml:space="preserve">seed set. </w:t>
      </w:r>
    </w:p>
    <w:p w14:paraId="54F95D14" w14:textId="77777777" w:rsidR="00441249" w:rsidRPr="007D2A61" w:rsidRDefault="00441249"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p>
    <w:p w14:paraId="7D749969" w14:textId="25E9FFF8" w:rsidR="00441249" w:rsidRPr="007D2A61" w:rsidRDefault="00441249"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p>
    <w:p w14:paraId="490D7CD9" w14:textId="71B7C06B" w:rsidR="00552190" w:rsidRPr="00552190" w:rsidRDefault="00552190" w:rsidP="00552190">
      <w:pPr>
        <w:pStyle w:val="Caption"/>
        <w:keepNext/>
        <w:rPr>
          <w:rFonts w:ascii="Times New Roman" w:hAnsi="Times New Roman" w:cs="Times New Roman"/>
          <w:i w:val="0"/>
          <w:iCs w:val="0"/>
          <w:color w:val="auto"/>
          <w:sz w:val="22"/>
          <w:szCs w:val="22"/>
        </w:rPr>
      </w:pPr>
      <w:bookmarkStart w:id="19" w:name="_Toc90314970"/>
      <w:r w:rsidRPr="007D2A61">
        <w:rPr>
          <w:rFonts w:ascii="Times New Roman" w:hAnsi="Times New Roman" w:cs="Times New Roman"/>
          <w:noProof/>
        </w:rPr>
        <w:drawing>
          <wp:anchor distT="0" distB="0" distL="114300" distR="114300" simplePos="0" relativeHeight="251737088" behindDoc="0" locked="0" layoutInCell="1" allowOverlap="1" wp14:anchorId="1129F51B" wp14:editId="5416B604">
            <wp:simplePos x="0" y="0"/>
            <wp:positionH relativeFrom="column">
              <wp:posOffset>-9525</wp:posOffset>
            </wp:positionH>
            <wp:positionV relativeFrom="page">
              <wp:posOffset>4781550</wp:posOffset>
            </wp:positionV>
            <wp:extent cx="5829300" cy="3057525"/>
            <wp:effectExtent l="0" t="0" r="0" b="9525"/>
            <wp:wrapSquare wrapText="bothSides"/>
            <wp:docPr id="2" name="Picture 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ig_Westoby1988.JPG"/>
                    <pic:cNvPicPr/>
                  </pic:nvPicPr>
                  <pic:blipFill rotWithShape="1">
                    <a:blip r:embed="rId18">
                      <a:extLst>
                        <a:ext uri="{28A0092B-C50C-407E-A947-70E740481C1C}">
                          <a14:useLocalDpi xmlns:a14="http://schemas.microsoft.com/office/drawing/2010/main" val="0"/>
                        </a:ext>
                      </a:extLst>
                    </a:blip>
                    <a:srcRect r="1923" b="30146"/>
                    <a:stretch/>
                  </pic:blipFill>
                  <pic:spPr bwMode="auto">
                    <a:xfrm>
                      <a:off x="0" y="0"/>
                      <a:ext cx="5829300" cy="3057525"/>
                    </a:xfrm>
                    <a:prstGeom prst="rect">
                      <a:avLst/>
                    </a:prstGeom>
                    <a:ln>
                      <a:noFill/>
                    </a:ln>
                    <a:extLst>
                      <a:ext uri="{53640926-AAD7-44D8-BBD7-CCE9431645EC}">
                        <a14:shadowObscured xmlns:a14="http://schemas.microsoft.com/office/drawing/2010/main"/>
                      </a:ext>
                    </a:extLst>
                  </pic:spPr>
                </pic:pic>
              </a:graphicData>
            </a:graphic>
          </wp:anchor>
        </w:drawing>
      </w:r>
      <w:bookmarkEnd w:id="1"/>
      <w:bookmarkEnd w:id="19"/>
    </w:p>
    <w:p w14:paraId="52CCF577" w14:textId="4D8264F4" w:rsidR="00441249" w:rsidRDefault="00552190" w:rsidP="00991D8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9440" behindDoc="1" locked="0" layoutInCell="1" allowOverlap="1" wp14:anchorId="3354D2B2" wp14:editId="4F957910">
                <wp:simplePos x="0" y="0"/>
                <wp:positionH relativeFrom="margin">
                  <wp:posOffset>19050</wp:posOffset>
                </wp:positionH>
                <wp:positionV relativeFrom="paragraph">
                  <wp:posOffset>3452495</wp:posOffset>
                </wp:positionV>
                <wp:extent cx="5943600" cy="971550"/>
                <wp:effectExtent l="0" t="0" r="0" b="0"/>
                <wp:wrapTight wrapText="bothSides">
                  <wp:wrapPolygon edited="0">
                    <wp:start x="0" y="0"/>
                    <wp:lineTo x="0" y="21176"/>
                    <wp:lineTo x="21531" y="21176"/>
                    <wp:lineTo x="21531" y="0"/>
                    <wp:lineTo x="0" y="0"/>
                  </wp:wrapPolygon>
                </wp:wrapTight>
                <wp:docPr id="3096" name="Text Box 3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71550"/>
                        </a:xfrm>
                        <a:prstGeom prst="rect">
                          <a:avLst/>
                        </a:prstGeom>
                        <a:solidFill>
                          <a:srgbClr val="FFFFFF"/>
                        </a:solidFill>
                        <a:ln w="9525">
                          <a:noFill/>
                          <a:miter lim="800000"/>
                          <a:headEnd/>
                          <a:tailEnd/>
                        </a:ln>
                      </wps:spPr>
                      <wps:txbx>
                        <w:txbxContent>
                          <w:p w14:paraId="573AC2F8" w14:textId="26E4B17F" w:rsidR="00665EB6" w:rsidRPr="00B76D71" w:rsidRDefault="00665EB6" w:rsidP="00441249">
                            <w:pPr>
                              <w:rPr>
                                <w:rFonts w:ascii="Times New Roman" w:hAnsi="Times New Roman" w:cs="Times New Roman"/>
                                <w:sz w:val="22"/>
                                <w:szCs w:val="22"/>
                              </w:rPr>
                            </w:pPr>
                            <w:r w:rsidRPr="00552190">
                              <w:rPr>
                                <w:rFonts w:ascii="Times New Roman" w:hAnsi="Times New Roman" w:cs="Times New Roman"/>
                                <w:sz w:val="22"/>
                                <w:szCs w:val="22"/>
                              </w:rPr>
                              <w:t xml:space="preserve">Fig. </w:t>
                            </w:r>
                            <w:r w:rsidRPr="00552190">
                              <w:rPr>
                                <w:rFonts w:ascii="Times New Roman" w:hAnsi="Times New Roman" w:cs="Times New Roman"/>
                                <w:sz w:val="22"/>
                                <w:szCs w:val="22"/>
                              </w:rPr>
                              <w:fldChar w:fldCharType="begin"/>
                            </w:r>
                            <w:r w:rsidRPr="00552190">
                              <w:rPr>
                                <w:rFonts w:ascii="Times New Roman" w:hAnsi="Times New Roman" w:cs="Times New Roman"/>
                                <w:sz w:val="22"/>
                                <w:szCs w:val="22"/>
                              </w:rPr>
                              <w:instrText xml:space="preserve"> SEQ Figure \* ARABIC </w:instrText>
                            </w:r>
                            <w:r w:rsidRPr="00552190">
                              <w:rPr>
                                <w:rFonts w:ascii="Times New Roman" w:hAnsi="Times New Roman" w:cs="Times New Roman"/>
                                <w:sz w:val="22"/>
                                <w:szCs w:val="22"/>
                              </w:rPr>
                              <w:fldChar w:fldCharType="separate"/>
                            </w:r>
                            <w:r w:rsidR="004E2369">
                              <w:rPr>
                                <w:rFonts w:ascii="Times New Roman" w:hAnsi="Times New Roman" w:cs="Times New Roman"/>
                                <w:noProof/>
                                <w:sz w:val="22"/>
                                <w:szCs w:val="22"/>
                              </w:rPr>
                              <w:t>4</w:t>
                            </w:r>
                            <w:r w:rsidRPr="00552190">
                              <w:rPr>
                                <w:rFonts w:ascii="Times New Roman" w:hAnsi="Times New Roman" w:cs="Times New Roman"/>
                                <w:sz w:val="22"/>
                                <w:szCs w:val="22"/>
                              </w:rPr>
                              <w:fldChar w:fldCharType="end"/>
                            </w:r>
                            <w:r w:rsidRPr="00552190">
                              <w:rPr>
                                <w:rFonts w:ascii="Times New Roman" w:hAnsi="Times New Roman" w:cs="Times New Roman"/>
                                <w:sz w:val="22"/>
                                <w:szCs w:val="22"/>
                              </w:rPr>
                              <w:t xml:space="preserve">: Haig and </w:t>
                            </w:r>
                            <w:proofErr w:type="spellStart"/>
                            <w:r w:rsidRPr="00552190">
                              <w:rPr>
                                <w:rFonts w:ascii="Times New Roman" w:hAnsi="Times New Roman" w:cs="Times New Roman"/>
                                <w:sz w:val="22"/>
                                <w:szCs w:val="22"/>
                              </w:rPr>
                              <w:t>Wetoby</w:t>
                            </w:r>
                            <w:proofErr w:type="spellEnd"/>
                            <w:r w:rsidRPr="00552190">
                              <w:rPr>
                                <w:rFonts w:ascii="Times New Roman" w:hAnsi="Times New Roman" w:cs="Times New Roman"/>
                                <w:sz w:val="22"/>
                                <w:szCs w:val="22"/>
                              </w:rPr>
                              <w:t xml:space="preserve"> Equilibrium Model</w:t>
                            </w:r>
                            <w:r>
                              <w:rPr>
                                <w:rFonts w:ascii="Times New Roman" w:hAnsi="Times New Roman" w:cs="Times New Roman"/>
                                <w:sz w:val="22"/>
                                <w:szCs w:val="22"/>
                              </w:rPr>
                              <w:t>.</w:t>
                            </w:r>
                            <w:r w:rsidRPr="00B76D71">
                              <w:rPr>
                                <w:rFonts w:ascii="Times New Roman" w:hAnsi="Times New Roman" w:cs="Times New Roman"/>
                                <w:sz w:val="22"/>
                                <w:szCs w:val="22"/>
                              </w:rPr>
                              <w:t xml:space="preserve"> The pollen-limitation function increases as resources are spent in pollen attraction effort. The provisioning-limitation function decreases as resources are allocated to pollen attraction. This reduces effectively pollinated ovules and seed set. The intersection of the provisioning-limitation function and the pollen-limitation function (a*) represents the equilibrium</w:t>
                            </w:r>
                            <w:r>
                              <w:rPr>
                                <w:rFonts w:ascii="Times New Roman" w:hAnsi="Times New Roman" w:cs="Times New Roman"/>
                                <w:sz w:val="22"/>
                                <w:szCs w:val="22"/>
                              </w:rPr>
                              <w:t xml:space="preserve"> (Haig and Westoby1988).</w:t>
                            </w:r>
                          </w:p>
                          <w:p w14:paraId="04568308" w14:textId="77777777" w:rsidR="00665EB6" w:rsidRDefault="00665EB6"/>
                          <w:p w14:paraId="05ED82B5" w14:textId="6226A2FF" w:rsidR="00665EB6" w:rsidRPr="00B76D71" w:rsidRDefault="00665EB6" w:rsidP="00441249">
                            <w:pPr>
                              <w:rPr>
                                <w:rFonts w:ascii="Times New Roman" w:hAnsi="Times New Roman" w:cs="Times New Roman"/>
                                <w:sz w:val="22"/>
                                <w:szCs w:val="22"/>
                              </w:rPr>
                            </w:pPr>
                            <w:r w:rsidRPr="00552190">
                              <w:rPr>
                                <w:rFonts w:ascii="Times New Roman" w:hAnsi="Times New Roman" w:cs="Times New Roman"/>
                                <w:sz w:val="22"/>
                                <w:szCs w:val="22"/>
                              </w:rPr>
                              <w:t xml:space="preserve">Fig. </w:t>
                            </w:r>
                            <w:r w:rsidRPr="00552190">
                              <w:rPr>
                                <w:rFonts w:ascii="Times New Roman" w:hAnsi="Times New Roman" w:cs="Times New Roman"/>
                                <w:sz w:val="22"/>
                                <w:szCs w:val="22"/>
                              </w:rPr>
                              <w:fldChar w:fldCharType="begin"/>
                            </w:r>
                            <w:r w:rsidRPr="00552190">
                              <w:rPr>
                                <w:rFonts w:ascii="Times New Roman" w:hAnsi="Times New Roman" w:cs="Times New Roman"/>
                                <w:sz w:val="22"/>
                                <w:szCs w:val="22"/>
                              </w:rPr>
                              <w:instrText xml:space="preserve"> SEQ Figure \* ARABIC </w:instrText>
                            </w:r>
                            <w:r w:rsidRPr="00552190">
                              <w:rPr>
                                <w:rFonts w:ascii="Times New Roman" w:hAnsi="Times New Roman" w:cs="Times New Roman"/>
                                <w:sz w:val="22"/>
                                <w:szCs w:val="22"/>
                              </w:rPr>
                              <w:fldChar w:fldCharType="separate"/>
                            </w:r>
                            <w:r w:rsidR="004E2369">
                              <w:rPr>
                                <w:rFonts w:ascii="Times New Roman" w:hAnsi="Times New Roman" w:cs="Times New Roman"/>
                                <w:noProof/>
                                <w:sz w:val="22"/>
                                <w:szCs w:val="22"/>
                              </w:rPr>
                              <w:t>5</w:t>
                            </w:r>
                            <w:r w:rsidRPr="00552190">
                              <w:rPr>
                                <w:rFonts w:ascii="Times New Roman" w:hAnsi="Times New Roman" w:cs="Times New Roman"/>
                                <w:sz w:val="22"/>
                                <w:szCs w:val="22"/>
                              </w:rPr>
                              <w:fldChar w:fldCharType="end"/>
                            </w:r>
                            <w:r w:rsidRPr="00552190">
                              <w:rPr>
                                <w:rFonts w:ascii="Times New Roman" w:hAnsi="Times New Roman" w:cs="Times New Roman"/>
                                <w:sz w:val="22"/>
                                <w:szCs w:val="22"/>
                              </w:rPr>
                              <w:t xml:space="preserve">: Haig and </w:t>
                            </w:r>
                            <w:proofErr w:type="spellStart"/>
                            <w:r w:rsidRPr="00552190">
                              <w:rPr>
                                <w:rFonts w:ascii="Times New Roman" w:hAnsi="Times New Roman" w:cs="Times New Roman"/>
                                <w:sz w:val="22"/>
                                <w:szCs w:val="22"/>
                              </w:rPr>
                              <w:t>Wetoby</w:t>
                            </w:r>
                            <w:proofErr w:type="spellEnd"/>
                            <w:r w:rsidRPr="00552190">
                              <w:rPr>
                                <w:rFonts w:ascii="Times New Roman" w:hAnsi="Times New Roman" w:cs="Times New Roman"/>
                                <w:sz w:val="22"/>
                                <w:szCs w:val="22"/>
                              </w:rPr>
                              <w:t xml:space="preserve"> Equilibrium Model</w:t>
                            </w:r>
                            <w:r>
                              <w:rPr>
                                <w:rFonts w:ascii="Times New Roman" w:hAnsi="Times New Roman" w:cs="Times New Roman"/>
                                <w:sz w:val="22"/>
                                <w:szCs w:val="22"/>
                              </w:rPr>
                              <w:t>.</w:t>
                            </w:r>
                            <w:r w:rsidRPr="00B76D71">
                              <w:rPr>
                                <w:rFonts w:ascii="Times New Roman" w:hAnsi="Times New Roman" w:cs="Times New Roman"/>
                                <w:sz w:val="22"/>
                                <w:szCs w:val="22"/>
                              </w:rPr>
                              <w:t xml:space="preserve"> The pollen-limitation function increases as resources are spent in pollen attraction effort. The provisioning-limitation function decreases as resources are allocated to pollen attraction. This reduces effectively pollinated ovules and seed set. The intersection of the provisioning-limitation function and the pollen-limitation function (a*) represents the equilibrium</w:t>
                            </w:r>
                            <w:r>
                              <w:rPr>
                                <w:rFonts w:ascii="Times New Roman" w:hAnsi="Times New Roman" w:cs="Times New Roman"/>
                                <w:sz w:val="22"/>
                                <w:szCs w:val="22"/>
                              </w:rPr>
                              <w:t xml:space="preserve"> (Haig and Westoby1988).</w:t>
                            </w:r>
                          </w:p>
                          <w:p w14:paraId="03BC0118" w14:textId="77777777" w:rsidR="00665EB6" w:rsidRDefault="00665EB6"/>
                          <w:p w14:paraId="47501B11" w14:textId="15C0D83F" w:rsidR="00665EB6" w:rsidRPr="00B76D71" w:rsidRDefault="00665EB6" w:rsidP="00441249">
                            <w:pPr>
                              <w:rPr>
                                <w:rFonts w:ascii="Times New Roman" w:hAnsi="Times New Roman" w:cs="Times New Roman"/>
                                <w:sz w:val="22"/>
                                <w:szCs w:val="22"/>
                              </w:rPr>
                            </w:pPr>
                            <w:r w:rsidRPr="00552190">
                              <w:rPr>
                                <w:rFonts w:ascii="Times New Roman" w:hAnsi="Times New Roman" w:cs="Times New Roman"/>
                                <w:sz w:val="22"/>
                                <w:szCs w:val="22"/>
                              </w:rPr>
                              <w:t xml:space="preserve">Fig. </w:t>
                            </w:r>
                            <w:r w:rsidRPr="00552190">
                              <w:rPr>
                                <w:rFonts w:ascii="Times New Roman" w:hAnsi="Times New Roman" w:cs="Times New Roman"/>
                                <w:sz w:val="22"/>
                                <w:szCs w:val="22"/>
                              </w:rPr>
                              <w:fldChar w:fldCharType="begin"/>
                            </w:r>
                            <w:r w:rsidRPr="00552190">
                              <w:rPr>
                                <w:rFonts w:ascii="Times New Roman" w:hAnsi="Times New Roman" w:cs="Times New Roman"/>
                                <w:sz w:val="22"/>
                                <w:szCs w:val="22"/>
                              </w:rPr>
                              <w:instrText xml:space="preserve"> SEQ Figure \* ARABIC </w:instrText>
                            </w:r>
                            <w:r w:rsidRPr="00552190">
                              <w:rPr>
                                <w:rFonts w:ascii="Times New Roman" w:hAnsi="Times New Roman" w:cs="Times New Roman"/>
                                <w:sz w:val="22"/>
                                <w:szCs w:val="22"/>
                              </w:rPr>
                              <w:fldChar w:fldCharType="separate"/>
                            </w:r>
                            <w:r w:rsidR="004E2369">
                              <w:rPr>
                                <w:rFonts w:ascii="Times New Roman" w:hAnsi="Times New Roman" w:cs="Times New Roman"/>
                                <w:noProof/>
                                <w:sz w:val="22"/>
                                <w:szCs w:val="22"/>
                              </w:rPr>
                              <w:t>6</w:t>
                            </w:r>
                            <w:r w:rsidRPr="00552190">
                              <w:rPr>
                                <w:rFonts w:ascii="Times New Roman" w:hAnsi="Times New Roman" w:cs="Times New Roman"/>
                                <w:sz w:val="22"/>
                                <w:szCs w:val="22"/>
                              </w:rPr>
                              <w:fldChar w:fldCharType="end"/>
                            </w:r>
                            <w:r w:rsidRPr="00552190">
                              <w:rPr>
                                <w:rFonts w:ascii="Times New Roman" w:hAnsi="Times New Roman" w:cs="Times New Roman"/>
                                <w:sz w:val="22"/>
                                <w:szCs w:val="22"/>
                              </w:rPr>
                              <w:t xml:space="preserve">: Haig and </w:t>
                            </w:r>
                            <w:proofErr w:type="spellStart"/>
                            <w:r w:rsidRPr="00552190">
                              <w:rPr>
                                <w:rFonts w:ascii="Times New Roman" w:hAnsi="Times New Roman" w:cs="Times New Roman"/>
                                <w:sz w:val="22"/>
                                <w:szCs w:val="22"/>
                              </w:rPr>
                              <w:t>Wetoby</w:t>
                            </w:r>
                            <w:proofErr w:type="spellEnd"/>
                            <w:r w:rsidRPr="00552190">
                              <w:rPr>
                                <w:rFonts w:ascii="Times New Roman" w:hAnsi="Times New Roman" w:cs="Times New Roman"/>
                                <w:sz w:val="22"/>
                                <w:szCs w:val="22"/>
                              </w:rPr>
                              <w:t xml:space="preserve"> Equilibrium Model</w:t>
                            </w:r>
                            <w:r>
                              <w:rPr>
                                <w:rFonts w:ascii="Times New Roman" w:hAnsi="Times New Roman" w:cs="Times New Roman"/>
                                <w:sz w:val="22"/>
                                <w:szCs w:val="22"/>
                              </w:rPr>
                              <w:t>.</w:t>
                            </w:r>
                            <w:r w:rsidRPr="00B76D71">
                              <w:rPr>
                                <w:rFonts w:ascii="Times New Roman" w:hAnsi="Times New Roman" w:cs="Times New Roman"/>
                                <w:sz w:val="22"/>
                                <w:szCs w:val="22"/>
                              </w:rPr>
                              <w:t xml:space="preserve"> The pollen-limitation function increases as resources are spent in pollen attraction effort. The provisioning-limitation function decreases as resources are allocated to pollen attraction. This reduces effectively pollinated ovules and seed set. The intersection of the provisioning-limitation function and the pollen-limitation function (a*) represents the equilibrium</w:t>
                            </w:r>
                            <w:r>
                              <w:rPr>
                                <w:rFonts w:ascii="Times New Roman" w:hAnsi="Times New Roman" w:cs="Times New Roman"/>
                                <w:sz w:val="22"/>
                                <w:szCs w:val="22"/>
                              </w:rPr>
                              <w:t xml:space="preserve"> (Haig and Westoby1988).</w:t>
                            </w:r>
                          </w:p>
                          <w:p w14:paraId="672B39A9" w14:textId="77777777" w:rsidR="00665EB6" w:rsidRDefault="00665EB6"/>
                          <w:p w14:paraId="1C266914" w14:textId="3F0D1846" w:rsidR="00665EB6" w:rsidRPr="00B76D71" w:rsidRDefault="00665EB6" w:rsidP="00441249">
                            <w:pPr>
                              <w:rPr>
                                <w:rFonts w:ascii="Times New Roman" w:hAnsi="Times New Roman" w:cs="Times New Roman"/>
                                <w:sz w:val="22"/>
                                <w:szCs w:val="22"/>
                              </w:rPr>
                            </w:pPr>
                            <w:r w:rsidRPr="00552190">
                              <w:rPr>
                                <w:rFonts w:ascii="Times New Roman" w:hAnsi="Times New Roman" w:cs="Times New Roman"/>
                                <w:sz w:val="22"/>
                                <w:szCs w:val="22"/>
                              </w:rPr>
                              <w:t xml:space="preserve">Fig. </w:t>
                            </w:r>
                            <w:r w:rsidRPr="00552190">
                              <w:rPr>
                                <w:rFonts w:ascii="Times New Roman" w:hAnsi="Times New Roman" w:cs="Times New Roman"/>
                                <w:sz w:val="22"/>
                                <w:szCs w:val="22"/>
                              </w:rPr>
                              <w:fldChar w:fldCharType="begin"/>
                            </w:r>
                            <w:r w:rsidRPr="00552190">
                              <w:rPr>
                                <w:rFonts w:ascii="Times New Roman" w:hAnsi="Times New Roman" w:cs="Times New Roman"/>
                                <w:sz w:val="22"/>
                                <w:szCs w:val="22"/>
                              </w:rPr>
                              <w:instrText xml:space="preserve"> SEQ Figure \* ARABIC </w:instrText>
                            </w:r>
                            <w:r w:rsidRPr="00552190">
                              <w:rPr>
                                <w:rFonts w:ascii="Times New Roman" w:hAnsi="Times New Roman" w:cs="Times New Roman"/>
                                <w:sz w:val="22"/>
                                <w:szCs w:val="22"/>
                              </w:rPr>
                              <w:fldChar w:fldCharType="separate"/>
                            </w:r>
                            <w:r w:rsidR="004E2369">
                              <w:rPr>
                                <w:rFonts w:ascii="Times New Roman" w:hAnsi="Times New Roman" w:cs="Times New Roman"/>
                                <w:noProof/>
                                <w:sz w:val="22"/>
                                <w:szCs w:val="22"/>
                              </w:rPr>
                              <w:t>7</w:t>
                            </w:r>
                            <w:r w:rsidRPr="00552190">
                              <w:rPr>
                                <w:rFonts w:ascii="Times New Roman" w:hAnsi="Times New Roman" w:cs="Times New Roman"/>
                                <w:sz w:val="22"/>
                                <w:szCs w:val="22"/>
                              </w:rPr>
                              <w:fldChar w:fldCharType="end"/>
                            </w:r>
                            <w:r w:rsidRPr="00552190">
                              <w:rPr>
                                <w:rFonts w:ascii="Times New Roman" w:hAnsi="Times New Roman" w:cs="Times New Roman"/>
                                <w:sz w:val="22"/>
                                <w:szCs w:val="22"/>
                              </w:rPr>
                              <w:t xml:space="preserve">: Haig and </w:t>
                            </w:r>
                            <w:proofErr w:type="spellStart"/>
                            <w:r w:rsidRPr="00552190">
                              <w:rPr>
                                <w:rFonts w:ascii="Times New Roman" w:hAnsi="Times New Roman" w:cs="Times New Roman"/>
                                <w:sz w:val="22"/>
                                <w:szCs w:val="22"/>
                              </w:rPr>
                              <w:t>Wetoby</w:t>
                            </w:r>
                            <w:proofErr w:type="spellEnd"/>
                            <w:r w:rsidRPr="00552190">
                              <w:rPr>
                                <w:rFonts w:ascii="Times New Roman" w:hAnsi="Times New Roman" w:cs="Times New Roman"/>
                                <w:sz w:val="22"/>
                                <w:szCs w:val="22"/>
                              </w:rPr>
                              <w:t xml:space="preserve"> Equilibrium Model</w:t>
                            </w:r>
                            <w:r>
                              <w:rPr>
                                <w:rFonts w:ascii="Times New Roman" w:hAnsi="Times New Roman" w:cs="Times New Roman"/>
                                <w:sz w:val="22"/>
                                <w:szCs w:val="22"/>
                              </w:rPr>
                              <w:t>.</w:t>
                            </w:r>
                            <w:r w:rsidRPr="00B76D71">
                              <w:rPr>
                                <w:rFonts w:ascii="Times New Roman" w:hAnsi="Times New Roman" w:cs="Times New Roman"/>
                                <w:sz w:val="22"/>
                                <w:szCs w:val="22"/>
                              </w:rPr>
                              <w:t xml:space="preserve"> The pollen-limitation function increases as resources are spent in pollen attraction effort. The provisioning-limitation function decreases as resources are allocated to pollen attraction. This reduces effectively pollinated ovules and seed set. The intersection of the provisioning-limitation function and the pollen-limitation function (a*) represents the equilibrium</w:t>
                            </w:r>
                            <w:r>
                              <w:rPr>
                                <w:rFonts w:ascii="Times New Roman" w:hAnsi="Times New Roman" w:cs="Times New Roman"/>
                                <w:sz w:val="22"/>
                                <w:szCs w:val="22"/>
                              </w:rPr>
                              <w:t xml:space="preserve"> (Haig and Westoby1988).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D2B2" id="Text Box 3096" o:spid="_x0000_s1030" type="#_x0000_t202" style="position:absolute;margin-left:1.5pt;margin-top:271.85pt;width:468pt;height:76.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" stroked="f">
                <v:textbox>
                  <w:txbxContent>
                    <w:p w14:paraId="573AC2F8" w14:textId="26E4B17F" w:rsidR="00665EB6" w:rsidRPr="00B76D71" w:rsidRDefault="00665EB6" w:rsidP="00441249">
                      <w:pPr>
                        <w:rPr>
                          <w:rFonts w:ascii="Times New Roman" w:hAnsi="Times New Roman" w:cs="Times New Roman"/>
                          <w:sz w:val="22"/>
                          <w:szCs w:val="22"/>
                        </w:rPr>
                      </w:pPr>
                      <w:r w:rsidRPr="00552190">
                        <w:rPr>
                          <w:rFonts w:ascii="Times New Roman" w:hAnsi="Times New Roman" w:cs="Times New Roman"/>
                          <w:sz w:val="22"/>
                          <w:szCs w:val="22"/>
                        </w:rPr>
                        <w:t xml:space="preserve">Fig. </w:t>
                      </w:r>
                      <w:r w:rsidRPr="00552190">
                        <w:rPr>
                          <w:rFonts w:ascii="Times New Roman" w:hAnsi="Times New Roman" w:cs="Times New Roman"/>
                          <w:sz w:val="22"/>
                          <w:szCs w:val="22"/>
                        </w:rPr>
                        <w:fldChar w:fldCharType="begin"/>
                      </w:r>
                      <w:r w:rsidRPr="00552190">
                        <w:rPr>
                          <w:rFonts w:ascii="Times New Roman" w:hAnsi="Times New Roman" w:cs="Times New Roman"/>
                          <w:sz w:val="22"/>
                          <w:szCs w:val="22"/>
                        </w:rPr>
                        <w:instrText xml:space="preserve"> SEQ Figure \* ARABIC </w:instrText>
                      </w:r>
                      <w:r w:rsidRPr="00552190">
                        <w:rPr>
                          <w:rFonts w:ascii="Times New Roman" w:hAnsi="Times New Roman" w:cs="Times New Roman"/>
                          <w:sz w:val="22"/>
                          <w:szCs w:val="22"/>
                        </w:rPr>
                        <w:fldChar w:fldCharType="separate"/>
                      </w:r>
                      <w:r w:rsidR="004E2369">
                        <w:rPr>
                          <w:rFonts w:ascii="Times New Roman" w:hAnsi="Times New Roman" w:cs="Times New Roman"/>
                          <w:noProof/>
                          <w:sz w:val="22"/>
                          <w:szCs w:val="22"/>
                        </w:rPr>
                        <w:t>4</w:t>
                      </w:r>
                      <w:r w:rsidRPr="00552190">
                        <w:rPr>
                          <w:rFonts w:ascii="Times New Roman" w:hAnsi="Times New Roman" w:cs="Times New Roman"/>
                          <w:sz w:val="22"/>
                          <w:szCs w:val="22"/>
                        </w:rPr>
                        <w:fldChar w:fldCharType="end"/>
                      </w:r>
                      <w:r w:rsidRPr="00552190">
                        <w:rPr>
                          <w:rFonts w:ascii="Times New Roman" w:hAnsi="Times New Roman" w:cs="Times New Roman"/>
                          <w:sz w:val="22"/>
                          <w:szCs w:val="22"/>
                        </w:rPr>
                        <w:t xml:space="preserve">: Haig and </w:t>
                      </w:r>
                      <w:proofErr w:type="spellStart"/>
                      <w:r w:rsidRPr="00552190">
                        <w:rPr>
                          <w:rFonts w:ascii="Times New Roman" w:hAnsi="Times New Roman" w:cs="Times New Roman"/>
                          <w:sz w:val="22"/>
                          <w:szCs w:val="22"/>
                        </w:rPr>
                        <w:t>Wetoby</w:t>
                      </w:r>
                      <w:proofErr w:type="spellEnd"/>
                      <w:r w:rsidRPr="00552190">
                        <w:rPr>
                          <w:rFonts w:ascii="Times New Roman" w:hAnsi="Times New Roman" w:cs="Times New Roman"/>
                          <w:sz w:val="22"/>
                          <w:szCs w:val="22"/>
                        </w:rPr>
                        <w:t xml:space="preserve"> Equilibrium Model</w:t>
                      </w:r>
                      <w:r>
                        <w:rPr>
                          <w:rFonts w:ascii="Times New Roman" w:hAnsi="Times New Roman" w:cs="Times New Roman"/>
                          <w:sz w:val="22"/>
                          <w:szCs w:val="22"/>
                        </w:rPr>
                        <w:t>.</w:t>
                      </w:r>
                      <w:r w:rsidRPr="00B76D71">
                        <w:rPr>
                          <w:rFonts w:ascii="Times New Roman" w:hAnsi="Times New Roman" w:cs="Times New Roman"/>
                          <w:sz w:val="22"/>
                          <w:szCs w:val="22"/>
                        </w:rPr>
                        <w:t xml:space="preserve"> The pollen-limitation function increases as resources are spent in pollen attraction effort. The provisioning-limitation function decreases as resources are allocated to pollen attraction. This reduces effectively pollinated ovules and seed set. The intersection of the provisioning-limitation function and the pollen-limitation function (a*) represents the equilibrium</w:t>
                      </w:r>
                      <w:r>
                        <w:rPr>
                          <w:rFonts w:ascii="Times New Roman" w:hAnsi="Times New Roman" w:cs="Times New Roman"/>
                          <w:sz w:val="22"/>
                          <w:szCs w:val="22"/>
                        </w:rPr>
                        <w:t xml:space="preserve"> (Haig and Westoby1988).</w:t>
                      </w:r>
                    </w:p>
                    <w:p w14:paraId="04568308" w14:textId="77777777" w:rsidR="00665EB6" w:rsidRDefault="00665EB6"/>
                    <w:p w14:paraId="05ED82B5" w14:textId="6226A2FF" w:rsidR="00665EB6" w:rsidRPr="00B76D71" w:rsidRDefault="00665EB6" w:rsidP="00441249">
                      <w:pPr>
                        <w:rPr>
                          <w:rFonts w:ascii="Times New Roman" w:hAnsi="Times New Roman" w:cs="Times New Roman"/>
                          <w:sz w:val="22"/>
                          <w:szCs w:val="22"/>
                        </w:rPr>
                      </w:pPr>
                      <w:r w:rsidRPr="00552190">
                        <w:rPr>
                          <w:rFonts w:ascii="Times New Roman" w:hAnsi="Times New Roman" w:cs="Times New Roman"/>
                          <w:sz w:val="22"/>
                          <w:szCs w:val="22"/>
                        </w:rPr>
                        <w:t xml:space="preserve">Fig. </w:t>
                      </w:r>
                      <w:r w:rsidRPr="00552190">
                        <w:rPr>
                          <w:rFonts w:ascii="Times New Roman" w:hAnsi="Times New Roman" w:cs="Times New Roman"/>
                          <w:sz w:val="22"/>
                          <w:szCs w:val="22"/>
                        </w:rPr>
                        <w:fldChar w:fldCharType="begin"/>
                      </w:r>
                      <w:r w:rsidRPr="00552190">
                        <w:rPr>
                          <w:rFonts w:ascii="Times New Roman" w:hAnsi="Times New Roman" w:cs="Times New Roman"/>
                          <w:sz w:val="22"/>
                          <w:szCs w:val="22"/>
                        </w:rPr>
                        <w:instrText xml:space="preserve"> SEQ Figure \* ARABIC </w:instrText>
                      </w:r>
                      <w:r w:rsidRPr="00552190">
                        <w:rPr>
                          <w:rFonts w:ascii="Times New Roman" w:hAnsi="Times New Roman" w:cs="Times New Roman"/>
                          <w:sz w:val="22"/>
                          <w:szCs w:val="22"/>
                        </w:rPr>
                        <w:fldChar w:fldCharType="separate"/>
                      </w:r>
                      <w:r w:rsidR="004E2369">
                        <w:rPr>
                          <w:rFonts w:ascii="Times New Roman" w:hAnsi="Times New Roman" w:cs="Times New Roman"/>
                          <w:noProof/>
                          <w:sz w:val="22"/>
                          <w:szCs w:val="22"/>
                        </w:rPr>
                        <w:t>5</w:t>
                      </w:r>
                      <w:r w:rsidRPr="00552190">
                        <w:rPr>
                          <w:rFonts w:ascii="Times New Roman" w:hAnsi="Times New Roman" w:cs="Times New Roman"/>
                          <w:sz w:val="22"/>
                          <w:szCs w:val="22"/>
                        </w:rPr>
                        <w:fldChar w:fldCharType="end"/>
                      </w:r>
                      <w:r w:rsidRPr="00552190">
                        <w:rPr>
                          <w:rFonts w:ascii="Times New Roman" w:hAnsi="Times New Roman" w:cs="Times New Roman"/>
                          <w:sz w:val="22"/>
                          <w:szCs w:val="22"/>
                        </w:rPr>
                        <w:t xml:space="preserve">: Haig and </w:t>
                      </w:r>
                      <w:proofErr w:type="spellStart"/>
                      <w:r w:rsidRPr="00552190">
                        <w:rPr>
                          <w:rFonts w:ascii="Times New Roman" w:hAnsi="Times New Roman" w:cs="Times New Roman"/>
                          <w:sz w:val="22"/>
                          <w:szCs w:val="22"/>
                        </w:rPr>
                        <w:t>Wetoby</w:t>
                      </w:r>
                      <w:proofErr w:type="spellEnd"/>
                      <w:r w:rsidRPr="00552190">
                        <w:rPr>
                          <w:rFonts w:ascii="Times New Roman" w:hAnsi="Times New Roman" w:cs="Times New Roman"/>
                          <w:sz w:val="22"/>
                          <w:szCs w:val="22"/>
                        </w:rPr>
                        <w:t xml:space="preserve"> Equilibrium Model</w:t>
                      </w:r>
                      <w:r>
                        <w:rPr>
                          <w:rFonts w:ascii="Times New Roman" w:hAnsi="Times New Roman" w:cs="Times New Roman"/>
                          <w:sz w:val="22"/>
                          <w:szCs w:val="22"/>
                        </w:rPr>
                        <w:t>.</w:t>
                      </w:r>
                      <w:r w:rsidRPr="00B76D71">
                        <w:rPr>
                          <w:rFonts w:ascii="Times New Roman" w:hAnsi="Times New Roman" w:cs="Times New Roman"/>
                          <w:sz w:val="22"/>
                          <w:szCs w:val="22"/>
                        </w:rPr>
                        <w:t xml:space="preserve"> The pollen-limitation function increases as resources are spent in pollen attraction effort. The provisioning-limitation function decreases as resources are allocated to pollen attraction. This reduces effectively pollinated ovules and seed set. The intersection of the provisioning-limitation function and the pollen-limitation function (a*) represents the equilibrium</w:t>
                      </w:r>
                      <w:r>
                        <w:rPr>
                          <w:rFonts w:ascii="Times New Roman" w:hAnsi="Times New Roman" w:cs="Times New Roman"/>
                          <w:sz w:val="22"/>
                          <w:szCs w:val="22"/>
                        </w:rPr>
                        <w:t xml:space="preserve"> (Haig and Westoby1988).</w:t>
                      </w:r>
                    </w:p>
                    <w:p w14:paraId="03BC0118" w14:textId="77777777" w:rsidR="00665EB6" w:rsidRDefault="00665EB6"/>
                    <w:p w14:paraId="47501B11" w14:textId="15C0D83F" w:rsidR="00665EB6" w:rsidRPr="00B76D71" w:rsidRDefault="00665EB6" w:rsidP="00441249">
                      <w:pPr>
                        <w:rPr>
                          <w:rFonts w:ascii="Times New Roman" w:hAnsi="Times New Roman" w:cs="Times New Roman"/>
                          <w:sz w:val="22"/>
                          <w:szCs w:val="22"/>
                        </w:rPr>
                      </w:pPr>
                      <w:r w:rsidRPr="00552190">
                        <w:rPr>
                          <w:rFonts w:ascii="Times New Roman" w:hAnsi="Times New Roman" w:cs="Times New Roman"/>
                          <w:sz w:val="22"/>
                          <w:szCs w:val="22"/>
                        </w:rPr>
                        <w:t xml:space="preserve">Fig. </w:t>
                      </w:r>
                      <w:r w:rsidRPr="00552190">
                        <w:rPr>
                          <w:rFonts w:ascii="Times New Roman" w:hAnsi="Times New Roman" w:cs="Times New Roman"/>
                          <w:sz w:val="22"/>
                          <w:szCs w:val="22"/>
                        </w:rPr>
                        <w:fldChar w:fldCharType="begin"/>
                      </w:r>
                      <w:r w:rsidRPr="00552190">
                        <w:rPr>
                          <w:rFonts w:ascii="Times New Roman" w:hAnsi="Times New Roman" w:cs="Times New Roman"/>
                          <w:sz w:val="22"/>
                          <w:szCs w:val="22"/>
                        </w:rPr>
                        <w:instrText xml:space="preserve"> SEQ Figure \* ARABIC </w:instrText>
                      </w:r>
                      <w:r w:rsidRPr="00552190">
                        <w:rPr>
                          <w:rFonts w:ascii="Times New Roman" w:hAnsi="Times New Roman" w:cs="Times New Roman"/>
                          <w:sz w:val="22"/>
                          <w:szCs w:val="22"/>
                        </w:rPr>
                        <w:fldChar w:fldCharType="separate"/>
                      </w:r>
                      <w:r w:rsidR="004E2369">
                        <w:rPr>
                          <w:rFonts w:ascii="Times New Roman" w:hAnsi="Times New Roman" w:cs="Times New Roman"/>
                          <w:noProof/>
                          <w:sz w:val="22"/>
                          <w:szCs w:val="22"/>
                        </w:rPr>
                        <w:t>6</w:t>
                      </w:r>
                      <w:r w:rsidRPr="00552190">
                        <w:rPr>
                          <w:rFonts w:ascii="Times New Roman" w:hAnsi="Times New Roman" w:cs="Times New Roman"/>
                          <w:sz w:val="22"/>
                          <w:szCs w:val="22"/>
                        </w:rPr>
                        <w:fldChar w:fldCharType="end"/>
                      </w:r>
                      <w:r w:rsidRPr="00552190">
                        <w:rPr>
                          <w:rFonts w:ascii="Times New Roman" w:hAnsi="Times New Roman" w:cs="Times New Roman"/>
                          <w:sz w:val="22"/>
                          <w:szCs w:val="22"/>
                        </w:rPr>
                        <w:t xml:space="preserve">: Haig and </w:t>
                      </w:r>
                      <w:proofErr w:type="spellStart"/>
                      <w:r w:rsidRPr="00552190">
                        <w:rPr>
                          <w:rFonts w:ascii="Times New Roman" w:hAnsi="Times New Roman" w:cs="Times New Roman"/>
                          <w:sz w:val="22"/>
                          <w:szCs w:val="22"/>
                        </w:rPr>
                        <w:t>Wetoby</w:t>
                      </w:r>
                      <w:proofErr w:type="spellEnd"/>
                      <w:r w:rsidRPr="00552190">
                        <w:rPr>
                          <w:rFonts w:ascii="Times New Roman" w:hAnsi="Times New Roman" w:cs="Times New Roman"/>
                          <w:sz w:val="22"/>
                          <w:szCs w:val="22"/>
                        </w:rPr>
                        <w:t xml:space="preserve"> Equilibrium Model</w:t>
                      </w:r>
                      <w:r>
                        <w:rPr>
                          <w:rFonts w:ascii="Times New Roman" w:hAnsi="Times New Roman" w:cs="Times New Roman"/>
                          <w:sz w:val="22"/>
                          <w:szCs w:val="22"/>
                        </w:rPr>
                        <w:t>.</w:t>
                      </w:r>
                      <w:r w:rsidRPr="00B76D71">
                        <w:rPr>
                          <w:rFonts w:ascii="Times New Roman" w:hAnsi="Times New Roman" w:cs="Times New Roman"/>
                          <w:sz w:val="22"/>
                          <w:szCs w:val="22"/>
                        </w:rPr>
                        <w:t xml:space="preserve"> The pollen-limitation function increases as resources are spent in pollen attraction effort. The provisioning-limitation function decreases as resources are allocated to pollen attraction. This reduces effectively pollinated ovules and seed set. The intersection of the provisioning-limitation function and the pollen-limitation function (a*) represents the equilibrium</w:t>
                      </w:r>
                      <w:r>
                        <w:rPr>
                          <w:rFonts w:ascii="Times New Roman" w:hAnsi="Times New Roman" w:cs="Times New Roman"/>
                          <w:sz w:val="22"/>
                          <w:szCs w:val="22"/>
                        </w:rPr>
                        <w:t xml:space="preserve"> (Haig and Westoby1988).</w:t>
                      </w:r>
                    </w:p>
                    <w:p w14:paraId="672B39A9" w14:textId="77777777" w:rsidR="00665EB6" w:rsidRDefault="00665EB6"/>
                    <w:p w14:paraId="1C266914" w14:textId="3F0D1846" w:rsidR="00665EB6" w:rsidRPr="00B76D71" w:rsidRDefault="00665EB6" w:rsidP="00441249">
                      <w:pPr>
                        <w:rPr>
                          <w:rFonts w:ascii="Times New Roman" w:hAnsi="Times New Roman" w:cs="Times New Roman"/>
                          <w:sz w:val="22"/>
                          <w:szCs w:val="22"/>
                        </w:rPr>
                      </w:pPr>
                      <w:r w:rsidRPr="00552190">
                        <w:rPr>
                          <w:rFonts w:ascii="Times New Roman" w:hAnsi="Times New Roman" w:cs="Times New Roman"/>
                          <w:sz w:val="22"/>
                          <w:szCs w:val="22"/>
                        </w:rPr>
                        <w:t xml:space="preserve">Fig. </w:t>
                      </w:r>
                      <w:r w:rsidRPr="00552190">
                        <w:rPr>
                          <w:rFonts w:ascii="Times New Roman" w:hAnsi="Times New Roman" w:cs="Times New Roman"/>
                          <w:sz w:val="22"/>
                          <w:szCs w:val="22"/>
                        </w:rPr>
                        <w:fldChar w:fldCharType="begin"/>
                      </w:r>
                      <w:r w:rsidRPr="00552190">
                        <w:rPr>
                          <w:rFonts w:ascii="Times New Roman" w:hAnsi="Times New Roman" w:cs="Times New Roman"/>
                          <w:sz w:val="22"/>
                          <w:szCs w:val="22"/>
                        </w:rPr>
                        <w:instrText xml:space="preserve"> SEQ Figure \* ARABIC </w:instrText>
                      </w:r>
                      <w:r w:rsidRPr="00552190">
                        <w:rPr>
                          <w:rFonts w:ascii="Times New Roman" w:hAnsi="Times New Roman" w:cs="Times New Roman"/>
                          <w:sz w:val="22"/>
                          <w:szCs w:val="22"/>
                        </w:rPr>
                        <w:fldChar w:fldCharType="separate"/>
                      </w:r>
                      <w:r w:rsidR="004E2369">
                        <w:rPr>
                          <w:rFonts w:ascii="Times New Roman" w:hAnsi="Times New Roman" w:cs="Times New Roman"/>
                          <w:noProof/>
                          <w:sz w:val="22"/>
                          <w:szCs w:val="22"/>
                        </w:rPr>
                        <w:t>7</w:t>
                      </w:r>
                      <w:r w:rsidRPr="00552190">
                        <w:rPr>
                          <w:rFonts w:ascii="Times New Roman" w:hAnsi="Times New Roman" w:cs="Times New Roman"/>
                          <w:sz w:val="22"/>
                          <w:szCs w:val="22"/>
                        </w:rPr>
                        <w:fldChar w:fldCharType="end"/>
                      </w:r>
                      <w:r w:rsidRPr="00552190">
                        <w:rPr>
                          <w:rFonts w:ascii="Times New Roman" w:hAnsi="Times New Roman" w:cs="Times New Roman"/>
                          <w:sz w:val="22"/>
                          <w:szCs w:val="22"/>
                        </w:rPr>
                        <w:t xml:space="preserve">: Haig and </w:t>
                      </w:r>
                      <w:proofErr w:type="spellStart"/>
                      <w:r w:rsidRPr="00552190">
                        <w:rPr>
                          <w:rFonts w:ascii="Times New Roman" w:hAnsi="Times New Roman" w:cs="Times New Roman"/>
                          <w:sz w:val="22"/>
                          <w:szCs w:val="22"/>
                        </w:rPr>
                        <w:t>Wetoby</w:t>
                      </w:r>
                      <w:proofErr w:type="spellEnd"/>
                      <w:r w:rsidRPr="00552190">
                        <w:rPr>
                          <w:rFonts w:ascii="Times New Roman" w:hAnsi="Times New Roman" w:cs="Times New Roman"/>
                          <w:sz w:val="22"/>
                          <w:szCs w:val="22"/>
                        </w:rPr>
                        <w:t xml:space="preserve"> Equilibrium Model</w:t>
                      </w:r>
                      <w:r>
                        <w:rPr>
                          <w:rFonts w:ascii="Times New Roman" w:hAnsi="Times New Roman" w:cs="Times New Roman"/>
                          <w:sz w:val="22"/>
                          <w:szCs w:val="22"/>
                        </w:rPr>
                        <w:t>.</w:t>
                      </w:r>
                      <w:r w:rsidRPr="00B76D71">
                        <w:rPr>
                          <w:rFonts w:ascii="Times New Roman" w:hAnsi="Times New Roman" w:cs="Times New Roman"/>
                          <w:sz w:val="22"/>
                          <w:szCs w:val="22"/>
                        </w:rPr>
                        <w:t xml:space="preserve"> The pollen-limitation function increases as resources are spent in pollen attraction effort. The provisioning-limitation function decreases as resources are allocated to pollen attraction. This reduces effectively pollinated ovules and seed set. The intersection of the provisioning-limitation function and the pollen-limitation function (a*) represents the equilibrium</w:t>
                      </w:r>
                      <w:r>
                        <w:rPr>
                          <w:rFonts w:ascii="Times New Roman" w:hAnsi="Times New Roman" w:cs="Times New Roman"/>
                          <w:sz w:val="22"/>
                          <w:szCs w:val="22"/>
                        </w:rPr>
                        <w:t xml:space="preserve"> (Haig and Westoby1988).</w:t>
                      </w:r>
                    </w:p>
                  </w:txbxContent>
                </v:textbox>
                <w10:wrap type="tight" anchorx="margin"/>
              </v:shape>
            </w:pict>
          </mc:Fallback>
        </mc:AlternateContent>
      </w:r>
      <w:bookmarkStart w:id="20" w:name="_Hlk89852608"/>
    </w:p>
    <w:p w14:paraId="2E53A0AA" w14:textId="18AD3A50" w:rsidR="00441249" w:rsidRPr="007D2A61" w:rsidRDefault="00441249" w:rsidP="00441249">
      <w:pPr>
        <w:widowControl w:val="0"/>
        <w:tabs>
          <w:tab w:val="left" w:pos="720"/>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Pr>
          <w:rFonts w:ascii="Times New Roman" w:hAnsi="Times New Roman" w:cs="Times New Roman"/>
        </w:rPr>
        <w:lastRenderedPageBreak/>
        <w:tab/>
      </w:r>
      <w:proofErr w:type="spellStart"/>
      <w:r w:rsidRPr="007D2A61">
        <w:rPr>
          <w:rFonts w:ascii="Times New Roman" w:hAnsi="Times New Roman" w:cs="Times New Roman"/>
        </w:rPr>
        <w:t>Burd</w:t>
      </w:r>
      <w:proofErr w:type="spellEnd"/>
      <w:r w:rsidRPr="007D2A61">
        <w:rPr>
          <w:rFonts w:ascii="Times New Roman" w:hAnsi="Times New Roman" w:cs="Times New Roman"/>
        </w:rPr>
        <w:t xml:space="preserve"> (2008) revisited the Haig and Westoby equilibrium model and revised it by adding stochastic variation. Stochastic variation includes variability in pollen supply, resource allocation and environmental factors from year to year. The first model (</w:t>
      </w:r>
      <w:r w:rsidRPr="00DD02AF">
        <w:rPr>
          <w:rFonts w:ascii="Times New Roman" w:hAnsi="Times New Roman" w:cs="Times New Roman"/>
          <w:i/>
          <w:iCs/>
        </w:rPr>
        <w:t>Fig</w:t>
      </w:r>
      <w:r w:rsidR="00DD02AF" w:rsidRPr="00DD02AF">
        <w:rPr>
          <w:rFonts w:ascii="Times New Roman" w:hAnsi="Times New Roman" w:cs="Times New Roman"/>
          <w:i/>
          <w:iCs/>
        </w:rPr>
        <w:t>. 5</w:t>
      </w:r>
      <w:r w:rsidRPr="007D2A61">
        <w:rPr>
          <w:rFonts w:ascii="Times New Roman" w:hAnsi="Times New Roman" w:cs="Times New Roman"/>
        </w:rPr>
        <w:t xml:space="preserve">) represents a plant species response to stochastic resource allocation. The line labeled </w:t>
      </w:r>
      <w:r>
        <w:rPr>
          <w:rFonts w:ascii="Times New Roman" w:hAnsi="Times New Roman" w:cs="Times New Roman"/>
        </w:rPr>
        <w:t>‘</w:t>
      </w:r>
      <w:r w:rsidRPr="007D2A61">
        <w:rPr>
          <w:rFonts w:ascii="Times New Roman" w:hAnsi="Times New Roman" w:cs="Times New Roman"/>
        </w:rPr>
        <w:t>R</w:t>
      </w:r>
      <w:r>
        <w:rPr>
          <w:rFonts w:ascii="Times New Roman" w:hAnsi="Times New Roman" w:cs="Times New Roman"/>
        </w:rPr>
        <w:t>’</w:t>
      </w:r>
      <w:r w:rsidRPr="007D2A61">
        <w:rPr>
          <w:rFonts w:ascii="Times New Roman" w:hAnsi="Times New Roman" w:cs="Times New Roman"/>
        </w:rPr>
        <w:t xml:space="preserve"> represents mean resource constraint</w:t>
      </w:r>
      <w:r>
        <w:rPr>
          <w:rFonts w:ascii="Times New Roman" w:hAnsi="Times New Roman" w:cs="Times New Roman"/>
        </w:rPr>
        <w:t>,</w:t>
      </w:r>
      <w:r w:rsidRPr="007D2A61">
        <w:rPr>
          <w:rFonts w:ascii="Times New Roman" w:hAnsi="Times New Roman" w:cs="Times New Roman"/>
        </w:rPr>
        <w:t xml:space="preserve"> while the dotted lines on either side represent high and low variations of resource allocation. </w:t>
      </w:r>
      <w:r>
        <w:rPr>
          <w:rFonts w:ascii="Times New Roman" w:hAnsi="Times New Roman" w:cs="Times New Roman"/>
        </w:rPr>
        <w:t>‘</w:t>
      </w:r>
      <w:r w:rsidRPr="007D2A61">
        <w:rPr>
          <w:rFonts w:ascii="Times New Roman" w:hAnsi="Times New Roman" w:cs="Times New Roman"/>
        </w:rPr>
        <w:t>F</w:t>
      </w:r>
      <w:r>
        <w:rPr>
          <w:rFonts w:ascii="Times New Roman" w:hAnsi="Times New Roman" w:cs="Times New Roman"/>
        </w:rPr>
        <w:t>’</w:t>
      </w:r>
      <w:r w:rsidRPr="007D2A61">
        <w:rPr>
          <w:rFonts w:ascii="Times New Roman" w:hAnsi="Times New Roman" w:cs="Times New Roman"/>
        </w:rPr>
        <w:t xml:space="preserve"> represents number of ovules fertilized as resources are allocated to pollinator attractiveness. There are also two dotted lines on either side of F to represent the upper and lower stochastic variations. This model shows an equilibrium (a*) at the same point as Haig and Westoby’s model, where lines F and R intersect. </w:t>
      </w:r>
      <w:r>
        <w:rPr>
          <w:rFonts w:ascii="Times New Roman" w:hAnsi="Times New Roman" w:cs="Times New Roman"/>
        </w:rPr>
        <w:t>T</w:t>
      </w:r>
      <w:r w:rsidRPr="007D2A61">
        <w:rPr>
          <w:rFonts w:ascii="Times New Roman" w:hAnsi="Times New Roman" w:cs="Times New Roman"/>
        </w:rPr>
        <w:t xml:space="preserve">he dashed line </w:t>
      </w:r>
      <w:r>
        <w:rPr>
          <w:rFonts w:ascii="Times New Roman" w:hAnsi="Times New Roman" w:cs="Times New Roman"/>
        </w:rPr>
        <w:t>‘</w:t>
      </w:r>
      <w:proofErr w:type="spellStart"/>
      <w:r w:rsidRPr="007D2A61">
        <w:rPr>
          <w:rFonts w:ascii="Times New Roman" w:hAnsi="Times New Roman" w:cs="Times New Roman"/>
        </w:rPr>
        <w:t>S</w:t>
      </w:r>
      <w:r w:rsidRPr="004C1EE4">
        <w:rPr>
          <w:rFonts w:ascii="Times New Roman" w:hAnsi="Times New Roman" w:cs="Times New Roman"/>
          <w:vertAlign w:val="subscript"/>
        </w:rPr>
        <w:t>t+R</w:t>
      </w:r>
      <w:proofErr w:type="spellEnd"/>
      <w:r>
        <w:rPr>
          <w:rFonts w:ascii="Times New Roman" w:hAnsi="Times New Roman" w:cs="Times New Roman"/>
        </w:rPr>
        <w:t>’</w:t>
      </w:r>
      <w:r w:rsidRPr="004C1EE4">
        <w:rPr>
          <w:rFonts w:ascii="Times New Roman" w:hAnsi="Times New Roman" w:cs="Times New Roman"/>
          <w:vertAlign w:val="subscript"/>
        </w:rPr>
        <w:t xml:space="preserve"> </w:t>
      </w:r>
      <w:r w:rsidRPr="007D2A61">
        <w:rPr>
          <w:rFonts w:ascii="Times New Roman" w:hAnsi="Times New Roman" w:cs="Times New Roman"/>
        </w:rPr>
        <w:t>represents average seed set</w:t>
      </w:r>
      <w:r>
        <w:rPr>
          <w:rFonts w:ascii="Times New Roman" w:hAnsi="Times New Roman" w:cs="Times New Roman"/>
        </w:rPr>
        <w:t>,</w:t>
      </w:r>
      <w:r w:rsidRPr="007D2A61">
        <w:rPr>
          <w:rFonts w:ascii="Times New Roman" w:hAnsi="Times New Roman" w:cs="Times New Roman"/>
        </w:rPr>
        <w:t xml:space="preserve"> which would be impacted by resource variability. </w:t>
      </w:r>
    </w:p>
    <w:p w14:paraId="59477505" w14:textId="7F304F1B" w:rsidR="00441249" w:rsidRPr="007D2A61" w:rsidRDefault="00441249" w:rsidP="00441249">
      <w:pPr>
        <w:widowControl w:val="0"/>
        <w:tabs>
          <w:tab w:val="left" w:pos="720"/>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sidRPr="007D2A61">
        <w:rPr>
          <w:rFonts w:ascii="Times New Roman" w:hAnsi="Times New Roman" w:cs="Times New Roman"/>
        </w:rPr>
        <w:tab/>
        <w:t xml:space="preserve">The second model created by </w:t>
      </w:r>
      <w:proofErr w:type="spellStart"/>
      <w:r w:rsidRPr="007D2A61">
        <w:rPr>
          <w:rFonts w:ascii="Times New Roman" w:hAnsi="Times New Roman" w:cs="Times New Roman"/>
        </w:rPr>
        <w:t>Burd</w:t>
      </w:r>
      <w:proofErr w:type="spellEnd"/>
      <w:r w:rsidRPr="007D2A61">
        <w:rPr>
          <w:rFonts w:ascii="Times New Roman" w:hAnsi="Times New Roman" w:cs="Times New Roman"/>
        </w:rPr>
        <w:t xml:space="preserve"> (2008) (</w:t>
      </w:r>
      <w:r w:rsidRPr="00DD02AF">
        <w:rPr>
          <w:rFonts w:ascii="Times New Roman" w:hAnsi="Times New Roman" w:cs="Times New Roman"/>
          <w:i/>
          <w:iCs/>
        </w:rPr>
        <w:t>Fig</w:t>
      </w:r>
      <w:r w:rsidR="00DD02AF" w:rsidRPr="00DD02AF">
        <w:rPr>
          <w:rFonts w:ascii="Times New Roman" w:hAnsi="Times New Roman" w:cs="Times New Roman"/>
          <w:i/>
          <w:iCs/>
        </w:rPr>
        <w:t>. 6</w:t>
      </w:r>
      <w:r w:rsidRPr="007D2A61">
        <w:rPr>
          <w:rFonts w:ascii="Times New Roman" w:hAnsi="Times New Roman" w:cs="Times New Roman"/>
        </w:rPr>
        <w:t xml:space="preserve">) represents a plant species existing in two habitats, where one is richer in resources than the other. </w:t>
      </w:r>
      <w:r>
        <w:rPr>
          <w:rFonts w:ascii="Times New Roman" w:hAnsi="Times New Roman" w:cs="Times New Roman"/>
        </w:rPr>
        <w:t>‘</w:t>
      </w:r>
      <w:r w:rsidRPr="007D2A61">
        <w:rPr>
          <w:rFonts w:ascii="Times New Roman" w:hAnsi="Times New Roman" w:cs="Times New Roman"/>
        </w:rPr>
        <w:t>R</w:t>
      </w:r>
      <w:r w:rsidRPr="004C1EE4">
        <w:rPr>
          <w:rFonts w:ascii="Times New Roman" w:hAnsi="Times New Roman" w:cs="Times New Roman"/>
          <w:vertAlign w:val="subscript"/>
        </w:rPr>
        <w:t>1</w:t>
      </w:r>
      <w:r>
        <w:rPr>
          <w:rFonts w:ascii="Times New Roman" w:hAnsi="Times New Roman" w:cs="Times New Roman"/>
        </w:rPr>
        <w:t>’</w:t>
      </w:r>
      <w:r w:rsidRPr="007D2A61">
        <w:rPr>
          <w:rFonts w:ascii="Times New Roman" w:hAnsi="Times New Roman" w:cs="Times New Roman"/>
        </w:rPr>
        <w:t xml:space="preserve"> represents a level of resource allocation while R</w:t>
      </w:r>
      <w:r w:rsidRPr="004C1EE4">
        <w:rPr>
          <w:rFonts w:ascii="Times New Roman" w:hAnsi="Times New Roman" w:cs="Times New Roman"/>
          <w:vertAlign w:val="subscript"/>
        </w:rPr>
        <w:t>0</w:t>
      </w:r>
      <w:r w:rsidRPr="007D2A61">
        <w:rPr>
          <w:rFonts w:ascii="Times New Roman" w:hAnsi="Times New Roman" w:cs="Times New Roman"/>
        </w:rPr>
        <w:t xml:space="preserve"> represents a low level of resource allocation. </w:t>
      </w:r>
      <w:r>
        <w:rPr>
          <w:rFonts w:ascii="Times New Roman" w:hAnsi="Times New Roman" w:cs="Times New Roman"/>
        </w:rPr>
        <w:t>‘</w:t>
      </w:r>
      <w:r w:rsidRPr="007D2A61">
        <w:rPr>
          <w:rFonts w:ascii="Times New Roman" w:hAnsi="Times New Roman" w:cs="Times New Roman"/>
        </w:rPr>
        <w:t>S</w:t>
      </w:r>
      <w:r w:rsidRPr="004C1EE4">
        <w:rPr>
          <w:rFonts w:ascii="Times New Roman" w:hAnsi="Times New Roman" w:cs="Times New Roman"/>
          <w:vertAlign w:val="subscript"/>
        </w:rPr>
        <w:t>0</w:t>
      </w:r>
      <w:r>
        <w:rPr>
          <w:rFonts w:ascii="Times New Roman" w:hAnsi="Times New Roman" w:cs="Times New Roman"/>
        </w:rPr>
        <w:t>’</w:t>
      </w:r>
      <w:r w:rsidRPr="007D2A61">
        <w:rPr>
          <w:rFonts w:ascii="Times New Roman" w:hAnsi="Times New Roman" w:cs="Times New Roman"/>
        </w:rPr>
        <w:t xml:space="preserve"> represents the range of seed fertilization in a low-quality environment while S</w:t>
      </w:r>
      <w:r w:rsidRPr="004C1EE4">
        <w:rPr>
          <w:rFonts w:ascii="Times New Roman" w:hAnsi="Times New Roman" w:cs="Times New Roman"/>
          <w:vertAlign w:val="subscript"/>
        </w:rPr>
        <w:t>1</w:t>
      </w:r>
      <w:r w:rsidRPr="007D2A61">
        <w:rPr>
          <w:rFonts w:ascii="Times New Roman" w:hAnsi="Times New Roman" w:cs="Times New Roman"/>
        </w:rPr>
        <w:t xml:space="preserve"> represents the range of seed fertilization in a high-quality environment. The low-quality environment with limited resource allocation has a lower mean seed set (a</w:t>
      </w:r>
      <w:r w:rsidRPr="004C1EE4">
        <w:rPr>
          <w:rFonts w:ascii="Times New Roman" w:hAnsi="Times New Roman" w:cs="Times New Roman"/>
          <w:vertAlign w:val="subscript"/>
        </w:rPr>
        <w:t>0</w:t>
      </w:r>
      <w:r w:rsidRPr="007D2A61">
        <w:rPr>
          <w:rFonts w:ascii="Times New Roman" w:hAnsi="Times New Roman" w:cs="Times New Roman"/>
        </w:rPr>
        <w:t>) than the high-quality environment with increased resource allocation (a</w:t>
      </w:r>
      <w:r w:rsidRPr="004C1EE4">
        <w:rPr>
          <w:rFonts w:ascii="Times New Roman" w:hAnsi="Times New Roman" w:cs="Times New Roman"/>
          <w:vertAlign w:val="subscript"/>
        </w:rPr>
        <w:t>1</w:t>
      </w:r>
      <w:r w:rsidRPr="007D2A61">
        <w:rPr>
          <w:rFonts w:ascii="Times New Roman" w:hAnsi="Times New Roman" w:cs="Times New Roman"/>
        </w:rPr>
        <w:t xml:space="preserve">). This model differs from the Haigh and Westoby equilibrium model, showing how stochastic variations in environmental resources cause variations in seed set. </w:t>
      </w:r>
      <w:proofErr w:type="spellStart"/>
      <w:r w:rsidRPr="007D2A61">
        <w:rPr>
          <w:rFonts w:ascii="Times New Roman" w:hAnsi="Times New Roman" w:cs="Times New Roman"/>
        </w:rPr>
        <w:t>Burd’s</w:t>
      </w:r>
      <w:proofErr w:type="spellEnd"/>
      <w:r w:rsidRPr="007D2A61">
        <w:rPr>
          <w:rFonts w:ascii="Times New Roman" w:hAnsi="Times New Roman" w:cs="Times New Roman"/>
        </w:rPr>
        <w:t xml:space="preserve"> second model can be applied in pollen limitation studies to better understand how environmental conditions can impact resource allocation in plants. In poor quality habitats with habitat fragmentation or low species richness, the plant may be operating at a lower than optimal equilibrium. </w:t>
      </w:r>
    </w:p>
    <w:p w14:paraId="256123CC" w14:textId="2D8543B1" w:rsidR="00441249" w:rsidRPr="007D2A61" w:rsidRDefault="00F620E3"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Pr>
          <w:rFonts w:ascii="Times New Roman" w:hAnsi="Times New Roman" w:cs="Times New Roman"/>
          <w:noProof/>
          <w:sz w:val="22"/>
          <w:szCs w:val="22"/>
        </w:rPr>
        <w:lastRenderedPageBreak/>
        <mc:AlternateContent>
          <mc:Choice Requires="wps">
            <w:drawing>
              <wp:anchor distT="0" distB="0" distL="114300" distR="114300" simplePos="0" relativeHeight="251711488" behindDoc="0" locked="0" layoutInCell="1" allowOverlap="1" wp14:anchorId="5823C856" wp14:editId="019BD3F8">
                <wp:simplePos x="0" y="0"/>
                <wp:positionH relativeFrom="margin">
                  <wp:posOffset>152400</wp:posOffset>
                </wp:positionH>
                <wp:positionV relativeFrom="page">
                  <wp:posOffset>5470460</wp:posOffset>
                </wp:positionV>
                <wp:extent cx="5781675" cy="723900"/>
                <wp:effectExtent l="0" t="0" r="9525" b="0"/>
                <wp:wrapSquare wrapText="bothSides"/>
                <wp:docPr id="3095" name="Text Box 3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23900"/>
                        </a:xfrm>
                        <a:prstGeom prst="rect">
                          <a:avLst/>
                        </a:prstGeom>
                        <a:solidFill>
                          <a:srgbClr val="FFFFFF"/>
                        </a:solidFill>
                        <a:ln w="9525">
                          <a:noFill/>
                          <a:miter lim="800000"/>
                          <a:headEnd/>
                          <a:tailEnd/>
                        </a:ln>
                      </wps:spPr>
                      <wps:txbx>
                        <w:txbxContent>
                          <w:p w14:paraId="03EF2022" w14:textId="531F972C" w:rsidR="00665EB6" w:rsidRPr="00B76D71" w:rsidRDefault="00665EB6" w:rsidP="00441249">
                            <w:pPr>
                              <w:rPr>
                                <w:rFonts w:ascii="Times New Roman" w:hAnsi="Times New Roman" w:cs="Times New Roman"/>
                                <w:sz w:val="22"/>
                                <w:szCs w:val="22"/>
                              </w:rPr>
                            </w:pPr>
                            <w:r w:rsidRPr="00B76D71">
                              <w:rPr>
                                <w:rFonts w:ascii="Times New Roman" w:hAnsi="Times New Roman" w:cs="Times New Roman"/>
                                <w:sz w:val="22"/>
                                <w:szCs w:val="22"/>
                              </w:rPr>
                              <w:t xml:space="preserve">The </w:t>
                            </w:r>
                            <w:proofErr w:type="spellStart"/>
                            <w:r w:rsidRPr="00B76D71">
                              <w:rPr>
                                <w:rFonts w:ascii="Times New Roman" w:hAnsi="Times New Roman" w:cs="Times New Roman"/>
                                <w:sz w:val="22"/>
                                <w:szCs w:val="22"/>
                              </w:rPr>
                              <w:t>Burd</w:t>
                            </w:r>
                            <w:proofErr w:type="spellEnd"/>
                            <w:r w:rsidRPr="00B76D71">
                              <w:rPr>
                                <w:rFonts w:ascii="Times New Roman" w:hAnsi="Times New Roman" w:cs="Times New Roman"/>
                                <w:sz w:val="22"/>
                                <w:szCs w:val="22"/>
                              </w:rPr>
                              <w:t xml:space="preserve"> (2008) model shows a plant species that has stochastic resource allocation, where F represents mean ovule production and the dotted lines on either side represent low and high variations in response to resource allocation that is driven by resource constraint (R).</w:t>
                            </w:r>
                          </w:p>
                          <w:p w14:paraId="07B0793E" w14:textId="77777777" w:rsidR="00665EB6" w:rsidRDefault="00665EB6"/>
                          <w:p w14:paraId="1827FE8A" w14:textId="1C6FB164" w:rsidR="00665EB6" w:rsidRPr="00B76D71" w:rsidRDefault="00665EB6" w:rsidP="00441249">
                            <w:pPr>
                              <w:rPr>
                                <w:rFonts w:ascii="Times New Roman" w:hAnsi="Times New Roman" w:cs="Times New Roman"/>
                                <w:sz w:val="22"/>
                                <w:szCs w:val="22"/>
                              </w:rPr>
                            </w:pPr>
                            <w:r w:rsidRPr="00991D8F">
                              <w:rPr>
                                <w:rFonts w:ascii="Times New Roman" w:hAnsi="Times New Roman" w:cs="Times New Roman"/>
                                <w:sz w:val="22"/>
                                <w:szCs w:val="22"/>
                              </w:rPr>
                              <w:t xml:space="preserve">Fig.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8</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 xml:space="preserve">: Stochastic Resource </w:t>
                            </w:r>
                            <w:proofErr w:type="spellStart"/>
                            <w:r w:rsidRPr="00991D8F">
                              <w:rPr>
                                <w:rFonts w:ascii="Times New Roman" w:hAnsi="Times New Roman" w:cs="Times New Roman"/>
                                <w:sz w:val="22"/>
                                <w:szCs w:val="22"/>
                              </w:rPr>
                              <w:t>Allocation</w:t>
                            </w:r>
                            <w:r w:rsidRPr="00B76D71">
                              <w:rPr>
                                <w:rFonts w:ascii="Times New Roman" w:hAnsi="Times New Roman" w:cs="Times New Roman"/>
                                <w:sz w:val="22"/>
                                <w:szCs w:val="22"/>
                              </w:rPr>
                              <w:t>The</w:t>
                            </w:r>
                            <w:proofErr w:type="spellEnd"/>
                            <w:r w:rsidRPr="00B76D71">
                              <w:rPr>
                                <w:rFonts w:ascii="Times New Roman" w:hAnsi="Times New Roman" w:cs="Times New Roman"/>
                                <w:sz w:val="22"/>
                                <w:szCs w:val="22"/>
                              </w:rPr>
                              <w:t xml:space="preserve"> </w:t>
                            </w:r>
                            <w:proofErr w:type="spellStart"/>
                            <w:r w:rsidRPr="00B76D71">
                              <w:rPr>
                                <w:rFonts w:ascii="Times New Roman" w:hAnsi="Times New Roman" w:cs="Times New Roman"/>
                                <w:sz w:val="22"/>
                                <w:szCs w:val="22"/>
                              </w:rPr>
                              <w:t>Burd</w:t>
                            </w:r>
                            <w:proofErr w:type="spellEnd"/>
                            <w:r w:rsidRPr="00B76D71">
                              <w:rPr>
                                <w:rFonts w:ascii="Times New Roman" w:hAnsi="Times New Roman" w:cs="Times New Roman"/>
                                <w:sz w:val="22"/>
                                <w:szCs w:val="22"/>
                              </w:rPr>
                              <w:t xml:space="preserve"> (2008) model shows a plant species that has stochastic resource allocation, where F represents mean ovule production and the dotted lines on either side represent low and high variations in response to resource allocation that is driven by resource constraint (R).</w:t>
                            </w:r>
                          </w:p>
                          <w:p w14:paraId="515CC4C1" w14:textId="77777777" w:rsidR="00665EB6" w:rsidRDefault="00665EB6"/>
                          <w:p w14:paraId="6EF50B09" w14:textId="74FBCDD5" w:rsidR="00665EB6" w:rsidRPr="00991D8F" w:rsidRDefault="00665EB6" w:rsidP="00991D8F">
                            <w:pPr>
                              <w:pStyle w:val="Caption"/>
                              <w:rPr>
                                <w:rFonts w:ascii="Times New Roman" w:hAnsi="Times New Roman" w:cs="Times New Roman"/>
                                <w:i w:val="0"/>
                                <w:iCs w:val="0"/>
                                <w:noProof/>
                                <w:color w:val="auto"/>
                                <w:sz w:val="22"/>
                                <w:szCs w:val="22"/>
                              </w:rPr>
                            </w:pPr>
                            <w:r w:rsidRPr="00991D8F">
                              <w:rPr>
                                <w:rFonts w:ascii="Times New Roman" w:hAnsi="Times New Roman" w:cs="Times New Roman"/>
                                <w:color w:val="auto"/>
                                <w:sz w:val="22"/>
                                <w:szCs w:val="22"/>
                              </w:rPr>
                              <w:t xml:space="preserve">Fig.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9</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w:t>
                            </w:r>
                            <w:r w:rsidRPr="00991D8F">
                              <w:rPr>
                                <w:rFonts w:ascii="Times New Roman" w:hAnsi="Times New Roman" w:cs="Times New Roman"/>
                                <w:i w:val="0"/>
                                <w:iCs w:val="0"/>
                                <w:color w:val="auto"/>
                                <w:sz w:val="22"/>
                                <w:szCs w:val="22"/>
                              </w:rPr>
                              <w:t xml:space="preserve"> Stochastic Resource Allocation</w:t>
                            </w:r>
                          </w:p>
                          <w:p w14:paraId="49B539D3" w14:textId="77777777" w:rsidR="00665EB6" w:rsidRDefault="00665EB6"/>
                          <w:p w14:paraId="561F14F2" w14:textId="2A2BD74C" w:rsidR="00665EB6" w:rsidRPr="00B76D71" w:rsidRDefault="00665EB6" w:rsidP="00441249">
                            <w:pPr>
                              <w:rPr>
                                <w:rFonts w:ascii="Times New Roman" w:hAnsi="Times New Roman" w:cs="Times New Roman"/>
                                <w:sz w:val="22"/>
                                <w:szCs w:val="22"/>
                              </w:rPr>
                            </w:pPr>
                            <w:r w:rsidRPr="00991D8F">
                              <w:rPr>
                                <w:rFonts w:ascii="Times New Roman" w:hAnsi="Times New Roman" w:cs="Times New Roman"/>
                                <w:sz w:val="22"/>
                                <w:szCs w:val="22"/>
                              </w:rPr>
                              <w:t xml:space="preserve">Fig.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10</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w:t>
                            </w:r>
                            <w:r w:rsidRPr="00991D8F">
                              <w:rPr>
                                <w:rFonts w:ascii="Times New Roman" w:hAnsi="Times New Roman" w:cs="Times New Roman"/>
                                <w:i/>
                                <w:iCs/>
                                <w:sz w:val="22"/>
                                <w:szCs w:val="22"/>
                              </w:rPr>
                              <w:t xml:space="preserve"> Stochastic Resource </w:t>
                            </w:r>
                            <w:proofErr w:type="spellStart"/>
                            <w:r w:rsidRPr="00991D8F">
                              <w:rPr>
                                <w:rFonts w:ascii="Times New Roman" w:hAnsi="Times New Roman" w:cs="Times New Roman"/>
                                <w:i/>
                                <w:iCs/>
                                <w:sz w:val="22"/>
                                <w:szCs w:val="22"/>
                              </w:rPr>
                              <w:t>Allocation</w:t>
                            </w:r>
                            <w:r w:rsidRPr="00B76D71">
                              <w:rPr>
                                <w:rFonts w:ascii="Times New Roman" w:hAnsi="Times New Roman" w:cs="Times New Roman"/>
                                <w:sz w:val="22"/>
                                <w:szCs w:val="22"/>
                              </w:rPr>
                              <w:t>The</w:t>
                            </w:r>
                            <w:proofErr w:type="spellEnd"/>
                            <w:r w:rsidRPr="00B76D71">
                              <w:rPr>
                                <w:rFonts w:ascii="Times New Roman" w:hAnsi="Times New Roman" w:cs="Times New Roman"/>
                                <w:sz w:val="22"/>
                                <w:szCs w:val="22"/>
                              </w:rPr>
                              <w:t xml:space="preserve"> </w:t>
                            </w:r>
                            <w:proofErr w:type="spellStart"/>
                            <w:r w:rsidRPr="00B76D71">
                              <w:rPr>
                                <w:rFonts w:ascii="Times New Roman" w:hAnsi="Times New Roman" w:cs="Times New Roman"/>
                                <w:sz w:val="22"/>
                                <w:szCs w:val="22"/>
                              </w:rPr>
                              <w:t>Burd</w:t>
                            </w:r>
                            <w:proofErr w:type="spellEnd"/>
                            <w:r w:rsidRPr="00B76D71">
                              <w:rPr>
                                <w:rFonts w:ascii="Times New Roman" w:hAnsi="Times New Roman" w:cs="Times New Roman"/>
                                <w:sz w:val="22"/>
                                <w:szCs w:val="22"/>
                              </w:rPr>
                              <w:t xml:space="preserve"> (2008) model shows a plant species that has stochastic resource allocation, where F represents mean ovule production and the dotted lines on either side represent low and high variations in response to resource allocation that is driven by resource constraint (R).</w:t>
                            </w:r>
                          </w:p>
                          <w:p w14:paraId="01736A00" w14:textId="77777777" w:rsidR="00665EB6" w:rsidRDefault="00665EB6"/>
                          <w:p w14:paraId="0899F006" w14:textId="64B630AF" w:rsidR="00665EB6" w:rsidRPr="00B76D71" w:rsidRDefault="00665EB6" w:rsidP="00441249">
                            <w:pPr>
                              <w:rPr>
                                <w:rFonts w:ascii="Times New Roman" w:hAnsi="Times New Roman" w:cs="Times New Roman"/>
                                <w:sz w:val="22"/>
                                <w:szCs w:val="22"/>
                              </w:rPr>
                            </w:pPr>
                            <w:r w:rsidRPr="00991D8F">
                              <w:rPr>
                                <w:rFonts w:ascii="Times New Roman" w:hAnsi="Times New Roman" w:cs="Times New Roman"/>
                                <w:sz w:val="22"/>
                                <w:szCs w:val="22"/>
                              </w:rPr>
                              <w:t xml:space="preserve">Fig.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11</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 xml:space="preserve">: Stochastic Resource </w:t>
                            </w:r>
                            <w:proofErr w:type="spellStart"/>
                            <w:r w:rsidRPr="00991D8F">
                              <w:rPr>
                                <w:rFonts w:ascii="Times New Roman" w:hAnsi="Times New Roman" w:cs="Times New Roman"/>
                                <w:sz w:val="22"/>
                                <w:szCs w:val="22"/>
                              </w:rPr>
                              <w:t>Allocation</w:t>
                            </w:r>
                            <w:r w:rsidRPr="00B76D71">
                              <w:rPr>
                                <w:rFonts w:ascii="Times New Roman" w:hAnsi="Times New Roman" w:cs="Times New Roman"/>
                                <w:sz w:val="22"/>
                                <w:szCs w:val="22"/>
                              </w:rPr>
                              <w:t>The</w:t>
                            </w:r>
                            <w:proofErr w:type="spellEnd"/>
                            <w:r w:rsidRPr="00B76D71">
                              <w:rPr>
                                <w:rFonts w:ascii="Times New Roman" w:hAnsi="Times New Roman" w:cs="Times New Roman"/>
                                <w:sz w:val="22"/>
                                <w:szCs w:val="22"/>
                              </w:rPr>
                              <w:t xml:space="preserve"> </w:t>
                            </w:r>
                            <w:proofErr w:type="spellStart"/>
                            <w:r w:rsidRPr="00B76D71">
                              <w:rPr>
                                <w:rFonts w:ascii="Times New Roman" w:hAnsi="Times New Roman" w:cs="Times New Roman"/>
                                <w:sz w:val="22"/>
                                <w:szCs w:val="22"/>
                              </w:rPr>
                              <w:t>Burd</w:t>
                            </w:r>
                            <w:proofErr w:type="spellEnd"/>
                            <w:r w:rsidRPr="00B76D71">
                              <w:rPr>
                                <w:rFonts w:ascii="Times New Roman" w:hAnsi="Times New Roman" w:cs="Times New Roman"/>
                                <w:sz w:val="22"/>
                                <w:szCs w:val="22"/>
                              </w:rPr>
                              <w:t xml:space="preserve"> (2008) model shows a plant species that has stochastic resource allocation, where F represents mean ovule production and the dotted lines on either side represent low and high variations in response to resource allocation that is driven by resource constraint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3C856" id="Text Box 3095" o:spid="_x0000_s1031" type="#_x0000_t202" style="position:absolute;margin-left:12pt;margin-top:430.75pt;width:455.25pt;height:5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" stroked="f">
                <v:textbox>
                  <w:txbxContent>
                    <w:p w14:paraId="03EF2022" w14:textId="531F972C" w:rsidR="00665EB6" w:rsidRPr="00B76D71" w:rsidRDefault="00665EB6" w:rsidP="00441249">
                      <w:pPr>
                        <w:rPr>
                          <w:rFonts w:ascii="Times New Roman" w:hAnsi="Times New Roman" w:cs="Times New Roman"/>
                          <w:sz w:val="22"/>
                          <w:szCs w:val="22"/>
                        </w:rPr>
                      </w:pPr>
                      <w:r w:rsidRPr="00B76D71">
                        <w:rPr>
                          <w:rFonts w:ascii="Times New Roman" w:hAnsi="Times New Roman" w:cs="Times New Roman"/>
                          <w:sz w:val="22"/>
                          <w:szCs w:val="22"/>
                        </w:rPr>
                        <w:t xml:space="preserve">The </w:t>
                      </w:r>
                      <w:proofErr w:type="spellStart"/>
                      <w:r w:rsidRPr="00B76D71">
                        <w:rPr>
                          <w:rFonts w:ascii="Times New Roman" w:hAnsi="Times New Roman" w:cs="Times New Roman"/>
                          <w:sz w:val="22"/>
                          <w:szCs w:val="22"/>
                        </w:rPr>
                        <w:t>Burd</w:t>
                      </w:r>
                      <w:proofErr w:type="spellEnd"/>
                      <w:r w:rsidRPr="00B76D71">
                        <w:rPr>
                          <w:rFonts w:ascii="Times New Roman" w:hAnsi="Times New Roman" w:cs="Times New Roman"/>
                          <w:sz w:val="22"/>
                          <w:szCs w:val="22"/>
                        </w:rPr>
                        <w:t xml:space="preserve"> (2008) model shows a plant species that has stochastic resource allocation, where F represents mean ovule production and the dotted lines on either side represent low and high variations in response to resource allocation that is driven by resource constraint (R).</w:t>
                      </w:r>
                    </w:p>
                    <w:p w14:paraId="07B0793E" w14:textId="77777777" w:rsidR="00665EB6" w:rsidRDefault="00665EB6"/>
                    <w:p w14:paraId="1827FE8A" w14:textId="1C6FB164" w:rsidR="00665EB6" w:rsidRPr="00B76D71" w:rsidRDefault="00665EB6" w:rsidP="00441249">
                      <w:pPr>
                        <w:rPr>
                          <w:rFonts w:ascii="Times New Roman" w:hAnsi="Times New Roman" w:cs="Times New Roman"/>
                          <w:sz w:val="22"/>
                          <w:szCs w:val="22"/>
                        </w:rPr>
                      </w:pPr>
                      <w:r w:rsidRPr="00991D8F">
                        <w:rPr>
                          <w:rFonts w:ascii="Times New Roman" w:hAnsi="Times New Roman" w:cs="Times New Roman"/>
                          <w:sz w:val="22"/>
                          <w:szCs w:val="22"/>
                        </w:rPr>
                        <w:t xml:space="preserve">Fig.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8</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 xml:space="preserve">: Stochastic Resource </w:t>
                      </w:r>
                      <w:proofErr w:type="spellStart"/>
                      <w:r w:rsidRPr="00991D8F">
                        <w:rPr>
                          <w:rFonts w:ascii="Times New Roman" w:hAnsi="Times New Roman" w:cs="Times New Roman"/>
                          <w:sz w:val="22"/>
                          <w:szCs w:val="22"/>
                        </w:rPr>
                        <w:t>Allocation</w:t>
                      </w:r>
                      <w:r w:rsidRPr="00B76D71">
                        <w:rPr>
                          <w:rFonts w:ascii="Times New Roman" w:hAnsi="Times New Roman" w:cs="Times New Roman"/>
                          <w:sz w:val="22"/>
                          <w:szCs w:val="22"/>
                        </w:rPr>
                        <w:t>The</w:t>
                      </w:r>
                      <w:proofErr w:type="spellEnd"/>
                      <w:r w:rsidRPr="00B76D71">
                        <w:rPr>
                          <w:rFonts w:ascii="Times New Roman" w:hAnsi="Times New Roman" w:cs="Times New Roman"/>
                          <w:sz w:val="22"/>
                          <w:szCs w:val="22"/>
                        </w:rPr>
                        <w:t xml:space="preserve"> </w:t>
                      </w:r>
                      <w:proofErr w:type="spellStart"/>
                      <w:r w:rsidRPr="00B76D71">
                        <w:rPr>
                          <w:rFonts w:ascii="Times New Roman" w:hAnsi="Times New Roman" w:cs="Times New Roman"/>
                          <w:sz w:val="22"/>
                          <w:szCs w:val="22"/>
                        </w:rPr>
                        <w:t>Burd</w:t>
                      </w:r>
                      <w:proofErr w:type="spellEnd"/>
                      <w:r w:rsidRPr="00B76D71">
                        <w:rPr>
                          <w:rFonts w:ascii="Times New Roman" w:hAnsi="Times New Roman" w:cs="Times New Roman"/>
                          <w:sz w:val="22"/>
                          <w:szCs w:val="22"/>
                        </w:rPr>
                        <w:t xml:space="preserve"> (2008) model shows a plant species that has stochastic resource allocation, where F represents mean ovule production and the dotted lines on either side represent low and high variations in response to resource allocation that is driven by resource constraint (R).</w:t>
                      </w:r>
                    </w:p>
                    <w:p w14:paraId="515CC4C1" w14:textId="77777777" w:rsidR="00665EB6" w:rsidRDefault="00665EB6"/>
                    <w:p w14:paraId="6EF50B09" w14:textId="74FBCDD5" w:rsidR="00665EB6" w:rsidRPr="00991D8F" w:rsidRDefault="00665EB6" w:rsidP="00991D8F">
                      <w:pPr>
                        <w:pStyle w:val="Caption"/>
                        <w:rPr>
                          <w:rFonts w:ascii="Times New Roman" w:hAnsi="Times New Roman" w:cs="Times New Roman"/>
                          <w:i w:val="0"/>
                          <w:iCs w:val="0"/>
                          <w:noProof/>
                          <w:color w:val="auto"/>
                          <w:sz w:val="22"/>
                          <w:szCs w:val="22"/>
                        </w:rPr>
                      </w:pPr>
                      <w:r w:rsidRPr="00991D8F">
                        <w:rPr>
                          <w:rFonts w:ascii="Times New Roman" w:hAnsi="Times New Roman" w:cs="Times New Roman"/>
                          <w:color w:val="auto"/>
                          <w:sz w:val="22"/>
                          <w:szCs w:val="22"/>
                        </w:rPr>
                        <w:t xml:space="preserve">Fig.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9</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w:t>
                      </w:r>
                      <w:r w:rsidRPr="00991D8F">
                        <w:rPr>
                          <w:rFonts w:ascii="Times New Roman" w:hAnsi="Times New Roman" w:cs="Times New Roman"/>
                          <w:i w:val="0"/>
                          <w:iCs w:val="0"/>
                          <w:color w:val="auto"/>
                          <w:sz w:val="22"/>
                          <w:szCs w:val="22"/>
                        </w:rPr>
                        <w:t xml:space="preserve"> Stochastic Resource Allocation</w:t>
                      </w:r>
                    </w:p>
                    <w:p w14:paraId="49B539D3" w14:textId="77777777" w:rsidR="00665EB6" w:rsidRDefault="00665EB6"/>
                    <w:p w14:paraId="561F14F2" w14:textId="2A2BD74C" w:rsidR="00665EB6" w:rsidRPr="00B76D71" w:rsidRDefault="00665EB6" w:rsidP="00441249">
                      <w:pPr>
                        <w:rPr>
                          <w:rFonts w:ascii="Times New Roman" w:hAnsi="Times New Roman" w:cs="Times New Roman"/>
                          <w:sz w:val="22"/>
                          <w:szCs w:val="22"/>
                        </w:rPr>
                      </w:pPr>
                      <w:r w:rsidRPr="00991D8F">
                        <w:rPr>
                          <w:rFonts w:ascii="Times New Roman" w:hAnsi="Times New Roman" w:cs="Times New Roman"/>
                          <w:sz w:val="22"/>
                          <w:szCs w:val="22"/>
                        </w:rPr>
                        <w:t xml:space="preserve">Fig.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10</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w:t>
                      </w:r>
                      <w:r w:rsidRPr="00991D8F">
                        <w:rPr>
                          <w:rFonts w:ascii="Times New Roman" w:hAnsi="Times New Roman" w:cs="Times New Roman"/>
                          <w:i/>
                          <w:iCs/>
                          <w:sz w:val="22"/>
                          <w:szCs w:val="22"/>
                        </w:rPr>
                        <w:t xml:space="preserve"> Stochastic Resource </w:t>
                      </w:r>
                      <w:proofErr w:type="spellStart"/>
                      <w:r w:rsidRPr="00991D8F">
                        <w:rPr>
                          <w:rFonts w:ascii="Times New Roman" w:hAnsi="Times New Roman" w:cs="Times New Roman"/>
                          <w:i/>
                          <w:iCs/>
                          <w:sz w:val="22"/>
                          <w:szCs w:val="22"/>
                        </w:rPr>
                        <w:t>Allocation</w:t>
                      </w:r>
                      <w:r w:rsidRPr="00B76D71">
                        <w:rPr>
                          <w:rFonts w:ascii="Times New Roman" w:hAnsi="Times New Roman" w:cs="Times New Roman"/>
                          <w:sz w:val="22"/>
                          <w:szCs w:val="22"/>
                        </w:rPr>
                        <w:t>The</w:t>
                      </w:r>
                      <w:proofErr w:type="spellEnd"/>
                      <w:r w:rsidRPr="00B76D71">
                        <w:rPr>
                          <w:rFonts w:ascii="Times New Roman" w:hAnsi="Times New Roman" w:cs="Times New Roman"/>
                          <w:sz w:val="22"/>
                          <w:szCs w:val="22"/>
                        </w:rPr>
                        <w:t xml:space="preserve"> </w:t>
                      </w:r>
                      <w:proofErr w:type="spellStart"/>
                      <w:r w:rsidRPr="00B76D71">
                        <w:rPr>
                          <w:rFonts w:ascii="Times New Roman" w:hAnsi="Times New Roman" w:cs="Times New Roman"/>
                          <w:sz w:val="22"/>
                          <w:szCs w:val="22"/>
                        </w:rPr>
                        <w:t>Burd</w:t>
                      </w:r>
                      <w:proofErr w:type="spellEnd"/>
                      <w:r w:rsidRPr="00B76D71">
                        <w:rPr>
                          <w:rFonts w:ascii="Times New Roman" w:hAnsi="Times New Roman" w:cs="Times New Roman"/>
                          <w:sz w:val="22"/>
                          <w:szCs w:val="22"/>
                        </w:rPr>
                        <w:t xml:space="preserve"> (2008) model shows a plant species that has stochastic resource allocation, where F represents mean ovule production and the dotted lines on either side represent low and high variations in response to resource allocation that is driven by resource constraint (R).</w:t>
                      </w:r>
                    </w:p>
                    <w:p w14:paraId="01736A00" w14:textId="77777777" w:rsidR="00665EB6" w:rsidRDefault="00665EB6"/>
                    <w:p w14:paraId="0899F006" w14:textId="64B630AF" w:rsidR="00665EB6" w:rsidRPr="00B76D71" w:rsidRDefault="00665EB6" w:rsidP="00441249">
                      <w:pPr>
                        <w:rPr>
                          <w:rFonts w:ascii="Times New Roman" w:hAnsi="Times New Roman" w:cs="Times New Roman"/>
                          <w:sz w:val="22"/>
                          <w:szCs w:val="22"/>
                        </w:rPr>
                      </w:pPr>
                      <w:r w:rsidRPr="00991D8F">
                        <w:rPr>
                          <w:rFonts w:ascii="Times New Roman" w:hAnsi="Times New Roman" w:cs="Times New Roman"/>
                          <w:sz w:val="22"/>
                          <w:szCs w:val="22"/>
                        </w:rPr>
                        <w:t xml:space="preserve">Fig.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11</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 xml:space="preserve">: Stochastic Resource </w:t>
                      </w:r>
                      <w:proofErr w:type="spellStart"/>
                      <w:r w:rsidRPr="00991D8F">
                        <w:rPr>
                          <w:rFonts w:ascii="Times New Roman" w:hAnsi="Times New Roman" w:cs="Times New Roman"/>
                          <w:sz w:val="22"/>
                          <w:szCs w:val="22"/>
                        </w:rPr>
                        <w:t>Allocation</w:t>
                      </w:r>
                      <w:r w:rsidRPr="00B76D71">
                        <w:rPr>
                          <w:rFonts w:ascii="Times New Roman" w:hAnsi="Times New Roman" w:cs="Times New Roman"/>
                          <w:sz w:val="22"/>
                          <w:szCs w:val="22"/>
                        </w:rPr>
                        <w:t>The</w:t>
                      </w:r>
                      <w:proofErr w:type="spellEnd"/>
                      <w:r w:rsidRPr="00B76D71">
                        <w:rPr>
                          <w:rFonts w:ascii="Times New Roman" w:hAnsi="Times New Roman" w:cs="Times New Roman"/>
                          <w:sz w:val="22"/>
                          <w:szCs w:val="22"/>
                        </w:rPr>
                        <w:t xml:space="preserve"> </w:t>
                      </w:r>
                      <w:proofErr w:type="spellStart"/>
                      <w:r w:rsidRPr="00B76D71">
                        <w:rPr>
                          <w:rFonts w:ascii="Times New Roman" w:hAnsi="Times New Roman" w:cs="Times New Roman"/>
                          <w:sz w:val="22"/>
                          <w:szCs w:val="22"/>
                        </w:rPr>
                        <w:t>Burd</w:t>
                      </w:r>
                      <w:proofErr w:type="spellEnd"/>
                      <w:r w:rsidRPr="00B76D71">
                        <w:rPr>
                          <w:rFonts w:ascii="Times New Roman" w:hAnsi="Times New Roman" w:cs="Times New Roman"/>
                          <w:sz w:val="22"/>
                          <w:szCs w:val="22"/>
                        </w:rPr>
                        <w:t xml:space="preserve"> (2008) model shows a plant species that has stochastic resource allocation, where F represents mean ovule production and the dotted lines on either side represent low and high variations in response to resource allocation that is driven by resource constraint (R).</w:t>
                      </w:r>
                    </w:p>
                  </w:txbxContent>
                </v:textbox>
                <w10:wrap type="square" anchorx="margin" anchory="page"/>
              </v:shape>
            </w:pict>
          </mc:Fallback>
        </mc:AlternateContent>
      </w:r>
      <w:r>
        <w:rPr>
          <w:noProof/>
        </w:rPr>
        <mc:AlternateContent>
          <mc:Choice Requires="wps">
            <w:drawing>
              <wp:anchor distT="0" distB="0" distL="114300" distR="114300" simplePos="0" relativeHeight="251739136" behindDoc="0" locked="0" layoutInCell="1" allowOverlap="1" wp14:anchorId="6A8D53FF" wp14:editId="03CA7110">
                <wp:simplePos x="0" y="0"/>
                <wp:positionH relativeFrom="column">
                  <wp:posOffset>260402</wp:posOffset>
                </wp:positionH>
                <wp:positionV relativeFrom="paragraph">
                  <wp:posOffset>4422360</wp:posOffset>
                </wp:positionV>
                <wp:extent cx="4838700" cy="205105"/>
                <wp:effectExtent l="0" t="0" r="0" b="0"/>
                <wp:wrapTopAndBottom/>
                <wp:docPr id="3100" name="Text Box 3100"/>
                <wp:cNvGraphicFramePr/>
                <a:graphic xmlns:a="http://schemas.openxmlformats.org/drawingml/2006/main">
                  <a:graphicData uri="http://schemas.microsoft.com/office/word/2010/wordprocessingShape">
                    <wps:wsp>
                      <wps:cNvSpPr txBox="1"/>
                      <wps:spPr>
                        <a:xfrm>
                          <a:off x="0" y="0"/>
                          <a:ext cx="4838700" cy="205105"/>
                        </a:xfrm>
                        <a:prstGeom prst="rect">
                          <a:avLst/>
                        </a:prstGeom>
                        <a:solidFill>
                          <a:prstClr val="white"/>
                        </a:solidFill>
                        <a:ln>
                          <a:noFill/>
                        </a:ln>
                      </wps:spPr>
                      <wps:txbx>
                        <w:txbxContent>
                          <w:p w14:paraId="4061E5FC" w14:textId="244B94CF" w:rsidR="00665EB6" w:rsidRPr="00991D8F" w:rsidRDefault="00665EB6" w:rsidP="00991D8F">
                            <w:pPr>
                              <w:pStyle w:val="Caption"/>
                              <w:rPr>
                                <w:rFonts w:ascii="Times New Roman" w:hAnsi="Times New Roman" w:cs="Times New Roman"/>
                                <w:i w:val="0"/>
                                <w:iCs w:val="0"/>
                                <w:noProof/>
                                <w:color w:val="auto"/>
                                <w:sz w:val="22"/>
                                <w:szCs w:val="22"/>
                              </w:rPr>
                            </w:pPr>
                            <w:bookmarkStart w:id="21" w:name="_Toc90314971"/>
                            <w:r w:rsidRPr="00991D8F">
                              <w:rPr>
                                <w:rFonts w:ascii="Times New Roman" w:hAnsi="Times New Roman" w:cs="Times New Roman"/>
                                <w:color w:val="auto"/>
                                <w:sz w:val="22"/>
                                <w:szCs w:val="22"/>
                              </w:rPr>
                              <w:t>Fig.</w:t>
                            </w:r>
                            <w:r>
                              <w:rPr>
                                <w:rFonts w:ascii="Times New Roman" w:hAnsi="Times New Roman" w:cs="Times New Roman"/>
                                <w:color w:val="auto"/>
                                <w:sz w:val="22"/>
                                <w:szCs w:val="22"/>
                              </w:rPr>
                              <w:t>5</w:t>
                            </w:r>
                            <w:r w:rsidRPr="00991D8F">
                              <w:rPr>
                                <w:rFonts w:ascii="Times New Roman" w:hAnsi="Times New Roman" w:cs="Times New Roman"/>
                                <w:color w:val="auto"/>
                                <w:sz w:val="22"/>
                                <w:szCs w:val="22"/>
                              </w:rPr>
                              <w:t>:</w:t>
                            </w:r>
                            <w:r w:rsidRPr="00991D8F">
                              <w:rPr>
                                <w:rFonts w:ascii="Times New Roman" w:hAnsi="Times New Roman" w:cs="Times New Roman"/>
                                <w:i w:val="0"/>
                                <w:iCs w:val="0"/>
                                <w:color w:val="auto"/>
                                <w:sz w:val="22"/>
                                <w:szCs w:val="22"/>
                              </w:rPr>
                              <w:t xml:space="preserve"> Stochastic Resource Allocation</w:t>
                            </w:r>
                          </w:p>
                          <w:p w14:paraId="06C0C92F" w14:textId="77777777" w:rsidR="00665EB6" w:rsidRDefault="00665EB6"/>
                          <w:p w14:paraId="2CF2B697" w14:textId="6E80C46E" w:rsidR="00665EB6" w:rsidRPr="00991D8F" w:rsidRDefault="00665EB6" w:rsidP="00991D8F">
                            <w:pPr>
                              <w:pStyle w:val="Caption"/>
                              <w:rPr>
                                <w:rFonts w:ascii="Times New Roman" w:hAnsi="Times New Roman" w:cs="Times New Roman"/>
                                <w:i w:val="0"/>
                                <w:iCs w:val="0"/>
                                <w:noProof/>
                                <w:color w:val="auto"/>
                                <w:sz w:val="22"/>
                                <w:szCs w:val="22"/>
                              </w:rPr>
                            </w:pPr>
                            <w:r w:rsidRPr="00991D8F">
                              <w:rPr>
                                <w:rFonts w:ascii="Times New Roman" w:hAnsi="Times New Roman" w:cs="Times New Roman"/>
                                <w:color w:val="auto"/>
                                <w:sz w:val="22"/>
                                <w:szCs w:val="22"/>
                              </w:rPr>
                              <w:t xml:space="preserve">Fig.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12</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w:t>
                            </w:r>
                            <w:r w:rsidRPr="00991D8F">
                              <w:rPr>
                                <w:rFonts w:ascii="Times New Roman" w:hAnsi="Times New Roman" w:cs="Times New Roman"/>
                                <w:i w:val="0"/>
                                <w:iCs w:val="0"/>
                                <w:color w:val="auto"/>
                                <w:sz w:val="22"/>
                                <w:szCs w:val="22"/>
                              </w:rPr>
                              <w:t xml:space="preserve"> Stochastic Resource Allocation</w:t>
                            </w:r>
                          </w:p>
                          <w:p w14:paraId="76538044" w14:textId="77777777" w:rsidR="00665EB6" w:rsidRDefault="00665EB6"/>
                          <w:p w14:paraId="5EA7250E" w14:textId="0F9A40BD" w:rsidR="00665EB6" w:rsidRPr="00991D8F" w:rsidRDefault="00665EB6" w:rsidP="00991D8F">
                            <w:pPr>
                              <w:pStyle w:val="Caption"/>
                              <w:rPr>
                                <w:rFonts w:ascii="Times New Roman" w:hAnsi="Times New Roman" w:cs="Times New Roman"/>
                                <w:i w:val="0"/>
                                <w:iCs w:val="0"/>
                                <w:noProof/>
                                <w:color w:val="auto"/>
                                <w:sz w:val="22"/>
                                <w:szCs w:val="22"/>
                              </w:rPr>
                            </w:pPr>
                            <w:r w:rsidRPr="00991D8F">
                              <w:rPr>
                                <w:rFonts w:ascii="Times New Roman" w:hAnsi="Times New Roman" w:cs="Times New Roman"/>
                                <w:color w:val="auto"/>
                                <w:sz w:val="22"/>
                                <w:szCs w:val="22"/>
                              </w:rPr>
                              <w:t xml:space="preserve">Fig.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13</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w:t>
                            </w:r>
                            <w:r w:rsidRPr="00991D8F">
                              <w:rPr>
                                <w:rFonts w:ascii="Times New Roman" w:hAnsi="Times New Roman" w:cs="Times New Roman"/>
                                <w:i w:val="0"/>
                                <w:iCs w:val="0"/>
                                <w:color w:val="auto"/>
                                <w:sz w:val="22"/>
                                <w:szCs w:val="22"/>
                              </w:rPr>
                              <w:t xml:space="preserve"> Stochastic Resource Allocation</w:t>
                            </w:r>
                          </w:p>
                          <w:p w14:paraId="4D4582A5" w14:textId="77777777" w:rsidR="00665EB6" w:rsidRDefault="00665EB6"/>
                          <w:p w14:paraId="43A6F35F" w14:textId="7406AA60" w:rsidR="00665EB6" w:rsidRPr="00991D8F" w:rsidRDefault="00665EB6" w:rsidP="00991D8F">
                            <w:pPr>
                              <w:pStyle w:val="Caption"/>
                              <w:rPr>
                                <w:rFonts w:ascii="Times New Roman" w:hAnsi="Times New Roman" w:cs="Times New Roman"/>
                                <w:i w:val="0"/>
                                <w:iCs w:val="0"/>
                                <w:noProof/>
                                <w:color w:val="auto"/>
                                <w:sz w:val="22"/>
                                <w:szCs w:val="22"/>
                              </w:rPr>
                            </w:pPr>
                            <w:r w:rsidRPr="00991D8F">
                              <w:rPr>
                                <w:rFonts w:ascii="Times New Roman" w:hAnsi="Times New Roman" w:cs="Times New Roman"/>
                                <w:color w:val="auto"/>
                                <w:sz w:val="22"/>
                                <w:szCs w:val="22"/>
                              </w:rPr>
                              <w:t xml:space="preserve">Fig.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14</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w:t>
                            </w:r>
                            <w:r w:rsidRPr="00991D8F">
                              <w:rPr>
                                <w:rFonts w:ascii="Times New Roman" w:hAnsi="Times New Roman" w:cs="Times New Roman"/>
                                <w:i w:val="0"/>
                                <w:iCs w:val="0"/>
                                <w:color w:val="auto"/>
                                <w:sz w:val="22"/>
                                <w:szCs w:val="22"/>
                              </w:rPr>
                              <w:t xml:space="preserve"> Stochastic Resource Allocation</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D53FF" id="Text Box 3100" o:spid="_x0000_s1032" type="#_x0000_t202" style="position:absolute;margin-left:20.5pt;margin-top:348.2pt;width:381pt;height:16.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" stroked="f">
                <v:textbox inset="0,0,0,0">
                  <w:txbxContent>
                    <w:p w14:paraId="4061E5FC" w14:textId="244B94CF" w:rsidR="00665EB6" w:rsidRPr="00991D8F" w:rsidRDefault="00665EB6" w:rsidP="00991D8F">
                      <w:pPr>
                        <w:pStyle w:val="Caption"/>
                        <w:rPr>
                          <w:rFonts w:ascii="Times New Roman" w:hAnsi="Times New Roman" w:cs="Times New Roman"/>
                          <w:i w:val="0"/>
                          <w:iCs w:val="0"/>
                          <w:noProof/>
                          <w:color w:val="auto"/>
                          <w:sz w:val="22"/>
                          <w:szCs w:val="22"/>
                        </w:rPr>
                      </w:pPr>
                      <w:bookmarkStart w:id="22" w:name="_Toc90314971"/>
                      <w:r w:rsidRPr="00991D8F">
                        <w:rPr>
                          <w:rFonts w:ascii="Times New Roman" w:hAnsi="Times New Roman" w:cs="Times New Roman"/>
                          <w:color w:val="auto"/>
                          <w:sz w:val="22"/>
                          <w:szCs w:val="22"/>
                        </w:rPr>
                        <w:t>Fig.</w:t>
                      </w:r>
                      <w:r>
                        <w:rPr>
                          <w:rFonts w:ascii="Times New Roman" w:hAnsi="Times New Roman" w:cs="Times New Roman"/>
                          <w:color w:val="auto"/>
                          <w:sz w:val="22"/>
                          <w:szCs w:val="22"/>
                        </w:rPr>
                        <w:t>5</w:t>
                      </w:r>
                      <w:r w:rsidRPr="00991D8F">
                        <w:rPr>
                          <w:rFonts w:ascii="Times New Roman" w:hAnsi="Times New Roman" w:cs="Times New Roman"/>
                          <w:color w:val="auto"/>
                          <w:sz w:val="22"/>
                          <w:szCs w:val="22"/>
                        </w:rPr>
                        <w:t>:</w:t>
                      </w:r>
                      <w:r w:rsidRPr="00991D8F">
                        <w:rPr>
                          <w:rFonts w:ascii="Times New Roman" w:hAnsi="Times New Roman" w:cs="Times New Roman"/>
                          <w:i w:val="0"/>
                          <w:iCs w:val="0"/>
                          <w:color w:val="auto"/>
                          <w:sz w:val="22"/>
                          <w:szCs w:val="22"/>
                        </w:rPr>
                        <w:t xml:space="preserve"> Stochastic Resource Allocation</w:t>
                      </w:r>
                    </w:p>
                    <w:p w14:paraId="06C0C92F" w14:textId="77777777" w:rsidR="00665EB6" w:rsidRDefault="00665EB6"/>
                    <w:p w14:paraId="2CF2B697" w14:textId="6E80C46E" w:rsidR="00665EB6" w:rsidRPr="00991D8F" w:rsidRDefault="00665EB6" w:rsidP="00991D8F">
                      <w:pPr>
                        <w:pStyle w:val="Caption"/>
                        <w:rPr>
                          <w:rFonts w:ascii="Times New Roman" w:hAnsi="Times New Roman" w:cs="Times New Roman"/>
                          <w:i w:val="0"/>
                          <w:iCs w:val="0"/>
                          <w:noProof/>
                          <w:color w:val="auto"/>
                          <w:sz w:val="22"/>
                          <w:szCs w:val="22"/>
                        </w:rPr>
                      </w:pPr>
                      <w:r w:rsidRPr="00991D8F">
                        <w:rPr>
                          <w:rFonts w:ascii="Times New Roman" w:hAnsi="Times New Roman" w:cs="Times New Roman"/>
                          <w:color w:val="auto"/>
                          <w:sz w:val="22"/>
                          <w:szCs w:val="22"/>
                        </w:rPr>
                        <w:t xml:space="preserve">Fig.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12</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w:t>
                      </w:r>
                      <w:r w:rsidRPr="00991D8F">
                        <w:rPr>
                          <w:rFonts w:ascii="Times New Roman" w:hAnsi="Times New Roman" w:cs="Times New Roman"/>
                          <w:i w:val="0"/>
                          <w:iCs w:val="0"/>
                          <w:color w:val="auto"/>
                          <w:sz w:val="22"/>
                          <w:szCs w:val="22"/>
                        </w:rPr>
                        <w:t xml:space="preserve"> Stochastic Resource Allocation</w:t>
                      </w:r>
                    </w:p>
                    <w:p w14:paraId="76538044" w14:textId="77777777" w:rsidR="00665EB6" w:rsidRDefault="00665EB6"/>
                    <w:p w14:paraId="5EA7250E" w14:textId="0F9A40BD" w:rsidR="00665EB6" w:rsidRPr="00991D8F" w:rsidRDefault="00665EB6" w:rsidP="00991D8F">
                      <w:pPr>
                        <w:pStyle w:val="Caption"/>
                        <w:rPr>
                          <w:rFonts w:ascii="Times New Roman" w:hAnsi="Times New Roman" w:cs="Times New Roman"/>
                          <w:i w:val="0"/>
                          <w:iCs w:val="0"/>
                          <w:noProof/>
                          <w:color w:val="auto"/>
                          <w:sz w:val="22"/>
                          <w:szCs w:val="22"/>
                        </w:rPr>
                      </w:pPr>
                      <w:r w:rsidRPr="00991D8F">
                        <w:rPr>
                          <w:rFonts w:ascii="Times New Roman" w:hAnsi="Times New Roman" w:cs="Times New Roman"/>
                          <w:color w:val="auto"/>
                          <w:sz w:val="22"/>
                          <w:szCs w:val="22"/>
                        </w:rPr>
                        <w:t xml:space="preserve">Fig.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13</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w:t>
                      </w:r>
                      <w:r w:rsidRPr="00991D8F">
                        <w:rPr>
                          <w:rFonts w:ascii="Times New Roman" w:hAnsi="Times New Roman" w:cs="Times New Roman"/>
                          <w:i w:val="0"/>
                          <w:iCs w:val="0"/>
                          <w:color w:val="auto"/>
                          <w:sz w:val="22"/>
                          <w:szCs w:val="22"/>
                        </w:rPr>
                        <w:t xml:space="preserve"> Stochastic Resource Allocation</w:t>
                      </w:r>
                    </w:p>
                    <w:p w14:paraId="4D4582A5" w14:textId="77777777" w:rsidR="00665EB6" w:rsidRDefault="00665EB6"/>
                    <w:p w14:paraId="43A6F35F" w14:textId="7406AA60" w:rsidR="00665EB6" w:rsidRPr="00991D8F" w:rsidRDefault="00665EB6" w:rsidP="00991D8F">
                      <w:pPr>
                        <w:pStyle w:val="Caption"/>
                        <w:rPr>
                          <w:rFonts w:ascii="Times New Roman" w:hAnsi="Times New Roman" w:cs="Times New Roman"/>
                          <w:i w:val="0"/>
                          <w:iCs w:val="0"/>
                          <w:noProof/>
                          <w:color w:val="auto"/>
                          <w:sz w:val="22"/>
                          <w:szCs w:val="22"/>
                        </w:rPr>
                      </w:pPr>
                      <w:r w:rsidRPr="00991D8F">
                        <w:rPr>
                          <w:rFonts w:ascii="Times New Roman" w:hAnsi="Times New Roman" w:cs="Times New Roman"/>
                          <w:color w:val="auto"/>
                          <w:sz w:val="22"/>
                          <w:szCs w:val="22"/>
                        </w:rPr>
                        <w:t xml:space="preserve">Fig.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14</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w:t>
                      </w:r>
                      <w:r w:rsidRPr="00991D8F">
                        <w:rPr>
                          <w:rFonts w:ascii="Times New Roman" w:hAnsi="Times New Roman" w:cs="Times New Roman"/>
                          <w:i w:val="0"/>
                          <w:iCs w:val="0"/>
                          <w:color w:val="auto"/>
                          <w:sz w:val="22"/>
                          <w:szCs w:val="22"/>
                        </w:rPr>
                        <w:t xml:space="preserve"> Stochastic Resource Allocation</w:t>
                      </w:r>
                      <w:bookmarkEnd w:id="22"/>
                    </w:p>
                  </w:txbxContent>
                </v:textbox>
                <w10:wrap type="topAndBottom"/>
              </v:shape>
            </w:pict>
          </mc:Fallback>
        </mc:AlternateContent>
      </w:r>
      <w:r w:rsidR="00441249" w:rsidRPr="007D2A61">
        <w:rPr>
          <w:rFonts w:ascii="Times New Roman" w:hAnsi="Times New Roman" w:cs="Times New Roman"/>
          <w:noProof/>
        </w:rPr>
        <w:drawing>
          <wp:anchor distT="0" distB="0" distL="114300" distR="114300" simplePos="0" relativeHeight="251707392" behindDoc="0" locked="0" layoutInCell="1" allowOverlap="1" wp14:anchorId="2E72DE80" wp14:editId="07CE9504">
            <wp:simplePos x="0" y="0"/>
            <wp:positionH relativeFrom="column">
              <wp:posOffset>552450</wp:posOffset>
            </wp:positionH>
            <wp:positionV relativeFrom="paragraph">
              <wp:posOffset>428625</wp:posOffset>
            </wp:positionV>
            <wp:extent cx="4838700" cy="39147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0" cy="3914775"/>
                    </a:xfrm>
                    <a:prstGeom prst="rect">
                      <a:avLst/>
                    </a:prstGeom>
                    <a:noFill/>
                    <a:ln>
                      <a:noFill/>
                    </a:ln>
                  </pic:spPr>
                </pic:pic>
              </a:graphicData>
            </a:graphic>
          </wp:anchor>
        </w:drawing>
      </w:r>
    </w:p>
    <w:p w14:paraId="1AA720EE" w14:textId="421B6E2A" w:rsidR="00441249" w:rsidRPr="007D2A61" w:rsidRDefault="00441249"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p>
    <w:p w14:paraId="18A6F972" w14:textId="0FC7CA08" w:rsidR="00441249" w:rsidRPr="007D2A61" w:rsidRDefault="00441249"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p>
    <w:p w14:paraId="58BC399E" w14:textId="066F8461" w:rsidR="00441249" w:rsidRPr="007D2A61" w:rsidRDefault="00441249"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p>
    <w:p w14:paraId="47FB4CDF" w14:textId="77777777" w:rsidR="00441249" w:rsidRPr="007D2A61" w:rsidRDefault="00441249"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p>
    <w:p w14:paraId="0EC0E520" w14:textId="77777777" w:rsidR="00441249" w:rsidRPr="007D2A61" w:rsidRDefault="00441249"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p>
    <w:p w14:paraId="1922B580" w14:textId="77777777" w:rsidR="00441249" w:rsidRPr="007D2A61" w:rsidRDefault="00441249"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p>
    <w:p w14:paraId="63999DCE" w14:textId="5BCF02B1" w:rsidR="00441249" w:rsidRPr="007D2A61" w:rsidRDefault="00441249"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p>
    <w:p w14:paraId="1747CB6B" w14:textId="7BF6A1BE" w:rsidR="00441249" w:rsidRPr="007D2A61" w:rsidRDefault="00990865"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Pr>
          <w:rFonts w:ascii="Times New Roman" w:hAnsi="Times New Roman" w:cs="Times New Roman"/>
          <w:noProof/>
          <w:sz w:val="22"/>
          <w:szCs w:val="22"/>
        </w:rPr>
        <w:lastRenderedPageBreak/>
        <mc:AlternateContent>
          <mc:Choice Requires="wps">
            <w:drawing>
              <wp:anchor distT="0" distB="0" distL="114300" distR="114300" simplePos="0" relativeHeight="251710464" behindDoc="1" locked="0" layoutInCell="1" allowOverlap="1" wp14:anchorId="6FC964A1" wp14:editId="3253EC98">
                <wp:simplePos x="0" y="0"/>
                <wp:positionH relativeFrom="margin">
                  <wp:posOffset>0</wp:posOffset>
                </wp:positionH>
                <wp:positionV relativeFrom="paragraph">
                  <wp:posOffset>4109085</wp:posOffset>
                </wp:positionV>
                <wp:extent cx="5600700" cy="714375"/>
                <wp:effectExtent l="0" t="0" r="0" b="9525"/>
                <wp:wrapTight wrapText="bothSides">
                  <wp:wrapPolygon edited="0">
                    <wp:start x="0" y="0"/>
                    <wp:lineTo x="0" y="21312"/>
                    <wp:lineTo x="21527" y="21312"/>
                    <wp:lineTo x="21527" y="0"/>
                    <wp:lineTo x="0" y="0"/>
                  </wp:wrapPolygon>
                </wp:wrapTight>
                <wp:docPr id="3094" name="Text Box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14375"/>
                        </a:xfrm>
                        <a:prstGeom prst="rect">
                          <a:avLst/>
                        </a:prstGeom>
                        <a:solidFill>
                          <a:srgbClr val="FFFFFF"/>
                        </a:solidFill>
                        <a:ln w="9525">
                          <a:noFill/>
                          <a:miter lim="800000"/>
                          <a:headEnd/>
                          <a:tailEnd/>
                        </a:ln>
                      </wps:spPr>
                      <wps:txbx>
                        <w:txbxContent>
                          <w:p w14:paraId="4694C72F" w14:textId="45B2C754" w:rsidR="00665EB6" w:rsidRPr="00B76D71" w:rsidRDefault="00665EB6" w:rsidP="00441249">
                            <w:pPr>
                              <w:rPr>
                                <w:rFonts w:ascii="Times New Roman" w:hAnsi="Times New Roman" w:cs="Times New Roman"/>
                                <w:sz w:val="22"/>
                                <w:szCs w:val="22"/>
                              </w:rPr>
                            </w:pPr>
                            <w:proofErr w:type="spellStart"/>
                            <w:r w:rsidRPr="00B76D71">
                              <w:rPr>
                                <w:rFonts w:ascii="Times New Roman" w:hAnsi="Times New Roman" w:cs="Times New Roman"/>
                                <w:sz w:val="22"/>
                                <w:szCs w:val="22"/>
                              </w:rPr>
                              <w:t>Burd’s</w:t>
                            </w:r>
                            <w:proofErr w:type="spellEnd"/>
                            <w:r w:rsidRPr="00B76D71">
                              <w:rPr>
                                <w:rFonts w:ascii="Times New Roman" w:hAnsi="Times New Roman" w:cs="Times New Roman"/>
                                <w:sz w:val="22"/>
                                <w:szCs w:val="22"/>
                              </w:rPr>
                              <w:t xml:space="preserve"> (2008) second revised model represents a single plant species’ ovule production response (F) to its allocation to pollinator attraction, driven by a stochastic environment, where S</w:t>
                            </w:r>
                            <w:r w:rsidRPr="00B76D71">
                              <w:rPr>
                                <w:rFonts w:ascii="Times New Roman" w:hAnsi="Times New Roman" w:cs="Times New Roman"/>
                                <w:sz w:val="22"/>
                                <w:szCs w:val="22"/>
                                <w:vertAlign w:val="subscript"/>
                              </w:rPr>
                              <w:t>0</w:t>
                            </w:r>
                            <w:r w:rsidRPr="00B76D71">
                              <w:rPr>
                                <w:rFonts w:ascii="Times New Roman" w:hAnsi="Times New Roman" w:cs="Times New Roman"/>
                                <w:sz w:val="22"/>
                                <w:szCs w:val="22"/>
                              </w:rPr>
                              <w:t xml:space="preserve"> represents a </w:t>
                            </w:r>
                            <w:proofErr w:type="gramStart"/>
                            <w:r w:rsidRPr="00B76D71">
                              <w:rPr>
                                <w:rFonts w:ascii="Times New Roman" w:hAnsi="Times New Roman" w:cs="Times New Roman"/>
                                <w:sz w:val="22"/>
                                <w:szCs w:val="22"/>
                              </w:rPr>
                              <w:t>low quality</w:t>
                            </w:r>
                            <w:proofErr w:type="gramEnd"/>
                            <w:r w:rsidRPr="00B76D71">
                              <w:rPr>
                                <w:rFonts w:ascii="Times New Roman" w:hAnsi="Times New Roman" w:cs="Times New Roman"/>
                                <w:sz w:val="22"/>
                                <w:szCs w:val="22"/>
                              </w:rPr>
                              <w:t xml:space="preserve"> environment and S</w:t>
                            </w:r>
                            <w:r w:rsidRPr="00B76D71">
                              <w:rPr>
                                <w:rFonts w:ascii="Times New Roman" w:hAnsi="Times New Roman" w:cs="Times New Roman"/>
                                <w:sz w:val="22"/>
                                <w:szCs w:val="22"/>
                                <w:vertAlign w:val="subscript"/>
                              </w:rPr>
                              <w:t>1</w:t>
                            </w:r>
                            <w:r w:rsidRPr="00B76D71">
                              <w:rPr>
                                <w:rFonts w:ascii="Times New Roman" w:hAnsi="Times New Roman" w:cs="Times New Roman"/>
                                <w:sz w:val="22"/>
                                <w:szCs w:val="22"/>
                              </w:rPr>
                              <w:t xml:space="preserve"> represents a high quality environment.</w:t>
                            </w:r>
                          </w:p>
                          <w:p w14:paraId="54AA220D" w14:textId="77777777" w:rsidR="00665EB6" w:rsidRDefault="00665EB6"/>
                          <w:p w14:paraId="1DE92D9B" w14:textId="4C934FA6" w:rsidR="00665EB6" w:rsidRPr="00B76D71" w:rsidRDefault="00665EB6" w:rsidP="00441249">
                            <w:pPr>
                              <w:rPr>
                                <w:rFonts w:ascii="Times New Roman" w:hAnsi="Times New Roman" w:cs="Times New Roman"/>
                                <w:sz w:val="22"/>
                                <w:szCs w:val="22"/>
                              </w:rPr>
                            </w:pPr>
                            <w:r w:rsidRPr="00991D8F">
                              <w:rPr>
                                <w:rFonts w:ascii="Times New Roman" w:hAnsi="Times New Roman" w:cs="Times New Roman"/>
                                <w:sz w:val="22"/>
                                <w:szCs w:val="22"/>
                              </w:rPr>
                              <w:t>Fig</w:t>
                            </w:r>
                            <w:r>
                              <w:rPr>
                                <w:rFonts w:ascii="Times New Roman" w:hAnsi="Times New Roman" w:cs="Times New Roman"/>
                                <w:sz w:val="22"/>
                                <w:szCs w:val="22"/>
                              </w:rPr>
                              <w:t>.</w:t>
                            </w:r>
                            <w:r w:rsidRPr="00991D8F">
                              <w:rPr>
                                <w:rFonts w:ascii="Times New Roman" w:hAnsi="Times New Roman" w:cs="Times New Roman"/>
                                <w:sz w:val="22"/>
                                <w:szCs w:val="22"/>
                              </w:rPr>
                              <w:t xml:space="preserve">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15</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 xml:space="preserve">: Stochastic Resource Allocation in Low and High Quality </w:t>
                            </w:r>
                            <w:proofErr w:type="spellStart"/>
                            <w:r w:rsidRPr="00991D8F">
                              <w:rPr>
                                <w:rFonts w:ascii="Times New Roman" w:hAnsi="Times New Roman" w:cs="Times New Roman"/>
                                <w:sz w:val="22"/>
                                <w:szCs w:val="22"/>
                              </w:rPr>
                              <w:t>Environments</w:t>
                            </w:r>
                            <w:r w:rsidRPr="00B76D71">
                              <w:rPr>
                                <w:rFonts w:ascii="Times New Roman" w:hAnsi="Times New Roman" w:cs="Times New Roman"/>
                                <w:sz w:val="22"/>
                                <w:szCs w:val="22"/>
                              </w:rPr>
                              <w:t>Burd’s</w:t>
                            </w:r>
                            <w:proofErr w:type="spellEnd"/>
                            <w:r w:rsidRPr="00B76D71">
                              <w:rPr>
                                <w:rFonts w:ascii="Times New Roman" w:hAnsi="Times New Roman" w:cs="Times New Roman"/>
                                <w:sz w:val="22"/>
                                <w:szCs w:val="22"/>
                              </w:rPr>
                              <w:t xml:space="preserve"> (2008) second revised model represents a single plant species’ ovule production response (F) to its allocation to pollinator attraction, driven by a stochastic environment, where S</w:t>
                            </w:r>
                            <w:r w:rsidRPr="00B76D71">
                              <w:rPr>
                                <w:rFonts w:ascii="Times New Roman" w:hAnsi="Times New Roman" w:cs="Times New Roman"/>
                                <w:sz w:val="22"/>
                                <w:szCs w:val="22"/>
                                <w:vertAlign w:val="subscript"/>
                              </w:rPr>
                              <w:t>0</w:t>
                            </w:r>
                            <w:r w:rsidRPr="00B76D71">
                              <w:rPr>
                                <w:rFonts w:ascii="Times New Roman" w:hAnsi="Times New Roman" w:cs="Times New Roman"/>
                                <w:sz w:val="22"/>
                                <w:szCs w:val="22"/>
                              </w:rPr>
                              <w:t xml:space="preserve"> represents a </w:t>
                            </w:r>
                            <w:proofErr w:type="gramStart"/>
                            <w:r w:rsidRPr="00B76D71">
                              <w:rPr>
                                <w:rFonts w:ascii="Times New Roman" w:hAnsi="Times New Roman" w:cs="Times New Roman"/>
                                <w:sz w:val="22"/>
                                <w:szCs w:val="22"/>
                              </w:rPr>
                              <w:t>low quality</w:t>
                            </w:r>
                            <w:proofErr w:type="gramEnd"/>
                            <w:r w:rsidRPr="00B76D71">
                              <w:rPr>
                                <w:rFonts w:ascii="Times New Roman" w:hAnsi="Times New Roman" w:cs="Times New Roman"/>
                                <w:sz w:val="22"/>
                                <w:szCs w:val="22"/>
                              </w:rPr>
                              <w:t xml:space="preserve"> environment and S</w:t>
                            </w:r>
                            <w:r w:rsidRPr="00B76D71">
                              <w:rPr>
                                <w:rFonts w:ascii="Times New Roman" w:hAnsi="Times New Roman" w:cs="Times New Roman"/>
                                <w:sz w:val="22"/>
                                <w:szCs w:val="22"/>
                                <w:vertAlign w:val="subscript"/>
                              </w:rPr>
                              <w:t>1</w:t>
                            </w:r>
                            <w:r w:rsidRPr="00B76D71">
                              <w:rPr>
                                <w:rFonts w:ascii="Times New Roman" w:hAnsi="Times New Roman" w:cs="Times New Roman"/>
                                <w:sz w:val="22"/>
                                <w:szCs w:val="22"/>
                              </w:rPr>
                              <w:t xml:space="preserve"> represents a high quality environment.</w:t>
                            </w:r>
                          </w:p>
                          <w:p w14:paraId="158767D5" w14:textId="77777777" w:rsidR="00665EB6" w:rsidRDefault="00665EB6"/>
                          <w:p w14:paraId="06A705AA" w14:textId="3ACB7ED1" w:rsidR="00665EB6" w:rsidRPr="00991D8F" w:rsidRDefault="00665EB6" w:rsidP="00991D8F">
                            <w:pPr>
                              <w:pStyle w:val="Caption"/>
                              <w:rPr>
                                <w:rFonts w:ascii="Times New Roman" w:hAnsi="Times New Roman" w:cs="Times New Roman"/>
                                <w:noProof/>
                                <w:color w:val="auto"/>
                                <w:sz w:val="22"/>
                                <w:szCs w:val="22"/>
                              </w:rPr>
                            </w:pPr>
                            <w:r w:rsidRPr="00991D8F">
                              <w:rPr>
                                <w:rFonts w:ascii="Times New Roman" w:hAnsi="Times New Roman" w:cs="Times New Roman"/>
                                <w:color w:val="auto"/>
                                <w:sz w:val="22"/>
                                <w:szCs w:val="22"/>
                              </w:rPr>
                              <w:t>Fig</w:t>
                            </w:r>
                            <w:r>
                              <w:rPr>
                                <w:rFonts w:ascii="Times New Roman" w:hAnsi="Times New Roman" w:cs="Times New Roman"/>
                                <w:color w:val="auto"/>
                                <w:sz w:val="22"/>
                                <w:szCs w:val="22"/>
                              </w:rPr>
                              <w:t>.</w:t>
                            </w:r>
                            <w:r w:rsidRPr="00991D8F">
                              <w:rPr>
                                <w:rFonts w:ascii="Times New Roman" w:hAnsi="Times New Roman" w:cs="Times New Roman"/>
                                <w:color w:val="auto"/>
                                <w:sz w:val="22"/>
                                <w:szCs w:val="22"/>
                              </w:rPr>
                              <w:t xml:space="preserve">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16</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 xml:space="preserve">: </w:t>
                            </w:r>
                            <w:r w:rsidRPr="00991D8F">
                              <w:rPr>
                                <w:rFonts w:ascii="Times New Roman" w:hAnsi="Times New Roman" w:cs="Times New Roman"/>
                                <w:i w:val="0"/>
                                <w:iCs w:val="0"/>
                                <w:color w:val="auto"/>
                                <w:sz w:val="22"/>
                                <w:szCs w:val="22"/>
                              </w:rPr>
                              <w:t xml:space="preserve">Stochastic Resource Allocation in </w:t>
                            </w:r>
                            <w:proofErr w:type="gramStart"/>
                            <w:r w:rsidRPr="00991D8F">
                              <w:rPr>
                                <w:rFonts w:ascii="Times New Roman" w:hAnsi="Times New Roman" w:cs="Times New Roman"/>
                                <w:i w:val="0"/>
                                <w:iCs w:val="0"/>
                                <w:color w:val="auto"/>
                                <w:sz w:val="22"/>
                                <w:szCs w:val="22"/>
                              </w:rPr>
                              <w:t>Low and High Quality</w:t>
                            </w:r>
                            <w:proofErr w:type="gramEnd"/>
                            <w:r w:rsidRPr="00991D8F">
                              <w:rPr>
                                <w:rFonts w:ascii="Times New Roman" w:hAnsi="Times New Roman" w:cs="Times New Roman"/>
                                <w:i w:val="0"/>
                                <w:iCs w:val="0"/>
                                <w:color w:val="auto"/>
                                <w:sz w:val="22"/>
                                <w:szCs w:val="22"/>
                              </w:rPr>
                              <w:t xml:space="preserve"> Environme</w:t>
                            </w:r>
                            <w:r w:rsidRPr="00990865">
                              <w:rPr>
                                <w:rFonts w:ascii="Times New Roman" w:hAnsi="Times New Roman" w:cs="Times New Roman"/>
                                <w:i w:val="0"/>
                                <w:iCs w:val="0"/>
                                <w:color w:val="auto"/>
                                <w:sz w:val="22"/>
                                <w:szCs w:val="22"/>
                              </w:rPr>
                              <w:t>nts</w:t>
                            </w:r>
                          </w:p>
                          <w:p w14:paraId="5090EF79" w14:textId="77777777" w:rsidR="00665EB6" w:rsidRDefault="00665EB6"/>
                          <w:p w14:paraId="7B42CEC9" w14:textId="1CCB9ACC" w:rsidR="00665EB6" w:rsidRPr="00B76D71" w:rsidRDefault="00665EB6" w:rsidP="00441249">
                            <w:pPr>
                              <w:rPr>
                                <w:rFonts w:ascii="Times New Roman" w:hAnsi="Times New Roman" w:cs="Times New Roman"/>
                                <w:sz w:val="22"/>
                                <w:szCs w:val="22"/>
                              </w:rPr>
                            </w:pPr>
                            <w:r w:rsidRPr="006F09AF">
                              <w:rPr>
                                <w:rFonts w:ascii="Times New Roman" w:hAnsi="Times New Roman" w:cs="Times New Roman"/>
                                <w:i/>
                                <w:iCs/>
                                <w:sz w:val="22"/>
                                <w:szCs w:val="22"/>
                              </w:rPr>
                              <w:t>Fig</w:t>
                            </w:r>
                            <w:r>
                              <w:rPr>
                                <w:rFonts w:ascii="Times New Roman" w:hAnsi="Times New Roman" w:cs="Times New Roman"/>
                                <w:i/>
                                <w:iCs/>
                                <w:sz w:val="22"/>
                                <w:szCs w:val="22"/>
                              </w:rPr>
                              <w:t>.</w:t>
                            </w:r>
                            <w:r w:rsidRPr="006F09AF">
                              <w:rPr>
                                <w:rFonts w:ascii="Times New Roman" w:hAnsi="Times New Roman" w:cs="Times New Roman"/>
                                <w:i/>
                                <w:iCs/>
                                <w:sz w:val="22"/>
                                <w:szCs w:val="22"/>
                              </w:rPr>
                              <w:t xml:space="preserve"> </w:t>
                            </w:r>
                            <w:r w:rsidRPr="006F09AF">
                              <w:rPr>
                                <w:rFonts w:ascii="Times New Roman" w:hAnsi="Times New Roman" w:cs="Times New Roman"/>
                                <w:i/>
                                <w:iCs/>
                                <w:sz w:val="22"/>
                                <w:szCs w:val="22"/>
                              </w:rPr>
                              <w:fldChar w:fldCharType="begin"/>
                            </w:r>
                            <w:r w:rsidRPr="006F09AF">
                              <w:rPr>
                                <w:rFonts w:ascii="Times New Roman" w:hAnsi="Times New Roman" w:cs="Times New Roman"/>
                                <w:i/>
                                <w:iCs/>
                                <w:sz w:val="22"/>
                                <w:szCs w:val="22"/>
                              </w:rPr>
                              <w:instrText xml:space="preserve"> SEQ Figure \* ARABIC </w:instrText>
                            </w:r>
                            <w:r w:rsidRPr="006F09AF">
                              <w:rPr>
                                <w:rFonts w:ascii="Times New Roman" w:hAnsi="Times New Roman" w:cs="Times New Roman"/>
                                <w:i/>
                                <w:iCs/>
                                <w:sz w:val="22"/>
                                <w:szCs w:val="22"/>
                              </w:rPr>
                              <w:fldChar w:fldCharType="separate"/>
                            </w:r>
                            <w:r w:rsidR="004E2369">
                              <w:rPr>
                                <w:rFonts w:ascii="Times New Roman" w:hAnsi="Times New Roman" w:cs="Times New Roman"/>
                                <w:i/>
                                <w:iCs/>
                                <w:noProof/>
                                <w:sz w:val="22"/>
                                <w:szCs w:val="22"/>
                              </w:rPr>
                              <w:t>17</w:t>
                            </w:r>
                            <w:r w:rsidRPr="006F09AF">
                              <w:rPr>
                                <w:rFonts w:ascii="Times New Roman" w:hAnsi="Times New Roman" w:cs="Times New Roman"/>
                                <w:i/>
                                <w:iCs/>
                                <w:sz w:val="22"/>
                                <w:szCs w:val="22"/>
                              </w:rPr>
                              <w:fldChar w:fldCharType="end"/>
                            </w:r>
                            <w:r w:rsidRPr="006F09AF">
                              <w:rPr>
                                <w:rFonts w:ascii="Times New Roman" w:hAnsi="Times New Roman" w:cs="Times New Roman"/>
                                <w:i/>
                                <w:iCs/>
                                <w:sz w:val="22"/>
                                <w:szCs w:val="22"/>
                              </w:rPr>
                              <w:t xml:space="preserve">: IPU and Resource </w:t>
                            </w:r>
                            <w:proofErr w:type="spellStart"/>
                            <w:r w:rsidRPr="006F09AF">
                              <w:rPr>
                                <w:rFonts w:ascii="Times New Roman" w:hAnsi="Times New Roman" w:cs="Times New Roman"/>
                                <w:i/>
                                <w:iCs/>
                                <w:sz w:val="22"/>
                                <w:szCs w:val="22"/>
                              </w:rPr>
                              <w:t>Allocation</w:t>
                            </w:r>
                            <w:r w:rsidRPr="00991D8F">
                              <w:rPr>
                                <w:rFonts w:ascii="Times New Roman" w:hAnsi="Times New Roman" w:cs="Times New Roman"/>
                                <w:sz w:val="22"/>
                                <w:szCs w:val="22"/>
                              </w:rPr>
                              <w:t>Fig</w:t>
                            </w:r>
                            <w:proofErr w:type="spellEnd"/>
                            <w:r>
                              <w:rPr>
                                <w:rFonts w:ascii="Times New Roman" w:hAnsi="Times New Roman" w:cs="Times New Roman"/>
                                <w:sz w:val="22"/>
                                <w:szCs w:val="22"/>
                              </w:rPr>
                              <w:t>.</w:t>
                            </w:r>
                            <w:r w:rsidRPr="00991D8F">
                              <w:rPr>
                                <w:rFonts w:ascii="Times New Roman" w:hAnsi="Times New Roman" w:cs="Times New Roman"/>
                                <w:sz w:val="22"/>
                                <w:szCs w:val="22"/>
                              </w:rPr>
                              <w:t xml:space="preserve">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18</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 xml:space="preserve">: </w:t>
                            </w:r>
                            <w:r w:rsidRPr="00991D8F">
                              <w:rPr>
                                <w:rFonts w:ascii="Times New Roman" w:hAnsi="Times New Roman" w:cs="Times New Roman"/>
                                <w:i/>
                                <w:iCs/>
                                <w:sz w:val="22"/>
                                <w:szCs w:val="22"/>
                              </w:rPr>
                              <w:t xml:space="preserve">Stochastic Resource Allocation in Low and High Quality </w:t>
                            </w:r>
                            <w:proofErr w:type="spellStart"/>
                            <w:r w:rsidRPr="00991D8F">
                              <w:rPr>
                                <w:rFonts w:ascii="Times New Roman" w:hAnsi="Times New Roman" w:cs="Times New Roman"/>
                                <w:i/>
                                <w:iCs/>
                                <w:sz w:val="22"/>
                                <w:szCs w:val="22"/>
                              </w:rPr>
                              <w:t>Environment</w:t>
                            </w:r>
                            <w:r w:rsidRPr="00991D8F">
                              <w:rPr>
                                <w:rFonts w:ascii="Times New Roman" w:hAnsi="Times New Roman" w:cs="Times New Roman"/>
                                <w:sz w:val="22"/>
                                <w:szCs w:val="22"/>
                              </w:rPr>
                              <w:t>s</w:t>
                            </w:r>
                            <w:r w:rsidRPr="00B76D71">
                              <w:rPr>
                                <w:rFonts w:ascii="Times New Roman" w:hAnsi="Times New Roman" w:cs="Times New Roman"/>
                                <w:sz w:val="22"/>
                                <w:szCs w:val="22"/>
                              </w:rPr>
                              <w:t>Burd’s</w:t>
                            </w:r>
                            <w:proofErr w:type="spellEnd"/>
                            <w:r w:rsidRPr="00B76D71">
                              <w:rPr>
                                <w:rFonts w:ascii="Times New Roman" w:hAnsi="Times New Roman" w:cs="Times New Roman"/>
                                <w:sz w:val="22"/>
                                <w:szCs w:val="22"/>
                              </w:rPr>
                              <w:t xml:space="preserve"> (2008) second revised model represents a single plant species’ ovule production response (F) to its allocation to pollinator attraction, driven by a stochastic environment, where S</w:t>
                            </w:r>
                            <w:r w:rsidRPr="00B76D71">
                              <w:rPr>
                                <w:rFonts w:ascii="Times New Roman" w:hAnsi="Times New Roman" w:cs="Times New Roman"/>
                                <w:sz w:val="22"/>
                                <w:szCs w:val="22"/>
                                <w:vertAlign w:val="subscript"/>
                              </w:rPr>
                              <w:t>0</w:t>
                            </w:r>
                            <w:r w:rsidRPr="00B76D71">
                              <w:rPr>
                                <w:rFonts w:ascii="Times New Roman" w:hAnsi="Times New Roman" w:cs="Times New Roman"/>
                                <w:sz w:val="22"/>
                                <w:szCs w:val="22"/>
                              </w:rPr>
                              <w:t xml:space="preserve"> represents a </w:t>
                            </w:r>
                            <w:proofErr w:type="gramStart"/>
                            <w:r w:rsidRPr="00B76D71">
                              <w:rPr>
                                <w:rFonts w:ascii="Times New Roman" w:hAnsi="Times New Roman" w:cs="Times New Roman"/>
                                <w:sz w:val="22"/>
                                <w:szCs w:val="22"/>
                              </w:rPr>
                              <w:t>low quality</w:t>
                            </w:r>
                            <w:proofErr w:type="gramEnd"/>
                            <w:r w:rsidRPr="00B76D71">
                              <w:rPr>
                                <w:rFonts w:ascii="Times New Roman" w:hAnsi="Times New Roman" w:cs="Times New Roman"/>
                                <w:sz w:val="22"/>
                                <w:szCs w:val="22"/>
                              </w:rPr>
                              <w:t xml:space="preserve"> environment and S</w:t>
                            </w:r>
                            <w:r w:rsidRPr="00B76D71">
                              <w:rPr>
                                <w:rFonts w:ascii="Times New Roman" w:hAnsi="Times New Roman" w:cs="Times New Roman"/>
                                <w:sz w:val="22"/>
                                <w:szCs w:val="22"/>
                                <w:vertAlign w:val="subscript"/>
                              </w:rPr>
                              <w:t>1</w:t>
                            </w:r>
                            <w:r w:rsidRPr="00B76D71">
                              <w:rPr>
                                <w:rFonts w:ascii="Times New Roman" w:hAnsi="Times New Roman" w:cs="Times New Roman"/>
                                <w:sz w:val="22"/>
                                <w:szCs w:val="22"/>
                              </w:rPr>
                              <w:t xml:space="preserve"> represents a high quality environment.</w:t>
                            </w:r>
                          </w:p>
                          <w:p w14:paraId="4D03F4FF" w14:textId="77777777" w:rsidR="00665EB6" w:rsidRDefault="00665EB6"/>
                          <w:p w14:paraId="1499BBCC" w14:textId="45783A3B" w:rsidR="00665EB6" w:rsidRPr="00B76D71" w:rsidRDefault="00665EB6" w:rsidP="00441249">
                            <w:pPr>
                              <w:rPr>
                                <w:rFonts w:ascii="Times New Roman" w:hAnsi="Times New Roman" w:cs="Times New Roman"/>
                                <w:sz w:val="22"/>
                                <w:szCs w:val="22"/>
                              </w:rPr>
                            </w:pPr>
                            <w:r w:rsidRPr="00991D8F">
                              <w:rPr>
                                <w:rFonts w:ascii="Times New Roman" w:hAnsi="Times New Roman" w:cs="Times New Roman"/>
                                <w:sz w:val="22"/>
                                <w:szCs w:val="22"/>
                              </w:rPr>
                              <w:t>Fig</w:t>
                            </w:r>
                            <w:r>
                              <w:rPr>
                                <w:rFonts w:ascii="Times New Roman" w:hAnsi="Times New Roman" w:cs="Times New Roman"/>
                                <w:sz w:val="22"/>
                                <w:szCs w:val="22"/>
                              </w:rPr>
                              <w:t>.</w:t>
                            </w:r>
                            <w:r w:rsidRPr="00991D8F">
                              <w:rPr>
                                <w:rFonts w:ascii="Times New Roman" w:hAnsi="Times New Roman" w:cs="Times New Roman"/>
                                <w:sz w:val="22"/>
                                <w:szCs w:val="22"/>
                              </w:rPr>
                              <w:t xml:space="preserve">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19</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 xml:space="preserve">: Stochastic Resource Allocation in Low and High Quality </w:t>
                            </w:r>
                            <w:proofErr w:type="spellStart"/>
                            <w:r w:rsidRPr="00991D8F">
                              <w:rPr>
                                <w:rFonts w:ascii="Times New Roman" w:hAnsi="Times New Roman" w:cs="Times New Roman"/>
                                <w:sz w:val="22"/>
                                <w:szCs w:val="22"/>
                              </w:rPr>
                              <w:t>Environments</w:t>
                            </w:r>
                            <w:r w:rsidRPr="00B76D71">
                              <w:rPr>
                                <w:rFonts w:ascii="Times New Roman" w:hAnsi="Times New Roman" w:cs="Times New Roman"/>
                                <w:sz w:val="22"/>
                                <w:szCs w:val="22"/>
                              </w:rPr>
                              <w:t>Burd’s</w:t>
                            </w:r>
                            <w:proofErr w:type="spellEnd"/>
                            <w:r w:rsidRPr="00B76D71">
                              <w:rPr>
                                <w:rFonts w:ascii="Times New Roman" w:hAnsi="Times New Roman" w:cs="Times New Roman"/>
                                <w:sz w:val="22"/>
                                <w:szCs w:val="22"/>
                              </w:rPr>
                              <w:t xml:space="preserve"> (2008) second revised model represents a single plant species’ ovule production response (F) to its allocation to pollinator attraction, driven by a stochastic environment, where S</w:t>
                            </w:r>
                            <w:r w:rsidRPr="00B76D71">
                              <w:rPr>
                                <w:rFonts w:ascii="Times New Roman" w:hAnsi="Times New Roman" w:cs="Times New Roman"/>
                                <w:sz w:val="22"/>
                                <w:szCs w:val="22"/>
                                <w:vertAlign w:val="subscript"/>
                              </w:rPr>
                              <w:t>0</w:t>
                            </w:r>
                            <w:r w:rsidRPr="00B76D71">
                              <w:rPr>
                                <w:rFonts w:ascii="Times New Roman" w:hAnsi="Times New Roman" w:cs="Times New Roman"/>
                                <w:sz w:val="22"/>
                                <w:szCs w:val="22"/>
                              </w:rPr>
                              <w:t xml:space="preserve"> represents a </w:t>
                            </w:r>
                            <w:proofErr w:type="gramStart"/>
                            <w:r w:rsidRPr="00B76D71">
                              <w:rPr>
                                <w:rFonts w:ascii="Times New Roman" w:hAnsi="Times New Roman" w:cs="Times New Roman"/>
                                <w:sz w:val="22"/>
                                <w:szCs w:val="22"/>
                              </w:rPr>
                              <w:t>low quality</w:t>
                            </w:r>
                            <w:proofErr w:type="gramEnd"/>
                            <w:r w:rsidRPr="00B76D71">
                              <w:rPr>
                                <w:rFonts w:ascii="Times New Roman" w:hAnsi="Times New Roman" w:cs="Times New Roman"/>
                                <w:sz w:val="22"/>
                                <w:szCs w:val="22"/>
                              </w:rPr>
                              <w:t xml:space="preserve"> environment and S</w:t>
                            </w:r>
                            <w:r w:rsidRPr="00B76D71">
                              <w:rPr>
                                <w:rFonts w:ascii="Times New Roman" w:hAnsi="Times New Roman" w:cs="Times New Roman"/>
                                <w:sz w:val="22"/>
                                <w:szCs w:val="22"/>
                                <w:vertAlign w:val="subscript"/>
                              </w:rPr>
                              <w:t>1</w:t>
                            </w:r>
                            <w:r w:rsidRPr="00B76D71">
                              <w:rPr>
                                <w:rFonts w:ascii="Times New Roman" w:hAnsi="Times New Roman" w:cs="Times New Roman"/>
                                <w:sz w:val="22"/>
                                <w:szCs w:val="22"/>
                              </w:rPr>
                              <w:t xml:space="preserve"> represents a high quality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964A1" id="Text Box 3094" o:spid="_x0000_s1033" type="#_x0000_t202" style="position:absolute;margin-left:0;margin-top:323.55pt;width:441pt;height:56.2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" stroked="f">
                <v:textbox>
                  <w:txbxContent>
                    <w:p w14:paraId="4694C72F" w14:textId="45B2C754" w:rsidR="00665EB6" w:rsidRPr="00B76D71" w:rsidRDefault="00665EB6" w:rsidP="00441249">
                      <w:pPr>
                        <w:rPr>
                          <w:rFonts w:ascii="Times New Roman" w:hAnsi="Times New Roman" w:cs="Times New Roman"/>
                          <w:sz w:val="22"/>
                          <w:szCs w:val="22"/>
                        </w:rPr>
                      </w:pPr>
                      <w:proofErr w:type="spellStart"/>
                      <w:r w:rsidRPr="00B76D71">
                        <w:rPr>
                          <w:rFonts w:ascii="Times New Roman" w:hAnsi="Times New Roman" w:cs="Times New Roman"/>
                          <w:sz w:val="22"/>
                          <w:szCs w:val="22"/>
                        </w:rPr>
                        <w:t>Burd’s</w:t>
                      </w:r>
                      <w:proofErr w:type="spellEnd"/>
                      <w:r w:rsidRPr="00B76D71">
                        <w:rPr>
                          <w:rFonts w:ascii="Times New Roman" w:hAnsi="Times New Roman" w:cs="Times New Roman"/>
                          <w:sz w:val="22"/>
                          <w:szCs w:val="22"/>
                        </w:rPr>
                        <w:t xml:space="preserve"> (2008) second revised model represents a single plant species’ ovule production response (F) to its allocation to pollinator attraction, driven by a stochastic environment, where S</w:t>
                      </w:r>
                      <w:r w:rsidRPr="00B76D71">
                        <w:rPr>
                          <w:rFonts w:ascii="Times New Roman" w:hAnsi="Times New Roman" w:cs="Times New Roman"/>
                          <w:sz w:val="22"/>
                          <w:szCs w:val="22"/>
                          <w:vertAlign w:val="subscript"/>
                        </w:rPr>
                        <w:t>0</w:t>
                      </w:r>
                      <w:r w:rsidRPr="00B76D71">
                        <w:rPr>
                          <w:rFonts w:ascii="Times New Roman" w:hAnsi="Times New Roman" w:cs="Times New Roman"/>
                          <w:sz w:val="22"/>
                          <w:szCs w:val="22"/>
                        </w:rPr>
                        <w:t xml:space="preserve"> represents a </w:t>
                      </w:r>
                      <w:proofErr w:type="gramStart"/>
                      <w:r w:rsidRPr="00B76D71">
                        <w:rPr>
                          <w:rFonts w:ascii="Times New Roman" w:hAnsi="Times New Roman" w:cs="Times New Roman"/>
                          <w:sz w:val="22"/>
                          <w:szCs w:val="22"/>
                        </w:rPr>
                        <w:t>low quality</w:t>
                      </w:r>
                      <w:proofErr w:type="gramEnd"/>
                      <w:r w:rsidRPr="00B76D71">
                        <w:rPr>
                          <w:rFonts w:ascii="Times New Roman" w:hAnsi="Times New Roman" w:cs="Times New Roman"/>
                          <w:sz w:val="22"/>
                          <w:szCs w:val="22"/>
                        </w:rPr>
                        <w:t xml:space="preserve"> environment and S</w:t>
                      </w:r>
                      <w:r w:rsidRPr="00B76D71">
                        <w:rPr>
                          <w:rFonts w:ascii="Times New Roman" w:hAnsi="Times New Roman" w:cs="Times New Roman"/>
                          <w:sz w:val="22"/>
                          <w:szCs w:val="22"/>
                          <w:vertAlign w:val="subscript"/>
                        </w:rPr>
                        <w:t>1</w:t>
                      </w:r>
                      <w:r w:rsidRPr="00B76D71">
                        <w:rPr>
                          <w:rFonts w:ascii="Times New Roman" w:hAnsi="Times New Roman" w:cs="Times New Roman"/>
                          <w:sz w:val="22"/>
                          <w:szCs w:val="22"/>
                        </w:rPr>
                        <w:t xml:space="preserve"> represents a high quality environment.</w:t>
                      </w:r>
                    </w:p>
                    <w:p w14:paraId="54AA220D" w14:textId="77777777" w:rsidR="00665EB6" w:rsidRDefault="00665EB6"/>
                    <w:p w14:paraId="1DE92D9B" w14:textId="4C934FA6" w:rsidR="00665EB6" w:rsidRPr="00B76D71" w:rsidRDefault="00665EB6" w:rsidP="00441249">
                      <w:pPr>
                        <w:rPr>
                          <w:rFonts w:ascii="Times New Roman" w:hAnsi="Times New Roman" w:cs="Times New Roman"/>
                          <w:sz w:val="22"/>
                          <w:szCs w:val="22"/>
                        </w:rPr>
                      </w:pPr>
                      <w:r w:rsidRPr="00991D8F">
                        <w:rPr>
                          <w:rFonts w:ascii="Times New Roman" w:hAnsi="Times New Roman" w:cs="Times New Roman"/>
                          <w:sz w:val="22"/>
                          <w:szCs w:val="22"/>
                        </w:rPr>
                        <w:t>Fig</w:t>
                      </w:r>
                      <w:r>
                        <w:rPr>
                          <w:rFonts w:ascii="Times New Roman" w:hAnsi="Times New Roman" w:cs="Times New Roman"/>
                          <w:sz w:val="22"/>
                          <w:szCs w:val="22"/>
                        </w:rPr>
                        <w:t>.</w:t>
                      </w:r>
                      <w:r w:rsidRPr="00991D8F">
                        <w:rPr>
                          <w:rFonts w:ascii="Times New Roman" w:hAnsi="Times New Roman" w:cs="Times New Roman"/>
                          <w:sz w:val="22"/>
                          <w:szCs w:val="22"/>
                        </w:rPr>
                        <w:t xml:space="preserve">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15</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 xml:space="preserve">: Stochastic Resource Allocation in Low and High Quality </w:t>
                      </w:r>
                      <w:proofErr w:type="spellStart"/>
                      <w:r w:rsidRPr="00991D8F">
                        <w:rPr>
                          <w:rFonts w:ascii="Times New Roman" w:hAnsi="Times New Roman" w:cs="Times New Roman"/>
                          <w:sz w:val="22"/>
                          <w:szCs w:val="22"/>
                        </w:rPr>
                        <w:t>Environments</w:t>
                      </w:r>
                      <w:r w:rsidRPr="00B76D71">
                        <w:rPr>
                          <w:rFonts w:ascii="Times New Roman" w:hAnsi="Times New Roman" w:cs="Times New Roman"/>
                          <w:sz w:val="22"/>
                          <w:szCs w:val="22"/>
                        </w:rPr>
                        <w:t>Burd’s</w:t>
                      </w:r>
                      <w:proofErr w:type="spellEnd"/>
                      <w:r w:rsidRPr="00B76D71">
                        <w:rPr>
                          <w:rFonts w:ascii="Times New Roman" w:hAnsi="Times New Roman" w:cs="Times New Roman"/>
                          <w:sz w:val="22"/>
                          <w:szCs w:val="22"/>
                        </w:rPr>
                        <w:t xml:space="preserve"> (2008) second revised model represents a single plant species’ ovule production response (F) to its allocation to pollinator attraction, driven by a stochastic environment, where S</w:t>
                      </w:r>
                      <w:r w:rsidRPr="00B76D71">
                        <w:rPr>
                          <w:rFonts w:ascii="Times New Roman" w:hAnsi="Times New Roman" w:cs="Times New Roman"/>
                          <w:sz w:val="22"/>
                          <w:szCs w:val="22"/>
                          <w:vertAlign w:val="subscript"/>
                        </w:rPr>
                        <w:t>0</w:t>
                      </w:r>
                      <w:r w:rsidRPr="00B76D71">
                        <w:rPr>
                          <w:rFonts w:ascii="Times New Roman" w:hAnsi="Times New Roman" w:cs="Times New Roman"/>
                          <w:sz w:val="22"/>
                          <w:szCs w:val="22"/>
                        </w:rPr>
                        <w:t xml:space="preserve"> represents a </w:t>
                      </w:r>
                      <w:proofErr w:type="gramStart"/>
                      <w:r w:rsidRPr="00B76D71">
                        <w:rPr>
                          <w:rFonts w:ascii="Times New Roman" w:hAnsi="Times New Roman" w:cs="Times New Roman"/>
                          <w:sz w:val="22"/>
                          <w:szCs w:val="22"/>
                        </w:rPr>
                        <w:t>low quality</w:t>
                      </w:r>
                      <w:proofErr w:type="gramEnd"/>
                      <w:r w:rsidRPr="00B76D71">
                        <w:rPr>
                          <w:rFonts w:ascii="Times New Roman" w:hAnsi="Times New Roman" w:cs="Times New Roman"/>
                          <w:sz w:val="22"/>
                          <w:szCs w:val="22"/>
                        </w:rPr>
                        <w:t xml:space="preserve"> environment and S</w:t>
                      </w:r>
                      <w:r w:rsidRPr="00B76D71">
                        <w:rPr>
                          <w:rFonts w:ascii="Times New Roman" w:hAnsi="Times New Roman" w:cs="Times New Roman"/>
                          <w:sz w:val="22"/>
                          <w:szCs w:val="22"/>
                          <w:vertAlign w:val="subscript"/>
                        </w:rPr>
                        <w:t>1</w:t>
                      </w:r>
                      <w:r w:rsidRPr="00B76D71">
                        <w:rPr>
                          <w:rFonts w:ascii="Times New Roman" w:hAnsi="Times New Roman" w:cs="Times New Roman"/>
                          <w:sz w:val="22"/>
                          <w:szCs w:val="22"/>
                        </w:rPr>
                        <w:t xml:space="preserve"> represents a high quality environment.</w:t>
                      </w:r>
                    </w:p>
                    <w:p w14:paraId="158767D5" w14:textId="77777777" w:rsidR="00665EB6" w:rsidRDefault="00665EB6"/>
                    <w:p w14:paraId="06A705AA" w14:textId="3ACB7ED1" w:rsidR="00665EB6" w:rsidRPr="00991D8F" w:rsidRDefault="00665EB6" w:rsidP="00991D8F">
                      <w:pPr>
                        <w:pStyle w:val="Caption"/>
                        <w:rPr>
                          <w:rFonts w:ascii="Times New Roman" w:hAnsi="Times New Roman" w:cs="Times New Roman"/>
                          <w:noProof/>
                          <w:color w:val="auto"/>
                          <w:sz w:val="22"/>
                          <w:szCs w:val="22"/>
                        </w:rPr>
                      </w:pPr>
                      <w:r w:rsidRPr="00991D8F">
                        <w:rPr>
                          <w:rFonts w:ascii="Times New Roman" w:hAnsi="Times New Roman" w:cs="Times New Roman"/>
                          <w:color w:val="auto"/>
                          <w:sz w:val="22"/>
                          <w:szCs w:val="22"/>
                        </w:rPr>
                        <w:t>Fig</w:t>
                      </w:r>
                      <w:r>
                        <w:rPr>
                          <w:rFonts w:ascii="Times New Roman" w:hAnsi="Times New Roman" w:cs="Times New Roman"/>
                          <w:color w:val="auto"/>
                          <w:sz w:val="22"/>
                          <w:szCs w:val="22"/>
                        </w:rPr>
                        <w:t>.</w:t>
                      </w:r>
                      <w:r w:rsidRPr="00991D8F">
                        <w:rPr>
                          <w:rFonts w:ascii="Times New Roman" w:hAnsi="Times New Roman" w:cs="Times New Roman"/>
                          <w:color w:val="auto"/>
                          <w:sz w:val="22"/>
                          <w:szCs w:val="22"/>
                        </w:rPr>
                        <w:t xml:space="preserve">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16</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 xml:space="preserve">: </w:t>
                      </w:r>
                      <w:r w:rsidRPr="00991D8F">
                        <w:rPr>
                          <w:rFonts w:ascii="Times New Roman" w:hAnsi="Times New Roman" w:cs="Times New Roman"/>
                          <w:i w:val="0"/>
                          <w:iCs w:val="0"/>
                          <w:color w:val="auto"/>
                          <w:sz w:val="22"/>
                          <w:szCs w:val="22"/>
                        </w:rPr>
                        <w:t xml:space="preserve">Stochastic Resource Allocation in </w:t>
                      </w:r>
                      <w:proofErr w:type="gramStart"/>
                      <w:r w:rsidRPr="00991D8F">
                        <w:rPr>
                          <w:rFonts w:ascii="Times New Roman" w:hAnsi="Times New Roman" w:cs="Times New Roman"/>
                          <w:i w:val="0"/>
                          <w:iCs w:val="0"/>
                          <w:color w:val="auto"/>
                          <w:sz w:val="22"/>
                          <w:szCs w:val="22"/>
                        </w:rPr>
                        <w:t>Low and High Quality</w:t>
                      </w:r>
                      <w:proofErr w:type="gramEnd"/>
                      <w:r w:rsidRPr="00991D8F">
                        <w:rPr>
                          <w:rFonts w:ascii="Times New Roman" w:hAnsi="Times New Roman" w:cs="Times New Roman"/>
                          <w:i w:val="0"/>
                          <w:iCs w:val="0"/>
                          <w:color w:val="auto"/>
                          <w:sz w:val="22"/>
                          <w:szCs w:val="22"/>
                        </w:rPr>
                        <w:t xml:space="preserve"> Environme</w:t>
                      </w:r>
                      <w:r w:rsidRPr="00990865">
                        <w:rPr>
                          <w:rFonts w:ascii="Times New Roman" w:hAnsi="Times New Roman" w:cs="Times New Roman"/>
                          <w:i w:val="0"/>
                          <w:iCs w:val="0"/>
                          <w:color w:val="auto"/>
                          <w:sz w:val="22"/>
                          <w:szCs w:val="22"/>
                        </w:rPr>
                        <w:t>nts</w:t>
                      </w:r>
                    </w:p>
                    <w:p w14:paraId="5090EF79" w14:textId="77777777" w:rsidR="00665EB6" w:rsidRDefault="00665EB6"/>
                    <w:p w14:paraId="7B42CEC9" w14:textId="1CCB9ACC" w:rsidR="00665EB6" w:rsidRPr="00B76D71" w:rsidRDefault="00665EB6" w:rsidP="00441249">
                      <w:pPr>
                        <w:rPr>
                          <w:rFonts w:ascii="Times New Roman" w:hAnsi="Times New Roman" w:cs="Times New Roman"/>
                          <w:sz w:val="22"/>
                          <w:szCs w:val="22"/>
                        </w:rPr>
                      </w:pPr>
                      <w:r w:rsidRPr="006F09AF">
                        <w:rPr>
                          <w:rFonts w:ascii="Times New Roman" w:hAnsi="Times New Roman" w:cs="Times New Roman"/>
                          <w:i/>
                          <w:iCs/>
                          <w:sz w:val="22"/>
                          <w:szCs w:val="22"/>
                        </w:rPr>
                        <w:t>Fig</w:t>
                      </w:r>
                      <w:r>
                        <w:rPr>
                          <w:rFonts w:ascii="Times New Roman" w:hAnsi="Times New Roman" w:cs="Times New Roman"/>
                          <w:i/>
                          <w:iCs/>
                          <w:sz w:val="22"/>
                          <w:szCs w:val="22"/>
                        </w:rPr>
                        <w:t>.</w:t>
                      </w:r>
                      <w:r w:rsidRPr="006F09AF">
                        <w:rPr>
                          <w:rFonts w:ascii="Times New Roman" w:hAnsi="Times New Roman" w:cs="Times New Roman"/>
                          <w:i/>
                          <w:iCs/>
                          <w:sz w:val="22"/>
                          <w:szCs w:val="22"/>
                        </w:rPr>
                        <w:t xml:space="preserve"> </w:t>
                      </w:r>
                      <w:r w:rsidRPr="006F09AF">
                        <w:rPr>
                          <w:rFonts w:ascii="Times New Roman" w:hAnsi="Times New Roman" w:cs="Times New Roman"/>
                          <w:i/>
                          <w:iCs/>
                          <w:sz w:val="22"/>
                          <w:szCs w:val="22"/>
                        </w:rPr>
                        <w:fldChar w:fldCharType="begin"/>
                      </w:r>
                      <w:r w:rsidRPr="006F09AF">
                        <w:rPr>
                          <w:rFonts w:ascii="Times New Roman" w:hAnsi="Times New Roman" w:cs="Times New Roman"/>
                          <w:i/>
                          <w:iCs/>
                          <w:sz w:val="22"/>
                          <w:szCs w:val="22"/>
                        </w:rPr>
                        <w:instrText xml:space="preserve"> SEQ Figure \* ARABIC </w:instrText>
                      </w:r>
                      <w:r w:rsidRPr="006F09AF">
                        <w:rPr>
                          <w:rFonts w:ascii="Times New Roman" w:hAnsi="Times New Roman" w:cs="Times New Roman"/>
                          <w:i/>
                          <w:iCs/>
                          <w:sz w:val="22"/>
                          <w:szCs w:val="22"/>
                        </w:rPr>
                        <w:fldChar w:fldCharType="separate"/>
                      </w:r>
                      <w:r w:rsidR="004E2369">
                        <w:rPr>
                          <w:rFonts w:ascii="Times New Roman" w:hAnsi="Times New Roman" w:cs="Times New Roman"/>
                          <w:i/>
                          <w:iCs/>
                          <w:noProof/>
                          <w:sz w:val="22"/>
                          <w:szCs w:val="22"/>
                        </w:rPr>
                        <w:t>17</w:t>
                      </w:r>
                      <w:r w:rsidRPr="006F09AF">
                        <w:rPr>
                          <w:rFonts w:ascii="Times New Roman" w:hAnsi="Times New Roman" w:cs="Times New Roman"/>
                          <w:i/>
                          <w:iCs/>
                          <w:sz w:val="22"/>
                          <w:szCs w:val="22"/>
                        </w:rPr>
                        <w:fldChar w:fldCharType="end"/>
                      </w:r>
                      <w:r w:rsidRPr="006F09AF">
                        <w:rPr>
                          <w:rFonts w:ascii="Times New Roman" w:hAnsi="Times New Roman" w:cs="Times New Roman"/>
                          <w:i/>
                          <w:iCs/>
                          <w:sz w:val="22"/>
                          <w:szCs w:val="22"/>
                        </w:rPr>
                        <w:t xml:space="preserve">: IPU and Resource </w:t>
                      </w:r>
                      <w:proofErr w:type="spellStart"/>
                      <w:r w:rsidRPr="006F09AF">
                        <w:rPr>
                          <w:rFonts w:ascii="Times New Roman" w:hAnsi="Times New Roman" w:cs="Times New Roman"/>
                          <w:i/>
                          <w:iCs/>
                          <w:sz w:val="22"/>
                          <w:szCs w:val="22"/>
                        </w:rPr>
                        <w:t>Allocation</w:t>
                      </w:r>
                      <w:r w:rsidRPr="00991D8F">
                        <w:rPr>
                          <w:rFonts w:ascii="Times New Roman" w:hAnsi="Times New Roman" w:cs="Times New Roman"/>
                          <w:sz w:val="22"/>
                          <w:szCs w:val="22"/>
                        </w:rPr>
                        <w:t>Fig</w:t>
                      </w:r>
                      <w:proofErr w:type="spellEnd"/>
                      <w:r>
                        <w:rPr>
                          <w:rFonts w:ascii="Times New Roman" w:hAnsi="Times New Roman" w:cs="Times New Roman"/>
                          <w:sz w:val="22"/>
                          <w:szCs w:val="22"/>
                        </w:rPr>
                        <w:t>.</w:t>
                      </w:r>
                      <w:r w:rsidRPr="00991D8F">
                        <w:rPr>
                          <w:rFonts w:ascii="Times New Roman" w:hAnsi="Times New Roman" w:cs="Times New Roman"/>
                          <w:sz w:val="22"/>
                          <w:szCs w:val="22"/>
                        </w:rPr>
                        <w:t xml:space="preserve">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18</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 xml:space="preserve">: </w:t>
                      </w:r>
                      <w:r w:rsidRPr="00991D8F">
                        <w:rPr>
                          <w:rFonts w:ascii="Times New Roman" w:hAnsi="Times New Roman" w:cs="Times New Roman"/>
                          <w:i/>
                          <w:iCs/>
                          <w:sz w:val="22"/>
                          <w:szCs w:val="22"/>
                        </w:rPr>
                        <w:t xml:space="preserve">Stochastic Resource Allocation in Low and High Quality </w:t>
                      </w:r>
                      <w:proofErr w:type="spellStart"/>
                      <w:r w:rsidRPr="00991D8F">
                        <w:rPr>
                          <w:rFonts w:ascii="Times New Roman" w:hAnsi="Times New Roman" w:cs="Times New Roman"/>
                          <w:i/>
                          <w:iCs/>
                          <w:sz w:val="22"/>
                          <w:szCs w:val="22"/>
                        </w:rPr>
                        <w:t>Environment</w:t>
                      </w:r>
                      <w:r w:rsidRPr="00991D8F">
                        <w:rPr>
                          <w:rFonts w:ascii="Times New Roman" w:hAnsi="Times New Roman" w:cs="Times New Roman"/>
                          <w:sz w:val="22"/>
                          <w:szCs w:val="22"/>
                        </w:rPr>
                        <w:t>s</w:t>
                      </w:r>
                      <w:r w:rsidRPr="00B76D71">
                        <w:rPr>
                          <w:rFonts w:ascii="Times New Roman" w:hAnsi="Times New Roman" w:cs="Times New Roman"/>
                          <w:sz w:val="22"/>
                          <w:szCs w:val="22"/>
                        </w:rPr>
                        <w:t>Burd’s</w:t>
                      </w:r>
                      <w:proofErr w:type="spellEnd"/>
                      <w:r w:rsidRPr="00B76D71">
                        <w:rPr>
                          <w:rFonts w:ascii="Times New Roman" w:hAnsi="Times New Roman" w:cs="Times New Roman"/>
                          <w:sz w:val="22"/>
                          <w:szCs w:val="22"/>
                        </w:rPr>
                        <w:t xml:space="preserve"> (2008) second revised model represents a single plant species’ ovule production response (F) to its allocation to pollinator attraction, driven by a stochastic environment, where S</w:t>
                      </w:r>
                      <w:r w:rsidRPr="00B76D71">
                        <w:rPr>
                          <w:rFonts w:ascii="Times New Roman" w:hAnsi="Times New Roman" w:cs="Times New Roman"/>
                          <w:sz w:val="22"/>
                          <w:szCs w:val="22"/>
                          <w:vertAlign w:val="subscript"/>
                        </w:rPr>
                        <w:t>0</w:t>
                      </w:r>
                      <w:r w:rsidRPr="00B76D71">
                        <w:rPr>
                          <w:rFonts w:ascii="Times New Roman" w:hAnsi="Times New Roman" w:cs="Times New Roman"/>
                          <w:sz w:val="22"/>
                          <w:szCs w:val="22"/>
                        </w:rPr>
                        <w:t xml:space="preserve"> represents a </w:t>
                      </w:r>
                      <w:proofErr w:type="gramStart"/>
                      <w:r w:rsidRPr="00B76D71">
                        <w:rPr>
                          <w:rFonts w:ascii="Times New Roman" w:hAnsi="Times New Roman" w:cs="Times New Roman"/>
                          <w:sz w:val="22"/>
                          <w:szCs w:val="22"/>
                        </w:rPr>
                        <w:t>low quality</w:t>
                      </w:r>
                      <w:proofErr w:type="gramEnd"/>
                      <w:r w:rsidRPr="00B76D71">
                        <w:rPr>
                          <w:rFonts w:ascii="Times New Roman" w:hAnsi="Times New Roman" w:cs="Times New Roman"/>
                          <w:sz w:val="22"/>
                          <w:szCs w:val="22"/>
                        </w:rPr>
                        <w:t xml:space="preserve"> environment and S</w:t>
                      </w:r>
                      <w:r w:rsidRPr="00B76D71">
                        <w:rPr>
                          <w:rFonts w:ascii="Times New Roman" w:hAnsi="Times New Roman" w:cs="Times New Roman"/>
                          <w:sz w:val="22"/>
                          <w:szCs w:val="22"/>
                          <w:vertAlign w:val="subscript"/>
                        </w:rPr>
                        <w:t>1</w:t>
                      </w:r>
                      <w:r w:rsidRPr="00B76D71">
                        <w:rPr>
                          <w:rFonts w:ascii="Times New Roman" w:hAnsi="Times New Roman" w:cs="Times New Roman"/>
                          <w:sz w:val="22"/>
                          <w:szCs w:val="22"/>
                        </w:rPr>
                        <w:t xml:space="preserve"> represents a high quality environment.</w:t>
                      </w:r>
                    </w:p>
                    <w:p w14:paraId="4D03F4FF" w14:textId="77777777" w:rsidR="00665EB6" w:rsidRDefault="00665EB6"/>
                    <w:p w14:paraId="1499BBCC" w14:textId="45783A3B" w:rsidR="00665EB6" w:rsidRPr="00B76D71" w:rsidRDefault="00665EB6" w:rsidP="00441249">
                      <w:pPr>
                        <w:rPr>
                          <w:rFonts w:ascii="Times New Roman" w:hAnsi="Times New Roman" w:cs="Times New Roman"/>
                          <w:sz w:val="22"/>
                          <w:szCs w:val="22"/>
                        </w:rPr>
                      </w:pPr>
                      <w:r w:rsidRPr="00991D8F">
                        <w:rPr>
                          <w:rFonts w:ascii="Times New Roman" w:hAnsi="Times New Roman" w:cs="Times New Roman"/>
                          <w:sz w:val="22"/>
                          <w:szCs w:val="22"/>
                        </w:rPr>
                        <w:t>Fig</w:t>
                      </w:r>
                      <w:r>
                        <w:rPr>
                          <w:rFonts w:ascii="Times New Roman" w:hAnsi="Times New Roman" w:cs="Times New Roman"/>
                          <w:sz w:val="22"/>
                          <w:szCs w:val="22"/>
                        </w:rPr>
                        <w:t>.</w:t>
                      </w:r>
                      <w:r w:rsidRPr="00991D8F">
                        <w:rPr>
                          <w:rFonts w:ascii="Times New Roman" w:hAnsi="Times New Roman" w:cs="Times New Roman"/>
                          <w:sz w:val="22"/>
                          <w:szCs w:val="22"/>
                        </w:rPr>
                        <w:t xml:space="preserve"> </w:t>
                      </w:r>
                      <w:r w:rsidRPr="00991D8F">
                        <w:rPr>
                          <w:rFonts w:ascii="Times New Roman" w:hAnsi="Times New Roman" w:cs="Times New Roman"/>
                          <w:sz w:val="22"/>
                          <w:szCs w:val="22"/>
                        </w:rPr>
                        <w:fldChar w:fldCharType="begin"/>
                      </w:r>
                      <w:r w:rsidRPr="00991D8F">
                        <w:rPr>
                          <w:rFonts w:ascii="Times New Roman" w:hAnsi="Times New Roman" w:cs="Times New Roman"/>
                          <w:sz w:val="22"/>
                          <w:szCs w:val="22"/>
                        </w:rPr>
                        <w:instrText xml:space="preserve"> SEQ Figure \* ARABIC </w:instrText>
                      </w:r>
                      <w:r w:rsidRPr="00991D8F">
                        <w:rPr>
                          <w:rFonts w:ascii="Times New Roman" w:hAnsi="Times New Roman" w:cs="Times New Roman"/>
                          <w:sz w:val="22"/>
                          <w:szCs w:val="22"/>
                        </w:rPr>
                        <w:fldChar w:fldCharType="separate"/>
                      </w:r>
                      <w:r w:rsidR="004E2369">
                        <w:rPr>
                          <w:rFonts w:ascii="Times New Roman" w:hAnsi="Times New Roman" w:cs="Times New Roman"/>
                          <w:noProof/>
                          <w:sz w:val="22"/>
                          <w:szCs w:val="22"/>
                        </w:rPr>
                        <w:t>19</w:t>
                      </w:r>
                      <w:r w:rsidRPr="00991D8F">
                        <w:rPr>
                          <w:rFonts w:ascii="Times New Roman" w:hAnsi="Times New Roman" w:cs="Times New Roman"/>
                          <w:sz w:val="22"/>
                          <w:szCs w:val="22"/>
                        </w:rPr>
                        <w:fldChar w:fldCharType="end"/>
                      </w:r>
                      <w:r w:rsidRPr="00991D8F">
                        <w:rPr>
                          <w:rFonts w:ascii="Times New Roman" w:hAnsi="Times New Roman" w:cs="Times New Roman"/>
                          <w:sz w:val="22"/>
                          <w:szCs w:val="22"/>
                        </w:rPr>
                        <w:t xml:space="preserve">: Stochastic Resource Allocation in Low and High Quality </w:t>
                      </w:r>
                      <w:proofErr w:type="spellStart"/>
                      <w:r w:rsidRPr="00991D8F">
                        <w:rPr>
                          <w:rFonts w:ascii="Times New Roman" w:hAnsi="Times New Roman" w:cs="Times New Roman"/>
                          <w:sz w:val="22"/>
                          <w:szCs w:val="22"/>
                        </w:rPr>
                        <w:t>Environments</w:t>
                      </w:r>
                      <w:r w:rsidRPr="00B76D71">
                        <w:rPr>
                          <w:rFonts w:ascii="Times New Roman" w:hAnsi="Times New Roman" w:cs="Times New Roman"/>
                          <w:sz w:val="22"/>
                          <w:szCs w:val="22"/>
                        </w:rPr>
                        <w:t>Burd’s</w:t>
                      </w:r>
                      <w:proofErr w:type="spellEnd"/>
                      <w:r w:rsidRPr="00B76D71">
                        <w:rPr>
                          <w:rFonts w:ascii="Times New Roman" w:hAnsi="Times New Roman" w:cs="Times New Roman"/>
                          <w:sz w:val="22"/>
                          <w:szCs w:val="22"/>
                        </w:rPr>
                        <w:t xml:space="preserve"> (2008) second revised model represents a single plant species’ ovule production response (F) to its allocation to pollinator attraction, driven by a stochastic environment, where S</w:t>
                      </w:r>
                      <w:r w:rsidRPr="00B76D71">
                        <w:rPr>
                          <w:rFonts w:ascii="Times New Roman" w:hAnsi="Times New Roman" w:cs="Times New Roman"/>
                          <w:sz w:val="22"/>
                          <w:szCs w:val="22"/>
                          <w:vertAlign w:val="subscript"/>
                        </w:rPr>
                        <w:t>0</w:t>
                      </w:r>
                      <w:r w:rsidRPr="00B76D71">
                        <w:rPr>
                          <w:rFonts w:ascii="Times New Roman" w:hAnsi="Times New Roman" w:cs="Times New Roman"/>
                          <w:sz w:val="22"/>
                          <w:szCs w:val="22"/>
                        </w:rPr>
                        <w:t xml:space="preserve"> represents a </w:t>
                      </w:r>
                      <w:proofErr w:type="gramStart"/>
                      <w:r w:rsidRPr="00B76D71">
                        <w:rPr>
                          <w:rFonts w:ascii="Times New Roman" w:hAnsi="Times New Roman" w:cs="Times New Roman"/>
                          <w:sz w:val="22"/>
                          <w:szCs w:val="22"/>
                        </w:rPr>
                        <w:t>low quality</w:t>
                      </w:r>
                      <w:proofErr w:type="gramEnd"/>
                      <w:r w:rsidRPr="00B76D71">
                        <w:rPr>
                          <w:rFonts w:ascii="Times New Roman" w:hAnsi="Times New Roman" w:cs="Times New Roman"/>
                          <w:sz w:val="22"/>
                          <w:szCs w:val="22"/>
                        </w:rPr>
                        <w:t xml:space="preserve"> environment and S</w:t>
                      </w:r>
                      <w:r w:rsidRPr="00B76D71">
                        <w:rPr>
                          <w:rFonts w:ascii="Times New Roman" w:hAnsi="Times New Roman" w:cs="Times New Roman"/>
                          <w:sz w:val="22"/>
                          <w:szCs w:val="22"/>
                          <w:vertAlign w:val="subscript"/>
                        </w:rPr>
                        <w:t>1</w:t>
                      </w:r>
                      <w:r w:rsidRPr="00B76D71">
                        <w:rPr>
                          <w:rFonts w:ascii="Times New Roman" w:hAnsi="Times New Roman" w:cs="Times New Roman"/>
                          <w:sz w:val="22"/>
                          <w:szCs w:val="22"/>
                        </w:rPr>
                        <w:t xml:space="preserve"> represents a high quality environment.</w:t>
                      </w:r>
                    </w:p>
                  </w:txbxContent>
                </v:textbox>
                <w10:wrap type="tight" anchorx="margin"/>
              </v:shape>
            </w:pict>
          </mc:Fallback>
        </mc:AlternateContent>
      </w:r>
      <w:r>
        <w:rPr>
          <w:noProof/>
        </w:rPr>
        <mc:AlternateContent>
          <mc:Choice Requires="wps">
            <w:drawing>
              <wp:anchor distT="0" distB="0" distL="114300" distR="114300" simplePos="0" relativeHeight="251741184" behindDoc="0" locked="0" layoutInCell="1" allowOverlap="1" wp14:anchorId="0FAD3619" wp14:editId="3D66F864">
                <wp:simplePos x="0" y="0"/>
                <wp:positionH relativeFrom="margin">
                  <wp:posOffset>92075</wp:posOffset>
                </wp:positionH>
                <wp:positionV relativeFrom="paragraph">
                  <wp:posOffset>3980271</wp:posOffset>
                </wp:positionV>
                <wp:extent cx="4448175" cy="186055"/>
                <wp:effectExtent l="0" t="0" r="0" b="4445"/>
                <wp:wrapTopAndBottom/>
                <wp:docPr id="3101" name="Text Box 3101"/>
                <wp:cNvGraphicFramePr/>
                <a:graphic xmlns:a="http://schemas.openxmlformats.org/drawingml/2006/main">
                  <a:graphicData uri="http://schemas.microsoft.com/office/word/2010/wordprocessingShape">
                    <wps:wsp>
                      <wps:cNvSpPr txBox="1"/>
                      <wps:spPr>
                        <a:xfrm>
                          <a:off x="0" y="0"/>
                          <a:ext cx="4448175" cy="186055"/>
                        </a:xfrm>
                        <a:prstGeom prst="rect">
                          <a:avLst/>
                        </a:prstGeom>
                        <a:solidFill>
                          <a:prstClr val="white"/>
                        </a:solidFill>
                        <a:ln>
                          <a:noFill/>
                        </a:ln>
                      </wps:spPr>
                      <wps:txbx>
                        <w:txbxContent>
                          <w:p w14:paraId="7C707C5D" w14:textId="32FBBC18" w:rsidR="00665EB6" w:rsidRPr="00991D8F" w:rsidRDefault="00665EB6" w:rsidP="00991D8F">
                            <w:pPr>
                              <w:pStyle w:val="Caption"/>
                              <w:rPr>
                                <w:rFonts w:ascii="Times New Roman" w:hAnsi="Times New Roman" w:cs="Times New Roman"/>
                                <w:noProof/>
                                <w:color w:val="auto"/>
                                <w:sz w:val="22"/>
                                <w:szCs w:val="22"/>
                              </w:rPr>
                            </w:pPr>
                            <w:bookmarkStart w:id="23" w:name="_Toc90314972"/>
                            <w:r w:rsidRPr="00991D8F">
                              <w:rPr>
                                <w:rFonts w:ascii="Times New Roman" w:hAnsi="Times New Roman" w:cs="Times New Roman"/>
                                <w:color w:val="auto"/>
                                <w:sz w:val="22"/>
                                <w:szCs w:val="22"/>
                              </w:rPr>
                              <w:t>Fig</w:t>
                            </w:r>
                            <w:r>
                              <w:rPr>
                                <w:rFonts w:ascii="Times New Roman" w:hAnsi="Times New Roman" w:cs="Times New Roman"/>
                                <w:color w:val="auto"/>
                                <w:sz w:val="22"/>
                                <w:szCs w:val="22"/>
                              </w:rPr>
                              <w:t>.6</w:t>
                            </w:r>
                            <w:r w:rsidRPr="00991D8F">
                              <w:rPr>
                                <w:rFonts w:ascii="Times New Roman" w:hAnsi="Times New Roman" w:cs="Times New Roman"/>
                                <w:color w:val="auto"/>
                                <w:sz w:val="22"/>
                                <w:szCs w:val="22"/>
                              </w:rPr>
                              <w:t xml:space="preserve">: </w:t>
                            </w:r>
                            <w:r w:rsidRPr="00991D8F">
                              <w:rPr>
                                <w:rFonts w:ascii="Times New Roman" w:hAnsi="Times New Roman" w:cs="Times New Roman"/>
                                <w:i w:val="0"/>
                                <w:iCs w:val="0"/>
                                <w:color w:val="auto"/>
                                <w:sz w:val="22"/>
                                <w:szCs w:val="22"/>
                              </w:rPr>
                              <w:t xml:space="preserve">Stochastic Resource Allocation in </w:t>
                            </w:r>
                            <w:proofErr w:type="gramStart"/>
                            <w:r w:rsidRPr="00991D8F">
                              <w:rPr>
                                <w:rFonts w:ascii="Times New Roman" w:hAnsi="Times New Roman" w:cs="Times New Roman"/>
                                <w:i w:val="0"/>
                                <w:iCs w:val="0"/>
                                <w:color w:val="auto"/>
                                <w:sz w:val="22"/>
                                <w:szCs w:val="22"/>
                              </w:rPr>
                              <w:t>Low and High Quality</w:t>
                            </w:r>
                            <w:proofErr w:type="gramEnd"/>
                            <w:r w:rsidRPr="00991D8F">
                              <w:rPr>
                                <w:rFonts w:ascii="Times New Roman" w:hAnsi="Times New Roman" w:cs="Times New Roman"/>
                                <w:i w:val="0"/>
                                <w:iCs w:val="0"/>
                                <w:color w:val="auto"/>
                                <w:sz w:val="22"/>
                                <w:szCs w:val="22"/>
                              </w:rPr>
                              <w:t xml:space="preserve"> Environme</w:t>
                            </w:r>
                            <w:r w:rsidRPr="00990865">
                              <w:rPr>
                                <w:rFonts w:ascii="Times New Roman" w:hAnsi="Times New Roman" w:cs="Times New Roman"/>
                                <w:i w:val="0"/>
                                <w:iCs w:val="0"/>
                                <w:color w:val="auto"/>
                                <w:sz w:val="22"/>
                                <w:szCs w:val="22"/>
                              </w:rPr>
                              <w:t>nts</w:t>
                            </w:r>
                          </w:p>
                          <w:p w14:paraId="025FF71F" w14:textId="77777777" w:rsidR="00665EB6" w:rsidRDefault="00665EB6"/>
                          <w:p w14:paraId="36981324" w14:textId="20E87DE6" w:rsidR="00665EB6" w:rsidRPr="00991D8F" w:rsidRDefault="00665EB6" w:rsidP="00991D8F">
                            <w:pPr>
                              <w:pStyle w:val="Caption"/>
                              <w:rPr>
                                <w:rFonts w:ascii="Times New Roman" w:hAnsi="Times New Roman" w:cs="Times New Roman"/>
                                <w:noProof/>
                                <w:color w:val="auto"/>
                                <w:sz w:val="22"/>
                                <w:szCs w:val="22"/>
                              </w:rPr>
                            </w:pPr>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20</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xml:space="preserve">: IPU and Resource </w:t>
                            </w:r>
                            <w:proofErr w:type="spellStart"/>
                            <w:r w:rsidRPr="006F09AF">
                              <w:rPr>
                                <w:rFonts w:ascii="Times New Roman" w:hAnsi="Times New Roman" w:cs="Times New Roman"/>
                                <w:i w:val="0"/>
                                <w:iCs w:val="0"/>
                                <w:color w:val="auto"/>
                                <w:sz w:val="22"/>
                                <w:szCs w:val="22"/>
                              </w:rPr>
                              <w:t>Allocation</w:t>
                            </w:r>
                            <w:r w:rsidRPr="00991D8F">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991D8F">
                              <w:rPr>
                                <w:rFonts w:ascii="Times New Roman" w:hAnsi="Times New Roman" w:cs="Times New Roman"/>
                                <w:color w:val="auto"/>
                                <w:sz w:val="22"/>
                                <w:szCs w:val="22"/>
                              </w:rPr>
                              <w:t xml:space="preserve">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21</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 xml:space="preserve">: </w:t>
                            </w:r>
                            <w:r w:rsidRPr="00991D8F">
                              <w:rPr>
                                <w:rFonts w:ascii="Times New Roman" w:hAnsi="Times New Roman" w:cs="Times New Roman"/>
                                <w:i w:val="0"/>
                                <w:iCs w:val="0"/>
                                <w:color w:val="auto"/>
                                <w:sz w:val="22"/>
                                <w:szCs w:val="22"/>
                              </w:rPr>
                              <w:t xml:space="preserve">Stochastic Resource Allocation in </w:t>
                            </w:r>
                            <w:proofErr w:type="gramStart"/>
                            <w:r w:rsidRPr="00991D8F">
                              <w:rPr>
                                <w:rFonts w:ascii="Times New Roman" w:hAnsi="Times New Roman" w:cs="Times New Roman"/>
                                <w:i w:val="0"/>
                                <w:iCs w:val="0"/>
                                <w:color w:val="auto"/>
                                <w:sz w:val="22"/>
                                <w:szCs w:val="22"/>
                              </w:rPr>
                              <w:t>Low and High Quality</w:t>
                            </w:r>
                            <w:proofErr w:type="gramEnd"/>
                            <w:r w:rsidRPr="00991D8F">
                              <w:rPr>
                                <w:rFonts w:ascii="Times New Roman" w:hAnsi="Times New Roman" w:cs="Times New Roman"/>
                                <w:i w:val="0"/>
                                <w:iCs w:val="0"/>
                                <w:color w:val="auto"/>
                                <w:sz w:val="22"/>
                                <w:szCs w:val="22"/>
                              </w:rPr>
                              <w:t xml:space="preserve"> Environment</w:t>
                            </w:r>
                            <w:r w:rsidRPr="00991D8F">
                              <w:rPr>
                                <w:rFonts w:ascii="Times New Roman" w:hAnsi="Times New Roman" w:cs="Times New Roman"/>
                                <w:color w:val="auto"/>
                                <w:sz w:val="22"/>
                                <w:szCs w:val="22"/>
                              </w:rPr>
                              <w:t>s</w:t>
                            </w:r>
                          </w:p>
                          <w:p w14:paraId="03230C5F" w14:textId="77777777" w:rsidR="00665EB6" w:rsidRDefault="00665EB6"/>
                          <w:p w14:paraId="03216534" w14:textId="736AB41B" w:rsidR="00665EB6" w:rsidRPr="00991D8F" w:rsidRDefault="00665EB6" w:rsidP="00991D8F">
                            <w:pPr>
                              <w:pStyle w:val="Caption"/>
                              <w:rPr>
                                <w:rFonts w:ascii="Times New Roman" w:hAnsi="Times New Roman" w:cs="Times New Roman"/>
                                <w:noProof/>
                                <w:color w:val="auto"/>
                                <w:sz w:val="22"/>
                                <w:szCs w:val="22"/>
                              </w:rPr>
                            </w:pPr>
                            <w:r w:rsidRPr="00991D8F">
                              <w:rPr>
                                <w:rFonts w:ascii="Times New Roman" w:hAnsi="Times New Roman" w:cs="Times New Roman"/>
                                <w:color w:val="auto"/>
                                <w:sz w:val="22"/>
                                <w:szCs w:val="22"/>
                              </w:rPr>
                              <w:t>Fig</w:t>
                            </w:r>
                            <w:r>
                              <w:rPr>
                                <w:rFonts w:ascii="Times New Roman" w:hAnsi="Times New Roman" w:cs="Times New Roman"/>
                                <w:color w:val="auto"/>
                                <w:sz w:val="22"/>
                                <w:szCs w:val="22"/>
                              </w:rPr>
                              <w:t>.</w:t>
                            </w:r>
                            <w:r w:rsidRPr="00991D8F">
                              <w:rPr>
                                <w:rFonts w:ascii="Times New Roman" w:hAnsi="Times New Roman" w:cs="Times New Roman"/>
                                <w:color w:val="auto"/>
                                <w:sz w:val="22"/>
                                <w:szCs w:val="22"/>
                              </w:rPr>
                              <w:t xml:space="preserve">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22</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 xml:space="preserve">: </w:t>
                            </w:r>
                            <w:r w:rsidRPr="00991D8F">
                              <w:rPr>
                                <w:rFonts w:ascii="Times New Roman" w:hAnsi="Times New Roman" w:cs="Times New Roman"/>
                                <w:i w:val="0"/>
                                <w:iCs w:val="0"/>
                                <w:color w:val="auto"/>
                                <w:sz w:val="22"/>
                                <w:szCs w:val="22"/>
                              </w:rPr>
                              <w:t xml:space="preserve">Stochastic Resource Allocation in </w:t>
                            </w:r>
                            <w:proofErr w:type="gramStart"/>
                            <w:r w:rsidRPr="00991D8F">
                              <w:rPr>
                                <w:rFonts w:ascii="Times New Roman" w:hAnsi="Times New Roman" w:cs="Times New Roman"/>
                                <w:i w:val="0"/>
                                <w:iCs w:val="0"/>
                                <w:color w:val="auto"/>
                                <w:sz w:val="22"/>
                                <w:szCs w:val="22"/>
                              </w:rPr>
                              <w:t>Low and High Quality</w:t>
                            </w:r>
                            <w:proofErr w:type="gramEnd"/>
                            <w:r w:rsidRPr="00991D8F">
                              <w:rPr>
                                <w:rFonts w:ascii="Times New Roman" w:hAnsi="Times New Roman" w:cs="Times New Roman"/>
                                <w:i w:val="0"/>
                                <w:iCs w:val="0"/>
                                <w:color w:val="auto"/>
                                <w:sz w:val="22"/>
                                <w:szCs w:val="22"/>
                              </w:rPr>
                              <w:t xml:space="preserve"> Environme</w:t>
                            </w:r>
                            <w:r w:rsidRPr="00990865">
                              <w:rPr>
                                <w:rFonts w:ascii="Times New Roman" w:hAnsi="Times New Roman" w:cs="Times New Roman"/>
                                <w:i w:val="0"/>
                                <w:iCs w:val="0"/>
                                <w:color w:val="auto"/>
                                <w:sz w:val="22"/>
                                <w:szCs w:val="22"/>
                              </w:rPr>
                              <w:t>nts</w:t>
                            </w:r>
                          </w:p>
                          <w:p w14:paraId="33343A15" w14:textId="77777777" w:rsidR="00665EB6" w:rsidRDefault="00665EB6"/>
                          <w:p w14:paraId="37411AF4" w14:textId="393734A5" w:rsidR="00665EB6" w:rsidRPr="00991D8F" w:rsidRDefault="00665EB6" w:rsidP="00991D8F">
                            <w:pPr>
                              <w:pStyle w:val="Caption"/>
                              <w:rPr>
                                <w:rFonts w:ascii="Times New Roman" w:hAnsi="Times New Roman" w:cs="Times New Roman"/>
                                <w:noProof/>
                                <w:color w:val="auto"/>
                                <w:sz w:val="22"/>
                                <w:szCs w:val="22"/>
                              </w:rPr>
                            </w:pPr>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23</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xml:space="preserve">: IPU and Resource </w:t>
                            </w:r>
                            <w:proofErr w:type="spellStart"/>
                            <w:r w:rsidRPr="006F09AF">
                              <w:rPr>
                                <w:rFonts w:ascii="Times New Roman" w:hAnsi="Times New Roman" w:cs="Times New Roman"/>
                                <w:i w:val="0"/>
                                <w:iCs w:val="0"/>
                                <w:color w:val="auto"/>
                                <w:sz w:val="22"/>
                                <w:szCs w:val="22"/>
                              </w:rPr>
                              <w:t>Allocation</w:t>
                            </w:r>
                            <w:r w:rsidRPr="00991D8F">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991D8F">
                              <w:rPr>
                                <w:rFonts w:ascii="Times New Roman" w:hAnsi="Times New Roman" w:cs="Times New Roman"/>
                                <w:color w:val="auto"/>
                                <w:sz w:val="22"/>
                                <w:szCs w:val="22"/>
                              </w:rPr>
                              <w:t xml:space="preserve">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24</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 xml:space="preserve">: </w:t>
                            </w:r>
                            <w:r w:rsidRPr="00991D8F">
                              <w:rPr>
                                <w:rFonts w:ascii="Times New Roman" w:hAnsi="Times New Roman" w:cs="Times New Roman"/>
                                <w:i w:val="0"/>
                                <w:iCs w:val="0"/>
                                <w:color w:val="auto"/>
                                <w:sz w:val="22"/>
                                <w:szCs w:val="22"/>
                              </w:rPr>
                              <w:t xml:space="preserve">Stochastic Resource Allocation in </w:t>
                            </w:r>
                            <w:proofErr w:type="gramStart"/>
                            <w:r w:rsidRPr="00991D8F">
                              <w:rPr>
                                <w:rFonts w:ascii="Times New Roman" w:hAnsi="Times New Roman" w:cs="Times New Roman"/>
                                <w:i w:val="0"/>
                                <w:iCs w:val="0"/>
                                <w:color w:val="auto"/>
                                <w:sz w:val="22"/>
                                <w:szCs w:val="22"/>
                              </w:rPr>
                              <w:t>Low and High Quality</w:t>
                            </w:r>
                            <w:proofErr w:type="gramEnd"/>
                            <w:r w:rsidRPr="00991D8F">
                              <w:rPr>
                                <w:rFonts w:ascii="Times New Roman" w:hAnsi="Times New Roman" w:cs="Times New Roman"/>
                                <w:i w:val="0"/>
                                <w:iCs w:val="0"/>
                                <w:color w:val="auto"/>
                                <w:sz w:val="22"/>
                                <w:szCs w:val="22"/>
                              </w:rPr>
                              <w:t xml:space="preserve"> Environment</w:t>
                            </w:r>
                            <w:r w:rsidRPr="00991D8F">
                              <w:rPr>
                                <w:rFonts w:ascii="Times New Roman" w:hAnsi="Times New Roman" w:cs="Times New Roman"/>
                                <w:color w:val="auto"/>
                                <w:sz w:val="22"/>
                                <w:szCs w:val="22"/>
                              </w:rPr>
                              <w:t>s</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D3619" id="Text Box 3101" o:spid="_x0000_s1034" type="#_x0000_t202" style="position:absolute;margin-left:7.25pt;margin-top:313.4pt;width:350.25pt;height:14.65pt;z-index:25174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" stroked="f">
                <v:textbox inset="0,0,0,0">
                  <w:txbxContent>
                    <w:p w14:paraId="7C707C5D" w14:textId="32FBBC18" w:rsidR="00665EB6" w:rsidRPr="00991D8F" w:rsidRDefault="00665EB6" w:rsidP="00991D8F">
                      <w:pPr>
                        <w:pStyle w:val="Caption"/>
                        <w:rPr>
                          <w:rFonts w:ascii="Times New Roman" w:hAnsi="Times New Roman" w:cs="Times New Roman"/>
                          <w:noProof/>
                          <w:color w:val="auto"/>
                          <w:sz w:val="22"/>
                          <w:szCs w:val="22"/>
                        </w:rPr>
                      </w:pPr>
                      <w:bookmarkStart w:id="24" w:name="_Toc90314972"/>
                      <w:r w:rsidRPr="00991D8F">
                        <w:rPr>
                          <w:rFonts w:ascii="Times New Roman" w:hAnsi="Times New Roman" w:cs="Times New Roman"/>
                          <w:color w:val="auto"/>
                          <w:sz w:val="22"/>
                          <w:szCs w:val="22"/>
                        </w:rPr>
                        <w:t>Fig</w:t>
                      </w:r>
                      <w:r>
                        <w:rPr>
                          <w:rFonts w:ascii="Times New Roman" w:hAnsi="Times New Roman" w:cs="Times New Roman"/>
                          <w:color w:val="auto"/>
                          <w:sz w:val="22"/>
                          <w:szCs w:val="22"/>
                        </w:rPr>
                        <w:t>.6</w:t>
                      </w:r>
                      <w:r w:rsidRPr="00991D8F">
                        <w:rPr>
                          <w:rFonts w:ascii="Times New Roman" w:hAnsi="Times New Roman" w:cs="Times New Roman"/>
                          <w:color w:val="auto"/>
                          <w:sz w:val="22"/>
                          <w:szCs w:val="22"/>
                        </w:rPr>
                        <w:t xml:space="preserve">: </w:t>
                      </w:r>
                      <w:r w:rsidRPr="00991D8F">
                        <w:rPr>
                          <w:rFonts w:ascii="Times New Roman" w:hAnsi="Times New Roman" w:cs="Times New Roman"/>
                          <w:i w:val="0"/>
                          <w:iCs w:val="0"/>
                          <w:color w:val="auto"/>
                          <w:sz w:val="22"/>
                          <w:szCs w:val="22"/>
                        </w:rPr>
                        <w:t xml:space="preserve">Stochastic Resource Allocation in </w:t>
                      </w:r>
                      <w:proofErr w:type="gramStart"/>
                      <w:r w:rsidRPr="00991D8F">
                        <w:rPr>
                          <w:rFonts w:ascii="Times New Roman" w:hAnsi="Times New Roman" w:cs="Times New Roman"/>
                          <w:i w:val="0"/>
                          <w:iCs w:val="0"/>
                          <w:color w:val="auto"/>
                          <w:sz w:val="22"/>
                          <w:szCs w:val="22"/>
                        </w:rPr>
                        <w:t>Low and High Quality</w:t>
                      </w:r>
                      <w:proofErr w:type="gramEnd"/>
                      <w:r w:rsidRPr="00991D8F">
                        <w:rPr>
                          <w:rFonts w:ascii="Times New Roman" w:hAnsi="Times New Roman" w:cs="Times New Roman"/>
                          <w:i w:val="0"/>
                          <w:iCs w:val="0"/>
                          <w:color w:val="auto"/>
                          <w:sz w:val="22"/>
                          <w:szCs w:val="22"/>
                        </w:rPr>
                        <w:t xml:space="preserve"> Environme</w:t>
                      </w:r>
                      <w:r w:rsidRPr="00990865">
                        <w:rPr>
                          <w:rFonts w:ascii="Times New Roman" w:hAnsi="Times New Roman" w:cs="Times New Roman"/>
                          <w:i w:val="0"/>
                          <w:iCs w:val="0"/>
                          <w:color w:val="auto"/>
                          <w:sz w:val="22"/>
                          <w:szCs w:val="22"/>
                        </w:rPr>
                        <w:t>nts</w:t>
                      </w:r>
                    </w:p>
                    <w:p w14:paraId="025FF71F" w14:textId="77777777" w:rsidR="00665EB6" w:rsidRDefault="00665EB6"/>
                    <w:p w14:paraId="36981324" w14:textId="20E87DE6" w:rsidR="00665EB6" w:rsidRPr="00991D8F" w:rsidRDefault="00665EB6" w:rsidP="00991D8F">
                      <w:pPr>
                        <w:pStyle w:val="Caption"/>
                        <w:rPr>
                          <w:rFonts w:ascii="Times New Roman" w:hAnsi="Times New Roman" w:cs="Times New Roman"/>
                          <w:noProof/>
                          <w:color w:val="auto"/>
                          <w:sz w:val="22"/>
                          <w:szCs w:val="22"/>
                        </w:rPr>
                      </w:pPr>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20</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xml:space="preserve">: IPU and Resource </w:t>
                      </w:r>
                      <w:proofErr w:type="spellStart"/>
                      <w:r w:rsidRPr="006F09AF">
                        <w:rPr>
                          <w:rFonts w:ascii="Times New Roman" w:hAnsi="Times New Roman" w:cs="Times New Roman"/>
                          <w:i w:val="0"/>
                          <w:iCs w:val="0"/>
                          <w:color w:val="auto"/>
                          <w:sz w:val="22"/>
                          <w:szCs w:val="22"/>
                        </w:rPr>
                        <w:t>Allocation</w:t>
                      </w:r>
                      <w:r w:rsidRPr="00991D8F">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991D8F">
                        <w:rPr>
                          <w:rFonts w:ascii="Times New Roman" w:hAnsi="Times New Roman" w:cs="Times New Roman"/>
                          <w:color w:val="auto"/>
                          <w:sz w:val="22"/>
                          <w:szCs w:val="22"/>
                        </w:rPr>
                        <w:t xml:space="preserve">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21</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 xml:space="preserve">: </w:t>
                      </w:r>
                      <w:r w:rsidRPr="00991D8F">
                        <w:rPr>
                          <w:rFonts w:ascii="Times New Roman" w:hAnsi="Times New Roman" w:cs="Times New Roman"/>
                          <w:i w:val="0"/>
                          <w:iCs w:val="0"/>
                          <w:color w:val="auto"/>
                          <w:sz w:val="22"/>
                          <w:szCs w:val="22"/>
                        </w:rPr>
                        <w:t xml:space="preserve">Stochastic Resource Allocation in </w:t>
                      </w:r>
                      <w:proofErr w:type="gramStart"/>
                      <w:r w:rsidRPr="00991D8F">
                        <w:rPr>
                          <w:rFonts w:ascii="Times New Roman" w:hAnsi="Times New Roman" w:cs="Times New Roman"/>
                          <w:i w:val="0"/>
                          <w:iCs w:val="0"/>
                          <w:color w:val="auto"/>
                          <w:sz w:val="22"/>
                          <w:szCs w:val="22"/>
                        </w:rPr>
                        <w:t>Low and High Quality</w:t>
                      </w:r>
                      <w:proofErr w:type="gramEnd"/>
                      <w:r w:rsidRPr="00991D8F">
                        <w:rPr>
                          <w:rFonts w:ascii="Times New Roman" w:hAnsi="Times New Roman" w:cs="Times New Roman"/>
                          <w:i w:val="0"/>
                          <w:iCs w:val="0"/>
                          <w:color w:val="auto"/>
                          <w:sz w:val="22"/>
                          <w:szCs w:val="22"/>
                        </w:rPr>
                        <w:t xml:space="preserve"> Environment</w:t>
                      </w:r>
                      <w:r w:rsidRPr="00991D8F">
                        <w:rPr>
                          <w:rFonts w:ascii="Times New Roman" w:hAnsi="Times New Roman" w:cs="Times New Roman"/>
                          <w:color w:val="auto"/>
                          <w:sz w:val="22"/>
                          <w:szCs w:val="22"/>
                        </w:rPr>
                        <w:t>s</w:t>
                      </w:r>
                    </w:p>
                    <w:p w14:paraId="03230C5F" w14:textId="77777777" w:rsidR="00665EB6" w:rsidRDefault="00665EB6"/>
                    <w:p w14:paraId="03216534" w14:textId="736AB41B" w:rsidR="00665EB6" w:rsidRPr="00991D8F" w:rsidRDefault="00665EB6" w:rsidP="00991D8F">
                      <w:pPr>
                        <w:pStyle w:val="Caption"/>
                        <w:rPr>
                          <w:rFonts w:ascii="Times New Roman" w:hAnsi="Times New Roman" w:cs="Times New Roman"/>
                          <w:noProof/>
                          <w:color w:val="auto"/>
                          <w:sz w:val="22"/>
                          <w:szCs w:val="22"/>
                        </w:rPr>
                      </w:pPr>
                      <w:r w:rsidRPr="00991D8F">
                        <w:rPr>
                          <w:rFonts w:ascii="Times New Roman" w:hAnsi="Times New Roman" w:cs="Times New Roman"/>
                          <w:color w:val="auto"/>
                          <w:sz w:val="22"/>
                          <w:szCs w:val="22"/>
                        </w:rPr>
                        <w:t>Fig</w:t>
                      </w:r>
                      <w:r>
                        <w:rPr>
                          <w:rFonts w:ascii="Times New Roman" w:hAnsi="Times New Roman" w:cs="Times New Roman"/>
                          <w:color w:val="auto"/>
                          <w:sz w:val="22"/>
                          <w:szCs w:val="22"/>
                        </w:rPr>
                        <w:t>.</w:t>
                      </w:r>
                      <w:r w:rsidRPr="00991D8F">
                        <w:rPr>
                          <w:rFonts w:ascii="Times New Roman" w:hAnsi="Times New Roman" w:cs="Times New Roman"/>
                          <w:color w:val="auto"/>
                          <w:sz w:val="22"/>
                          <w:szCs w:val="22"/>
                        </w:rPr>
                        <w:t xml:space="preserve">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22</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 xml:space="preserve">: </w:t>
                      </w:r>
                      <w:r w:rsidRPr="00991D8F">
                        <w:rPr>
                          <w:rFonts w:ascii="Times New Roman" w:hAnsi="Times New Roman" w:cs="Times New Roman"/>
                          <w:i w:val="0"/>
                          <w:iCs w:val="0"/>
                          <w:color w:val="auto"/>
                          <w:sz w:val="22"/>
                          <w:szCs w:val="22"/>
                        </w:rPr>
                        <w:t xml:space="preserve">Stochastic Resource Allocation in </w:t>
                      </w:r>
                      <w:proofErr w:type="gramStart"/>
                      <w:r w:rsidRPr="00991D8F">
                        <w:rPr>
                          <w:rFonts w:ascii="Times New Roman" w:hAnsi="Times New Roman" w:cs="Times New Roman"/>
                          <w:i w:val="0"/>
                          <w:iCs w:val="0"/>
                          <w:color w:val="auto"/>
                          <w:sz w:val="22"/>
                          <w:szCs w:val="22"/>
                        </w:rPr>
                        <w:t>Low and High Quality</w:t>
                      </w:r>
                      <w:proofErr w:type="gramEnd"/>
                      <w:r w:rsidRPr="00991D8F">
                        <w:rPr>
                          <w:rFonts w:ascii="Times New Roman" w:hAnsi="Times New Roman" w:cs="Times New Roman"/>
                          <w:i w:val="0"/>
                          <w:iCs w:val="0"/>
                          <w:color w:val="auto"/>
                          <w:sz w:val="22"/>
                          <w:szCs w:val="22"/>
                        </w:rPr>
                        <w:t xml:space="preserve"> Environme</w:t>
                      </w:r>
                      <w:r w:rsidRPr="00990865">
                        <w:rPr>
                          <w:rFonts w:ascii="Times New Roman" w:hAnsi="Times New Roman" w:cs="Times New Roman"/>
                          <w:i w:val="0"/>
                          <w:iCs w:val="0"/>
                          <w:color w:val="auto"/>
                          <w:sz w:val="22"/>
                          <w:szCs w:val="22"/>
                        </w:rPr>
                        <w:t>nts</w:t>
                      </w:r>
                    </w:p>
                    <w:p w14:paraId="33343A15" w14:textId="77777777" w:rsidR="00665EB6" w:rsidRDefault="00665EB6"/>
                    <w:p w14:paraId="37411AF4" w14:textId="393734A5" w:rsidR="00665EB6" w:rsidRPr="00991D8F" w:rsidRDefault="00665EB6" w:rsidP="00991D8F">
                      <w:pPr>
                        <w:pStyle w:val="Caption"/>
                        <w:rPr>
                          <w:rFonts w:ascii="Times New Roman" w:hAnsi="Times New Roman" w:cs="Times New Roman"/>
                          <w:noProof/>
                          <w:color w:val="auto"/>
                          <w:sz w:val="22"/>
                          <w:szCs w:val="22"/>
                        </w:rPr>
                      </w:pPr>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23</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xml:space="preserve">: IPU and Resource </w:t>
                      </w:r>
                      <w:proofErr w:type="spellStart"/>
                      <w:r w:rsidRPr="006F09AF">
                        <w:rPr>
                          <w:rFonts w:ascii="Times New Roman" w:hAnsi="Times New Roman" w:cs="Times New Roman"/>
                          <w:i w:val="0"/>
                          <w:iCs w:val="0"/>
                          <w:color w:val="auto"/>
                          <w:sz w:val="22"/>
                          <w:szCs w:val="22"/>
                        </w:rPr>
                        <w:t>Allocation</w:t>
                      </w:r>
                      <w:r w:rsidRPr="00991D8F">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991D8F">
                        <w:rPr>
                          <w:rFonts w:ascii="Times New Roman" w:hAnsi="Times New Roman" w:cs="Times New Roman"/>
                          <w:color w:val="auto"/>
                          <w:sz w:val="22"/>
                          <w:szCs w:val="22"/>
                        </w:rPr>
                        <w:t xml:space="preserve"> </w:t>
                      </w:r>
                      <w:r w:rsidRPr="00991D8F">
                        <w:rPr>
                          <w:rFonts w:ascii="Times New Roman" w:hAnsi="Times New Roman" w:cs="Times New Roman"/>
                          <w:color w:val="auto"/>
                          <w:sz w:val="22"/>
                          <w:szCs w:val="22"/>
                        </w:rPr>
                        <w:fldChar w:fldCharType="begin"/>
                      </w:r>
                      <w:r w:rsidRPr="00991D8F">
                        <w:rPr>
                          <w:rFonts w:ascii="Times New Roman" w:hAnsi="Times New Roman" w:cs="Times New Roman"/>
                          <w:color w:val="auto"/>
                          <w:sz w:val="22"/>
                          <w:szCs w:val="22"/>
                        </w:rPr>
                        <w:instrText xml:space="preserve"> SEQ Figure \* ARABIC </w:instrText>
                      </w:r>
                      <w:r w:rsidRPr="00991D8F">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24</w:t>
                      </w:r>
                      <w:r w:rsidRPr="00991D8F">
                        <w:rPr>
                          <w:rFonts w:ascii="Times New Roman" w:hAnsi="Times New Roman" w:cs="Times New Roman"/>
                          <w:color w:val="auto"/>
                          <w:sz w:val="22"/>
                          <w:szCs w:val="22"/>
                        </w:rPr>
                        <w:fldChar w:fldCharType="end"/>
                      </w:r>
                      <w:r w:rsidRPr="00991D8F">
                        <w:rPr>
                          <w:rFonts w:ascii="Times New Roman" w:hAnsi="Times New Roman" w:cs="Times New Roman"/>
                          <w:color w:val="auto"/>
                          <w:sz w:val="22"/>
                          <w:szCs w:val="22"/>
                        </w:rPr>
                        <w:t xml:space="preserve">: </w:t>
                      </w:r>
                      <w:r w:rsidRPr="00991D8F">
                        <w:rPr>
                          <w:rFonts w:ascii="Times New Roman" w:hAnsi="Times New Roman" w:cs="Times New Roman"/>
                          <w:i w:val="0"/>
                          <w:iCs w:val="0"/>
                          <w:color w:val="auto"/>
                          <w:sz w:val="22"/>
                          <w:szCs w:val="22"/>
                        </w:rPr>
                        <w:t xml:space="preserve">Stochastic Resource Allocation in </w:t>
                      </w:r>
                      <w:proofErr w:type="gramStart"/>
                      <w:r w:rsidRPr="00991D8F">
                        <w:rPr>
                          <w:rFonts w:ascii="Times New Roman" w:hAnsi="Times New Roman" w:cs="Times New Roman"/>
                          <w:i w:val="0"/>
                          <w:iCs w:val="0"/>
                          <w:color w:val="auto"/>
                          <w:sz w:val="22"/>
                          <w:szCs w:val="22"/>
                        </w:rPr>
                        <w:t>Low and High Quality</w:t>
                      </w:r>
                      <w:proofErr w:type="gramEnd"/>
                      <w:r w:rsidRPr="00991D8F">
                        <w:rPr>
                          <w:rFonts w:ascii="Times New Roman" w:hAnsi="Times New Roman" w:cs="Times New Roman"/>
                          <w:i w:val="0"/>
                          <w:iCs w:val="0"/>
                          <w:color w:val="auto"/>
                          <w:sz w:val="22"/>
                          <w:szCs w:val="22"/>
                        </w:rPr>
                        <w:t xml:space="preserve"> Environment</w:t>
                      </w:r>
                      <w:r w:rsidRPr="00991D8F">
                        <w:rPr>
                          <w:rFonts w:ascii="Times New Roman" w:hAnsi="Times New Roman" w:cs="Times New Roman"/>
                          <w:color w:val="auto"/>
                          <w:sz w:val="22"/>
                          <w:szCs w:val="22"/>
                        </w:rPr>
                        <w:t>s</w:t>
                      </w:r>
                      <w:bookmarkEnd w:id="24"/>
                    </w:p>
                  </w:txbxContent>
                </v:textbox>
                <w10:wrap type="topAndBottom" anchorx="margin"/>
              </v:shape>
            </w:pict>
          </mc:Fallback>
        </mc:AlternateContent>
      </w:r>
      <w:r w:rsidRPr="007D2A61">
        <w:rPr>
          <w:rFonts w:ascii="Times New Roman" w:hAnsi="Times New Roman" w:cs="Times New Roman"/>
          <w:noProof/>
        </w:rPr>
        <w:drawing>
          <wp:anchor distT="0" distB="0" distL="114300" distR="114300" simplePos="0" relativeHeight="251708416" behindDoc="0" locked="0" layoutInCell="1" allowOverlap="1" wp14:anchorId="1B377CFE" wp14:editId="0B684974">
            <wp:simplePos x="0" y="0"/>
            <wp:positionH relativeFrom="column">
              <wp:posOffset>742950</wp:posOffset>
            </wp:positionH>
            <wp:positionV relativeFrom="paragraph">
              <wp:posOffset>511810</wp:posOffset>
            </wp:positionV>
            <wp:extent cx="4448175" cy="349821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8175" cy="349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AE657" w14:textId="63239B57" w:rsidR="00441249" w:rsidRPr="007D2A61" w:rsidRDefault="00441249" w:rsidP="0044124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p>
    <w:p w14:paraId="718F07BE" w14:textId="22ED6B43" w:rsidR="00441249" w:rsidRPr="007D2A61" w:rsidRDefault="00441249" w:rsidP="002A3CA7">
      <w:pPr>
        <w:widowControl w:val="0"/>
        <w:tabs>
          <w:tab w:val="left" w:pos="720"/>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Pr>
          <w:rFonts w:ascii="Times New Roman" w:hAnsi="Times New Roman" w:cs="Times New Roman"/>
        </w:rPr>
        <w:tab/>
      </w:r>
      <w:r w:rsidRPr="007D2A61">
        <w:rPr>
          <w:rFonts w:ascii="Times New Roman" w:hAnsi="Times New Roman" w:cs="Times New Roman"/>
        </w:rPr>
        <w:t>Recent theoretical framework analysis and meta-analysis has suggested that pollen limitation may not only be a consequence of ecological disturbance but also a response to stochastic variation in pollen delivery, plant life history and ovule fertilization (</w:t>
      </w:r>
      <w:r w:rsidR="00F6154C" w:rsidRPr="007D2A61">
        <w:rPr>
          <w:rFonts w:ascii="Times New Roman" w:hAnsi="Times New Roman" w:cs="Times New Roman"/>
        </w:rPr>
        <w:t>Ashman 2004</w:t>
      </w:r>
      <w:r w:rsidR="00F6154C">
        <w:rPr>
          <w:rFonts w:ascii="Times New Roman" w:hAnsi="Times New Roman" w:cs="Times New Roman"/>
        </w:rPr>
        <w:t xml:space="preserve">, </w:t>
      </w:r>
      <w:r w:rsidR="00F6154C" w:rsidRPr="007D2A61">
        <w:rPr>
          <w:rFonts w:ascii="Times New Roman" w:hAnsi="Times New Roman" w:cs="Times New Roman"/>
        </w:rPr>
        <w:t>Knight 2006</w:t>
      </w:r>
      <w:r w:rsidR="00F6154C">
        <w:rPr>
          <w:rFonts w:ascii="Times New Roman" w:hAnsi="Times New Roman" w:cs="Times New Roman"/>
        </w:rPr>
        <w:t xml:space="preserve">, </w:t>
      </w:r>
      <w:proofErr w:type="spellStart"/>
      <w:r w:rsidRPr="007D2A61">
        <w:rPr>
          <w:rFonts w:ascii="Times New Roman" w:hAnsi="Times New Roman" w:cs="Times New Roman"/>
        </w:rPr>
        <w:t>Burd</w:t>
      </w:r>
      <w:proofErr w:type="spellEnd"/>
      <w:r w:rsidRPr="007D2A61">
        <w:rPr>
          <w:rFonts w:ascii="Times New Roman" w:hAnsi="Times New Roman" w:cs="Times New Roman"/>
        </w:rPr>
        <w:t xml:space="preserve"> 2008</w:t>
      </w:r>
      <w:r w:rsidR="00F6154C">
        <w:rPr>
          <w:rFonts w:ascii="Times New Roman" w:hAnsi="Times New Roman" w:cs="Times New Roman"/>
        </w:rPr>
        <w:t>)</w:t>
      </w:r>
      <w:r w:rsidRPr="007D2A61">
        <w:rPr>
          <w:rFonts w:ascii="Times New Roman" w:hAnsi="Times New Roman" w:cs="Times New Roman"/>
        </w:rPr>
        <w:t xml:space="preserve">. Pollen limitation may vary among plant species even if co-flowering in the same vicinity. This could be due to differing life histories and reproductive strategies such as rates of self-compatibility or specialist pollinator associations. Plants with higher rates of self-compatibility tend to be less impacted by pollen limitation (Knight 2006). </w:t>
      </w:r>
    </w:p>
    <w:bookmarkEnd w:id="20"/>
    <w:p w14:paraId="1728EA01" w14:textId="7EF8D547" w:rsidR="00441249" w:rsidRPr="007D2A61" w:rsidRDefault="00441249" w:rsidP="00441249">
      <w:pPr>
        <w:widowControl w:val="0"/>
        <w:tabs>
          <w:tab w:val="left" w:pos="720"/>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Pr>
          <w:rFonts w:ascii="Times New Roman" w:hAnsi="Times New Roman" w:cs="Times New Roman"/>
        </w:rPr>
        <w:tab/>
      </w:r>
      <w:r w:rsidRPr="007D2A61">
        <w:rPr>
          <w:rFonts w:ascii="Times New Roman" w:hAnsi="Times New Roman" w:cs="Times New Roman"/>
        </w:rPr>
        <w:t>The prevalence of pollen limitation detected in studies suggests that plants may be adapted to stochastic environments that experience varied amounts of pollen distribution (</w:t>
      </w:r>
      <w:proofErr w:type="spellStart"/>
      <w:r w:rsidRPr="007D2A61">
        <w:rPr>
          <w:rFonts w:ascii="Times New Roman" w:hAnsi="Times New Roman" w:cs="Times New Roman"/>
        </w:rPr>
        <w:t>Burd</w:t>
      </w:r>
      <w:proofErr w:type="spellEnd"/>
      <w:r w:rsidRPr="007D2A61">
        <w:rPr>
          <w:rFonts w:ascii="Times New Roman" w:hAnsi="Times New Roman" w:cs="Times New Roman"/>
        </w:rPr>
        <w:t xml:space="preserve"> 1994). Knight et al. (2006) suggests that the phenomen</w:t>
      </w:r>
      <w:r>
        <w:rPr>
          <w:rFonts w:ascii="Times New Roman" w:hAnsi="Times New Roman" w:cs="Times New Roman"/>
        </w:rPr>
        <w:t>on</w:t>
      </w:r>
      <w:r w:rsidRPr="007D2A61">
        <w:rPr>
          <w:rFonts w:ascii="Times New Roman" w:hAnsi="Times New Roman" w:cs="Times New Roman"/>
        </w:rPr>
        <w:t xml:space="preserve"> of frequent pollen limitation may be </w:t>
      </w:r>
      <w:r w:rsidRPr="007D2A61">
        <w:rPr>
          <w:rFonts w:ascii="Times New Roman" w:hAnsi="Times New Roman" w:cs="Times New Roman"/>
        </w:rPr>
        <w:lastRenderedPageBreak/>
        <w:t>due to a hedge</w:t>
      </w:r>
      <w:r>
        <w:rPr>
          <w:rFonts w:ascii="Times New Roman" w:hAnsi="Times New Roman" w:cs="Times New Roman"/>
        </w:rPr>
        <w:t>-</w:t>
      </w:r>
      <w:r w:rsidRPr="007D2A61">
        <w:rPr>
          <w:rFonts w:ascii="Times New Roman" w:hAnsi="Times New Roman" w:cs="Times New Roman"/>
        </w:rPr>
        <w:t>betting strategy of over</w:t>
      </w:r>
      <w:r>
        <w:rPr>
          <w:rFonts w:ascii="Times New Roman" w:hAnsi="Times New Roman" w:cs="Times New Roman"/>
        </w:rPr>
        <w:t>-</w:t>
      </w:r>
      <w:r w:rsidRPr="007D2A61">
        <w:rPr>
          <w:rFonts w:ascii="Times New Roman" w:hAnsi="Times New Roman" w:cs="Times New Roman"/>
        </w:rPr>
        <w:t>producing flowers in</w:t>
      </w:r>
      <w:r>
        <w:rPr>
          <w:rFonts w:ascii="Times New Roman" w:hAnsi="Times New Roman" w:cs="Times New Roman"/>
        </w:rPr>
        <w:t xml:space="preserve"> </w:t>
      </w:r>
      <w:r w:rsidRPr="007D2A61">
        <w:rPr>
          <w:rFonts w:ascii="Times New Roman" w:hAnsi="Times New Roman" w:cs="Times New Roman"/>
        </w:rPr>
        <w:t>case an influx of pollen distribution occurs. Such an adaptation would allow a plant to take advantage of pollen fluctuations to create a higher seed set. This hedge-betting strategy theory conflicts with Haig and Westoby’s model which is predicated on the concept that resource allocation has costs for plants, hence plants would tend to not over</w:t>
      </w:r>
      <w:r>
        <w:rPr>
          <w:rFonts w:ascii="Times New Roman" w:hAnsi="Times New Roman" w:cs="Times New Roman"/>
        </w:rPr>
        <w:t>-</w:t>
      </w:r>
      <w:r w:rsidRPr="007D2A61">
        <w:rPr>
          <w:rFonts w:ascii="Times New Roman" w:hAnsi="Times New Roman" w:cs="Times New Roman"/>
        </w:rPr>
        <w:t>produce flowers. Knight et al.</w:t>
      </w:r>
      <w:r>
        <w:rPr>
          <w:rFonts w:ascii="Times New Roman" w:hAnsi="Times New Roman" w:cs="Times New Roman"/>
        </w:rPr>
        <w:t>’s</w:t>
      </w:r>
      <w:r w:rsidRPr="007D2A61">
        <w:rPr>
          <w:rFonts w:ascii="Times New Roman" w:hAnsi="Times New Roman" w:cs="Times New Roman"/>
        </w:rPr>
        <w:t xml:space="preserve"> (2006) met</w:t>
      </w:r>
      <w:r>
        <w:rPr>
          <w:rFonts w:ascii="Times New Roman" w:hAnsi="Times New Roman" w:cs="Times New Roman"/>
        </w:rPr>
        <w:t>a-</w:t>
      </w:r>
      <w:r w:rsidRPr="007D2A61">
        <w:rPr>
          <w:rFonts w:ascii="Times New Roman" w:hAnsi="Times New Roman" w:cs="Times New Roman"/>
        </w:rPr>
        <w:t xml:space="preserve">analysis reveals that a high percentage of pollen limitation studies have found a high proportion of flowers to </w:t>
      </w:r>
      <w:r>
        <w:rPr>
          <w:rFonts w:ascii="Times New Roman" w:hAnsi="Times New Roman" w:cs="Times New Roman"/>
        </w:rPr>
        <w:t xml:space="preserve">set </w:t>
      </w:r>
      <w:r w:rsidRPr="007D2A61">
        <w:rPr>
          <w:rFonts w:ascii="Times New Roman" w:hAnsi="Times New Roman" w:cs="Times New Roman"/>
        </w:rPr>
        <w:t xml:space="preserve">seed, indicating an overproduction of flowers. </w:t>
      </w:r>
      <w:r w:rsidR="002E7916">
        <w:rPr>
          <w:rFonts w:ascii="Times New Roman" w:hAnsi="Times New Roman" w:cs="Times New Roman"/>
        </w:rPr>
        <w:t>If plant</w:t>
      </w:r>
      <w:r w:rsidR="00C1158E">
        <w:rPr>
          <w:rFonts w:ascii="Times New Roman" w:hAnsi="Times New Roman" w:cs="Times New Roman"/>
        </w:rPr>
        <w:t>s</w:t>
      </w:r>
      <w:r w:rsidR="002E7916">
        <w:rPr>
          <w:rFonts w:ascii="Times New Roman" w:hAnsi="Times New Roman" w:cs="Times New Roman"/>
        </w:rPr>
        <w:t xml:space="preserve"> are existing at </w:t>
      </w:r>
      <w:proofErr w:type="gramStart"/>
      <w:r w:rsidR="002E7916">
        <w:rPr>
          <w:rFonts w:ascii="Times New Roman" w:hAnsi="Times New Roman" w:cs="Times New Roman"/>
        </w:rPr>
        <w:t>equilibrium</w:t>
      </w:r>
      <w:proofErr w:type="gramEnd"/>
      <w:r w:rsidR="002E7916">
        <w:rPr>
          <w:rFonts w:ascii="Times New Roman" w:hAnsi="Times New Roman" w:cs="Times New Roman"/>
        </w:rPr>
        <w:t xml:space="preserve"> then we would expect that flower</w:t>
      </w:r>
      <w:r w:rsidR="00C1158E">
        <w:rPr>
          <w:rFonts w:ascii="Times New Roman" w:hAnsi="Times New Roman" w:cs="Times New Roman"/>
        </w:rPr>
        <w:t xml:space="preserve"> to seed set ratios would be equal. </w:t>
      </w:r>
    </w:p>
    <w:p w14:paraId="17A5E415" w14:textId="08DD04BE" w:rsidR="00441249" w:rsidRPr="007D2A61" w:rsidRDefault="00441249" w:rsidP="00441249">
      <w:pPr>
        <w:widowControl w:val="0"/>
        <w:tabs>
          <w:tab w:val="left" w:pos="720"/>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Pr>
          <w:rFonts w:ascii="Times New Roman" w:hAnsi="Times New Roman" w:cs="Times New Roman"/>
        </w:rPr>
        <w:tab/>
      </w:r>
      <w:r w:rsidRPr="007D2A61">
        <w:rPr>
          <w:rFonts w:ascii="Times New Roman" w:hAnsi="Times New Roman" w:cs="Times New Roman"/>
        </w:rPr>
        <w:t xml:space="preserve">Cohen and </w:t>
      </w:r>
      <w:proofErr w:type="spellStart"/>
      <w:r w:rsidRPr="007D2A61">
        <w:rPr>
          <w:rFonts w:ascii="Times New Roman" w:hAnsi="Times New Roman" w:cs="Times New Roman"/>
        </w:rPr>
        <w:t>Dukas</w:t>
      </w:r>
      <w:proofErr w:type="spellEnd"/>
      <w:r>
        <w:rPr>
          <w:rFonts w:ascii="Times New Roman" w:hAnsi="Times New Roman" w:cs="Times New Roman"/>
        </w:rPr>
        <w:t>’</w:t>
      </w:r>
      <w:r w:rsidRPr="007D2A61">
        <w:rPr>
          <w:rFonts w:ascii="Times New Roman" w:hAnsi="Times New Roman" w:cs="Times New Roman"/>
        </w:rPr>
        <w:t xml:space="preserve"> (1990) findings point to both resource allocation and hedge</w:t>
      </w:r>
      <w:r>
        <w:rPr>
          <w:rFonts w:ascii="Times New Roman" w:hAnsi="Times New Roman" w:cs="Times New Roman"/>
        </w:rPr>
        <w:t>-</w:t>
      </w:r>
      <w:r w:rsidRPr="007D2A61">
        <w:rPr>
          <w:rFonts w:ascii="Times New Roman" w:hAnsi="Times New Roman" w:cs="Times New Roman"/>
        </w:rPr>
        <w:t xml:space="preserve">betting strategies. Cohen and </w:t>
      </w:r>
      <w:proofErr w:type="spellStart"/>
      <w:r w:rsidRPr="007D2A61">
        <w:rPr>
          <w:rFonts w:ascii="Times New Roman" w:hAnsi="Times New Roman" w:cs="Times New Roman"/>
        </w:rPr>
        <w:t>Dukas</w:t>
      </w:r>
      <w:proofErr w:type="spellEnd"/>
      <w:r w:rsidRPr="007D2A61">
        <w:rPr>
          <w:rFonts w:ascii="Times New Roman" w:hAnsi="Times New Roman" w:cs="Times New Roman"/>
        </w:rPr>
        <w:t xml:space="preserve"> (1990) conclude that over production of hermaphroditic flowers </w:t>
      </w:r>
      <w:r w:rsidR="00C1158E">
        <w:rPr>
          <w:rFonts w:ascii="Times New Roman" w:hAnsi="Times New Roman" w:cs="Times New Roman"/>
        </w:rPr>
        <w:t xml:space="preserve">in relationship to seed set, </w:t>
      </w:r>
      <w:r w:rsidRPr="007D2A61">
        <w:rPr>
          <w:rFonts w:ascii="Times New Roman" w:hAnsi="Times New Roman" w:cs="Times New Roman"/>
        </w:rPr>
        <w:t>is due to increased variance in pollination and resource allocation. Hermaphroditic floral structures require less resources for production then a complete female flower</w:t>
      </w:r>
      <w:r>
        <w:rPr>
          <w:rFonts w:ascii="Times New Roman" w:hAnsi="Times New Roman" w:cs="Times New Roman"/>
        </w:rPr>
        <w:t xml:space="preserve"> (Wesselingh 2007)</w:t>
      </w:r>
      <w:r w:rsidRPr="007D2A61">
        <w:rPr>
          <w:rFonts w:ascii="Times New Roman" w:hAnsi="Times New Roman" w:cs="Times New Roman"/>
        </w:rPr>
        <w:t>. Over production of flowers is also an adaptation to stochastic pollination, allowing plants to take advantage of influxes of conspecific pollen</w:t>
      </w:r>
      <w:r>
        <w:rPr>
          <w:rFonts w:ascii="Times New Roman" w:hAnsi="Times New Roman" w:cs="Times New Roman"/>
        </w:rPr>
        <w:t xml:space="preserve"> (</w:t>
      </w:r>
      <w:proofErr w:type="spellStart"/>
      <w:r>
        <w:rPr>
          <w:rFonts w:ascii="Times New Roman" w:hAnsi="Times New Roman" w:cs="Times New Roman"/>
        </w:rPr>
        <w:t>Ehrlen</w:t>
      </w:r>
      <w:proofErr w:type="spellEnd"/>
      <w:r>
        <w:rPr>
          <w:rFonts w:ascii="Times New Roman" w:hAnsi="Times New Roman" w:cs="Times New Roman"/>
        </w:rPr>
        <w:t xml:space="preserve"> 1991, </w:t>
      </w:r>
      <w:proofErr w:type="spellStart"/>
      <w:r>
        <w:rPr>
          <w:rFonts w:ascii="Times New Roman" w:hAnsi="Times New Roman" w:cs="Times New Roman"/>
        </w:rPr>
        <w:t>Burd</w:t>
      </w:r>
      <w:proofErr w:type="spellEnd"/>
      <w:r>
        <w:rPr>
          <w:rFonts w:ascii="Times New Roman" w:hAnsi="Times New Roman" w:cs="Times New Roman"/>
        </w:rPr>
        <w:t xml:space="preserve"> 1993)</w:t>
      </w:r>
      <w:r w:rsidRPr="007D2A61">
        <w:rPr>
          <w:rFonts w:ascii="Times New Roman" w:hAnsi="Times New Roman" w:cs="Times New Roman"/>
        </w:rPr>
        <w:t>.</w:t>
      </w:r>
    </w:p>
    <w:p w14:paraId="750663A7" w14:textId="35B60F45" w:rsidR="00441249" w:rsidRPr="007D2A61" w:rsidRDefault="00441249" w:rsidP="00441249">
      <w:pPr>
        <w:widowControl w:val="0"/>
        <w:tabs>
          <w:tab w:val="left" w:pos="720"/>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cs="Times New Roman"/>
        </w:rPr>
      </w:pPr>
      <w:r>
        <w:rPr>
          <w:rFonts w:ascii="Times New Roman" w:hAnsi="Times New Roman" w:cs="Times New Roman"/>
        </w:rPr>
        <w:tab/>
      </w:r>
      <w:r w:rsidRPr="007D2A61">
        <w:rPr>
          <w:rFonts w:ascii="Times New Roman" w:hAnsi="Times New Roman" w:cs="Times New Roman"/>
        </w:rPr>
        <w:t>An opposing theory to pollen limitation is genetic load theory. This theory suggests that self-incompatible plants dependent on outcrossing pollination have higher genetic loads than self-compatible plants. This theory presumes that low levels of sexual reproduction may be due to genetic load rather than a lack of availability of pollen</w:t>
      </w:r>
      <w:r>
        <w:rPr>
          <w:rFonts w:ascii="Times New Roman" w:hAnsi="Times New Roman" w:cs="Times New Roman"/>
        </w:rPr>
        <w:t xml:space="preserve"> (Charlesworth et al.</w:t>
      </w:r>
      <w:r w:rsidR="00E72B49">
        <w:rPr>
          <w:rFonts w:ascii="Times New Roman" w:hAnsi="Times New Roman" w:cs="Times New Roman"/>
        </w:rPr>
        <w:t xml:space="preserve"> </w:t>
      </w:r>
      <w:r>
        <w:rPr>
          <w:rFonts w:ascii="Times New Roman" w:hAnsi="Times New Roman" w:cs="Times New Roman"/>
        </w:rPr>
        <w:t>1990)</w:t>
      </w:r>
      <w:r w:rsidRPr="007D2A61">
        <w:rPr>
          <w:rFonts w:ascii="Times New Roman" w:hAnsi="Times New Roman" w:cs="Times New Roman"/>
        </w:rPr>
        <w:t>. If genetic load is the underlying cause of reduced plant reproduction, then pollen supplementation through hand pollination would produce negligible impacts compared to naturally pollinated plants (</w:t>
      </w:r>
      <w:proofErr w:type="spellStart"/>
      <w:r w:rsidRPr="007D2A61">
        <w:rPr>
          <w:rFonts w:ascii="Times New Roman" w:hAnsi="Times New Roman" w:cs="Times New Roman"/>
        </w:rPr>
        <w:t>Burd</w:t>
      </w:r>
      <w:proofErr w:type="spellEnd"/>
      <w:r w:rsidRPr="007D2A61">
        <w:rPr>
          <w:rFonts w:ascii="Times New Roman" w:hAnsi="Times New Roman" w:cs="Times New Roman"/>
        </w:rPr>
        <w:t xml:space="preserve"> 1994). To entirely resolve the issue of genetic load being an underlying cause, selfing rates of plants would need to be determined.</w:t>
      </w:r>
    </w:p>
    <w:p w14:paraId="5164AC5E" w14:textId="790C7EED" w:rsidR="0012026F" w:rsidRDefault="0012026F" w:rsidP="0033716E">
      <w:pPr>
        <w:pStyle w:val="Heading2"/>
        <w:numPr>
          <w:ilvl w:val="0"/>
          <w:numId w:val="0"/>
        </w:numPr>
        <w:rPr>
          <w:rFonts w:ascii="Times New Roman" w:hAnsi="Times New Roman" w:cs="Times New Roman"/>
          <w:color w:val="auto"/>
          <w:sz w:val="28"/>
          <w:szCs w:val="28"/>
        </w:rPr>
      </w:pPr>
      <w:bookmarkStart w:id="25" w:name="_Toc90453293"/>
      <w:r w:rsidRPr="0033716E">
        <w:rPr>
          <w:rFonts w:ascii="Times New Roman" w:hAnsi="Times New Roman" w:cs="Times New Roman"/>
          <w:color w:val="auto"/>
          <w:sz w:val="28"/>
          <w:szCs w:val="28"/>
        </w:rPr>
        <w:lastRenderedPageBreak/>
        <w:t>Pollen Supplementation Studies</w:t>
      </w:r>
      <w:bookmarkEnd w:id="25"/>
    </w:p>
    <w:p w14:paraId="6F6E30E6" w14:textId="77777777" w:rsidR="0033716E" w:rsidRPr="0033716E" w:rsidRDefault="0033716E" w:rsidP="0033716E"/>
    <w:p w14:paraId="1E356B9D" w14:textId="6C8D9909" w:rsidR="0012026F" w:rsidRPr="007D2A61" w:rsidRDefault="0012026F" w:rsidP="0012026F">
      <w:pPr>
        <w:widowControl w:val="0"/>
        <w:spacing w:line="480" w:lineRule="auto"/>
        <w:rPr>
          <w:rFonts w:ascii="Times New Roman" w:hAnsi="Times New Roman" w:cs="Times New Roman"/>
        </w:rPr>
      </w:pPr>
      <w:r>
        <w:rPr>
          <w:rFonts w:ascii="Times New Roman" w:hAnsi="Times New Roman" w:cs="Times New Roman"/>
        </w:rPr>
        <w:tab/>
      </w:r>
      <w:r w:rsidRPr="007D2A61">
        <w:rPr>
          <w:rFonts w:ascii="Times New Roman" w:hAnsi="Times New Roman" w:cs="Times New Roman"/>
        </w:rPr>
        <w:t xml:space="preserve">In recent years there has been considerable reexamination of pollen limitation studies methodologies. </w:t>
      </w:r>
      <w:r>
        <w:rPr>
          <w:rFonts w:ascii="Times New Roman" w:hAnsi="Times New Roman" w:cs="Times New Roman"/>
        </w:rPr>
        <w:t xml:space="preserve">This has been due in part to reviews of pollen supplementation experiments revealing that </w:t>
      </w:r>
      <w:proofErr w:type="gramStart"/>
      <w:r>
        <w:rPr>
          <w:rFonts w:ascii="Times New Roman" w:hAnsi="Times New Roman" w:cs="Times New Roman"/>
        </w:rPr>
        <w:t>the majority of</w:t>
      </w:r>
      <w:proofErr w:type="gramEnd"/>
      <w:r>
        <w:rPr>
          <w:rFonts w:ascii="Times New Roman" w:hAnsi="Times New Roman" w:cs="Times New Roman"/>
        </w:rPr>
        <w:t xml:space="preserve"> research resulted in pollen limitation (</w:t>
      </w:r>
      <w:proofErr w:type="spellStart"/>
      <w:r w:rsidR="00F6154C">
        <w:rPr>
          <w:rFonts w:ascii="Times New Roman" w:hAnsi="Times New Roman" w:cs="Times New Roman"/>
        </w:rPr>
        <w:t>Burd</w:t>
      </w:r>
      <w:proofErr w:type="spellEnd"/>
      <w:r w:rsidR="00F6154C">
        <w:rPr>
          <w:rFonts w:ascii="Times New Roman" w:hAnsi="Times New Roman" w:cs="Times New Roman"/>
        </w:rPr>
        <w:t xml:space="preserve"> 1994, </w:t>
      </w:r>
      <w:r>
        <w:rPr>
          <w:rFonts w:ascii="Times New Roman" w:hAnsi="Times New Roman" w:cs="Times New Roman"/>
        </w:rPr>
        <w:t>Ashman et al. 2004, Knight et al. 2005). This can be interpreted as most plants studied are experiencing pollen limitation or there are faults in the experimental design</w:t>
      </w:r>
      <w:r w:rsidRPr="007D2A61">
        <w:rPr>
          <w:rFonts w:ascii="Times New Roman" w:hAnsi="Times New Roman" w:cs="Times New Roman"/>
        </w:rPr>
        <w:t xml:space="preserve">. Seed set is often counted as the only measurement of pollen limitation. This leads to the appearance of pollen limitation without taking into consideration pollen deposition, phenology, and </w:t>
      </w:r>
      <w:r>
        <w:rPr>
          <w:rFonts w:ascii="Times New Roman" w:hAnsi="Times New Roman" w:cs="Times New Roman"/>
        </w:rPr>
        <w:t>plant life history</w:t>
      </w:r>
      <w:r w:rsidRPr="007D2A61">
        <w:rPr>
          <w:rFonts w:ascii="Times New Roman" w:hAnsi="Times New Roman" w:cs="Times New Roman"/>
        </w:rPr>
        <w:t>. Due to the ongoing debate surrounding quantifying pollen limitation, many studies have cited the need for more measurements that quantify pollen limitation such as pollen quantity and quality (</w:t>
      </w:r>
      <w:proofErr w:type="spellStart"/>
      <w:r w:rsidR="00F6154C" w:rsidRPr="007D2A61">
        <w:rPr>
          <w:rFonts w:ascii="Times New Roman" w:hAnsi="Times New Roman" w:cs="Times New Roman"/>
        </w:rPr>
        <w:t>Burd</w:t>
      </w:r>
      <w:proofErr w:type="spellEnd"/>
      <w:r w:rsidR="00F6154C" w:rsidRPr="007D2A61">
        <w:rPr>
          <w:rFonts w:ascii="Times New Roman" w:hAnsi="Times New Roman" w:cs="Times New Roman"/>
        </w:rPr>
        <w:t xml:space="preserve"> 1994</w:t>
      </w:r>
      <w:r w:rsidR="00F6154C">
        <w:rPr>
          <w:rFonts w:ascii="Times New Roman" w:hAnsi="Times New Roman" w:cs="Times New Roman"/>
        </w:rPr>
        <w:t xml:space="preserve">, </w:t>
      </w:r>
      <w:r w:rsidRPr="007D2A61">
        <w:rPr>
          <w:rFonts w:ascii="Times New Roman" w:hAnsi="Times New Roman" w:cs="Times New Roman"/>
        </w:rPr>
        <w:t>Ashman et al.</w:t>
      </w:r>
      <w:r w:rsidR="00F6154C">
        <w:rPr>
          <w:rFonts w:ascii="Times New Roman" w:hAnsi="Times New Roman" w:cs="Times New Roman"/>
        </w:rPr>
        <w:t xml:space="preserve"> </w:t>
      </w:r>
      <w:r w:rsidRPr="007D2A61">
        <w:rPr>
          <w:rFonts w:ascii="Times New Roman" w:hAnsi="Times New Roman" w:cs="Times New Roman"/>
        </w:rPr>
        <w:t>200</w:t>
      </w:r>
      <w:r>
        <w:rPr>
          <w:rFonts w:ascii="Times New Roman" w:hAnsi="Times New Roman" w:cs="Times New Roman"/>
        </w:rPr>
        <w:t>4</w:t>
      </w:r>
      <w:r w:rsidRPr="007D2A61">
        <w:rPr>
          <w:rFonts w:ascii="Times New Roman" w:hAnsi="Times New Roman" w:cs="Times New Roman"/>
        </w:rPr>
        <w:t>, Knight et al. 2006</w:t>
      </w:r>
      <w:r w:rsidR="00F6154C">
        <w:rPr>
          <w:rFonts w:ascii="Times New Roman" w:hAnsi="Times New Roman" w:cs="Times New Roman"/>
        </w:rPr>
        <w:t>,</w:t>
      </w:r>
      <w:r>
        <w:rPr>
          <w:rFonts w:ascii="Times New Roman" w:hAnsi="Times New Roman" w:cs="Times New Roman"/>
        </w:rPr>
        <w:t xml:space="preserve"> Aizen and Harder 2007</w:t>
      </w:r>
      <w:r w:rsidRPr="007D2A61">
        <w:rPr>
          <w:rFonts w:ascii="Times New Roman" w:hAnsi="Times New Roman" w:cs="Times New Roman"/>
        </w:rPr>
        <w:t xml:space="preserve">). </w:t>
      </w:r>
    </w:p>
    <w:p w14:paraId="026E3B3C" w14:textId="13F4AC3F" w:rsidR="0012026F" w:rsidRDefault="0012026F" w:rsidP="0012026F">
      <w:pPr>
        <w:widowControl w:val="0"/>
        <w:spacing w:line="480" w:lineRule="auto"/>
        <w:ind w:firstLine="720"/>
        <w:rPr>
          <w:rFonts w:ascii="Times New Roman" w:hAnsi="Times New Roman" w:cs="Times New Roman"/>
        </w:rPr>
      </w:pPr>
      <w:r>
        <w:rPr>
          <w:rFonts w:ascii="Times New Roman" w:hAnsi="Times New Roman" w:cs="Times New Roman"/>
        </w:rPr>
        <w:t>A common proxy measurement for pollen quantity is seed set, due to the direct effects of pollen deposition and seed production. Pollen quality can impact post-pollination process of ovule fertilization and viable seed development. Low quality pollen can result in unsuccessful pollen tube growth, unfertilized or aborted seeds (</w:t>
      </w:r>
      <w:r w:rsidR="00C54700">
        <w:rPr>
          <w:rFonts w:ascii="Times New Roman" w:hAnsi="Times New Roman" w:cs="Times New Roman"/>
        </w:rPr>
        <w:t xml:space="preserve">Ashman et al. 2004, </w:t>
      </w:r>
      <w:r>
        <w:rPr>
          <w:rFonts w:ascii="Times New Roman" w:hAnsi="Times New Roman" w:cs="Times New Roman"/>
        </w:rPr>
        <w:t>Aizen and Harder 2007). Poor pollen quality can occur for self-incompatible plants when self-pollen is deposited on the stigma and for self-compatible plants experiencing an inbreeding depression that receive self-pollen (Aizen and Harder 2007). Pollen quality can be accounted for by measuring pollen tube growth, seed viability rates, seed weight, counting aborted seeds or determining pollen deposition ratios on the stigma (Ashman et al.</w:t>
      </w:r>
      <w:r w:rsidR="00C54700">
        <w:rPr>
          <w:rFonts w:ascii="Times New Roman" w:hAnsi="Times New Roman" w:cs="Times New Roman"/>
        </w:rPr>
        <w:t xml:space="preserve"> </w:t>
      </w:r>
      <w:r>
        <w:rPr>
          <w:rFonts w:ascii="Times New Roman" w:hAnsi="Times New Roman" w:cs="Times New Roman"/>
        </w:rPr>
        <w:t xml:space="preserve">2004). Seed weight has been found to correspond to seedling survivability and plant establishment (Galen and Stanton 1991, Aizen and Harder 2007). Accounting for pollen quality in pollen limitation experiments can provide a more accurate picture of pollen distribution and plant reproduction. </w:t>
      </w:r>
    </w:p>
    <w:p w14:paraId="59E30E10" w14:textId="77777777" w:rsidR="0012026F" w:rsidRDefault="0012026F" w:rsidP="0012026F">
      <w:pPr>
        <w:widowControl w:val="0"/>
        <w:spacing w:line="480" w:lineRule="auto"/>
        <w:ind w:firstLine="720"/>
        <w:rPr>
          <w:rFonts w:ascii="Times New Roman" w:hAnsi="Times New Roman" w:cs="Times New Roman"/>
        </w:rPr>
      </w:pPr>
      <w:r w:rsidRPr="007D2A61">
        <w:rPr>
          <w:rFonts w:ascii="Times New Roman" w:hAnsi="Times New Roman" w:cs="Times New Roman"/>
        </w:rPr>
        <w:lastRenderedPageBreak/>
        <w:t>A meta-analysis of pollen limitation studies done by Knight et al. (200</w:t>
      </w:r>
      <w:r>
        <w:rPr>
          <w:rFonts w:ascii="Times New Roman" w:hAnsi="Times New Roman" w:cs="Times New Roman"/>
        </w:rPr>
        <w:t>6</w:t>
      </w:r>
      <w:r w:rsidRPr="007D2A61">
        <w:rPr>
          <w:rFonts w:ascii="Times New Roman" w:hAnsi="Times New Roman" w:cs="Times New Roman"/>
        </w:rPr>
        <w:t xml:space="preserve">), found several ways in which to improve pollen limitation studies moving forward. Their research found that previous hand pollination experiments did not measure amount of pollen being applied and applied pollen </w:t>
      </w:r>
      <w:r>
        <w:rPr>
          <w:rFonts w:ascii="Times New Roman" w:hAnsi="Times New Roman" w:cs="Times New Roman"/>
        </w:rPr>
        <w:t>as a singular treatment</w:t>
      </w:r>
      <w:r w:rsidRPr="007D2A61">
        <w:rPr>
          <w:rFonts w:ascii="Times New Roman" w:hAnsi="Times New Roman" w:cs="Times New Roman"/>
        </w:rPr>
        <w:t xml:space="preserve">. Over pollinating flowers could reduce the production of more flowers in the future due to resource allocation amongst flowers. </w:t>
      </w:r>
      <w:r>
        <w:rPr>
          <w:rFonts w:ascii="Times New Roman" w:hAnsi="Times New Roman" w:cs="Times New Roman"/>
        </w:rPr>
        <w:t>A single pollen supplementation treatment does not capture flowers produced later in the season. Unequal resource allocation could also take place if fractions of plants are supplemented with pollen (Zimmerman and Pyke 1988). More research still needs to be done on best practices when conducting pollen supplementation experiments but treating all flowers multiple times throughout the phenology period can account for variables such as resource allocation.</w:t>
      </w:r>
    </w:p>
    <w:p w14:paraId="769F6E87" w14:textId="1E4A9677" w:rsidR="0012026F" w:rsidRPr="007D2A61" w:rsidRDefault="0012026F" w:rsidP="00280831">
      <w:pPr>
        <w:widowControl w:val="0"/>
        <w:spacing w:line="480" w:lineRule="auto"/>
        <w:ind w:firstLine="720"/>
        <w:rPr>
          <w:rFonts w:ascii="Times New Roman" w:hAnsi="Times New Roman" w:cs="Times New Roman"/>
        </w:rPr>
      </w:pPr>
      <w:r>
        <w:rPr>
          <w:rFonts w:ascii="Times New Roman" w:hAnsi="Times New Roman" w:cs="Times New Roman"/>
        </w:rPr>
        <w:t>Determining an appropriate morphological unit of measurement for plants sampled in pollen limitation studies is an important factor to consider when designing pollen supplementation experiments. Wesselingh (2007) suggests using an integrated physiological unit (IPU) which is used to group morphological arrays into functional units or subunits. An IPU can be an individual flower, inflorescence, or an entire plant</w:t>
      </w:r>
      <w:r w:rsidR="00170FCC">
        <w:rPr>
          <w:rFonts w:ascii="Times New Roman" w:hAnsi="Times New Roman" w:cs="Times New Roman"/>
        </w:rPr>
        <w:t xml:space="preserve"> (</w:t>
      </w:r>
      <w:r w:rsidR="00170FCC" w:rsidRPr="00170FCC">
        <w:rPr>
          <w:rFonts w:ascii="Times New Roman" w:hAnsi="Times New Roman" w:cs="Times New Roman"/>
          <w:i/>
          <w:iCs/>
        </w:rPr>
        <w:t>Fig</w:t>
      </w:r>
      <w:r w:rsidR="00170FCC">
        <w:rPr>
          <w:rFonts w:ascii="Times New Roman" w:hAnsi="Times New Roman" w:cs="Times New Roman"/>
          <w:i/>
          <w:iCs/>
        </w:rPr>
        <w:t>.</w:t>
      </w:r>
      <w:r w:rsidR="00170FCC" w:rsidRPr="00170FCC">
        <w:rPr>
          <w:rFonts w:ascii="Times New Roman" w:hAnsi="Times New Roman" w:cs="Times New Roman"/>
          <w:i/>
          <w:iCs/>
        </w:rPr>
        <w:t xml:space="preserve"> 7</w:t>
      </w:r>
      <w:r w:rsidR="00170FCC">
        <w:rPr>
          <w:rFonts w:ascii="Times New Roman" w:hAnsi="Times New Roman" w:cs="Times New Roman"/>
        </w:rPr>
        <w:t>)</w:t>
      </w:r>
      <w:r>
        <w:rPr>
          <w:rFonts w:ascii="Times New Roman" w:hAnsi="Times New Roman" w:cs="Times New Roman"/>
        </w:rPr>
        <w:t>. Plant life history is an important factor when considering an appropriate IPU. For instance,</w:t>
      </w:r>
      <w:r w:rsidRPr="007D2A61">
        <w:rPr>
          <w:rFonts w:ascii="Times New Roman" w:hAnsi="Times New Roman" w:cs="Times New Roman"/>
        </w:rPr>
        <w:t xml:space="preserve"> perennial plant species are often able to re-allocate unused resources to be used in preceding seasons, while annual plants cannot</w:t>
      </w:r>
      <w:r>
        <w:rPr>
          <w:rFonts w:ascii="Times New Roman" w:hAnsi="Times New Roman" w:cs="Times New Roman"/>
        </w:rPr>
        <w:t xml:space="preserve"> (</w:t>
      </w:r>
      <w:r w:rsidR="005A52E4">
        <w:rPr>
          <w:rFonts w:ascii="Times New Roman" w:hAnsi="Times New Roman" w:cs="Times New Roman"/>
        </w:rPr>
        <w:t xml:space="preserve">Diggle 1995, </w:t>
      </w:r>
      <w:r>
        <w:rPr>
          <w:rFonts w:ascii="Times New Roman" w:hAnsi="Times New Roman" w:cs="Times New Roman"/>
        </w:rPr>
        <w:t xml:space="preserve">Casper and </w:t>
      </w:r>
      <w:proofErr w:type="spellStart"/>
      <w:r>
        <w:rPr>
          <w:rFonts w:ascii="Times New Roman" w:hAnsi="Times New Roman" w:cs="Times New Roman"/>
        </w:rPr>
        <w:t>Neissenbaum</w:t>
      </w:r>
      <w:proofErr w:type="spellEnd"/>
      <w:r>
        <w:rPr>
          <w:rFonts w:ascii="Times New Roman" w:hAnsi="Times New Roman" w:cs="Times New Roman"/>
        </w:rPr>
        <w:t xml:space="preserve"> 1993, </w:t>
      </w:r>
      <w:proofErr w:type="spellStart"/>
      <w:r>
        <w:rPr>
          <w:rFonts w:ascii="Times New Roman" w:hAnsi="Times New Roman" w:cs="Times New Roman"/>
        </w:rPr>
        <w:t>Wesselingh</w:t>
      </w:r>
      <w:proofErr w:type="spellEnd"/>
      <w:r>
        <w:rPr>
          <w:rFonts w:ascii="Times New Roman" w:hAnsi="Times New Roman" w:cs="Times New Roman"/>
        </w:rPr>
        <w:t xml:space="preserve"> 2007)</w:t>
      </w:r>
      <w:r w:rsidRPr="007D2A61">
        <w:rPr>
          <w:rFonts w:ascii="Times New Roman" w:hAnsi="Times New Roman" w:cs="Times New Roman"/>
        </w:rPr>
        <w:t xml:space="preserve">. </w:t>
      </w:r>
      <w:bookmarkStart w:id="26" w:name="_Hlk89538929"/>
      <w:r w:rsidR="00280831">
        <w:rPr>
          <w:rFonts w:ascii="Times New Roman" w:hAnsi="Times New Roman" w:cs="Times New Roman"/>
        </w:rPr>
        <w:t>In</w:t>
      </w:r>
      <w:r w:rsidRPr="004D7A93">
        <w:rPr>
          <w:rFonts w:ascii="Times New Roman" w:hAnsi="Times New Roman" w:cs="Times New Roman"/>
        </w:rPr>
        <w:t xml:space="preserve"> some </w:t>
      </w:r>
      <w:proofErr w:type="gramStart"/>
      <w:r w:rsidRPr="004D7A93">
        <w:rPr>
          <w:rFonts w:ascii="Times New Roman" w:hAnsi="Times New Roman" w:cs="Times New Roman"/>
        </w:rPr>
        <w:t>cases</w:t>
      </w:r>
      <w:proofErr w:type="gramEnd"/>
      <w:r w:rsidRPr="004D7A93">
        <w:rPr>
          <w:rFonts w:ascii="Times New Roman" w:hAnsi="Times New Roman" w:cs="Times New Roman"/>
        </w:rPr>
        <w:t xml:space="preserve"> it has been shown that inflorescences comprised of many florets act as a single morphological unit, for instance the ray and disc florets that compose an Asteraceae inflorescence. If singular florets are removed there is not a significant difference in pollen or seed production (Herrera 1991).</w:t>
      </w:r>
    </w:p>
    <w:bookmarkEnd w:id="26"/>
    <w:p w14:paraId="5D602568" w14:textId="689C100E" w:rsidR="0012026F" w:rsidRPr="007D2A61" w:rsidRDefault="00F620E3" w:rsidP="0012026F">
      <w:pPr>
        <w:widowControl w:val="0"/>
        <w:spacing w:line="48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12512" behindDoc="1" locked="0" layoutInCell="1" allowOverlap="1" wp14:anchorId="221DB29D" wp14:editId="7B2EEC56">
                <wp:simplePos x="0" y="0"/>
                <wp:positionH relativeFrom="margin">
                  <wp:posOffset>-251460</wp:posOffset>
                </wp:positionH>
                <wp:positionV relativeFrom="page">
                  <wp:posOffset>6028781</wp:posOffset>
                </wp:positionV>
                <wp:extent cx="5772150" cy="533400"/>
                <wp:effectExtent l="0" t="0" r="0" b="0"/>
                <wp:wrapTight wrapText="bothSides">
                  <wp:wrapPolygon edited="0">
                    <wp:start x="0" y="0"/>
                    <wp:lineTo x="0" y="20829"/>
                    <wp:lineTo x="21529" y="20829"/>
                    <wp:lineTo x="21529" y="0"/>
                    <wp:lineTo x="0" y="0"/>
                  </wp:wrapPolygon>
                </wp:wrapTight>
                <wp:docPr id="3097" name="Text Box 3097"/>
                <wp:cNvGraphicFramePr/>
                <a:graphic xmlns:a="http://schemas.openxmlformats.org/drawingml/2006/main">
                  <a:graphicData uri="http://schemas.microsoft.com/office/word/2010/wordprocessingShape">
                    <wps:wsp>
                      <wps:cNvSpPr txBox="1"/>
                      <wps:spPr>
                        <a:xfrm>
                          <a:off x="0" y="0"/>
                          <a:ext cx="5772150" cy="533400"/>
                        </a:xfrm>
                        <a:prstGeom prst="rect">
                          <a:avLst/>
                        </a:prstGeom>
                        <a:solidFill>
                          <a:schemeClr val="lt1"/>
                        </a:solidFill>
                        <a:ln w="6350">
                          <a:noFill/>
                        </a:ln>
                      </wps:spPr>
                      <wps:txbx>
                        <w:txbxContent>
                          <w:p w14:paraId="3564F6BD" w14:textId="3D294ED0" w:rsidR="00665EB6" w:rsidRPr="003D26E7" w:rsidRDefault="00665EB6">
                            <w:pPr>
                              <w:rPr>
                                <w:rFonts w:ascii="Times New Roman" w:hAnsi="Times New Roman" w:cs="Times New Roman"/>
                                <w:sz w:val="22"/>
                                <w:szCs w:val="22"/>
                              </w:rPr>
                            </w:pPr>
                            <w:r w:rsidRPr="003D26E7">
                              <w:rPr>
                                <w:rFonts w:ascii="Times New Roman" w:hAnsi="Times New Roman" w:cs="Times New Roman"/>
                                <w:sz w:val="22"/>
                                <w:szCs w:val="22"/>
                              </w:rPr>
                              <w:t>This diagram shows integrated physiological unit (IPU) of an entire plant (dashed line). Dotted lines indicate individual flower. Arrows denote allocation of resources (Wesselingh 2007).</w:t>
                            </w:r>
                          </w:p>
                          <w:p w14:paraId="7D5A9403" w14:textId="77777777" w:rsidR="00665EB6" w:rsidRDefault="00665EB6"/>
                          <w:p w14:paraId="16ED31C0" w14:textId="2CDF7FE4" w:rsidR="00665EB6" w:rsidRPr="003D26E7" w:rsidRDefault="00665EB6">
                            <w:pPr>
                              <w:rPr>
                                <w:rFonts w:ascii="Times New Roman" w:hAnsi="Times New Roman" w:cs="Times New Roman"/>
                                <w:sz w:val="22"/>
                                <w:szCs w:val="22"/>
                              </w:rPr>
                            </w:pPr>
                            <w:r w:rsidRPr="003356E6">
                              <w:rPr>
                                <w:rFonts w:ascii="Times New Roman" w:hAnsi="Times New Roman" w:cs="Times New Roman"/>
                                <w:sz w:val="22"/>
                                <w:szCs w:val="22"/>
                              </w:rPr>
                              <w:t xml:space="preserve">Fig. </w:t>
                            </w:r>
                            <w:r w:rsidRPr="003356E6">
                              <w:rPr>
                                <w:rFonts w:ascii="Times New Roman" w:hAnsi="Times New Roman" w:cs="Times New Roman"/>
                                <w:sz w:val="22"/>
                                <w:szCs w:val="22"/>
                              </w:rPr>
                              <w:fldChar w:fldCharType="begin"/>
                            </w:r>
                            <w:r w:rsidRPr="003356E6">
                              <w:rPr>
                                <w:rFonts w:ascii="Times New Roman" w:hAnsi="Times New Roman" w:cs="Times New Roman"/>
                                <w:sz w:val="22"/>
                                <w:szCs w:val="22"/>
                              </w:rPr>
                              <w:instrText xml:space="preserve"> SEQ Figure \* ARABIC </w:instrText>
                            </w:r>
                            <w:r w:rsidRPr="003356E6">
                              <w:rPr>
                                <w:rFonts w:ascii="Times New Roman" w:hAnsi="Times New Roman" w:cs="Times New Roman"/>
                                <w:sz w:val="22"/>
                                <w:szCs w:val="22"/>
                              </w:rPr>
                              <w:fldChar w:fldCharType="separate"/>
                            </w:r>
                            <w:r w:rsidR="004E2369">
                              <w:rPr>
                                <w:rFonts w:ascii="Times New Roman" w:hAnsi="Times New Roman" w:cs="Times New Roman"/>
                                <w:noProof/>
                                <w:sz w:val="22"/>
                                <w:szCs w:val="22"/>
                              </w:rPr>
                              <w:t>25</w:t>
                            </w:r>
                            <w:r w:rsidRPr="003356E6">
                              <w:rPr>
                                <w:rFonts w:ascii="Times New Roman" w:hAnsi="Times New Roman" w:cs="Times New Roman"/>
                                <w:sz w:val="22"/>
                                <w:szCs w:val="22"/>
                              </w:rPr>
                              <w:fldChar w:fldCharType="end"/>
                            </w:r>
                            <w:r w:rsidRPr="003356E6">
                              <w:rPr>
                                <w:rFonts w:ascii="Times New Roman" w:hAnsi="Times New Roman" w:cs="Times New Roman"/>
                                <w:sz w:val="22"/>
                                <w:szCs w:val="22"/>
                              </w:rPr>
                              <w:t>:</w:t>
                            </w:r>
                            <w:r w:rsidRPr="006F09AF">
                              <w:rPr>
                                <w:rFonts w:ascii="Times New Roman" w:hAnsi="Times New Roman" w:cs="Times New Roman"/>
                                <w:sz w:val="22"/>
                                <w:szCs w:val="22"/>
                              </w:rPr>
                              <w:t xml:space="preserve"> Pollinator Trait Responses to Habitat </w:t>
                            </w:r>
                            <w:proofErr w:type="spellStart"/>
                            <w:r w:rsidRPr="006F09AF">
                              <w:rPr>
                                <w:rFonts w:ascii="Times New Roman" w:hAnsi="Times New Roman" w:cs="Times New Roman"/>
                                <w:sz w:val="22"/>
                                <w:szCs w:val="22"/>
                              </w:rPr>
                              <w:t>Fragmentation</w:t>
                            </w:r>
                            <w:r w:rsidRPr="003D26E7">
                              <w:rPr>
                                <w:rFonts w:ascii="Times New Roman" w:hAnsi="Times New Roman" w:cs="Times New Roman"/>
                                <w:sz w:val="22"/>
                                <w:szCs w:val="22"/>
                              </w:rPr>
                              <w:t>This</w:t>
                            </w:r>
                            <w:proofErr w:type="spellEnd"/>
                            <w:r w:rsidRPr="003D26E7">
                              <w:rPr>
                                <w:rFonts w:ascii="Times New Roman" w:hAnsi="Times New Roman" w:cs="Times New Roman"/>
                                <w:sz w:val="22"/>
                                <w:szCs w:val="22"/>
                              </w:rPr>
                              <w:t xml:space="preserve"> diagram shows integrated physiological unit (IPU) of an entire plant (dashed line). Dotted lines indicate individual flower. Arrows denote allocation of resources (Wesselingh 2007).</w:t>
                            </w:r>
                          </w:p>
                          <w:p w14:paraId="249A5391" w14:textId="77777777" w:rsidR="00665EB6" w:rsidRDefault="00665EB6"/>
                          <w:p w14:paraId="4F8499B9" w14:textId="16424DD1" w:rsidR="00665EB6" w:rsidRPr="006F09AF" w:rsidRDefault="00665EB6" w:rsidP="006F09AF">
                            <w:pPr>
                              <w:pStyle w:val="Caption"/>
                              <w:rPr>
                                <w:rFonts w:ascii="Times New Roman" w:hAnsi="Times New Roman" w:cs="Times New Roman"/>
                                <w:i w:val="0"/>
                                <w:iCs w:val="0"/>
                                <w:noProof/>
                                <w:color w:val="auto"/>
                                <w:sz w:val="22"/>
                                <w:szCs w:val="22"/>
                              </w:rPr>
                            </w:pPr>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26</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IPU and Resource Allocation</w:t>
                            </w:r>
                          </w:p>
                          <w:p w14:paraId="2D0A22F4" w14:textId="77777777" w:rsidR="00665EB6" w:rsidRDefault="00665EB6"/>
                          <w:p w14:paraId="20E872FD" w14:textId="610719C4" w:rsidR="00665EB6" w:rsidRPr="003D26E7" w:rsidRDefault="00665EB6">
                            <w:pPr>
                              <w:rPr>
                                <w:rFonts w:ascii="Times New Roman" w:hAnsi="Times New Roman" w:cs="Times New Roman"/>
                                <w:sz w:val="22"/>
                                <w:szCs w:val="22"/>
                              </w:rPr>
                            </w:pPr>
                            <w:r w:rsidRPr="006F09AF">
                              <w:rPr>
                                <w:rFonts w:ascii="Times New Roman" w:hAnsi="Times New Roman" w:cs="Times New Roman"/>
                                <w:i/>
                                <w:iCs/>
                                <w:sz w:val="22"/>
                                <w:szCs w:val="22"/>
                              </w:rPr>
                              <w:t>Fig</w:t>
                            </w:r>
                            <w:r>
                              <w:rPr>
                                <w:rFonts w:ascii="Times New Roman" w:hAnsi="Times New Roman" w:cs="Times New Roman"/>
                                <w:i/>
                                <w:iCs/>
                                <w:sz w:val="22"/>
                                <w:szCs w:val="22"/>
                              </w:rPr>
                              <w:t>.</w:t>
                            </w:r>
                            <w:r w:rsidRPr="006F09AF">
                              <w:rPr>
                                <w:rFonts w:ascii="Times New Roman" w:hAnsi="Times New Roman" w:cs="Times New Roman"/>
                                <w:i/>
                                <w:iCs/>
                                <w:sz w:val="22"/>
                                <w:szCs w:val="22"/>
                              </w:rPr>
                              <w:t xml:space="preserve"> </w:t>
                            </w:r>
                            <w:r w:rsidRPr="006F09AF">
                              <w:rPr>
                                <w:rFonts w:ascii="Times New Roman" w:hAnsi="Times New Roman" w:cs="Times New Roman"/>
                                <w:i/>
                                <w:iCs/>
                                <w:sz w:val="22"/>
                                <w:szCs w:val="22"/>
                              </w:rPr>
                              <w:fldChar w:fldCharType="begin"/>
                            </w:r>
                            <w:r w:rsidRPr="006F09AF">
                              <w:rPr>
                                <w:rFonts w:ascii="Times New Roman" w:hAnsi="Times New Roman" w:cs="Times New Roman"/>
                                <w:i/>
                                <w:iCs/>
                                <w:sz w:val="22"/>
                                <w:szCs w:val="22"/>
                              </w:rPr>
                              <w:instrText xml:space="preserve"> SEQ Figure \* ARABIC </w:instrText>
                            </w:r>
                            <w:r w:rsidRPr="006F09AF">
                              <w:rPr>
                                <w:rFonts w:ascii="Times New Roman" w:hAnsi="Times New Roman" w:cs="Times New Roman"/>
                                <w:i/>
                                <w:iCs/>
                                <w:sz w:val="22"/>
                                <w:szCs w:val="22"/>
                              </w:rPr>
                              <w:fldChar w:fldCharType="separate"/>
                            </w:r>
                            <w:r w:rsidR="004E2369">
                              <w:rPr>
                                <w:rFonts w:ascii="Times New Roman" w:hAnsi="Times New Roman" w:cs="Times New Roman"/>
                                <w:i/>
                                <w:iCs/>
                                <w:noProof/>
                                <w:sz w:val="22"/>
                                <w:szCs w:val="22"/>
                              </w:rPr>
                              <w:t>27</w:t>
                            </w:r>
                            <w:r w:rsidRPr="006F09AF">
                              <w:rPr>
                                <w:rFonts w:ascii="Times New Roman" w:hAnsi="Times New Roman" w:cs="Times New Roman"/>
                                <w:i/>
                                <w:iCs/>
                                <w:sz w:val="22"/>
                                <w:szCs w:val="22"/>
                              </w:rPr>
                              <w:fldChar w:fldCharType="end"/>
                            </w:r>
                            <w:r w:rsidRPr="006F09AF">
                              <w:rPr>
                                <w:rFonts w:ascii="Times New Roman" w:hAnsi="Times New Roman" w:cs="Times New Roman"/>
                                <w:i/>
                                <w:iCs/>
                                <w:sz w:val="22"/>
                                <w:szCs w:val="22"/>
                              </w:rPr>
                              <w:t xml:space="preserve">: IPU and Resource </w:t>
                            </w:r>
                            <w:proofErr w:type="spellStart"/>
                            <w:r w:rsidRPr="006F09AF">
                              <w:rPr>
                                <w:rFonts w:ascii="Times New Roman" w:hAnsi="Times New Roman" w:cs="Times New Roman"/>
                                <w:i/>
                                <w:iCs/>
                                <w:sz w:val="22"/>
                                <w:szCs w:val="22"/>
                              </w:rPr>
                              <w:t>Allocation</w:t>
                            </w:r>
                            <w:r w:rsidRPr="003D26E7">
                              <w:rPr>
                                <w:rFonts w:ascii="Times New Roman" w:hAnsi="Times New Roman" w:cs="Times New Roman"/>
                                <w:sz w:val="22"/>
                                <w:szCs w:val="22"/>
                              </w:rPr>
                              <w:t>This</w:t>
                            </w:r>
                            <w:proofErr w:type="spellEnd"/>
                            <w:r w:rsidRPr="003D26E7">
                              <w:rPr>
                                <w:rFonts w:ascii="Times New Roman" w:hAnsi="Times New Roman" w:cs="Times New Roman"/>
                                <w:sz w:val="22"/>
                                <w:szCs w:val="22"/>
                              </w:rPr>
                              <w:t xml:space="preserve"> diagram shows integrated physiological unit (IPU) of an entire plant (dashed line). Dotted lines indicate individual flower. Arrows denote allocation of resources (Wesselingh 2007).</w:t>
                            </w:r>
                          </w:p>
                          <w:p w14:paraId="10900837" w14:textId="77777777" w:rsidR="00665EB6" w:rsidRDefault="00665EB6"/>
                          <w:p w14:paraId="5C60DE98" w14:textId="2D13ACE5" w:rsidR="00665EB6" w:rsidRPr="003D26E7" w:rsidRDefault="00665EB6">
                            <w:pPr>
                              <w:rPr>
                                <w:rFonts w:ascii="Times New Roman" w:hAnsi="Times New Roman" w:cs="Times New Roman"/>
                                <w:sz w:val="22"/>
                                <w:szCs w:val="22"/>
                              </w:rPr>
                            </w:pPr>
                            <w:r w:rsidRPr="003356E6">
                              <w:rPr>
                                <w:rFonts w:ascii="Times New Roman" w:hAnsi="Times New Roman" w:cs="Times New Roman"/>
                                <w:sz w:val="22"/>
                                <w:szCs w:val="22"/>
                              </w:rPr>
                              <w:t xml:space="preserve">Fig. </w:t>
                            </w:r>
                            <w:r w:rsidRPr="003356E6">
                              <w:rPr>
                                <w:rFonts w:ascii="Times New Roman" w:hAnsi="Times New Roman" w:cs="Times New Roman"/>
                                <w:sz w:val="22"/>
                                <w:szCs w:val="22"/>
                              </w:rPr>
                              <w:fldChar w:fldCharType="begin"/>
                            </w:r>
                            <w:r w:rsidRPr="003356E6">
                              <w:rPr>
                                <w:rFonts w:ascii="Times New Roman" w:hAnsi="Times New Roman" w:cs="Times New Roman"/>
                                <w:sz w:val="22"/>
                                <w:szCs w:val="22"/>
                              </w:rPr>
                              <w:instrText xml:space="preserve"> SEQ Figure \* ARABIC </w:instrText>
                            </w:r>
                            <w:r w:rsidRPr="003356E6">
                              <w:rPr>
                                <w:rFonts w:ascii="Times New Roman" w:hAnsi="Times New Roman" w:cs="Times New Roman"/>
                                <w:sz w:val="22"/>
                                <w:szCs w:val="22"/>
                              </w:rPr>
                              <w:fldChar w:fldCharType="separate"/>
                            </w:r>
                            <w:r w:rsidR="004E2369">
                              <w:rPr>
                                <w:rFonts w:ascii="Times New Roman" w:hAnsi="Times New Roman" w:cs="Times New Roman"/>
                                <w:noProof/>
                                <w:sz w:val="22"/>
                                <w:szCs w:val="22"/>
                              </w:rPr>
                              <w:t>28</w:t>
                            </w:r>
                            <w:r w:rsidRPr="003356E6">
                              <w:rPr>
                                <w:rFonts w:ascii="Times New Roman" w:hAnsi="Times New Roman" w:cs="Times New Roman"/>
                                <w:sz w:val="22"/>
                                <w:szCs w:val="22"/>
                              </w:rPr>
                              <w:fldChar w:fldCharType="end"/>
                            </w:r>
                            <w:r w:rsidRPr="003356E6">
                              <w:rPr>
                                <w:rFonts w:ascii="Times New Roman" w:hAnsi="Times New Roman" w:cs="Times New Roman"/>
                                <w:sz w:val="22"/>
                                <w:szCs w:val="22"/>
                              </w:rPr>
                              <w:t>:</w:t>
                            </w:r>
                            <w:r w:rsidRPr="006F09AF">
                              <w:rPr>
                                <w:rFonts w:ascii="Times New Roman" w:hAnsi="Times New Roman" w:cs="Times New Roman"/>
                                <w:sz w:val="22"/>
                                <w:szCs w:val="22"/>
                              </w:rPr>
                              <w:t xml:space="preserve"> Pollinator Trait Responses to Habitat </w:t>
                            </w:r>
                            <w:proofErr w:type="spellStart"/>
                            <w:r w:rsidRPr="006F09AF">
                              <w:rPr>
                                <w:rFonts w:ascii="Times New Roman" w:hAnsi="Times New Roman" w:cs="Times New Roman"/>
                                <w:sz w:val="22"/>
                                <w:szCs w:val="22"/>
                              </w:rPr>
                              <w:t>Fragmentation</w:t>
                            </w:r>
                            <w:r w:rsidRPr="003D26E7">
                              <w:rPr>
                                <w:rFonts w:ascii="Times New Roman" w:hAnsi="Times New Roman" w:cs="Times New Roman"/>
                                <w:sz w:val="22"/>
                                <w:szCs w:val="22"/>
                              </w:rPr>
                              <w:t>This</w:t>
                            </w:r>
                            <w:proofErr w:type="spellEnd"/>
                            <w:r w:rsidRPr="003D26E7">
                              <w:rPr>
                                <w:rFonts w:ascii="Times New Roman" w:hAnsi="Times New Roman" w:cs="Times New Roman"/>
                                <w:sz w:val="22"/>
                                <w:szCs w:val="22"/>
                              </w:rPr>
                              <w:t xml:space="preserve"> diagram shows integrated physiological unit (IPU) of an entire plant (dashed line). Dotted lines indicate individual flower. Arrows denote allocation of resources (Wesselingh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DB29D" id="Text Box 3097" o:spid="_x0000_s1035" type="#_x0000_t202" style="position:absolute;margin-left:-19.8pt;margin-top:474.7pt;width:454.5pt;height:42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" fillcolor="white [3201]" stroked="f" strokeweight=".5pt">
                <v:textbox>
                  <w:txbxContent>
                    <w:p w14:paraId="3564F6BD" w14:textId="3D294ED0" w:rsidR="00665EB6" w:rsidRPr="003D26E7" w:rsidRDefault="00665EB6">
                      <w:pPr>
                        <w:rPr>
                          <w:rFonts w:ascii="Times New Roman" w:hAnsi="Times New Roman" w:cs="Times New Roman"/>
                          <w:sz w:val="22"/>
                          <w:szCs w:val="22"/>
                        </w:rPr>
                      </w:pPr>
                      <w:r w:rsidRPr="003D26E7">
                        <w:rPr>
                          <w:rFonts w:ascii="Times New Roman" w:hAnsi="Times New Roman" w:cs="Times New Roman"/>
                          <w:sz w:val="22"/>
                          <w:szCs w:val="22"/>
                        </w:rPr>
                        <w:t>This diagram shows integrated physiological unit (IPU) of an entire plant (dashed line). Dotted lines indicate individual flower. Arrows denote allocation of resources (Wesselingh 2007).</w:t>
                      </w:r>
                    </w:p>
                    <w:p w14:paraId="7D5A9403" w14:textId="77777777" w:rsidR="00665EB6" w:rsidRDefault="00665EB6"/>
                    <w:p w14:paraId="16ED31C0" w14:textId="2CDF7FE4" w:rsidR="00665EB6" w:rsidRPr="003D26E7" w:rsidRDefault="00665EB6">
                      <w:pPr>
                        <w:rPr>
                          <w:rFonts w:ascii="Times New Roman" w:hAnsi="Times New Roman" w:cs="Times New Roman"/>
                          <w:sz w:val="22"/>
                          <w:szCs w:val="22"/>
                        </w:rPr>
                      </w:pPr>
                      <w:r w:rsidRPr="003356E6">
                        <w:rPr>
                          <w:rFonts w:ascii="Times New Roman" w:hAnsi="Times New Roman" w:cs="Times New Roman"/>
                          <w:sz w:val="22"/>
                          <w:szCs w:val="22"/>
                        </w:rPr>
                        <w:t xml:space="preserve">Fig. </w:t>
                      </w:r>
                      <w:r w:rsidRPr="003356E6">
                        <w:rPr>
                          <w:rFonts w:ascii="Times New Roman" w:hAnsi="Times New Roman" w:cs="Times New Roman"/>
                          <w:sz w:val="22"/>
                          <w:szCs w:val="22"/>
                        </w:rPr>
                        <w:fldChar w:fldCharType="begin"/>
                      </w:r>
                      <w:r w:rsidRPr="003356E6">
                        <w:rPr>
                          <w:rFonts w:ascii="Times New Roman" w:hAnsi="Times New Roman" w:cs="Times New Roman"/>
                          <w:sz w:val="22"/>
                          <w:szCs w:val="22"/>
                        </w:rPr>
                        <w:instrText xml:space="preserve"> SEQ Figure \* ARABIC </w:instrText>
                      </w:r>
                      <w:r w:rsidRPr="003356E6">
                        <w:rPr>
                          <w:rFonts w:ascii="Times New Roman" w:hAnsi="Times New Roman" w:cs="Times New Roman"/>
                          <w:sz w:val="22"/>
                          <w:szCs w:val="22"/>
                        </w:rPr>
                        <w:fldChar w:fldCharType="separate"/>
                      </w:r>
                      <w:r w:rsidR="004E2369">
                        <w:rPr>
                          <w:rFonts w:ascii="Times New Roman" w:hAnsi="Times New Roman" w:cs="Times New Roman"/>
                          <w:noProof/>
                          <w:sz w:val="22"/>
                          <w:szCs w:val="22"/>
                        </w:rPr>
                        <w:t>25</w:t>
                      </w:r>
                      <w:r w:rsidRPr="003356E6">
                        <w:rPr>
                          <w:rFonts w:ascii="Times New Roman" w:hAnsi="Times New Roman" w:cs="Times New Roman"/>
                          <w:sz w:val="22"/>
                          <w:szCs w:val="22"/>
                        </w:rPr>
                        <w:fldChar w:fldCharType="end"/>
                      </w:r>
                      <w:r w:rsidRPr="003356E6">
                        <w:rPr>
                          <w:rFonts w:ascii="Times New Roman" w:hAnsi="Times New Roman" w:cs="Times New Roman"/>
                          <w:sz w:val="22"/>
                          <w:szCs w:val="22"/>
                        </w:rPr>
                        <w:t>:</w:t>
                      </w:r>
                      <w:r w:rsidRPr="006F09AF">
                        <w:rPr>
                          <w:rFonts w:ascii="Times New Roman" w:hAnsi="Times New Roman" w:cs="Times New Roman"/>
                          <w:sz w:val="22"/>
                          <w:szCs w:val="22"/>
                        </w:rPr>
                        <w:t xml:space="preserve"> Pollinator Trait Responses to Habitat </w:t>
                      </w:r>
                      <w:proofErr w:type="spellStart"/>
                      <w:r w:rsidRPr="006F09AF">
                        <w:rPr>
                          <w:rFonts w:ascii="Times New Roman" w:hAnsi="Times New Roman" w:cs="Times New Roman"/>
                          <w:sz w:val="22"/>
                          <w:szCs w:val="22"/>
                        </w:rPr>
                        <w:t>Fragmentation</w:t>
                      </w:r>
                      <w:r w:rsidRPr="003D26E7">
                        <w:rPr>
                          <w:rFonts w:ascii="Times New Roman" w:hAnsi="Times New Roman" w:cs="Times New Roman"/>
                          <w:sz w:val="22"/>
                          <w:szCs w:val="22"/>
                        </w:rPr>
                        <w:t>This</w:t>
                      </w:r>
                      <w:proofErr w:type="spellEnd"/>
                      <w:r w:rsidRPr="003D26E7">
                        <w:rPr>
                          <w:rFonts w:ascii="Times New Roman" w:hAnsi="Times New Roman" w:cs="Times New Roman"/>
                          <w:sz w:val="22"/>
                          <w:szCs w:val="22"/>
                        </w:rPr>
                        <w:t xml:space="preserve"> diagram shows integrated physiological unit (IPU) of an entire plant (dashed line). Dotted lines indicate individual flower. Arrows denote allocation of resources (Wesselingh 2007).</w:t>
                      </w:r>
                    </w:p>
                    <w:p w14:paraId="249A5391" w14:textId="77777777" w:rsidR="00665EB6" w:rsidRDefault="00665EB6"/>
                    <w:p w14:paraId="4F8499B9" w14:textId="16424DD1" w:rsidR="00665EB6" w:rsidRPr="006F09AF" w:rsidRDefault="00665EB6" w:rsidP="006F09AF">
                      <w:pPr>
                        <w:pStyle w:val="Caption"/>
                        <w:rPr>
                          <w:rFonts w:ascii="Times New Roman" w:hAnsi="Times New Roman" w:cs="Times New Roman"/>
                          <w:i w:val="0"/>
                          <w:iCs w:val="0"/>
                          <w:noProof/>
                          <w:color w:val="auto"/>
                          <w:sz w:val="22"/>
                          <w:szCs w:val="22"/>
                        </w:rPr>
                      </w:pPr>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26</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IPU and Resource Allocation</w:t>
                      </w:r>
                    </w:p>
                    <w:p w14:paraId="2D0A22F4" w14:textId="77777777" w:rsidR="00665EB6" w:rsidRDefault="00665EB6"/>
                    <w:p w14:paraId="20E872FD" w14:textId="610719C4" w:rsidR="00665EB6" w:rsidRPr="003D26E7" w:rsidRDefault="00665EB6">
                      <w:pPr>
                        <w:rPr>
                          <w:rFonts w:ascii="Times New Roman" w:hAnsi="Times New Roman" w:cs="Times New Roman"/>
                          <w:sz w:val="22"/>
                          <w:szCs w:val="22"/>
                        </w:rPr>
                      </w:pPr>
                      <w:r w:rsidRPr="006F09AF">
                        <w:rPr>
                          <w:rFonts w:ascii="Times New Roman" w:hAnsi="Times New Roman" w:cs="Times New Roman"/>
                          <w:i/>
                          <w:iCs/>
                          <w:sz w:val="22"/>
                          <w:szCs w:val="22"/>
                        </w:rPr>
                        <w:t>Fig</w:t>
                      </w:r>
                      <w:r>
                        <w:rPr>
                          <w:rFonts w:ascii="Times New Roman" w:hAnsi="Times New Roman" w:cs="Times New Roman"/>
                          <w:i/>
                          <w:iCs/>
                          <w:sz w:val="22"/>
                          <w:szCs w:val="22"/>
                        </w:rPr>
                        <w:t>.</w:t>
                      </w:r>
                      <w:r w:rsidRPr="006F09AF">
                        <w:rPr>
                          <w:rFonts w:ascii="Times New Roman" w:hAnsi="Times New Roman" w:cs="Times New Roman"/>
                          <w:i/>
                          <w:iCs/>
                          <w:sz w:val="22"/>
                          <w:szCs w:val="22"/>
                        </w:rPr>
                        <w:t xml:space="preserve"> </w:t>
                      </w:r>
                      <w:r w:rsidRPr="006F09AF">
                        <w:rPr>
                          <w:rFonts w:ascii="Times New Roman" w:hAnsi="Times New Roman" w:cs="Times New Roman"/>
                          <w:i/>
                          <w:iCs/>
                          <w:sz w:val="22"/>
                          <w:szCs w:val="22"/>
                        </w:rPr>
                        <w:fldChar w:fldCharType="begin"/>
                      </w:r>
                      <w:r w:rsidRPr="006F09AF">
                        <w:rPr>
                          <w:rFonts w:ascii="Times New Roman" w:hAnsi="Times New Roman" w:cs="Times New Roman"/>
                          <w:i/>
                          <w:iCs/>
                          <w:sz w:val="22"/>
                          <w:szCs w:val="22"/>
                        </w:rPr>
                        <w:instrText xml:space="preserve"> SEQ Figure \* ARABIC </w:instrText>
                      </w:r>
                      <w:r w:rsidRPr="006F09AF">
                        <w:rPr>
                          <w:rFonts w:ascii="Times New Roman" w:hAnsi="Times New Roman" w:cs="Times New Roman"/>
                          <w:i/>
                          <w:iCs/>
                          <w:sz w:val="22"/>
                          <w:szCs w:val="22"/>
                        </w:rPr>
                        <w:fldChar w:fldCharType="separate"/>
                      </w:r>
                      <w:r w:rsidR="004E2369">
                        <w:rPr>
                          <w:rFonts w:ascii="Times New Roman" w:hAnsi="Times New Roman" w:cs="Times New Roman"/>
                          <w:i/>
                          <w:iCs/>
                          <w:noProof/>
                          <w:sz w:val="22"/>
                          <w:szCs w:val="22"/>
                        </w:rPr>
                        <w:t>27</w:t>
                      </w:r>
                      <w:r w:rsidRPr="006F09AF">
                        <w:rPr>
                          <w:rFonts w:ascii="Times New Roman" w:hAnsi="Times New Roman" w:cs="Times New Roman"/>
                          <w:i/>
                          <w:iCs/>
                          <w:sz w:val="22"/>
                          <w:szCs w:val="22"/>
                        </w:rPr>
                        <w:fldChar w:fldCharType="end"/>
                      </w:r>
                      <w:r w:rsidRPr="006F09AF">
                        <w:rPr>
                          <w:rFonts w:ascii="Times New Roman" w:hAnsi="Times New Roman" w:cs="Times New Roman"/>
                          <w:i/>
                          <w:iCs/>
                          <w:sz w:val="22"/>
                          <w:szCs w:val="22"/>
                        </w:rPr>
                        <w:t xml:space="preserve">: IPU and Resource </w:t>
                      </w:r>
                      <w:proofErr w:type="spellStart"/>
                      <w:r w:rsidRPr="006F09AF">
                        <w:rPr>
                          <w:rFonts w:ascii="Times New Roman" w:hAnsi="Times New Roman" w:cs="Times New Roman"/>
                          <w:i/>
                          <w:iCs/>
                          <w:sz w:val="22"/>
                          <w:szCs w:val="22"/>
                        </w:rPr>
                        <w:t>Allocation</w:t>
                      </w:r>
                      <w:r w:rsidRPr="003D26E7">
                        <w:rPr>
                          <w:rFonts w:ascii="Times New Roman" w:hAnsi="Times New Roman" w:cs="Times New Roman"/>
                          <w:sz w:val="22"/>
                          <w:szCs w:val="22"/>
                        </w:rPr>
                        <w:t>This</w:t>
                      </w:r>
                      <w:proofErr w:type="spellEnd"/>
                      <w:r w:rsidRPr="003D26E7">
                        <w:rPr>
                          <w:rFonts w:ascii="Times New Roman" w:hAnsi="Times New Roman" w:cs="Times New Roman"/>
                          <w:sz w:val="22"/>
                          <w:szCs w:val="22"/>
                        </w:rPr>
                        <w:t xml:space="preserve"> diagram shows integrated physiological unit (IPU) of an entire plant (dashed line). Dotted lines indicate individual flower. Arrows denote allocation of resources (Wesselingh 2007).</w:t>
                      </w:r>
                    </w:p>
                    <w:p w14:paraId="10900837" w14:textId="77777777" w:rsidR="00665EB6" w:rsidRDefault="00665EB6"/>
                    <w:p w14:paraId="5C60DE98" w14:textId="2D13ACE5" w:rsidR="00665EB6" w:rsidRPr="003D26E7" w:rsidRDefault="00665EB6">
                      <w:pPr>
                        <w:rPr>
                          <w:rFonts w:ascii="Times New Roman" w:hAnsi="Times New Roman" w:cs="Times New Roman"/>
                          <w:sz w:val="22"/>
                          <w:szCs w:val="22"/>
                        </w:rPr>
                      </w:pPr>
                      <w:r w:rsidRPr="003356E6">
                        <w:rPr>
                          <w:rFonts w:ascii="Times New Roman" w:hAnsi="Times New Roman" w:cs="Times New Roman"/>
                          <w:sz w:val="22"/>
                          <w:szCs w:val="22"/>
                        </w:rPr>
                        <w:t xml:space="preserve">Fig. </w:t>
                      </w:r>
                      <w:r w:rsidRPr="003356E6">
                        <w:rPr>
                          <w:rFonts w:ascii="Times New Roman" w:hAnsi="Times New Roman" w:cs="Times New Roman"/>
                          <w:sz w:val="22"/>
                          <w:szCs w:val="22"/>
                        </w:rPr>
                        <w:fldChar w:fldCharType="begin"/>
                      </w:r>
                      <w:r w:rsidRPr="003356E6">
                        <w:rPr>
                          <w:rFonts w:ascii="Times New Roman" w:hAnsi="Times New Roman" w:cs="Times New Roman"/>
                          <w:sz w:val="22"/>
                          <w:szCs w:val="22"/>
                        </w:rPr>
                        <w:instrText xml:space="preserve"> SEQ Figure \* ARABIC </w:instrText>
                      </w:r>
                      <w:r w:rsidRPr="003356E6">
                        <w:rPr>
                          <w:rFonts w:ascii="Times New Roman" w:hAnsi="Times New Roman" w:cs="Times New Roman"/>
                          <w:sz w:val="22"/>
                          <w:szCs w:val="22"/>
                        </w:rPr>
                        <w:fldChar w:fldCharType="separate"/>
                      </w:r>
                      <w:r w:rsidR="004E2369">
                        <w:rPr>
                          <w:rFonts w:ascii="Times New Roman" w:hAnsi="Times New Roman" w:cs="Times New Roman"/>
                          <w:noProof/>
                          <w:sz w:val="22"/>
                          <w:szCs w:val="22"/>
                        </w:rPr>
                        <w:t>28</w:t>
                      </w:r>
                      <w:r w:rsidRPr="003356E6">
                        <w:rPr>
                          <w:rFonts w:ascii="Times New Roman" w:hAnsi="Times New Roman" w:cs="Times New Roman"/>
                          <w:sz w:val="22"/>
                          <w:szCs w:val="22"/>
                        </w:rPr>
                        <w:fldChar w:fldCharType="end"/>
                      </w:r>
                      <w:r w:rsidRPr="003356E6">
                        <w:rPr>
                          <w:rFonts w:ascii="Times New Roman" w:hAnsi="Times New Roman" w:cs="Times New Roman"/>
                          <w:sz w:val="22"/>
                          <w:szCs w:val="22"/>
                        </w:rPr>
                        <w:t>:</w:t>
                      </w:r>
                      <w:r w:rsidRPr="006F09AF">
                        <w:rPr>
                          <w:rFonts w:ascii="Times New Roman" w:hAnsi="Times New Roman" w:cs="Times New Roman"/>
                          <w:sz w:val="22"/>
                          <w:szCs w:val="22"/>
                        </w:rPr>
                        <w:t xml:space="preserve"> Pollinator Trait Responses to Habitat </w:t>
                      </w:r>
                      <w:proofErr w:type="spellStart"/>
                      <w:r w:rsidRPr="006F09AF">
                        <w:rPr>
                          <w:rFonts w:ascii="Times New Roman" w:hAnsi="Times New Roman" w:cs="Times New Roman"/>
                          <w:sz w:val="22"/>
                          <w:szCs w:val="22"/>
                        </w:rPr>
                        <w:t>Fragmentation</w:t>
                      </w:r>
                      <w:r w:rsidRPr="003D26E7">
                        <w:rPr>
                          <w:rFonts w:ascii="Times New Roman" w:hAnsi="Times New Roman" w:cs="Times New Roman"/>
                          <w:sz w:val="22"/>
                          <w:szCs w:val="22"/>
                        </w:rPr>
                        <w:t>This</w:t>
                      </w:r>
                      <w:proofErr w:type="spellEnd"/>
                      <w:r w:rsidRPr="003D26E7">
                        <w:rPr>
                          <w:rFonts w:ascii="Times New Roman" w:hAnsi="Times New Roman" w:cs="Times New Roman"/>
                          <w:sz w:val="22"/>
                          <w:szCs w:val="22"/>
                        </w:rPr>
                        <w:t xml:space="preserve"> diagram shows integrated physiological unit (IPU) of an entire plant (dashed line). Dotted lines indicate individual flower. Arrows denote allocation of resources (Wesselingh 2007).</w:t>
                      </w:r>
                    </w:p>
                  </w:txbxContent>
                </v:textbox>
                <w10:wrap type="tight" anchorx="margin" anchory="page"/>
              </v:shape>
            </w:pict>
          </mc:Fallback>
        </mc:AlternateContent>
      </w:r>
      <w:r>
        <w:rPr>
          <w:noProof/>
        </w:rPr>
        <mc:AlternateContent>
          <mc:Choice Requires="wps">
            <w:drawing>
              <wp:anchor distT="0" distB="0" distL="114300" distR="114300" simplePos="0" relativeHeight="251743232" behindDoc="0" locked="0" layoutInCell="1" allowOverlap="1" wp14:anchorId="26C0D203" wp14:editId="3B9E3900">
                <wp:simplePos x="0" y="0"/>
                <wp:positionH relativeFrom="margin">
                  <wp:posOffset>-149860</wp:posOffset>
                </wp:positionH>
                <wp:positionV relativeFrom="margin">
                  <wp:posOffset>5000625</wp:posOffset>
                </wp:positionV>
                <wp:extent cx="6250305" cy="177165"/>
                <wp:effectExtent l="0" t="0" r="0" b="635"/>
                <wp:wrapSquare wrapText="bothSides"/>
                <wp:docPr id="3102" name="Text Box 3102"/>
                <wp:cNvGraphicFramePr/>
                <a:graphic xmlns:a="http://schemas.openxmlformats.org/drawingml/2006/main">
                  <a:graphicData uri="http://schemas.microsoft.com/office/word/2010/wordprocessingShape">
                    <wps:wsp>
                      <wps:cNvSpPr txBox="1"/>
                      <wps:spPr>
                        <a:xfrm>
                          <a:off x="0" y="0"/>
                          <a:ext cx="6250305" cy="177165"/>
                        </a:xfrm>
                        <a:prstGeom prst="rect">
                          <a:avLst/>
                        </a:prstGeom>
                        <a:solidFill>
                          <a:prstClr val="white"/>
                        </a:solidFill>
                        <a:ln>
                          <a:noFill/>
                        </a:ln>
                      </wps:spPr>
                      <wps:txbx>
                        <w:txbxContent>
                          <w:p w14:paraId="6134C14D" w14:textId="032A62C7" w:rsidR="00665EB6" w:rsidRPr="006F09AF" w:rsidRDefault="00665EB6" w:rsidP="006F09AF">
                            <w:pPr>
                              <w:pStyle w:val="Caption"/>
                              <w:rPr>
                                <w:rFonts w:ascii="Times New Roman" w:hAnsi="Times New Roman" w:cs="Times New Roman"/>
                                <w:i w:val="0"/>
                                <w:iCs w:val="0"/>
                                <w:noProof/>
                                <w:color w:val="auto"/>
                                <w:sz w:val="22"/>
                                <w:szCs w:val="22"/>
                              </w:rPr>
                            </w:pPr>
                            <w:bookmarkStart w:id="27" w:name="_Toc90314973"/>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.7</w:t>
                            </w:r>
                            <w:r w:rsidRPr="006F09AF">
                              <w:rPr>
                                <w:rFonts w:ascii="Times New Roman" w:hAnsi="Times New Roman" w:cs="Times New Roman"/>
                                <w:i w:val="0"/>
                                <w:iCs w:val="0"/>
                                <w:color w:val="auto"/>
                                <w:sz w:val="22"/>
                                <w:szCs w:val="22"/>
                              </w:rPr>
                              <w:t>: IPU and Resource Allocation</w:t>
                            </w:r>
                          </w:p>
                          <w:p w14:paraId="3FE89531" w14:textId="77777777" w:rsidR="00665EB6" w:rsidRDefault="00665EB6"/>
                          <w:p w14:paraId="58B05A0E" w14:textId="650D0127" w:rsidR="00665EB6" w:rsidRPr="006F09AF" w:rsidRDefault="00665EB6" w:rsidP="006F09AF">
                            <w:pPr>
                              <w:pStyle w:val="Caption"/>
                              <w:rPr>
                                <w:rFonts w:ascii="Times New Roman" w:hAnsi="Times New Roman" w:cs="Times New Roman"/>
                                <w:i w:val="0"/>
                                <w:iCs w:val="0"/>
                                <w:noProof/>
                                <w:color w:val="auto"/>
                                <w:sz w:val="22"/>
                                <w:szCs w:val="22"/>
                              </w:rPr>
                            </w:pPr>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29</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IPU and Resource Allocation</w:t>
                            </w:r>
                          </w:p>
                          <w:p w14:paraId="007BC273" w14:textId="77777777" w:rsidR="00665EB6" w:rsidRDefault="00665EB6"/>
                          <w:p w14:paraId="26DF76D1" w14:textId="5EA4BA4A" w:rsidR="00665EB6" w:rsidRPr="006F09AF" w:rsidRDefault="00665EB6" w:rsidP="006F09AF">
                            <w:pPr>
                              <w:pStyle w:val="Caption"/>
                              <w:rPr>
                                <w:rFonts w:ascii="Times New Roman" w:hAnsi="Times New Roman" w:cs="Times New Roman"/>
                                <w:i w:val="0"/>
                                <w:iCs w:val="0"/>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30</w:t>
                            </w:r>
                            <w:r w:rsidRPr="003356E6">
                              <w:rPr>
                                <w:rFonts w:ascii="Times New Roman" w:hAnsi="Times New Roman" w:cs="Times New Roman"/>
                                <w:color w:val="auto"/>
                                <w:sz w:val="22"/>
                                <w:szCs w:val="22"/>
                              </w:rPr>
                              <w:fldChar w:fldCharType="end"/>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Fragmentation</w:t>
                            </w:r>
                          </w:p>
                          <w:p w14:paraId="65DDFCE0" w14:textId="77777777" w:rsidR="00665EB6" w:rsidRDefault="00665EB6"/>
                          <w:p w14:paraId="3E862BD7" w14:textId="58881C02" w:rsidR="00665EB6" w:rsidRPr="006F09AF" w:rsidRDefault="00665EB6" w:rsidP="006F09AF">
                            <w:pPr>
                              <w:pStyle w:val="Caption"/>
                              <w:rPr>
                                <w:rFonts w:ascii="Times New Roman" w:hAnsi="Times New Roman" w:cs="Times New Roman"/>
                                <w:i w:val="0"/>
                                <w:iCs w:val="0"/>
                                <w:noProof/>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31</w:t>
                            </w:r>
                            <w:r w:rsidRPr="003356E6">
                              <w:rPr>
                                <w:rFonts w:ascii="Times New Roman" w:hAnsi="Times New Roman" w:cs="Times New Roman"/>
                                <w:color w:val="auto"/>
                                <w:sz w:val="22"/>
                                <w:szCs w:val="22"/>
                              </w:rPr>
                              <w:fldChar w:fldCharType="end"/>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w:t>
                            </w:r>
                            <w:proofErr w:type="spellStart"/>
                            <w:r w:rsidRPr="006F09AF">
                              <w:rPr>
                                <w:rFonts w:ascii="Times New Roman" w:hAnsi="Times New Roman" w:cs="Times New Roman"/>
                                <w:i w:val="0"/>
                                <w:iCs w:val="0"/>
                                <w:color w:val="auto"/>
                                <w:sz w:val="22"/>
                                <w:szCs w:val="22"/>
                              </w:rPr>
                              <w:t>FragmentationFig</w:t>
                            </w:r>
                            <w:proofErr w:type="spellEnd"/>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32</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IPU and Resource Allocation</w:t>
                            </w:r>
                          </w:p>
                          <w:p w14:paraId="3C4CBBE2" w14:textId="77777777" w:rsidR="00665EB6" w:rsidRDefault="00665EB6"/>
                          <w:p w14:paraId="5E63E288" w14:textId="6199F180" w:rsidR="00665EB6" w:rsidRPr="006F09AF" w:rsidRDefault="00665EB6" w:rsidP="006F09AF">
                            <w:pPr>
                              <w:pStyle w:val="Caption"/>
                              <w:rPr>
                                <w:rFonts w:ascii="Times New Roman" w:hAnsi="Times New Roman" w:cs="Times New Roman"/>
                                <w:i w:val="0"/>
                                <w:iCs w:val="0"/>
                                <w:noProof/>
                                <w:color w:val="auto"/>
                                <w:sz w:val="22"/>
                                <w:szCs w:val="22"/>
                              </w:rPr>
                            </w:pPr>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33</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IPU and Resource Allocation</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0D203" id="Text Box 3102" o:spid="_x0000_s1036" type="#_x0000_t202" style="position:absolute;margin-left:-11.8pt;margin-top:393.75pt;width:492.15pt;height:13.95pt;z-index:2517432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" stroked="f">
                <v:textbox inset="0,0,0,0">
                  <w:txbxContent>
                    <w:p w14:paraId="6134C14D" w14:textId="032A62C7" w:rsidR="00665EB6" w:rsidRPr="006F09AF" w:rsidRDefault="00665EB6" w:rsidP="006F09AF">
                      <w:pPr>
                        <w:pStyle w:val="Caption"/>
                        <w:rPr>
                          <w:rFonts w:ascii="Times New Roman" w:hAnsi="Times New Roman" w:cs="Times New Roman"/>
                          <w:i w:val="0"/>
                          <w:iCs w:val="0"/>
                          <w:noProof/>
                          <w:color w:val="auto"/>
                          <w:sz w:val="22"/>
                          <w:szCs w:val="22"/>
                        </w:rPr>
                      </w:pPr>
                      <w:bookmarkStart w:id="28" w:name="_Toc90314973"/>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.7</w:t>
                      </w:r>
                      <w:r w:rsidRPr="006F09AF">
                        <w:rPr>
                          <w:rFonts w:ascii="Times New Roman" w:hAnsi="Times New Roman" w:cs="Times New Roman"/>
                          <w:i w:val="0"/>
                          <w:iCs w:val="0"/>
                          <w:color w:val="auto"/>
                          <w:sz w:val="22"/>
                          <w:szCs w:val="22"/>
                        </w:rPr>
                        <w:t>: IPU and Resource Allocation</w:t>
                      </w:r>
                    </w:p>
                    <w:p w14:paraId="3FE89531" w14:textId="77777777" w:rsidR="00665EB6" w:rsidRDefault="00665EB6"/>
                    <w:p w14:paraId="58B05A0E" w14:textId="650D0127" w:rsidR="00665EB6" w:rsidRPr="006F09AF" w:rsidRDefault="00665EB6" w:rsidP="006F09AF">
                      <w:pPr>
                        <w:pStyle w:val="Caption"/>
                        <w:rPr>
                          <w:rFonts w:ascii="Times New Roman" w:hAnsi="Times New Roman" w:cs="Times New Roman"/>
                          <w:i w:val="0"/>
                          <w:iCs w:val="0"/>
                          <w:noProof/>
                          <w:color w:val="auto"/>
                          <w:sz w:val="22"/>
                          <w:szCs w:val="22"/>
                        </w:rPr>
                      </w:pPr>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29</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IPU and Resource Allocation</w:t>
                      </w:r>
                    </w:p>
                    <w:p w14:paraId="007BC273" w14:textId="77777777" w:rsidR="00665EB6" w:rsidRDefault="00665EB6"/>
                    <w:p w14:paraId="26DF76D1" w14:textId="5EA4BA4A" w:rsidR="00665EB6" w:rsidRPr="006F09AF" w:rsidRDefault="00665EB6" w:rsidP="006F09AF">
                      <w:pPr>
                        <w:pStyle w:val="Caption"/>
                        <w:rPr>
                          <w:rFonts w:ascii="Times New Roman" w:hAnsi="Times New Roman" w:cs="Times New Roman"/>
                          <w:i w:val="0"/>
                          <w:iCs w:val="0"/>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30</w:t>
                      </w:r>
                      <w:r w:rsidRPr="003356E6">
                        <w:rPr>
                          <w:rFonts w:ascii="Times New Roman" w:hAnsi="Times New Roman" w:cs="Times New Roman"/>
                          <w:color w:val="auto"/>
                          <w:sz w:val="22"/>
                          <w:szCs w:val="22"/>
                        </w:rPr>
                        <w:fldChar w:fldCharType="end"/>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Fragmentation</w:t>
                      </w:r>
                    </w:p>
                    <w:p w14:paraId="65DDFCE0" w14:textId="77777777" w:rsidR="00665EB6" w:rsidRDefault="00665EB6"/>
                    <w:p w14:paraId="3E862BD7" w14:textId="58881C02" w:rsidR="00665EB6" w:rsidRPr="006F09AF" w:rsidRDefault="00665EB6" w:rsidP="006F09AF">
                      <w:pPr>
                        <w:pStyle w:val="Caption"/>
                        <w:rPr>
                          <w:rFonts w:ascii="Times New Roman" w:hAnsi="Times New Roman" w:cs="Times New Roman"/>
                          <w:i w:val="0"/>
                          <w:iCs w:val="0"/>
                          <w:noProof/>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31</w:t>
                      </w:r>
                      <w:r w:rsidRPr="003356E6">
                        <w:rPr>
                          <w:rFonts w:ascii="Times New Roman" w:hAnsi="Times New Roman" w:cs="Times New Roman"/>
                          <w:color w:val="auto"/>
                          <w:sz w:val="22"/>
                          <w:szCs w:val="22"/>
                        </w:rPr>
                        <w:fldChar w:fldCharType="end"/>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w:t>
                      </w:r>
                      <w:proofErr w:type="spellStart"/>
                      <w:r w:rsidRPr="006F09AF">
                        <w:rPr>
                          <w:rFonts w:ascii="Times New Roman" w:hAnsi="Times New Roman" w:cs="Times New Roman"/>
                          <w:i w:val="0"/>
                          <w:iCs w:val="0"/>
                          <w:color w:val="auto"/>
                          <w:sz w:val="22"/>
                          <w:szCs w:val="22"/>
                        </w:rPr>
                        <w:t>FragmentationFig</w:t>
                      </w:r>
                      <w:proofErr w:type="spellEnd"/>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32</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IPU and Resource Allocation</w:t>
                      </w:r>
                    </w:p>
                    <w:p w14:paraId="3C4CBBE2" w14:textId="77777777" w:rsidR="00665EB6" w:rsidRDefault="00665EB6"/>
                    <w:p w14:paraId="5E63E288" w14:textId="6199F180" w:rsidR="00665EB6" w:rsidRPr="006F09AF" w:rsidRDefault="00665EB6" w:rsidP="006F09AF">
                      <w:pPr>
                        <w:pStyle w:val="Caption"/>
                        <w:rPr>
                          <w:rFonts w:ascii="Times New Roman" w:hAnsi="Times New Roman" w:cs="Times New Roman"/>
                          <w:i w:val="0"/>
                          <w:iCs w:val="0"/>
                          <w:noProof/>
                          <w:color w:val="auto"/>
                          <w:sz w:val="22"/>
                          <w:szCs w:val="22"/>
                        </w:rPr>
                      </w:pPr>
                      <w:r w:rsidRPr="006F09AF">
                        <w:rPr>
                          <w:rFonts w:ascii="Times New Roman" w:hAnsi="Times New Roman" w:cs="Times New Roman"/>
                          <w:i w:val="0"/>
                          <w:iCs w:val="0"/>
                          <w:color w:val="auto"/>
                          <w:sz w:val="22"/>
                          <w:szCs w:val="22"/>
                        </w:rPr>
                        <w:t>Fig</w:t>
                      </w:r>
                      <w:r>
                        <w:rPr>
                          <w:rFonts w:ascii="Times New Roman" w:hAnsi="Times New Roman" w:cs="Times New Roman"/>
                          <w:i w:val="0"/>
                          <w:iCs w:val="0"/>
                          <w:color w:val="auto"/>
                          <w:sz w:val="22"/>
                          <w:szCs w:val="22"/>
                        </w:rPr>
                        <w:t>.</w:t>
                      </w:r>
                      <w:r w:rsidRPr="006F09AF">
                        <w:rPr>
                          <w:rFonts w:ascii="Times New Roman" w:hAnsi="Times New Roman" w:cs="Times New Roman"/>
                          <w:i w:val="0"/>
                          <w:iCs w:val="0"/>
                          <w:color w:val="auto"/>
                          <w:sz w:val="22"/>
                          <w:szCs w:val="22"/>
                        </w:rPr>
                        <w:t xml:space="preserve"> </w:t>
                      </w:r>
                      <w:r w:rsidRPr="006F09AF">
                        <w:rPr>
                          <w:rFonts w:ascii="Times New Roman" w:hAnsi="Times New Roman" w:cs="Times New Roman"/>
                          <w:i w:val="0"/>
                          <w:iCs w:val="0"/>
                          <w:color w:val="auto"/>
                          <w:sz w:val="22"/>
                          <w:szCs w:val="22"/>
                        </w:rPr>
                        <w:fldChar w:fldCharType="begin"/>
                      </w:r>
                      <w:r w:rsidRPr="006F09AF">
                        <w:rPr>
                          <w:rFonts w:ascii="Times New Roman" w:hAnsi="Times New Roman" w:cs="Times New Roman"/>
                          <w:i w:val="0"/>
                          <w:iCs w:val="0"/>
                          <w:color w:val="auto"/>
                          <w:sz w:val="22"/>
                          <w:szCs w:val="22"/>
                        </w:rPr>
                        <w:instrText xml:space="preserve"> SEQ Figure \* ARABIC </w:instrText>
                      </w:r>
                      <w:r w:rsidRPr="006F09AF">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33</w:t>
                      </w:r>
                      <w:r w:rsidRPr="006F09AF">
                        <w:rPr>
                          <w:rFonts w:ascii="Times New Roman" w:hAnsi="Times New Roman" w:cs="Times New Roman"/>
                          <w:i w:val="0"/>
                          <w:iCs w:val="0"/>
                          <w:color w:val="auto"/>
                          <w:sz w:val="22"/>
                          <w:szCs w:val="22"/>
                        </w:rPr>
                        <w:fldChar w:fldCharType="end"/>
                      </w:r>
                      <w:r w:rsidRPr="006F09AF">
                        <w:rPr>
                          <w:rFonts w:ascii="Times New Roman" w:hAnsi="Times New Roman" w:cs="Times New Roman"/>
                          <w:i w:val="0"/>
                          <w:iCs w:val="0"/>
                          <w:color w:val="auto"/>
                          <w:sz w:val="22"/>
                          <w:szCs w:val="22"/>
                        </w:rPr>
                        <w:t>: IPU and Resource Allocation</w:t>
                      </w:r>
                      <w:bookmarkEnd w:id="28"/>
                    </w:p>
                  </w:txbxContent>
                </v:textbox>
                <w10:wrap type="square" anchorx="margin" anchory="margin"/>
              </v:shape>
            </w:pict>
          </mc:Fallback>
        </mc:AlternateContent>
      </w:r>
      <w:r w:rsidR="006F09AF" w:rsidRPr="007D2A61">
        <w:rPr>
          <w:rFonts w:ascii="Times New Roman" w:hAnsi="Times New Roman" w:cs="Times New Roman"/>
          <w:noProof/>
        </w:rPr>
        <w:drawing>
          <wp:anchor distT="0" distB="0" distL="114300" distR="114300" simplePos="0" relativeHeight="251664384" behindDoc="0" locked="0" layoutInCell="1" allowOverlap="1" wp14:anchorId="6A02653E" wp14:editId="7F980E7B">
            <wp:simplePos x="0" y="0"/>
            <wp:positionH relativeFrom="margin">
              <wp:align>right</wp:align>
            </wp:positionH>
            <wp:positionV relativeFrom="page">
              <wp:posOffset>1257300</wp:posOffset>
            </wp:positionV>
            <wp:extent cx="6096000" cy="4653915"/>
            <wp:effectExtent l="0" t="0" r="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653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DB1E7" w14:textId="7EB129AC" w:rsidR="0012026F" w:rsidRDefault="0012026F" w:rsidP="0033716E">
      <w:pPr>
        <w:pStyle w:val="Heading2"/>
        <w:numPr>
          <w:ilvl w:val="0"/>
          <w:numId w:val="0"/>
        </w:numPr>
        <w:rPr>
          <w:rFonts w:ascii="Times New Roman" w:hAnsi="Times New Roman" w:cs="Times New Roman"/>
          <w:color w:val="auto"/>
          <w:sz w:val="28"/>
          <w:szCs w:val="28"/>
        </w:rPr>
      </w:pPr>
      <w:bookmarkStart w:id="29" w:name="_Toc90453294"/>
      <w:r w:rsidRPr="0033716E">
        <w:rPr>
          <w:rFonts w:ascii="Times New Roman" w:hAnsi="Times New Roman" w:cs="Times New Roman"/>
          <w:color w:val="auto"/>
          <w:sz w:val="28"/>
          <w:szCs w:val="28"/>
        </w:rPr>
        <w:t>Habitat Fragmentation</w:t>
      </w:r>
      <w:bookmarkEnd w:id="29"/>
    </w:p>
    <w:p w14:paraId="6D98B341" w14:textId="77777777" w:rsidR="0033716E" w:rsidRPr="0033716E" w:rsidRDefault="0033716E" w:rsidP="0033716E"/>
    <w:p w14:paraId="52B7BDE9" w14:textId="3F21D23A" w:rsidR="0012026F" w:rsidRDefault="0012026F" w:rsidP="00170FCC">
      <w:pPr>
        <w:widowControl w:val="0"/>
        <w:spacing w:line="480" w:lineRule="auto"/>
        <w:ind w:firstLine="720"/>
        <w:rPr>
          <w:rFonts w:ascii="Times New Roman" w:hAnsi="Times New Roman" w:cs="Times New Roman"/>
        </w:rPr>
      </w:pPr>
      <w:r>
        <w:rPr>
          <w:rFonts w:ascii="Times New Roman" w:hAnsi="Times New Roman" w:cs="Times New Roman"/>
        </w:rPr>
        <w:t xml:space="preserve">Anthropogenic environmental disturbances through changes in land use have caused global biodiversity declines. Habitat loss and fragmentation are driving forces in changing pollinator networks and plant communities (Hagen et al. 2012, </w:t>
      </w:r>
      <w:r w:rsidR="00555DD8">
        <w:rPr>
          <w:rFonts w:ascii="Times New Roman" w:hAnsi="Times New Roman" w:cs="Times New Roman"/>
        </w:rPr>
        <w:t xml:space="preserve">Newman et al. 2013, </w:t>
      </w:r>
      <w:proofErr w:type="spellStart"/>
      <w:r>
        <w:rPr>
          <w:rFonts w:ascii="Times New Roman" w:hAnsi="Times New Roman" w:cs="Times New Roman"/>
        </w:rPr>
        <w:t>Cariveau</w:t>
      </w:r>
      <w:proofErr w:type="spellEnd"/>
      <w:r>
        <w:rPr>
          <w:rFonts w:ascii="Times New Roman" w:hAnsi="Times New Roman" w:cs="Times New Roman"/>
        </w:rPr>
        <w:t xml:space="preserve"> et al. 2020). This occurs through large expanses of habitat with intricate plant – animal interactions being transformed into several small, isolated patches. This spatial separation disrupts pollinator networks, alters plant community composition, and contributes to pollen limitation and </w:t>
      </w:r>
      <w:r>
        <w:rPr>
          <w:rFonts w:ascii="Times New Roman" w:hAnsi="Times New Roman" w:cs="Times New Roman"/>
        </w:rPr>
        <w:lastRenderedPageBreak/>
        <w:t xml:space="preserve">ultimately reduces plant reproduction. </w:t>
      </w:r>
      <w:r w:rsidRPr="007D2A61">
        <w:rPr>
          <w:rFonts w:ascii="Times New Roman" w:hAnsi="Times New Roman" w:cs="Times New Roman"/>
        </w:rPr>
        <w:t>(</w:t>
      </w:r>
      <w:r w:rsidR="000564CB" w:rsidRPr="007D2A61">
        <w:rPr>
          <w:rFonts w:ascii="Times New Roman" w:hAnsi="Times New Roman" w:cs="Times New Roman"/>
        </w:rPr>
        <w:t>Knight et al. 2005</w:t>
      </w:r>
      <w:r w:rsidR="000564CB">
        <w:rPr>
          <w:rFonts w:ascii="Times New Roman" w:hAnsi="Times New Roman" w:cs="Times New Roman"/>
        </w:rPr>
        <w:t xml:space="preserve">, Aguilar et al. 2006, </w:t>
      </w:r>
      <w:r>
        <w:rPr>
          <w:rFonts w:ascii="Times New Roman" w:hAnsi="Times New Roman" w:cs="Times New Roman"/>
        </w:rPr>
        <w:t>Hagen et al. 2012, Kaiser-Bunbury 2017, Bennett et al. 2018</w:t>
      </w:r>
      <w:r w:rsidRPr="007D2A61">
        <w:rPr>
          <w:rFonts w:ascii="Times New Roman" w:hAnsi="Times New Roman" w:cs="Times New Roman"/>
        </w:rPr>
        <w:t>)</w:t>
      </w:r>
      <w:r>
        <w:rPr>
          <w:rFonts w:ascii="Times New Roman" w:hAnsi="Times New Roman" w:cs="Times New Roman"/>
        </w:rPr>
        <w:t xml:space="preserve">. These cascading effects of alterations in pollinator – plant relationships are important to understand when attempting to restore ecosystem functions </w:t>
      </w:r>
      <w:r w:rsidR="00F620E3">
        <w:rPr>
          <w:noProof/>
        </w:rPr>
        <mc:AlternateContent>
          <mc:Choice Requires="wps">
            <w:drawing>
              <wp:anchor distT="0" distB="0" distL="114300" distR="114300" simplePos="0" relativeHeight="251745280" behindDoc="0" locked="0" layoutInCell="1" allowOverlap="1" wp14:anchorId="714ECE52" wp14:editId="65F301C1">
                <wp:simplePos x="0" y="0"/>
                <wp:positionH relativeFrom="margin">
                  <wp:posOffset>109220</wp:posOffset>
                </wp:positionH>
                <wp:positionV relativeFrom="page">
                  <wp:posOffset>5582920</wp:posOffset>
                </wp:positionV>
                <wp:extent cx="5593080" cy="195580"/>
                <wp:effectExtent l="0" t="0" r="0" b="0"/>
                <wp:wrapTopAndBottom/>
                <wp:docPr id="3103" name="Text Box 3103"/>
                <wp:cNvGraphicFramePr/>
                <a:graphic xmlns:a="http://schemas.openxmlformats.org/drawingml/2006/main">
                  <a:graphicData uri="http://schemas.microsoft.com/office/word/2010/wordprocessingShape">
                    <wps:wsp>
                      <wps:cNvSpPr txBox="1"/>
                      <wps:spPr>
                        <a:xfrm>
                          <a:off x="0" y="0"/>
                          <a:ext cx="5593080" cy="195580"/>
                        </a:xfrm>
                        <a:prstGeom prst="rect">
                          <a:avLst/>
                        </a:prstGeom>
                        <a:solidFill>
                          <a:prstClr val="white"/>
                        </a:solidFill>
                        <a:ln>
                          <a:noFill/>
                        </a:ln>
                      </wps:spPr>
                      <wps:txbx>
                        <w:txbxContent>
                          <w:p w14:paraId="591D26FB" w14:textId="308AFCC1" w:rsidR="00665EB6" w:rsidRPr="006F09AF" w:rsidRDefault="00665EB6" w:rsidP="006F09AF">
                            <w:pPr>
                              <w:pStyle w:val="Caption"/>
                              <w:rPr>
                                <w:rFonts w:ascii="Times New Roman" w:hAnsi="Times New Roman" w:cs="Times New Roman"/>
                                <w:i w:val="0"/>
                                <w:iCs w:val="0"/>
                                <w:color w:val="auto"/>
                                <w:sz w:val="22"/>
                                <w:szCs w:val="22"/>
                              </w:rPr>
                            </w:pPr>
                            <w:bookmarkStart w:id="30" w:name="_Toc90314974"/>
                            <w:r w:rsidRPr="003356E6">
                              <w:rPr>
                                <w:rFonts w:ascii="Times New Roman" w:hAnsi="Times New Roman" w:cs="Times New Roman"/>
                                <w:color w:val="auto"/>
                                <w:sz w:val="22"/>
                                <w:szCs w:val="22"/>
                              </w:rPr>
                              <w:t>Fig.</w:t>
                            </w:r>
                            <w:r>
                              <w:rPr>
                                <w:rFonts w:ascii="Times New Roman" w:hAnsi="Times New Roman" w:cs="Times New Roman"/>
                                <w:color w:val="auto"/>
                                <w:sz w:val="22"/>
                                <w:szCs w:val="22"/>
                              </w:rPr>
                              <w:t>8</w:t>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Fragmentation</w:t>
                            </w:r>
                          </w:p>
                          <w:p w14:paraId="4E6D4313" w14:textId="77777777" w:rsidR="00665EB6" w:rsidRDefault="00665EB6"/>
                          <w:p w14:paraId="50B30C37" w14:textId="587629B1" w:rsidR="00665EB6" w:rsidRPr="006F09AF" w:rsidRDefault="00665EB6" w:rsidP="006F09AF">
                            <w:pPr>
                              <w:pStyle w:val="Caption"/>
                              <w:rPr>
                                <w:rFonts w:ascii="Times New Roman" w:hAnsi="Times New Roman" w:cs="Times New Roman"/>
                                <w:i w:val="0"/>
                                <w:iCs w:val="0"/>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34</w:t>
                            </w:r>
                            <w:r w:rsidRPr="003356E6">
                              <w:rPr>
                                <w:rFonts w:ascii="Times New Roman" w:hAnsi="Times New Roman" w:cs="Times New Roman"/>
                                <w:color w:val="auto"/>
                                <w:sz w:val="22"/>
                                <w:szCs w:val="22"/>
                              </w:rPr>
                              <w:fldChar w:fldCharType="end"/>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Fragmentation</w:t>
                            </w:r>
                          </w:p>
                          <w:p w14:paraId="7FE86B6D" w14:textId="77777777" w:rsidR="00665EB6" w:rsidRDefault="00665EB6"/>
                          <w:p w14:paraId="0A688EB8" w14:textId="5DE6D416" w:rsidR="00665EB6" w:rsidRPr="006F09AF" w:rsidRDefault="00665EB6" w:rsidP="006F09AF">
                            <w:pPr>
                              <w:pStyle w:val="Caption"/>
                              <w:rPr>
                                <w:rFonts w:ascii="Times New Roman" w:hAnsi="Times New Roman" w:cs="Times New Roman"/>
                                <w:i w:val="0"/>
                                <w:iCs w:val="0"/>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35</w:t>
                            </w:r>
                            <w:r w:rsidRPr="003356E6">
                              <w:rPr>
                                <w:rFonts w:ascii="Times New Roman" w:hAnsi="Times New Roman" w:cs="Times New Roman"/>
                                <w:color w:val="auto"/>
                                <w:sz w:val="22"/>
                                <w:szCs w:val="22"/>
                              </w:rPr>
                              <w:fldChar w:fldCharType="end"/>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Fragmentation</w:t>
                            </w:r>
                          </w:p>
                          <w:p w14:paraId="6837E9E1" w14:textId="77777777" w:rsidR="00665EB6" w:rsidRDefault="00665EB6"/>
                          <w:p w14:paraId="12AEB5EE" w14:textId="645FE7D2" w:rsidR="00665EB6" w:rsidRPr="006F09AF" w:rsidRDefault="00665EB6" w:rsidP="006F09AF">
                            <w:pPr>
                              <w:pStyle w:val="Caption"/>
                              <w:rPr>
                                <w:rFonts w:ascii="Times New Roman" w:hAnsi="Times New Roman" w:cs="Times New Roman"/>
                                <w:i w:val="0"/>
                                <w:iCs w:val="0"/>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36</w:t>
                            </w:r>
                            <w:r w:rsidRPr="003356E6">
                              <w:rPr>
                                <w:rFonts w:ascii="Times New Roman" w:hAnsi="Times New Roman" w:cs="Times New Roman"/>
                                <w:color w:val="auto"/>
                                <w:sz w:val="22"/>
                                <w:szCs w:val="22"/>
                              </w:rPr>
                              <w:fldChar w:fldCharType="end"/>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Fragmentation</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ECE52" id="Text Box 3103" o:spid="_x0000_s1037" type="#_x0000_t202" style="position:absolute;left:0;text-align:left;margin-left:8.6pt;margin-top:439.6pt;width:440.4pt;height:15.4pt;z-index:25174528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" stroked="f">
                <v:textbox inset="0,0,0,0">
                  <w:txbxContent>
                    <w:p w14:paraId="591D26FB" w14:textId="308AFCC1" w:rsidR="00665EB6" w:rsidRPr="006F09AF" w:rsidRDefault="00665EB6" w:rsidP="006F09AF">
                      <w:pPr>
                        <w:pStyle w:val="Caption"/>
                        <w:rPr>
                          <w:rFonts w:ascii="Times New Roman" w:hAnsi="Times New Roman" w:cs="Times New Roman"/>
                          <w:i w:val="0"/>
                          <w:iCs w:val="0"/>
                          <w:color w:val="auto"/>
                          <w:sz w:val="22"/>
                          <w:szCs w:val="22"/>
                        </w:rPr>
                      </w:pPr>
                      <w:bookmarkStart w:id="31" w:name="_Toc90314974"/>
                      <w:r w:rsidRPr="003356E6">
                        <w:rPr>
                          <w:rFonts w:ascii="Times New Roman" w:hAnsi="Times New Roman" w:cs="Times New Roman"/>
                          <w:color w:val="auto"/>
                          <w:sz w:val="22"/>
                          <w:szCs w:val="22"/>
                        </w:rPr>
                        <w:t>Fig.</w:t>
                      </w:r>
                      <w:r>
                        <w:rPr>
                          <w:rFonts w:ascii="Times New Roman" w:hAnsi="Times New Roman" w:cs="Times New Roman"/>
                          <w:color w:val="auto"/>
                          <w:sz w:val="22"/>
                          <w:szCs w:val="22"/>
                        </w:rPr>
                        <w:t>8</w:t>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Fragmentation</w:t>
                      </w:r>
                    </w:p>
                    <w:p w14:paraId="4E6D4313" w14:textId="77777777" w:rsidR="00665EB6" w:rsidRDefault="00665EB6"/>
                    <w:p w14:paraId="50B30C37" w14:textId="587629B1" w:rsidR="00665EB6" w:rsidRPr="006F09AF" w:rsidRDefault="00665EB6" w:rsidP="006F09AF">
                      <w:pPr>
                        <w:pStyle w:val="Caption"/>
                        <w:rPr>
                          <w:rFonts w:ascii="Times New Roman" w:hAnsi="Times New Roman" w:cs="Times New Roman"/>
                          <w:i w:val="0"/>
                          <w:iCs w:val="0"/>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34</w:t>
                      </w:r>
                      <w:r w:rsidRPr="003356E6">
                        <w:rPr>
                          <w:rFonts w:ascii="Times New Roman" w:hAnsi="Times New Roman" w:cs="Times New Roman"/>
                          <w:color w:val="auto"/>
                          <w:sz w:val="22"/>
                          <w:szCs w:val="22"/>
                        </w:rPr>
                        <w:fldChar w:fldCharType="end"/>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Fragmentation</w:t>
                      </w:r>
                    </w:p>
                    <w:p w14:paraId="7FE86B6D" w14:textId="77777777" w:rsidR="00665EB6" w:rsidRDefault="00665EB6"/>
                    <w:p w14:paraId="0A688EB8" w14:textId="5DE6D416" w:rsidR="00665EB6" w:rsidRPr="006F09AF" w:rsidRDefault="00665EB6" w:rsidP="006F09AF">
                      <w:pPr>
                        <w:pStyle w:val="Caption"/>
                        <w:rPr>
                          <w:rFonts w:ascii="Times New Roman" w:hAnsi="Times New Roman" w:cs="Times New Roman"/>
                          <w:i w:val="0"/>
                          <w:iCs w:val="0"/>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35</w:t>
                      </w:r>
                      <w:r w:rsidRPr="003356E6">
                        <w:rPr>
                          <w:rFonts w:ascii="Times New Roman" w:hAnsi="Times New Roman" w:cs="Times New Roman"/>
                          <w:color w:val="auto"/>
                          <w:sz w:val="22"/>
                          <w:szCs w:val="22"/>
                        </w:rPr>
                        <w:fldChar w:fldCharType="end"/>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Fragmentation</w:t>
                      </w:r>
                    </w:p>
                    <w:p w14:paraId="6837E9E1" w14:textId="77777777" w:rsidR="00665EB6" w:rsidRDefault="00665EB6"/>
                    <w:p w14:paraId="12AEB5EE" w14:textId="645FE7D2" w:rsidR="00665EB6" w:rsidRPr="006F09AF" w:rsidRDefault="00665EB6" w:rsidP="006F09AF">
                      <w:pPr>
                        <w:pStyle w:val="Caption"/>
                        <w:rPr>
                          <w:rFonts w:ascii="Times New Roman" w:hAnsi="Times New Roman" w:cs="Times New Roman"/>
                          <w:i w:val="0"/>
                          <w:iCs w:val="0"/>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36</w:t>
                      </w:r>
                      <w:r w:rsidRPr="003356E6">
                        <w:rPr>
                          <w:rFonts w:ascii="Times New Roman" w:hAnsi="Times New Roman" w:cs="Times New Roman"/>
                          <w:color w:val="auto"/>
                          <w:sz w:val="22"/>
                          <w:szCs w:val="22"/>
                        </w:rPr>
                        <w:fldChar w:fldCharType="end"/>
                      </w:r>
                      <w:r w:rsidRPr="003356E6">
                        <w:rPr>
                          <w:rFonts w:ascii="Times New Roman" w:hAnsi="Times New Roman" w:cs="Times New Roman"/>
                          <w:color w:val="auto"/>
                          <w:sz w:val="22"/>
                          <w:szCs w:val="22"/>
                        </w:rPr>
                        <w:t>:</w:t>
                      </w:r>
                      <w:r w:rsidRPr="006F09AF">
                        <w:rPr>
                          <w:rFonts w:ascii="Times New Roman" w:hAnsi="Times New Roman" w:cs="Times New Roman"/>
                          <w:i w:val="0"/>
                          <w:iCs w:val="0"/>
                          <w:color w:val="auto"/>
                          <w:sz w:val="22"/>
                          <w:szCs w:val="22"/>
                        </w:rPr>
                        <w:t xml:space="preserve"> Pollinator Trait Responses to Habitat Fragmentation</w:t>
                      </w:r>
                      <w:bookmarkEnd w:id="31"/>
                    </w:p>
                  </w:txbxContent>
                </v:textbox>
                <w10:wrap type="topAndBottom" anchorx="margin" anchory="page"/>
              </v:shape>
            </w:pict>
          </mc:Fallback>
        </mc:AlternateContent>
      </w:r>
      <w:r w:rsidR="00F620E3">
        <w:rPr>
          <w:rFonts w:ascii="Times New Roman" w:hAnsi="Times New Roman" w:cs="Times New Roman"/>
          <w:noProof/>
        </w:rPr>
        <w:drawing>
          <wp:anchor distT="0" distB="0" distL="114300" distR="114300" simplePos="0" relativeHeight="251673600" behindDoc="1" locked="0" layoutInCell="1" allowOverlap="1" wp14:anchorId="1793FB17" wp14:editId="6E7DAA16">
            <wp:simplePos x="0" y="0"/>
            <wp:positionH relativeFrom="margin">
              <wp:posOffset>171450</wp:posOffset>
            </wp:positionH>
            <wp:positionV relativeFrom="paragraph">
              <wp:posOffset>1241425</wp:posOffset>
            </wp:positionV>
            <wp:extent cx="5593080" cy="3373120"/>
            <wp:effectExtent l="0" t="0" r="0" b="5080"/>
            <wp:wrapTopAndBottom/>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93080" cy="3373120"/>
                    </a:xfrm>
                    <a:prstGeom prst="rect">
                      <a:avLst/>
                    </a:prstGeom>
                  </pic:spPr>
                </pic:pic>
              </a:graphicData>
            </a:graphic>
            <wp14:sizeRelH relativeFrom="margin">
              <wp14:pctWidth>0</wp14:pctWidth>
            </wp14:sizeRelH>
            <wp14:sizeRelV relativeFrom="margin">
              <wp14:pctHeight>0</wp14:pctHeight>
            </wp14:sizeRelV>
          </wp:anchor>
        </w:drawing>
      </w:r>
      <w:r w:rsidR="00F620E3">
        <w:rPr>
          <w:rFonts w:ascii="Times New Roman" w:hAnsi="Times New Roman" w:cs="Times New Roman"/>
          <w:noProof/>
        </w:rPr>
        <mc:AlternateContent>
          <mc:Choice Requires="wps">
            <w:drawing>
              <wp:anchor distT="0" distB="0" distL="114300" distR="114300" simplePos="0" relativeHeight="251669504" behindDoc="1" locked="0" layoutInCell="1" allowOverlap="1" wp14:anchorId="6A1ECEDD" wp14:editId="32A7E80B">
                <wp:simplePos x="0" y="0"/>
                <wp:positionH relativeFrom="margin">
                  <wp:posOffset>0</wp:posOffset>
                </wp:positionH>
                <wp:positionV relativeFrom="paragraph">
                  <wp:posOffset>4787265</wp:posOffset>
                </wp:positionV>
                <wp:extent cx="5702935" cy="533400"/>
                <wp:effectExtent l="0" t="0" r="0" b="0"/>
                <wp:wrapTight wrapText="bothSides">
                  <wp:wrapPolygon edited="0">
                    <wp:start x="0" y="0"/>
                    <wp:lineTo x="0" y="21086"/>
                    <wp:lineTo x="21549" y="21086"/>
                    <wp:lineTo x="21549"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533400"/>
                        </a:xfrm>
                        <a:prstGeom prst="rect">
                          <a:avLst/>
                        </a:prstGeom>
                        <a:solidFill>
                          <a:srgbClr val="FFFFFF"/>
                        </a:solidFill>
                        <a:ln w="9525">
                          <a:noFill/>
                          <a:miter lim="800000"/>
                          <a:headEnd/>
                          <a:tailEnd/>
                        </a:ln>
                      </wps:spPr>
                      <wps:txbx>
                        <w:txbxContent>
                          <w:p w14:paraId="16EBB925" w14:textId="002994FE" w:rsidR="00665EB6" w:rsidRPr="003D26E7" w:rsidRDefault="00665EB6" w:rsidP="0012026F">
                            <w:pPr>
                              <w:rPr>
                                <w:rFonts w:ascii="Times New Roman" w:hAnsi="Times New Roman" w:cs="Times New Roman"/>
                                <w:sz w:val="22"/>
                                <w:szCs w:val="22"/>
                              </w:rPr>
                            </w:pPr>
                            <w:r w:rsidRPr="003D26E7">
                              <w:rPr>
                                <w:rFonts w:ascii="Times New Roman" w:hAnsi="Times New Roman" w:cs="Times New Roman"/>
                                <w:sz w:val="22"/>
                                <w:szCs w:val="22"/>
                              </w:rPr>
                              <w:t xml:space="preserve">A framework displaying differing pollinator </w:t>
                            </w:r>
                            <w:r>
                              <w:rPr>
                                <w:rFonts w:ascii="Times New Roman" w:hAnsi="Times New Roman" w:cs="Times New Roman"/>
                                <w:sz w:val="22"/>
                                <w:szCs w:val="22"/>
                              </w:rPr>
                              <w:t xml:space="preserve">traits </w:t>
                            </w:r>
                            <w:r w:rsidRPr="003D26E7">
                              <w:rPr>
                                <w:rFonts w:ascii="Times New Roman" w:hAnsi="Times New Roman" w:cs="Times New Roman"/>
                                <w:sz w:val="22"/>
                                <w:szCs w:val="22"/>
                              </w:rPr>
                              <w:t>and responses to habitat fragmentation (HF) (Hagen et al. 2012).</w:t>
                            </w:r>
                          </w:p>
                          <w:p w14:paraId="6C2A8513" w14:textId="77777777" w:rsidR="00665EB6" w:rsidRDefault="00665EB6"/>
                          <w:p w14:paraId="3640126E" w14:textId="77777777" w:rsidR="00665EB6" w:rsidRPr="003D26E7" w:rsidRDefault="00665EB6" w:rsidP="0012026F">
                            <w:pPr>
                              <w:rPr>
                                <w:rFonts w:ascii="Times New Roman" w:hAnsi="Times New Roman" w:cs="Times New Roman"/>
                                <w:sz w:val="22"/>
                                <w:szCs w:val="22"/>
                              </w:rPr>
                            </w:pPr>
                            <w:r w:rsidRPr="003D26E7">
                              <w:rPr>
                                <w:rFonts w:ascii="Times New Roman" w:hAnsi="Times New Roman" w:cs="Times New Roman"/>
                                <w:sz w:val="22"/>
                                <w:szCs w:val="22"/>
                              </w:rPr>
                              <w:t xml:space="preserve">A framework displaying differing pollinator </w:t>
                            </w:r>
                            <w:r>
                              <w:rPr>
                                <w:rFonts w:ascii="Times New Roman" w:hAnsi="Times New Roman" w:cs="Times New Roman"/>
                                <w:sz w:val="22"/>
                                <w:szCs w:val="22"/>
                              </w:rPr>
                              <w:t xml:space="preserve">traits </w:t>
                            </w:r>
                            <w:r w:rsidRPr="003D26E7">
                              <w:rPr>
                                <w:rFonts w:ascii="Times New Roman" w:hAnsi="Times New Roman" w:cs="Times New Roman"/>
                                <w:sz w:val="22"/>
                                <w:szCs w:val="22"/>
                              </w:rPr>
                              <w:t>and responses to habitat fragmentation (HF) (Hagen et al. 2012).</w:t>
                            </w:r>
                          </w:p>
                          <w:p w14:paraId="530FC86C" w14:textId="77777777" w:rsidR="00665EB6" w:rsidRDefault="00665EB6"/>
                          <w:p w14:paraId="224FA635" w14:textId="1F88B57F" w:rsidR="00665EB6" w:rsidRPr="003D26E7" w:rsidRDefault="00665EB6" w:rsidP="0012026F">
                            <w:pPr>
                              <w:rPr>
                                <w:rFonts w:ascii="Times New Roman" w:hAnsi="Times New Roman" w:cs="Times New Roman"/>
                                <w:sz w:val="22"/>
                                <w:szCs w:val="22"/>
                              </w:rPr>
                            </w:pPr>
                            <w:r w:rsidRPr="003D26E7">
                              <w:rPr>
                                <w:rFonts w:ascii="Times New Roman" w:hAnsi="Times New Roman" w:cs="Times New Roman"/>
                                <w:sz w:val="22"/>
                                <w:szCs w:val="22"/>
                              </w:rPr>
                              <w:t xml:space="preserve">A framework displaying differing pollinator </w:t>
                            </w:r>
                            <w:r>
                              <w:rPr>
                                <w:rFonts w:ascii="Times New Roman" w:hAnsi="Times New Roman" w:cs="Times New Roman"/>
                                <w:sz w:val="22"/>
                                <w:szCs w:val="22"/>
                              </w:rPr>
                              <w:t xml:space="preserve">traits </w:t>
                            </w:r>
                            <w:r w:rsidRPr="003D26E7">
                              <w:rPr>
                                <w:rFonts w:ascii="Times New Roman" w:hAnsi="Times New Roman" w:cs="Times New Roman"/>
                                <w:sz w:val="22"/>
                                <w:szCs w:val="22"/>
                              </w:rPr>
                              <w:t>and responses to habitat fragmentation (HF) (Hagen et al. 2012).</w:t>
                            </w:r>
                          </w:p>
                          <w:p w14:paraId="64A7F174" w14:textId="77777777" w:rsidR="00665EB6" w:rsidRDefault="00665EB6"/>
                          <w:p w14:paraId="0A8981F1" w14:textId="19E6E3CE" w:rsidR="00665EB6" w:rsidRPr="003D26E7" w:rsidRDefault="00665EB6" w:rsidP="0012026F">
                            <w:pPr>
                              <w:rPr>
                                <w:rFonts w:ascii="Times New Roman" w:hAnsi="Times New Roman" w:cs="Times New Roman"/>
                                <w:sz w:val="22"/>
                                <w:szCs w:val="22"/>
                              </w:rPr>
                            </w:pPr>
                            <w:r w:rsidRPr="003D26E7">
                              <w:rPr>
                                <w:rFonts w:ascii="Times New Roman" w:hAnsi="Times New Roman" w:cs="Times New Roman"/>
                                <w:sz w:val="22"/>
                                <w:szCs w:val="22"/>
                              </w:rPr>
                              <w:t xml:space="preserve">A framework displaying differing pollinator </w:t>
                            </w:r>
                            <w:r>
                              <w:rPr>
                                <w:rFonts w:ascii="Times New Roman" w:hAnsi="Times New Roman" w:cs="Times New Roman"/>
                                <w:sz w:val="22"/>
                                <w:szCs w:val="22"/>
                              </w:rPr>
                              <w:t xml:space="preserve">traits </w:t>
                            </w:r>
                            <w:r w:rsidRPr="003D26E7">
                              <w:rPr>
                                <w:rFonts w:ascii="Times New Roman" w:hAnsi="Times New Roman" w:cs="Times New Roman"/>
                                <w:sz w:val="22"/>
                                <w:szCs w:val="22"/>
                              </w:rPr>
                              <w:t>and responses to habitat fragmentation (HF) (Hagen et al.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ECEDD" id="Text Box 9" o:spid="_x0000_s1038" type="#_x0000_t202" style="position:absolute;left:0;text-align:left;margin-left:0;margin-top:376.95pt;width:449.05pt;height:4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" stroked="f">
                <v:textbox>
                  <w:txbxContent>
                    <w:p w14:paraId="16EBB925" w14:textId="002994FE" w:rsidR="00665EB6" w:rsidRPr="003D26E7" w:rsidRDefault="00665EB6" w:rsidP="0012026F">
                      <w:pPr>
                        <w:rPr>
                          <w:rFonts w:ascii="Times New Roman" w:hAnsi="Times New Roman" w:cs="Times New Roman"/>
                          <w:sz w:val="22"/>
                          <w:szCs w:val="22"/>
                        </w:rPr>
                      </w:pPr>
                      <w:r w:rsidRPr="003D26E7">
                        <w:rPr>
                          <w:rFonts w:ascii="Times New Roman" w:hAnsi="Times New Roman" w:cs="Times New Roman"/>
                          <w:sz w:val="22"/>
                          <w:szCs w:val="22"/>
                        </w:rPr>
                        <w:t xml:space="preserve">A framework displaying differing pollinator </w:t>
                      </w:r>
                      <w:r>
                        <w:rPr>
                          <w:rFonts w:ascii="Times New Roman" w:hAnsi="Times New Roman" w:cs="Times New Roman"/>
                          <w:sz w:val="22"/>
                          <w:szCs w:val="22"/>
                        </w:rPr>
                        <w:t xml:space="preserve">traits </w:t>
                      </w:r>
                      <w:r w:rsidRPr="003D26E7">
                        <w:rPr>
                          <w:rFonts w:ascii="Times New Roman" w:hAnsi="Times New Roman" w:cs="Times New Roman"/>
                          <w:sz w:val="22"/>
                          <w:szCs w:val="22"/>
                        </w:rPr>
                        <w:t>and responses to habitat fragmentation (HF) (Hagen et al. 2012).</w:t>
                      </w:r>
                    </w:p>
                    <w:p w14:paraId="6C2A8513" w14:textId="77777777" w:rsidR="00665EB6" w:rsidRDefault="00665EB6"/>
                    <w:p w14:paraId="3640126E" w14:textId="77777777" w:rsidR="00665EB6" w:rsidRPr="003D26E7" w:rsidRDefault="00665EB6" w:rsidP="0012026F">
                      <w:pPr>
                        <w:rPr>
                          <w:rFonts w:ascii="Times New Roman" w:hAnsi="Times New Roman" w:cs="Times New Roman"/>
                          <w:sz w:val="22"/>
                          <w:szCs w:val="22"/>
                        </w:rPr>
                      </w:pPr>
                      <w:r w:rsidRPr="003D26E7">
                        <w:rPr>
                          <w:rFonts w:ascii="Times New Roman" w:hAnsi="Times New Roman" w:cs="Times New Roman"/>
                          <w:sz w:val="22"/>
                          <w:szCs w:val="22"/>
                        </w:rPr>
                        <w:t xml:space="preserve">A framework displaying differing pollinator </w:t>
                      </w:r>
                      <w:r>
                        <w:rPr>
                          <w:rFonts w:ascii="Times New Roman" w:hAnsi="Times New Roman" w:cs="Times New Roman"/>
                          <w:sz w:val="22"/>
                          <w:szCs w:val="22"/>
                        </w:rPr>
                        <w:t xml:space="preserve">traits </w:t>
                      </w:r>
                      <w:r w:rsidRPr="003D26E7">
                        <w:rPr>
                          <w:rFonts w:ascii="Times New Roman" w:hAnsi="Times New Roman" w:cs="Times New Roman"/>
                          <w:sz w:val="22"/>
                          <w:szCs w:val="22"/>
                        </w:rPr>
                        <w:t>and responses to habitat fragmentation (HF) (Hagen et al. 2012).</w:t>
                      </w:r>
                    </w:p>
                    <w:p w14:paraId="530FC86C" w14:textId="77777777" w:rsidR="00665EB6" w:rsidRDefault="00665EB6"/>
                    <w:p w14:paraId="224FA635" w14:textId="1F88B57F" w:rsidR="00665EB6" w:rsidRPr="003D26E7" w:rsidRDefault="00665EB6" w:rsidP="0012026F">
                      <w:pPr>
                        <w:rPr>
                          <w:rFonts w:ascii="Times New Roman" w:hAnsi="Times New Roman" w:cs="Times New Roman"/>
                          <w:sz w:val="22"/>
                          <w:szCs w:val="22"/>
                        </w:rPr>
                      </w:pPr>
                      <w:r w:rsidRPr="003D26E7">
                        <w:rPr>
                          <w:rFonts w:ascii="Times New Roman" w:hAnsi="Times New Roman" w:cs="Times New Roman"/>
                          <w:sz w:val="22"/>
                          <w:szCs w:val="22"/>
                        </w:rPr>
                        <w:t xml:space="preserve">A framework displaying differing pollinator </w:t>
                      </w:r>
                      <w:r>
                        <w:rPr>
                          <w:rFonts w:ascii="Times New Roman" w:hAnsi="Times New Roman" w:cs="Times New Roman"/>
                          <w:sz w:val="22"/>
                          <w:szCs w:val="22"/>
                        </w:rPr>
                        <w:t xml:space="preserve">traits </w:t>
                      </w:r>
                      <w:r w:rsidRPr="003D26E7">
                        <w:rPr>
                          <w:rFonts w:ascii="Times New Roman" w:hAnsi="Times New Roman" w:cs="Times New Roman"/>
                          <w:sz w:val="22"/>
                          <w:szCs w:val="22"/>
                        </w:rPr>
                        <w:t>and responses to habitat fragmentation (HF) (Hagen et al. 2012).</w:t>
                      </w:r>
                    </w:p>
                    <w:p w14:paraId="64A7F174" w14:textId="77777777" w:rsidR="00665EB6" w:rsidRDefault="00665EB6"/>
                    <w:p w14:paraId="0A8981F1" w14:textId="19E6E3CE" w:rsidR="00665EB6" w:rsidRPr="003D26E7" w:rsidRDefault="00665EB6" w:rsidP="0012026F">
                      <w:pPr>
                        <w:rPr>
                          <w:rFonts w:ascii="Times New Roman" w:hAnsi="Times New Roman" w:cs="Times New Roman"/>
                          <w:sz w:val="22"/>
                          <w:szCs w:val="22"/>
                        </w:rPr>
                      </w:pPr>
                      <w:r w:rsidRPr="003D26E7">
                        <w:rPr>
                          <w:rFonts w:ascii="Times New Roman" w:hAnsi="Times New Roman" w:cs="Times New Roman"/>
                          <w:sz w:val="22"/>
                          <w:szCs w:val="22"/>
                        </w:rPr>
                        <w:t xml:space="preserve">A framework displaying differing pollinator </w:t>
                      </w:r>
                      <w:r>
                        <w:rPr>
                          <w:rFonts w:ascii="Times New Roman" w:hAnsi="Times New Roman" w:cs="Times New Roman"/>
                          <w:sz w:val="22"/>
                          <w:szCs w:val="22"/>
                        </w:rPr>
                        <w:t xml:space="preserve">traits </w:t>
                      </w:r>
                      <w:r w:rsidRPr="003D26E7">
                        <w:rPr>
                          <w:rFonts w:ascii="Times New Roman" w:hAnsi="Times New Roman" w:cs="Times New Roman"/>
                          <w:sz w:val="22"/>
                          <w:szCs w:val="22"/>
                        </w:rPr>
                        <w:t>and responses to habitat fragmentation (HF) (Hagen et al. 2012).</w:t>
                      </w:r>
                    </w:p>
                  </w:txbxContent>
                </v:textbox>
                <w10:wrap type="tight" anchorx="margin"/>
              </v:shape>
            </w:pict>
          </mc:Fallback>
        </mc:AlternateContent>
      </w:r>
      <w:r>
        <w:rPr>
          <w:rFonts w:ascii="Times New Roman" w:hAnsi="Times New Roman" w:cs="Times New Roman"/>
        </w:rPr>
        <w:t>and conserve sensitive plant species.</w:t>
      </w:r>
    </w:p>
    <w:p w14:paraId="6DFD7B1E" w14:textId="4DA08114" w:rsidR="0012026F" w:rsidRPr="007D2A61" w:rsidRDefault="0012026F" w:rsidP="0012026F">
      <w:pPr>
        <w:widowControl w:val="0"/>
        <w:spacing w:line="480" w:lineRule="auto"/>
        <w:ind w:firstLine="720"/>
        <w:rPr>
          <w:rFonts w:ascii="Times New Roman" w:hAnsi="Times New Roman" w:cs="Times New Roman"/>
        </w:rPr>
      </w:pPr>
      <w:r>
        <w:rPr>
          <w:rFonts w:ascii="Times New Roman" w:hAnsi="Times New Roman" w:cs="Times New Roman"/>
        </w:rPr>
        <w:t>Research has shown that varying plant life histories and reproductive strategies react differently to fragmented habitats (</w:t>
      </w:r>
      <w:r w:rsidR="000564CB">
        <w:rPr>
          <w:rFonts w:ascii="Times New Roman" w:hAnsi="Times New Roman" w:cs="Times New Roman"/>
        </w:rPr>
        <w:t xml:space="preserve">Aguilar et al. 2006, </w:t>
      </w:r>
      <w:r>
        <w:rPr>
          <w:rFonts w:ascii="Times New Roman" w:hAnsi="Times New Roman" w:cs="Times New Roman"/>
        </w:rPr>
        <w:t>Hagen et al. 2012, Bennett et al. 2018). Plants with generalist associated pollination syndromes have shown a greater capability to cope with fragmented habitats on a localized scale (</w:t>
      </w:r>
      <w:r w:rsidRPr="00A356A9">
        <w:rPr>
          <w:rFonts w:ascii="Times New Roman" w:hAnsi="Times New Roman" w:cs="Times New Roman"/>
          <w:i/>
          <w:iCs/>
        </w:rPr>
        <w:t>Fig.</w:t>
      </w:r>
      <w:r w:rsidR="00A356A9" w:rsidRPr="00A356A9">
        <w:rPr>
          <w:rFonts w:ascii="Times New Roman" w:hAnsi="Times New Roman" w:cs="Times New Roman"/>
          <w:i/>
          <w:iCs/>
        </w:rPr>
        <w:t>8</w:t>
      </w:r>
      <w:r>
        <w:rPr>
          <w:rFonts w:ascii="Times New Roman" w:hAnsi="Times New Roman" w:cs="Times New Roman"/>
        </w:rPr>
        <w:t xml:space="preserve">) (Newman et al., 2013). Alternatively, Aguilar et al. (2006) found that generalist and specialist pollinator associated plants both responded negatively to fragmented habitats with reduced seed set. In addition, self-incompatible plant reproduction </w:t>
      </w:r>
      <w:proofErr w:type="gramStart"/>
      <w:r>
        <w:rPr>
          <w:rFonts w:ascii="Times New Roman" w:hAnsi="Times New Roman" w:cs="Times New Roman"/>
        </w:rPr>
        <w:t>were</w:t>
      </w:r>
      <w:proofErr w:type="gramEnd"/>
      <w:r>
        <w:rPr>
          <w:rFonts w:ascii="Times New Roman" w:hAnsi="Times New Roman" w:cs="Times New Roman"/>
        </w:rPr>
        <w:t xml:space="preserve"> negatively impacted by fragmentation, while self-compatible plants were not. This outcome illustrates the adaptive advantages of self-compatibility and the </w:t>
      </w:r>
      <w:r>
        <w:rPr>
          <w:rFonts w:ascii="Times New Roman" w:hAnsi="Times New Roman" w:cs="Times New Roman"/>
        </w:rPr>
        <w:lastRenderedPageBreak/>
        <w:t>vulnerability to ecological changes self-incompatible plants.</w:t>
      </w:r>
    </w:p>
    <w:p w14:paraId="3069282F" w14:textId="7F938E2E" w:rsidR="0012026F" w:rsidRPr="007D2A61" w:rsidRDefault="0012026F" w:rsidP="0012026F">
      <w:pPr>
        <w:widowControl w:val="0"/>
        <w:spacing w:line="480" w:lineRule="auto"/>
        <w:ind w:firstLine="720"/>
        <w:rPr>
          <w:rFonts w:ascii="Times New Roman" w:hAnsi="Times New Roman" w:cs="Times New Roman"/>
        </w:rPr>
      </w:pPr>
      <w:r>
        <w:rPr>
          <w:rFonts w:ascii="Times New Roman" w:hAnsi="Times New Roman" w:cs="Times New Roman"/>
        </w:rPr>
        <w:t xml:space="preserve">For rare plant species habitat fragmentation can be especially dangerous, driving population declines. </w:t>
      </w:r>
      <w:r w:rsidRPr="007D2A61">
        <w:rPr>
          <w:rFonts w:ascii="Times New Roman" w:hAnsi="Times New Roman" w:cs="Times New Roman"/>
        </w:rPr>
        <w:t>Ashman et al. (2004) suggests the Allee effect plays a role in pollen limitation and reduced reproduction. The Allee effect is a biological concept that refers to the positive association between population size and fitness. In pollination ecology low density floral patches attract fewer pollinators and thus suffer from pollen limitation. The Allee effect can exacerbate this situation by negatively impacting seed quantity or quality. In self-compatible plant communities, selfing rates increase as patch density declines</w:t>
      </w:r>
      <w:r>
        <w:rPr>
          <w:rFonts w:ascii="Times New Roman" w:hAnsi="Times New Roman" w:cs="Times New Roman"/>
        </w:rPr>
        <w:t xml:space="preserve"> (</w:t>
      </w:r>
      <w:r w:rsidRPr="00D01072">
        <w:rPr>
          <w:rFonts w:ascii="Times New Roman" w:hAnsi="Times New Roman" w:cs="Times New Roman"/>
        </w:rPr>
        <w:t>Fernández</w:t>
      </w:r>
      <w:r>
        <w:rPr>
          <w:rFonts w:ascii="Times New Roman" w:hAnsi="Times New Roman" w:cs="Times New Roman"/>
        </w:rPr>
        <w:t xml:space="preserve"> et al. 2012)</w:t>
      </w:r>
      <w:r w:rsidRPr="007D2A61">
        <w:rPr>
          <w:rFonts w:ascii="Times New Roman" w:hAnsi="Times New Roman" w:cs="Times New Roman"/>
        </w:rPr>
        <w:t>. This can lead to an inbreeding depression due to lack of genetic out crossing.</w:t>
      </w:r>
    </w:p>
    <w:p w14:paraId="4D375755" w14:textId="29620345" w:rsidR="0012026F" w:rsidRDefault="0012026F" w:rsidP="0012026F">
      <w:pPr>
        <w:widowControl w:val="0"/>
        <w:spacing w:line="480" w:lineRule="auto"/>
        <w:rPr>
          <w:rFonts w:ascii="Times New Roman" w:hAnsi="Times New Roman" w:cs="Times New Roman"/>
        </w:rPr>
      </w:pPr>
      <w:r>
        <w:rPr>
          <w:rFonts w:ascii="Times New Roman" w:hAnsi="Times New Roman" w:cs="Times New Roman"/>
        </w:rPr>
        <w:tab/>
      </w:r>
      <w:r w:rsidRPr="007D2A61">
        <w:rPr>
          <w:rFonts w:ascii="Times New Roman" w:hAnsi="Times New Roman" w:cs="Times New Roman"/>
        </w:rPr>
        <w:t>Overall plant population size can also cause Allee effects regardless of floral patch density. If plant species are self-incompatible then the reduction in available compatible mates will produce pollen limitation symptoms and lower seed set</w:t>
      </w:r>
      <w:r>
        <w:rPr>
          <w:rFonts w:ascii="Times New Roman" w:hAnsi="Times New Roman" w:cs="Times New Roman"/>
        </w:rPr>
        <w:t xml:space="preserve"> </w:t>
      </w:r>
      <w:r w:rsidRPr="007D2A61">
        <w:rPr>
          <w:rFonts w:ascii="Times New Roman" w:hAnsi="Times New Roman" w:cs="Times New Roman"/>
        </w:rPr>
        <w:t>(Ashman et al.</w:t>
      </w:r>
      <w:r w:rsidR="00A356A9">
        <w:rPr>
          <w:rFonts w:ascii="Times New Roman" w:hAnsi="Times New Roman" w:cs="Times New Roman"/>
        </w:rPr>
        <w:t xml:space="preserve"> </w:t>
      </w:r>
      <w:r w:rsidRPr="007D2A61">
        <w:rPr>
          <w:rFonts w:ascii="Times New Roman" w:hAnsi="Times New Roman" w:cs="Times New Roman"/>
        </w:rPr>
        <w:t>2004). A reduced species population could also suffer from increases in heterospecific pollen transfer, which can block receptive areas on the stigma for conspecific pollen (</w:t>
      </w:r>
      <w:proofErr w:type="spellStart"/>
      <w:r w:rsidRPr="007D2A61">
        <w:rPr>
          <w:rFonts w:ascii="Times New Roman" w:hAnsi="Times New Roman" w:cs="Times New Roman"/>
        </w:rPr>
        <w:t>Arceo</w:t>
      </w:r>
      <w:proofErr w:type="spellEnd"/>
      <w:r w:rsidRPr="007D2A61">
        <w:rPr>
          <w:rFonts w:ascii="Times New Roman" w:hAnsi="Times New Roman" w:cs="Times New Roman"/>
        </w:rPr>
        <w:t>-Gomez et al.</w:t>
      </w:r>
      <w:r w:rsidR="00C54700">
        <w:rPr>
          <w:rFonts w:ascii="Times New Roman" w:hAnsi="Times New Roman" w:cs="Times New Roman"/>
        </w:rPr>
        <w:t xml:space="preserve"> </w:t>
      </w:r>
      <w:r w:rsidRPr="007D2A61">
        <w:rPr>
          <w:rFonts w:ascii="Times New Roman" w:hAnsi="Times New Roman" w:cs="Times New Roman"/>
        </w:rPr>
        <w:t xml:space="preserve">2016). These scenarios would happen regardless of pollinator visitations or reduced patch density due to lack of outcrossing. </w:t>
      </w:r>
    </w:p>
    <w:p w14:paraId="5F1E43ED" w14:textId="3F6F4A8C" w:rsidR="0012026F" w:rsidRPr="00C75B27" w:rsidRDefault="0012026F" w:rsidP="0012026F">
      <w:pPr>
        <w:widowControl w:val="0"/>
        <w:spacing w:line="480" w:lineRule="auto"/>
        <w:rPr>
          <w:rFonts w:ascii="Times New Roman" w:hAnsi="Times New Roman" w:cs="Times New Roman"/>
        </w:rPr>
      </w:pPr>
      <w:r>
        <w:rPr>
          <w:rFonts w:ascii="Times New Roman" w:hAnsi="Times New Roman" w:cs="Times New Roman"/>
        </w:rPr>
        <w:tab/>
        <w:t>Declines in plant populations can also lead to pollen limitation and potential Allee effects (</w:t>
      </w:r>
      <w:proofErr w:type="spellStart"/>
      <w:r>
        <w:rPr>
          <w:rFonts w:ascii="Times New Roman" w:hAnsi="Times New Roman" w:cs="Times New Roman"/>
        </w:rPr>
        <w:t>Agren</w:t>
      </w:r>
      <w:proofErr w:type="spellEnd"/>
      <w:r>
        <w:rPr>
          <w:rFonts w:ascii="Times New Roman" w:hAnsi="Times New Roman" w:cs="Times New Roman"/>
        </w:rPr>
        <w:t xml:space="preserve"> 1996). </w:t>
      </w:r>
      <w:r w:rsidRPr="007D2A61">
        <w:rPr>
          <w:rFonts w:ascii="Times New Roman" w:hAnsi="Times New Roman" w:cs="Times New Roman"/>
        </w:rPr>
        <w:t xml:space="preserve">Small population size can lead to reduction in self-compatible alleles </w:t>
      </w:r>
      <w:r w:rsidR="00561DC3">
        <w:rPr>
          <w:rFonts w:ascii="Times New Roman" w:hAnsi="Times New Roman" w:cs="Times New Roman"/>
        </w:rPr>
        <w:t>leading to inbreeding (Hagen et al. 2012)</w:t>
      </w:r>
      <w:r w:rsidRPr="007D2A61">
        <w:rPr>
          <w:rFonts w:ascii="Times New Roman" w:hAnsi="Times New Roman" w:cs="Times New Roman"/>
        </w:rPr>
        <w:t xml:space="preserve">. This can lead to the Allee effect and threaten small populations with reproductive incompatibility and inability to self-pollinate (Knight 2004). The Allee effect is known to impact small populations more severely and can lead to risk of extinction. Better understanding minimum population sizes for plant species can aide in reintroduction efforts of threatened or endangered plant species. </w:t>
      </w:r>
    </w:p>
    <w:p w14:paraId="2720B217" w14:textId="5AC28866" w:rsidR="0012026F" w:rsidRDefault="0012026F" w:rsidP="0012026F">
      <w:pPr>
        <w:widowControl w:val="0"/>
        <w:spacing w:line="480" w:lineRule="auto"/>
        <w:ind w:firstLine="720"/>
        <w:rPr>
          <w:rFonts w:ascii="Times New Roman" w:hAnsi="Times New Roman" w:cs="Times New Roman"/>
        </w:rPr>
      </w:pPr>
      <w:r>
        <w:rPr>
          <w:rFonts w:ascii="Times New Roman" w:hAnsi="Times New Roman" w:cs="Times New Roman"/>
        </w:rPr>
        <w:lastRenderedPageBreak/>
        <w:t>Changes in floral patch densities is another form of habitat fragmentation that can lead to pollen limitation. Reductions in floral patch densities has been associated with increases in pollen limitation (Knight 2004). Newman et al. (2013) found that fragmentation on a localized spatial scale drastically impacted plant reproduction. Bare percent ground cover of over 40% was found to be associated with total reproductive failure of plants sampled. These findings demonstrate that fragmentation on a local level can drastically impact pollen distribution and subsequently depress reproduction.</w:t>
      </w:r>
    </w:p>
    <w:p w14:paraId="2C5CF1C6" w14:textId="77777777" w:rsidR="0012026F" w:rsidRDefault="0012026F" w:rsidP="0012026F">
      <w:pPr>
        <w:widowControl w:val="0"/>
        <w:spacing w:line="480" w:lineRule="auto"/>
        <w:rPr>
          <w:rFonts w:ascii="Times New Roman" w:hAnsi="Times New Roman" w:cs="Times New Roman"/>
        </w:rPr>
      </w:pPr>
    </w:p>
    <w:p w14:paraId="04B41578" w14:textId="6ECD75B6" w:rsidR="0012026F" w:rsidRDefault="0012026F" w:rsidP="0033716E">
      <w:pPr>
        <w:pStyle w:val="Heading2"/>
        <w:numPr>
          <w:ilvl w:val="0"/>
          <w:numId w:val="0"/>
        </w:numPr>
        <w:rPr>
          <w:rFonts w:ascii="Times New Roman" w:hAnsi="Times New Roman" w:cs="Times New Roman"/>
          <w:color w:val="auto"/>
          <w:sz w:val="28"/>
          <w:szCs w:val="28"/>
        </w:rPr>
      </w:pPr>
      <w:bookmarkStart w:id="32" w:name="_Toc90453295"/>
      <w:r w:rsidRPr="0033716E">
        <w:rPr>
          <w:rFonts w:ascii="Times New Roman" w:hAnsi="Times New Roman" w:cs="Times New Roman"/>
          <w:color w:val="auto"/>
          <w:sz w:val="28"/>
          <w:szCs w:val="28"/>
        </w:rPr>
        <w:t>Invasive Plant Species</w:t>
      </w:r>
      <w:bookmarkEnd w:id="32"/>
    </w:p>
    <w:p w14:paraId="5B29B76F" w14:textId="77777777" w:rsidR="0033716E" w:rsidRPr="0033716E" w:rsidRDefault="0033716E" w:rsidP="0033716E"/>
    <w:p w14:paraId="0BA85C96" w14:textId="48C73C23" w:rsidR="0012026F" w:rsidRDefault="0012026F" w:rsidP="0012026F">
      <w:pPr>
        <w:widowControl w:val="0"/>
        <w:spacing w:line="480" w:lineRule="auto"/>
        <w:ind w:firstLine="720"/>
        <w:rPr>
          <w:rFonts w:ascii="Times New Roman" w:hAnsi="Times New Roman" w:cs="Times New Roman"/>
        </w:rPr>
      </w:pPr>
      <w:r>
        <w:rPr>
          <w:rFonts w:ascii="Times New Roman" w:hAnsi="Times New Roman" w:cs="Times New Roman"/>
        </w:rPr>
        <w:t xml:space="preserve">Introduced invasive plant species are one of the largest ecological threats to native plant species causing habitat fragmentation and disruptions of pollinator networks resulting in pollen limitation and reduced reproductive capacity (Flory and </w:t>
      </w:r>
      <w:proofErr w:type="spellStart"/>
      <w:r>
        <w:rPr>
          <w:rFonts w:ascii="Times New Roman" w:hAnsi="Times New Roman" w:cs="Times New Roman"/>
        </w:rPr>
        <w:t>Claye</w:t>
      </w:r>
      <w:proofErr w:type="spellEnd"/>
      <w:r>
        <w:rPr>
          <w:rFonts w:ascii="Times New Roman" w:hAnsi="Times New Roman" w:cs="Times New Roman"/>
        </w:rPr>
        <w:t xml:space="preserve"> 2009, </w:t>
      </w:r>
      <w:r w:rsidR="00C54700">
        <w:rPr>
          <w:rFonts w:ascii="Times New Roman" w:hAnsi="Times New Roman" w:cs="Times New Roman"/>
        </w:rPr>
        <w:t xml:space="preserve">Morales and </w:t>
      </w:r>
      <w:proofErr w:type="spellStart"/>
      <w:r w:rsidR="00C54700">
        <w:rPr>
          <w:rFonts w:ascii="Times New Roman" w:hAnsi="Times New Roman" w:cs="Times New Roman"/>
        </w:rPr>
        <w:t>Traveset</w:t>
      </w:r>
      <w:proofErr w:type="spellEnd"/>
      <w:r w:rsidR="00C54700">
        <w:rPr>
          <w:rFonts w:ascii="Times New Roman" w:hAnsi="Times New Roman" w:cs="Times New Roman"/>
        </w:rPr>
        <w:t xml:space="preserve"> 2009, </w:t>
      </w:r>
      <w:proofErr w:type="spellStart"/>
      <w:r>
        <w:rPr>
          <w:rFonts w:ascii="Times New Roman" w:hAnsi="Times New Roman" w:cs="Times New Roman"/>
        </w:rPr>
        <w:t>Orrock</w:t>
      </w:r>
      <w:proofErr w:type="spellEnd"/>
      <w:r>
        <w:rPr>
          <w:rFonts w:ascii="Times New Roman" w:hAnsi="Times New Roman" w:cs="Times New Roman"/>
        </w:rPr>
        <w:t xml:space="preserve"> and Witter 2010). Invasive plant species often have adaptive characteristics that allow them to alter their environment and transform conditions for co-flowering native plant communities. This can include changing plant community composition, floral patch densities and altering pollinator networks (</w:t>
      </w:r>
      <w:proofErr w:type="spellStart"/>
      <w:r w:rsidR="00C54700" w:rsidRPr="00C34392">
        <w:rPr>
          <w:rFonts w:ascii="Times New Roman" w:hAnsi="Times New Roman" w:cs="Times New Roman"/>
          <w:color w:val="000000"/>
          <w:shd w:val="clear" w:color="auto" w:fill="FFFFFF"/>
        </w:rPr>
        <w:t>Lopezaraiza</w:t>
      </w:r>
      <w:proofErr w:type="spellEnd"/>
      <w:r w:rsidR="00C54700">
        <w:rPr>
          <w:rFonts w:ascii="Times New Roman" w:hAnsi="Times New Roman" w:cs="Times New Roman"/>
          <w:color w:val="000000"/>
          <w:shd w:val="clear" w:color="auto" w:fill="FFFFFF"/>
        </w:rPr>
        <w:t xml:space="preserve"> et al. </w:t>
      </w:r>
      <w:r w:rsidR="00C54700" w:rsidRPr="00C34392">
        <w:rPr>
          <w:rFonts w:ascii="Times New Roman" w:hAnsi="Times New Roman" w:cs="Times New Roman"/>
          <w:color w:val="000000"/>
          <w:shd w:val="clear" w:color="auto" w:fill="FFFFFF"/>
        </w:rPr>
        <w:t>2007</w:t>
      </w:r>
      <w:r w:rsidR="00C54700">
        <w:rPr>
          <w:rFonts w:ascii="Times New Roman" w:hAnsi="Times New Roman" w:cs="Times New Roman"/>
          <w:color w:val="000000"/>
          <w:shd w:val="clear" w:color="auto" w:fill="FFFFFF"/>
        </w:rPr>
        <w:t xml:space="preserve">, </w:t>
      </w:r>
      <w:proofErr w:type="spellStart"/>
      <w:r>
        <w:rPr>
          <w:rFonts w:ascii="Times New Roman" w:hAnsi="Times New Roman" w:cs="Times New Roman"/>
        </w:rPr>
        <w:t>Orrock</w:t>
      </w:r>
      <w:proofErr w:type="spellEnd"/>
      <w:r>
        <w:rPr>
          <w:rFonts w:ascii="Times New Roman" w:hAnsi="Times New Roman" w:cs="Times New Roman"/>
        </w:rPr>
        <w:t xml:space="preserve"> and Witter 2010</w:t>
      </w:r>
      <w:r w:rsidRPr="00C34392">
        <w:rPr>
          <w:rFonts w:ascii="Times New Roman" w:hAnsi="Times New Roman" w:cs="Times New Roman"/>
          <w:color w:val="000000"/>
          <w:shd w:val="clear" w:color="auto" w:fill="FFFFFF"/>
        </w:rPr>
        <w:t>)</w:t>
      </w:r>
      <w:r w:rsidRPr="00C34392">
        <w:rPr>
          <w:rFonts w:ascii="Times New Roman" w:hAnsi="Times New Roman" w:cs="Times New Roman"/>
        </w:rPr>
        <w:t>.</w:t>
      </w:r>
      <w:r>
        <w:rPr>
          <w:rFonts w:ascii="Times New Roman" w:hAnsi="Times New Roman" w:cs="Times New Roman"/>
        </w:rPr>
        <w:t xml:space="preserve"> Some invasive plants can produce large quantities of pollen which can effectively clog native plants stigmas and block conspecific pollen reception (</w:t>
      </w:r>
      <w:r w:rsidR="00C54700" w:rsidRPr="00C34392">
        <w:rPr>
          <w:rFonts w:ascii="Times New Roman" w:hAnsi="Times New Roman" w:cs="Times New Roman"/>
        </w:rPr>
        <w:t>Kanchan and Chandra 1980</w:t>
      </w:r>
      <w:r w:rsidR="00C54700">
        <w:rPr>
          <w:rFonts w:ascii="Times New Roman" w:hAnsi="Times New Roman" w:cs="Times New Roman"/>
        </w:rPr>
        <w:t xml:space="preserve">, </w:t>
      </w:r>
      <w:proofErr w:type="spellStart"/>
      <w:r>
        <w:rPr>
          <w:rFonts w:ascii="Times New Roman" w:hAnsi="Times New Roman" w:cs="Times New Roman"/>
        </w:rPr>
        <w:t>Arceo</w:t>
      </w:r>
      <w:proofErr w:type="spellEnd"/>
      <w:r>
        <w:rPr>
          <w:rFonts w:ascii="Times New Roman" w:hAnsi="Times New Roman" w:cs="Times New Roman"/>
        </w:rPr>
        <w:t>-</w:t>
      </w:r>
      <w:proofErr w:type="gramStart"/>
      <w:r>
        <w:rPr>
          <w:rFonts w:ascii="Times New Roman" w:hAnsi="Times New Roman" w:cs="Times New Roman"/>
        </w:rPr>
        <w:t>Gomez</w:t>
      </w:r>
      <w:proofErr w:type="gramEnd"/>
      <w:r>
        <w:rPr>
          <w:rFonts w:ascii="Times New Roman" w:hAnsi="Times New Roman" w:cs="Times New Roman"/>
        </w:rPr>
        <w:t xml:space="preserve"> and Ashman 2016). These environmental disruptions can ultimately negatively impact native plant pollen distribution and plant reproduction (Flory and </w:t>
      </w:r>
      <w:proofErr w:type="spellStart"/>
      <w:r>
        <w:rPr>
          <w:rFonts w:ascii="Times New Roman" w:hAnsi="Times New Roman" w:cs="Times New Roman"/>
        </w:rPr>
        <w:t>Claye</w:t>
      </w:r>
      <w:proofErr w:type="spellEnd"/>
      <w:r>
        <w:rPr>
          <w:rFonts w:ascii="Times New Roman" w:hAnsi="Times New Roman" w:cs="Times New Roman"/>
        </w:rPr>
        <w:t xml:space="preserve"> 2009, </w:t>
      </w:r>
      <w:r w:rsidR="00C54700">
        <w:rPr>
          <w:rFonts w:ascii="Times New Roman" w:hAnsi="Times New Roman" w:cs="Times New Roman"/>
        </w:rPr>
        <w:t xml:space="preserve">Morales and </w:t>
      </w:r>
      <w:proofErr w:type="spellStart"/>
      <w:r w:rsidR="00C54700">
        <w:rPr>
          <w:rFonts w:ascii="Times New Roman" w:hAnsi="Times New Roman" w:cs="Times New Roman"/>
        </w:rPr>
        <w:t>Traveset</w:t>
      </w:r>
      <w:proofErr w:type="spellEnd"/>
      <w:r w:rsidR="00C54700">
        <w:rPr>
          <w:rFonts w:ascii="Times New Roman" w:hAnsi="Times New Roman" w:cs="Times New Roman"/>
        </w:rPr>
        <w:t xml:space="preserve"> 2009, </w:t>
      </w:r>
      <w:proofErr w:type="spellStart"/>
      <w:r>
        <w:rPr>
          <w:rFonts w:ascii="Times New Roman" w:hAnsi="Times New Roman" w:cs="Times New Roman"/>
        </w:rPr>
        <w:t>Orrock</w:t>
      </w:r>
      <w:proofErr w:type="spellEnd"/>
      <w:r>
        <w:rPr>
          <w:rFonts w:ascii="Times New Roman" w:hAnsi="Times New Roman" w:cs="Times New Roman"/>
        </w:rPr>
        <w:t xml:space="preserve"> and Witter 2010). </w:t>
      </w:r>
    </w:p>
    <w:p w14:paraId="54F49E9D" w14:textId="12CD40B6" w:rsidR="0012026F" w:rsidRDefault="0012026F" w:rsidP="0012026F">
      <w:pPr>
        <w:widowControl w:val="0"/>
        <w:spacing w:line="480" w:lineRule="auto"/>
        <w:ind w:firstLine="720"/>
        <w:rPr>
          <w:rFonts w:ascii="Times New Roman" w:hAnsi="Times New Roman" w:cs="Times New Roman"/>
        </w:rPr>
      </w:pPr>
      <w:r>
        <w:rPr>
          <w:rFonts w:ascii="Times New Roman" w:hAnsi="Times New Roman" w:cs="Times New Roman"/>
        </w:rPr>
        <w:t>Invasive plant species often share pollinators with native plant species, causing either facilitation or disruptions in visitations or pollen quality (</w:t>
      </w:r>
      <w:proofErr w:type="spellStart"/>
      <w:r>
        <w:rPr>
          <w:rFonts w:ascii="Times New Roman" w:hAnsi="Times New Roman" w:cs="Times New Roman"/>
        </w:rPr>
        <w:t>Orrock</w:t>
      </w:r>
      <w:proofErr w:type="spellEnd"/>
      <w:r>
        <w:rPr>
          <w:rFonts w:ascii="Times New Roman" w:hAnsi="Times New Roman" w:cs="Times New Roman"/>
        </w:rPr>
        <w:t xml:space="preserve"> and Witter 2010). In some </w:t>
      </w:r>
      <w:r>
        <w:rPr>
          <w:rFonts w:ascii="Times New Roman" w:hAnsi="Times New Roman" w:cs="Times New Roman"/>
        </w:rPr>
        <w:lastRenderedPageBreak/>
        <w:t>cases, invasive plant species can act as a pollinator magnet, drawing more pollinator visitations to floral patches (</w:t>
      </w:r>
      <w:proofErr w:type="spellStart"/>
      <w:r w:rsidR="00C54700">
        <w:rPr>
          <w:rFonts w:ascii="Times New Roman" w:hAnsi="Times New Roman" w:cs="Times New Roman"/>
        </w:rPr>
        <w:t>Lopezaraiza</w:t>
      </w:r>
      <w:proofErr w:type="spellEnd"/>
      <w:r w:rsidR="00C54700">
        <w:rPr>
          <w:rFonts w:ascii="Times New Roman" w:hAnsi="Times New Roman" w:cs="Times New Roman"/>
        </w:rPr>
        <w:t xml:space="preserve"> et al. 2007, </w:t>
      </w:r>
      <w:proofErr w:type="spellStart"/>
      <w:r>
        <w:rPr>
          <w:rFonts w:ascii="Times New Roman" w:hAnsi="Times New Roman" w:cs="Times New Roman"/>
        </w:rPr>
        <w:t>Ramula</w:t>
      </w:r>
      <w:proofErr w:type="spellEnd"/>
      <w:r>
        <w:rPr>
          <w:rFonts w:ascii="Times New Roman" w:hAnsi="Times New Roman" w:cs="Times New Roman"/>
        </w:rPr>
        <w:t xml:space="preserve"> and </w:t>
      </w:r>
      <w:proofErr w:type="spellStart"/>
      <w:r>
        <w:rPr>
          <w:rFonts w:ascii="Times New Roman" w:hAnsi="Times New Roman" w:cs="Times New Roman"/>
        </w:rPr>
        <w:t>Pihlaja</w:t>
      </w:r>
      <w:proofErr w:type="spellEnd"/>
      <w:r>
        <w:rPr>
          <w:rFonts w:ascii="Times New Roman" w:hAnsi="Times New Roman" w:cs="Times New Roman"/>
        </w:rPr>
        <w:t xml:space="preserve"> 2012, Waters et al. 2014). This pollinator magnet effect can impact native plants differently depending on pollinator preferences. pollination network analysis by </w:t>
      </w:r>
      <w:proofErr w:type="spellStart"/>
      <w:r>
        <w:rPr>
          <w:rFonts w:ascii="Times New Roman" w:hAnsi="Times New Roman" w:cs="Times New Roman"/>
        </w:rPr>
        <w:t>Lopezaraiza</w:t>
      </w:r>
      <w:proofErr w:type="spellEnd"/>
      <w:r>
        <w:rPr>
          <w:rFonts w:ascii="Times New Roman" w:hAnsi="Times New Roman" w:cs="Times New Roman"/>
        </w:rPr>
        <w:t xml:space="preserve"> et al.</w:t>
      </w:r>
      <w:r w:rsidR="00721501">
        <w:rPr>
          <w:rFonts w:ascii="Times New Roman" w:hAnsi="Times New Roman" w:cs="Times New Roman"/>
        </w:rPr>
        <w:t xml:space="preserve"> </w:t>
      </w:r>
      <w:r>
        <w:rPr>
          <w:rFonts w:ascii="Times New Roman" w:hAnsi="Times New Roman" w:cs="Times New Roman"/>
        </w:rPr>
        <w:t xml:space="preserve">(2007) found that invasive plant species </w:t>
      </w:r>
      <w:r w:rsidRPr="006E29AE">
        <w:rPr>
          <w:rFonts w:ascii="Times New Roman" w:hAnsi="Times New Roman" w:cs="Times New Roman"/>
          <w:i/>
          <w:iCs/>
        </w:rPr>
        <w:t xml:space="preserve">I. </w:t>
      </w:r>
      <w:proofErr w:type="spellStart"/>
      <w:r w:rsidRPr="006E29AE">
        <w:rPr>
          <w:rFonts w:ascii="Times New Roman" w:hAnsi="Times New Roman" w:cs="Times New Roman"/>
          <w:i/>
          <w:iCs/>
        </w:rPr>
        <w:t>glandulifera</w:t>
      </w:r>
      <w:proofErr w:type="spellEnd"/>
      <w:r>
        <w:rPr>
          <w:rFonts w:ascii="Times New Roman" w:hAnsi="Times New Roman" w:cs="Times New Roman"/>
        </w:rPr>
        <w:t xml:space="preserve"> attracted an increase of pollinator richness and abundance to the co-flowering patch. Although </w:t>
      </w:r>
      <w:r w:rsidRPr="006E29AE">
        <w:rPr>
          <w:rFonts w:ascii="Times New Roman" w:hAnsi="Times New Roman" w:cs="Times New Roman"/>
          <w:i/>
          <w:iCs/>
        </w:rPr>
        <w:t xml:space="preserve">I. </w:t>
      </w:r>
      <w:proofErr w:type="spellStart"/>
      <w:r w:rsidRPr="006E29AE">
        <w:rPr>
          <w:rFonts w:ascii="Times New Roman" w:hAnsi="Times New Roman" w:cs="Times New Roman"/>
          <w:i/>
          <w:iCs/>
        </w:rPr>
        <w:t>glandulifera</w:t>
      </w:r>
      <w:proofErr w:type="spellEnd"/>
      <w:r>
        <w:rPr>
          <w:rFonts w:ascii="Times New Roman" w:hAnsi="Times New Roman" w:cs="Times New Roman"/>
        </w:rPr>
        <w:t xml:space="preserve"> received the most pollinator visitations and native flowers received increases in heterospecific pollen transfer. This study reveals the pollinator magnet effects of invasive species on native plant communities and the disproportionate rewards reaped by the invading species. </w:t>
      </w:r>
    </w:p>
    <w:p w14:paraId="4775C8BF" w14:textId="4A70324B" w:rsidR="0012026F" w:rsidRDefault="0012026F" w:rsidP="0012026F">
      <w:pPr>
        <w:widowControl w:val="0"/>
        <w:spacing w:line="480" w:lineRule="auto"/>
        <w:ind w:firstLine="720"/>
        <w:rPr>
          <w:rFonts w:ascii="Times New Roman" w:hAnsi="Times New Roman" w:cs="Times New Roman"/>
        </w:rPr>
      </w:pPr>
      <w:r>
        <w:rPr>
          <w:rFonts w:ascii="Times New Roman" w:hAnsi="Times New Roman" w:cs="Times New Roman"/>
        </w:rPr>
        <w:t xml:space="preserve">Introduced invasive species have been shown to cause both facilitative and competitive effects on native plant communities (Morales and </w:t>
      </w:r>
      <w:proofErr w:type="spellStart"/>
      <w:r>
        <w:rPr>
          <w:rFonts w:ascii="Times New Roman" w:hAnsi="Times New Roman" w:cs="Times New Roman"/>
        </w:rPr>
        <w:t>Traveset</w:t>
      </w:r>
      <w:proofErr w:type="spellEnd"/>
      <w:r>
        <w:rPr>
          <w:rFonts w:ascii="Times New Roman" w:hAnsi="Times New Roman" w:cs="Times New Roman"/>
        </w:rPr>
        <w:t xml:space="preserve"> 2009, Waters et al.</w:t>
      </w:r>
      <w:r w:rsidR="00265692">
        <w:rPr>
          <w:rFonts w:ascii="Times New Roman" w:hAnsi="Times New Roman" w:cs="Times New Roman"/>
        </w:rPr>
        <w:t xml:space="preserve"> </w:t>
      </w:r>
      <w:r>
        <w:rPr>
          <w:rFonts w:ascii="Times New Roman" w:hAnsi="Times New Roman" w:cs="Times New Roman"/>
        </w:rPr>
        <w:t>2014). Research by Waters et al. (2009) showed that two native plants have differing responses to the introduction of an invasive plant species. One native (</w:t>
      </w:r>
      <w:r w:rsidRPr="00E5021C">
        <w:rPr>
          <w:rFonts w:ascii="Times New Roman" w:hAnsi="Times New Roman" w:cs="Times New Roman"/>
          <w:i/>
          <w:iCs/>
        </w:rPr>
        <w:t>M. laciniata</w:t>
      </w:r>
      <w:r>
        <w:rPr>
          <w:rFonts w:ascii="Times New Roman" w:hAnsi="Times New Roman" w:cs="Times New Roman"/>
        </w:rPr>
        <w:t>) had reduced seed set in floral patches with the invasive species (</w:t>
      </w:r>
      <w:r w:rsidRPr="00E5021C">
        <w:rPr>
          <w:rFonts w:ascii="Times New Roman" w:hAnsi="Times New Roman" w:cs="Times New Roman"/>
          <w:i/>
          <w:iCs/>
        </w:rPr>
        <w:t>H. radicata</w:t>
      </w:r>
      <w:r>
        <w:rPr>
          <w:rFonts w:ascii="Times New Roman" w:hAnsi="Times New Roman" w:cs="Times New Roman"/>
        </w:rPr>
        <w:t>). While the other native (</w:t>
      </w:r>
      <w:r w:rsidRPr="00E5021C">
        <w:rPr>
          <w:rFonts w:ascii="Times New Roman" w:hAnsi="Times New Roman" w:cs="Times New Roman"/>
          <w:i/>
          <w:iCs/>
        </w:rPr>
        <w:t>E. lanatum</w:t>
      </w:r>
      <w:r>
        <w:rPr>
          <w:rFonts w:ascii="Times New Roman" w:hAnsi="Times New Roman" w:cs="Times New Roman"/>
        </w:rPr>
        <w:t>) experienced a higher seed set in the presence of the invasive non-native.</w:t>
      </w:r>
      <w:r w:rsidR="00265692">
        <w:rPr>
          <w:rFonts w:ascii="Times New Roman" w:hAnsi="Times New Roman" w:cs="Times New Roman"/>
        </w:rPr>
        <w:t xml:space="preserve"> </w:t>
      </w:r>
      <w:r>
        <w:rPr>
          <w:rFonts w:ascii="Times New Roman" w:hAnsi="Times New Roman" w:cs="Times New Roman"/>
        </w:rPr>
        <w:t xml:space="preserve">This research highlights the complex nature of invasive plant species colonization impacts on native plant communities. </w:t>
      </w:r>
    </w:p>
    <w:p w14:paraId="6B216A03" w14:textId="72C0BDE7" w:rsidR="0012026F" w:rsidRPr="002A197A" w:rsidRDefault="0012026F" w:rsidP="002A197A">
      <w:pPr>
        <w:widowControl w:val="0"/>
        <w:spacing w:line="480" w:lineRule="auto"/>
        <w:ind w:firstLine="720"/>
        <w:rPr>
          <w:rFonts w:ascii="Times New Roman" w:hAnsi="Times New Roman" w:cs="Times New Roman"/>
        </w:rPr>
      </w:pPr>
      <w:r>
        <w:rPr>
          <w:rFonts w:ascii="Times New Roman" w:hAnsi="Times New Roman" w:cs="Times New Roman"/>
        </w:rPr>
        <w:t xml:space="preserve">Additionally, Morales and </w:t>
      </w:r>
      <w:proofErr w:type="spellStart"/>
      <w:r>
        <w:rPr>
          <w:rFonts w:ascii="Times New Roman" w:hAnsi="Times New Roman" w:cs="Times New Roman"/>
        </w:rPr>
        <w:t>Traveset’s</w:t>
      </w:r>
      <w:proofErr w:type="spellEnd"/>
      <w:r>
        <w:rPr>
          <w:rFonts w:ascii="Times New Roman" w:hAnsi="Times New Roman" w:cs="Times New Roman"/>
        </w:rPr>
        <w:t xml:space="preserve"> (2009) research shows that morphological similarity to the invading plant species is related to facilitative impacts on native plants. Their research revealed native plant seed set was reduced in the presence of invasive species. However, native plants that had morphological similarities to the invasive species did not have reduced seed set or pollinator visitation. </w:t>
      </w:r>
    </w:p>
    <w:p w14:paraId="4C34D3DF" w14:textId="143C1BAE" w:rsidR="0012026F" w:rsidRDefault="0012026F" w:rsidP="0033716E">
      <w:pPr>
        <w:pStyle w:val="Heading2"/>
        <w:numPr>
          <w:ilvl w:val="0"/>
          <w:numId w:val="0"/>
        </w:numPr>
        <w:rPr>
          <w:rFonts w:ascii="Times New Roman" w:hAnsi="Times New Roman" w:cs="Times New Roman"/>
          <w:sz w:val="28"/>
          <w:szCs w:val="28"/>
        </w:rPr>
      </w:pPr>
      <w:bookmarkStart w:id="33" w:name="_Toc90453296"/>
      <w:r w:rsidRPr="0033716E">
        <w:rPr>
          <w:rFonts w:ascii="Times New Roman" w:hAnsi="Times New Roman" w:cs="Times New Roman"/>
          <w:color w:val="auto"/>
          <w:sz w:val="28"/>
          <w:szCs w:val="28"/>
        </w:rPr>
        <w:lastRenderedPageBreak/>
        <w:t>Restoration Applications</w:t>
      </w:r>
      <w:r w:rsidR="00F67F10" w:rsidRPr="0033716E">
        <w:rPr>
          <w:rFonts w:ascii="Times New Roman" w:hAnsi="Times New Roman" w:cs="Times New Roman"/>
          <w:noProof/>
          <w:sz w:val="28"/>
          <w:szCs w:val="28"/>
        </w:rPr>
        <w:drawing>
          <wp:anchor distT="0" distB="0" distL="114300" distR="114300" simplePos="0" relativeHeight="251671552" behindDoc="1" locked="0" layoutInCell="1" allowOverlap="1" wp14:anchorId="5D43C9D8" wp14:editId="3997C3DA">
            <wp:simplePos x="0" y="0"/>
            <wp:positionH relativeFrom="margin">
              <wp:align>center</wp:align>
            </wp:positionH>
            <wp:positionV relativeFrom="paragraph">
              <wp:posOffset>2181860</wp:posOffset>
            </wp:positionV>
            <wp:extent cx="5534025" cy="4227830"/>
            <wp:effectExtent l="0" t="0" r="9525" b="1270"/>
            <wp:wrapTight wrapText="bothSides">
              <wp:wrapPolygon edited="0">
                <wp:start x="0" y="0"/>
                <wp:lineTo x="0" y="21509"/>
                <wp:lineTo x="21563" y="21509"/>
                <wp:lineTo x="21563"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534025" cy="4227830"/>
                    </a:xfrm>
                    <a:prstGeom prst="rect">
                      <a:avLst/>
                    </a:prstGeom>
                  </pic:spPr>
                </pic:pic>
              </a:graphicData>
            </a:graphic>
            <wp14:sizeRelH relativeFrom="margin">
              <wp14:pctWidth>0</wp14:pctWidth>
            </wp14:sizeRelH>
            <wp14:sizeRelV relativeFrom="margin">
              <wp14:pctHeight>0</wp14:pctHeight>
            </wp14:sizeRelV>
          </wp:anchor>
        </w:drawing>
      </w:r>
      <w:bookmarkEnd w:id="33"/>
      <w:r w:rsidRPr="0033716E">
        <w:rPr>
          <w:rFonts w:ascii="Times New Roman" w:hAnsi="Times New Roman" w:cs="Times New Roman"/>
          <w:sz w:val="28"/>
          <w:szCs w:val="28"/>
        </w:rPr>
        <w:t xml:space="preserve"> </w:t>
      </w:r>
    </w:p>
    <w:p w14:paraId="0CFEF8A5" w14:textId="77777777" w:rsidR="0033716E" w:rsidRPr="0033716E" w:rsidRDefault="0033716E" w:rsidP="0033716E"/>
    <w:p w14:paraId="21B0FAFD" w14:textId="5B6C7F7B" w:rsidR="0012026F" w:rsidRDefault="00F620E3" w:rsidP="0012026F">
      <w:pPr>
        <w:widowControl w:val="0"/>
        <w:spacing w:line="48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1" locked="0" layoutInCell="1" allowOverlap="1" wp14:anchorId="3AF2F490" wp14:editId="5C2F4203">
                <wp:simplePos x="0" y="0"/>
                <wp:positionH relativeFrom="margin">
                  <wp:posOffset>0</wp:posOffset>
                </wp:positionH>
                <wp:positionV relativeFrom="page">
                  <wp:posOffset>7435383</wp:posOffset>
                </wp:positionV>
                <wp:extent cx="5943600" cy="5524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52450"/>
                        </a:xfrm>
                        <a:prstGeom prst="rect">
                          <a:avLst/>
                        </a:prstGeom>
                        <a:solidFill>
                          <a:srgbClr val="FFFFFF"/>
                        </a:solidFill>
                        <a:ln w="9525">
                          <a:noFill/>
                          <a:miter lim="800000"/>
                          <a:headEnd/>
                          <a:tailEnd/>
                        </a:ln>
                      </wps:spPr>
                      <wps:txbx>
                        <w:txbxContent>
                          <w:p w14:paraId="5EE4664E" w14:textId="7061B67A" w:rsidR="00665EB6" w:rsidRPr="00045E3A" w:rsidRDefault="00665EB6" w:rsidP="0012026F">
                            <w:pPr>
                              <w:rPr>
                                <w:rFonts w:ascii="Times New Roman" w:hAnsi="Times New Roman" w:cs="Times New Roman"/>
                                <w:sz w:val="22"/>
                                <w:szCs w:val="22"/>
                              </w:rPr>
                            </w:pPr>
                            <w:r>
                              <w:rPr>
                                <w:rFonts w:ascii="Times New Roman" w:hAnsi="Times New Roman" w:cs="Times New Roman"/>
                                <w:sz w:val="22"/>
                                <w:szCs w:val="22"/>
                              </w:rPr>
                              <w:t>Restoration treatments on the landscape level have impacts on habitat. Restoration treatments on the local level have direct impacts on biotic communities and pollination function (</w:t>
                            </w:r>
                            <w:proofErr w:type="spellStart"/>
                            <w:r w:rsidRPr="00045E3A">
                              <w:rPr>
                                <w:rFonts w:ascii="Times New Roman" w:hAnsi="Times New Roman" w:cs="Times New Roman"/>
                                <w:sz w:val="22"/>
                                <w:szCs w:val="22"/>
                              </w:rPr>
                              <w:t>Cariveau</w:t>
                            </w:r>
                            <w:proofErr w:type="spellEnd"/>
                            <w:r w:rsidRPr="00045E3A">
                              <w:rPr>
                                <w:rFonts w:ascii="Times New Roman" w:hAnsi="Times New Roman" w:cs="Times New Roman"/>
                                <w:sz w:val="22"/>
                                <w:szCs w:val="22"/>
                              </w:rPr>
                              <w:t xml:space="preserve"> 2020</w:t>
                            </w:r>
                            <w:r>
                              <w:rPr>
                                <w:rFonts w:ascii="Times New Roman" w:hAnsi="Times New Roman" w:cs="Times New Roman"/>
                                <w:sz w:val="22"/>
                                <w:szCs w:val="22"/>
                              </w:rPr>
                              <w:t>).</w:t>
                            </w:r>
                          </w:p>
                          <w:p w14:paraId="7B35B7DE" w14:textId="77777777" w:rsidR="00665EB6" w:rsidRDefault="00665EB6"/>
                          <w:p w14:paraId="56DBB150" w14:textId="2A3CD5A7" w:rsidR="00665EB6" w:rsidRPr="00045E3A" w:rsidRDefault="00665EB6" w:rsidP="0012026F">
                            <w:pPr>
                              <w:rPr>
                                <w:rFonts w:ascii="Times New Roman" w:hAnsi="Times New Roman" w:cs="Times New Roman"/>
                                <w:sz w:val="22"/>
                                <w:szCs w:val="22"/>
                              </w:rPr>
                            </w:pPr>
                            <w:r w:rsidRPr="003356E6">
                              <w:rPr>
                                <w:rFonts w:ascii="Times New Roman" w:hAnsi="Times New Roman" w:cs="Times New Roman"/>
                                <w:sz w:val="22"/>
                                <w:szCs w:val="22"/>
                              </w:rPr>
                              <w:t xml:space="preserve">Fig. </w:t>
                            </w:r>
                            <w:r w:rsidRPr="003356E6">
                              <w:rPr>
                                <w:rFonts w:ascii="Times New Roman" w:hAnsi="Times New Roman" w:cs="Times New Roman"/>
                                <w:sz w:val="22"/>
                                <w:szCs w:val="22"/>
                              </w:rPr>
                              <w:fldChar w:fldCharType="begin"/>
                            </w:r>
                            <w:r w:rsidRPr="003356E6">
                              <w:rPr>
                                <w:rFonts w:ascii="Times New Roman" w:hAnsi="Times New Roman" w:cs="Times New Roman"/>
                                <w:sz w:val="22"/>
                                <w:szCs w:val="22"/>
                              </w:rPr>
                              <w:instrText xml:space="preserve"> SEQ Figure \* ARABIC </w:instrText>
                            </w:r>
                            <w:r w:rsidRPr="003356E6">
                              <w:rPr>
                                <w:rFonts w:ascii="Times New Roman" w:hAnsi="Times New Roman" w:cs="Times New Roman"/>
                                <w:sz w:val="22"/>
                                <w:szCs w:val="22"/>
                              </w:rPr>
                              <w:fldChar w:fldCharType="separate"/>
                            </w:r>
                            <w:r w:rsidR="004E2369">
                              <w:rPr>
                                <w:rFonts w:ascii="Times New Roman" w:hAnsi="Times New Roman" w:cs="Times New Roman"/>
                                <w:noProof/>
                                <w:sz w:val="22"/>
                                <w:szCs w:val="22"/>
                              </w:rPr>
                              <w:t>37</w:t>
                            </w:r>
                            <w:r w:rsidRPr="003356E6">
                              <w:rPr>
                                <w:rFonts w:ascii="Times New Roman" w:hAnsi="Times New Roman" w:cs="Times New Roman"/>
                                <w:sz w:val="22"/>
                                <w:szCs w:val="22"/>
                              </w:rPr>
                              <w:fldChar w:fldCharType="end"/>
                            </w:r>
                            <w:r w:rsidRPr="003356E6">
                              <w:rPr>
                                <w:rFonts w:ascii="Times New Roman" w:hAnsi="Times New Roman" w:cs="Times New Roman"/>
                                <w:sz w:val="22"/>
                                <w:szCs w:val="22"/>
                              </w:rPr>
                              <w:t xml:space="preserve">: Ecological Restoration </w:t>
                            </w:r>
                            <w:proofErr w:type="spellStart"/>
                            <w:r w:rsidRPr="003356E6">
                              <w:rPr>
                                <w:rFonts w:ascii="Times New Roman" w:hAnsi="Times New Roman" w:cs="Times New Roman"/>
                                <w:sz w:val="22"/>
                                <w:szCs w:val="22"/>
                              </w:rPr>
                              <w:t>Practices</w:t>
                            </w:r>
                            <w:r>
                              <w:rPr>
                                <w:rFonts w:ascii="Times New Roman" w:hAnsi="Times New Roman" w:cs="Times New Roman"/>
                                <w:sz w:val="22"/>
                                <w:szCs w:val="22"/>
                              </w:rPr>
                              <w:t>Restoration</w:t>
                            </w:r>
                            <w:proofErr w:type="spellEnd"/>
                            <w:r>
                              <w:rPr>
                                <w:rFonts w:ascii="Times New Roman" w:hAnsi="Times New Roman" w:cs="Times New Roman"/>
                                <w:sz w:val="22"/>
                                <w:szCs w:val="22"/>
                              </w:rPr>
                              <w:t xml:space="preserve"> treatments on the landscape level have impacts on habitat. Restoration treatments on the local level have direct impacts on biotic communities and pollination function (</w:t>
                            </w:r>
                            <w:proofErr w:type="spellStart"/>
                            <w:r w:rsidRPr="00045E3A">
                              <w:rPr>
                                <w:rFonts w:ascii="Times New Roman" w:hAnsi="Times New Roman" w:cs="Times New Roman"/>
                                <w:sz w:val="22"/>
                                <w:szCs w:val="22"/>
                              </w:rPr>
                              <w:t>Cariveau</w:t>
                            </w:r>
                            <w:proofErr w:type="spellEnd"/>
                            <w:r w:rsidRPr="00045E3A">
                              <w:rPr>
                                <w:rFonts w:ascii="Times New Roman" w:hAnsi="Times New Roman" w:cs="Times New Roman"/>
                                <w:sz w:val="22"/>
                                <w:szCs w:val="22"/>
                              </w:rPr>
                              <w:t xml:space="preserve"> 2020</w:t>
                            </w:r>
                            <w:r>
                              <w:rPr>
                                <w:rFonts w:ascii="Times New Roman" w:hAnsi="Times New Roman" w:cs="Times New Roman"/>
                                <w:sz w:val="22"/>
                                <w:szCs w:val="22"/>
                              </w:rPr>
                              <w:t>).</w:t>
                            </w:r>
                          </w:p>
                          <w:p w14:paraId="452E3908" w14:textId="77777777" w:rsidR="00665EB6" w:rsidRDefault="00665EB6"/>
                          <w:p w14:paraId="194EC21F" w14:textId="12611A1C" w:rsidR="00665EB6" w:rsidRPr="003356E6" w:rsidRDefault="00665EB6" w:rsidP="003356E6">
                            <w:pPr>
                              <w:pStyle w:val="Caption"/>
                              <w:rPr>
                                <w:rFonts w:ascii="Times New Roman" w:hAnsi="Times New Roman" w:cs="Times New Roman"/>
                                <w:i w:val="0"/>
                                <w:iCs w:val="0"/>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38</w:t>
                            </w:r>
                            <w:r w:rsidRPr="003356E6">
                              <w:rPr>
                                <w:rFonts w:ascii="Times New Roman" w:hAnsi="Times New Roman" w:cs="Times New Roman"/>
                                <w:color w:val="auto"/>
                                <w:sz w:val="22"/>
                                <w:szCs w:val="22"/>
                              </w:rPr>
                              <w:fldChar w:fldCharType="end"/>
                            </w:r>
                            <w:r w:rsidRPr="003356E6">
                              <w:rPr>
                                <w:rFonts w:ascii="Times New Roman" w:hAnsi="Times New Roman" w:cs="Times New Roman"/>
                                <w:i w:val="0"/>
                                <w:iCs w:val="0"/>
                                <w:color w:val="auto"/>
                                <w:sz w:val="22"/>
                                <w:szCs w:val="22"/>
                              </w:rPr>
                              <w:t>: Ecological Restoration Practices</w:t>
                            </w:r>
                          </w:p>
                          <w:p w14:paraId="7D79ED69" w14:textId="77777777" w:rsidR="00665EB6" w:rsidRDefault="00665EB6"/>
                          <w:p w14:paraId="5C0414ED" w14:textId="03BEAA7A" w:rsidR="00665EB6" w:rsidRPr="00045E3A" w:rsidRDefault="00665EB6" w:rsidP="0012026F">
                            <w:pPr>
                              <w:rPr>
                                <w:rFonts w:ascii="Times New Roman" w:hAnsi="Times New Roman" w:cs="Times New Roman"/>
                                <w:sz w:val="22"/>
                                <w:szCs w:val="22"/>
                              </w:rPr>
                            </w:pPr>
                            <w:r w:rsidRPr="003356E6">
                              <w:rPr>
                                <w:rFonts w:ascii="Times New Roman" w:hAnsi="Times New Roman" w:cs="Times New Roman"/>
                                <w:i/>
                                <w:iCs/>
                                <w:sz w:val="22"/>
                                <w:szCs w:val="22"/>
                              </w:rPr>
                              <w:t xml:space="preserve">Table </w:t>
                            </w:r>
                            <w:r w:rsidRPr="003356E6">
                              <w:rPr>
                                <w:rFonts w:ascii="Times New Roman" w:hAnsi="Times New Roman" w:cs="Times New Roman"/>
                                <w:i/>
                                <w:iCs/>
                                <w:sz w:val="22"/>
                                <w:szCs w:val="22"/>
                              </w:rPr>
                              <w:fldChar w:fldCharType="begin"/>
                            </w:r>
                            <w:r w:rsidRPr="003356E6">
                              <w:rPr>
                                <w:rFonts w:ascii="Times New Roman" w:hAnsi="Times New Roman" w:cs="Times New Roman"/>
                                <w:i/>
                                <w:iCs/>
                                <w:sz w:val="22"/>
                                <w:szCs w:val="22"/>
                              </w:rPr>
                              <w:instrText xml:space="preserve"> SEQ Table \* ARABIC </w:instrText>
                            </w:r>
                            <w:r w:rsidRPr="003356E6">
                              <w:rPr>
                                <w:rFonts w:ascii="Times New Roman" w:hAnsi="Times New Roman" w:cs="Times New Roman"/>
                                <w:i/>
                                <w:iCs/>
                                <w:sz w:val="22"/>
                                <w:szCs w:val="22"/>
                              </w:rPr>
                              <w:fldChar w:fldCharType="separate"/>
                            </w:r>
                            <w:r w:rsidR="004E2369">
                              <w:rPr>
                                <w:rFonts w:ascii="Times New Roman" w:hAnsi="Times New Roman" w:cs="Times New Roman"/>
                                <w:i/>
                                <w:iCs/>
                                <w:noProof/>
                                <w:sz w:val="22"/>
                                <w:szCs w:val="22"/>
                              </w:rPr>
                              <w:t>1</w:t>
                            </w:r>
                            <w:r w:rsidRPr="003356E6">
                              <w:rPr>
                                <w:rFonts w:ascii="Times New Roman" w:hAnsi="Times New Roman" w:cs="Times New Roman"/>
                                <w:i/>
                                <w:iCs/>
                                <w:sz w:val="22"/>
                                <w:szCs w:val="22"/>
                              </w:rPr>
                              <w:fldChar w:fldCharType="end"/>
                            </w:r>
                            <w:r w:rsidRPr="003356E6">
                              <w:rPr>
                                <w:rFonts w:ascii="Times New Roman" w:hAnsi="Times New Roman" w:cs="Times New Roman"/>
                                <w:i/>
                                <w:iCs/>
                                <w:sz w:val="22"/>
                                <w:szCs w:val="22"/>
                              </w:rPr>
                              <w:t>: CNLM Restoration Treatment Application for Each Site (Unpublished data, Susan Waters</w:t>
                            </w:r>
                            <w:proofErr w:type="gramStart"/>
                            <w:r w:rsidRPr="003356E6">
                              <w:rPr>
                                <w:rFonts w:ascii="Times New Roman" w:hAnsi="Times New Roman" w:cs="Times New Roman"/>
                                <w:i/>
                                <w:iCs/>
                                <w:sz w:val="22"/>
                                <w:szCs w:val="22"/>
                              </w:rPr>
                              <w:t>).</w:t>
                            </w:r>
                            <w:r w:rsidRPr="003356E6">
                              <w:rPr>
                                <w:rFonts w:ascii="Times New Roman" w:hAnsi="Times New Roman" w:cs="Times New Roman"/>
                                <w:sz w:val="22"/>
                                <w:szCs w:val="22"/>
                              </w:rPr>
                              <w:t>Fig.</w:t>
                            </w:r>
                            <w:proofErr w:type="gramEnd"/>
                            <w:r w:rsidRPr="003356E6">
                              <w:rPr>
                                <w:rFonts w:ascii="Times New Roman" w:hAnsi="Times New Roman" w:cs="Times New Roman"/>
                                <w:sz w:val="22"/>
                                <w:szCs w:val="22"/>
                              </w:rPr>
                              <w:t xml:space="preserve"> </w:t>
                            </w:r>
                            <w:r w:rsidRPr="003356E6">
                              <w:rPr>
                                <w:rFonts w:ascii="Times New Roman" w:hAnsi="Times New Roman" w:cs="Times New Roman"/>
                                <w:sz w:val="22"/>
                                <w:szCs w:val="22"/>
                              </w:rPr>
                              <w:fldChar w:fldCharType="begin"/>
                            </w:r>
                            <w:r w:rsidRPr="003356E6">
                              <w:rPr>
                                <w:rFonts w:ascii="Times New Roman" w:hAnsi="Times New Roman" w:cs="Times New Roman"/>
                                <w:sz w:val="22"/>
                                <w:szCs w:val="22"/>
                              </w:rPr>
                              <w:instrText xml:space="preserve"> SEQ Figure \* ARABIC </w:instrText>
                            </w:r>
                            <w:r w:rsidRPr="003356E6">
                              <w:rPr>
                                <w:rFonts w:ascii="Times New Roman" w:hAnsi="Times New Roman" w:cs="Times New Roman"/>
                                <w:sz w:val="22"/>
                                <w:szCs w:val="22"/>
                              </w:rPr>
                              <w:fldChar w:fldCharType="separate"/>
                            </w:r>
                            <w:r w:rsidR="004E2369">
                              <w:rPr>
                                <w:rFonts w:ascii="Times New Roman" w:hAnsi="Times New Roman" w:cs="Times New Roman"/>
                                <w:noProof/>
                                <w:sz w:val="22"/>
                                <w:szCs w:val="22"/>
                              </w:rPr>
                              <w:t>39</w:t>
                            </w:r>
                            <w:r w:rsidRPr="003356E6">
                              <w:rPr>
                                <w:rFonts w:ascii="Times New Roman" w:hAnsi="Times New Roman" w:cs="Times New Roman"/>
                                <w:sz w:val="22"/>
                                <w:szCs w:val="22"/>
                              </w:rPr>
                              <w:fldChar w:fldCharType="end"/>
                            </w:r>
                            <w:r w:rsidRPr="003356E6">
                              <w:rPr>
                                <w:rFonts w:ascii="Times New Roman" w:hAnsi="Times New Roman" w:cs="Times New Roman"/>
                                <w:i/>
                                <w:iCs/>
                                <w:sz w:val="22"/>
                                <w:szCs w:val="22"/>
                              </w:rPr>
                              <w:t xml:space="preserve">: Ecological Restoration </w:t>
                            </w:r>
                            <w:proofErr w:type="spellStart"/>
                            <w:r w:rsidRPr="003356E6">
                              <w:rPr>
                                <w:rFonts w:ascii="Times New Roman" w:hAnsi="Times New Roman" w:cs="Times New Roman"/>
                                <w:i/>
                                <w:iCs/>
                                <w:sz w:val="22"/>
                                <w:szCs w:val="22"/>
                              </w:rPr>
                              <w:t>Practices</w:t>
                            </w:r>
                            <w:r>
                              <w:rPr>
                                <w:rFonts w:ascii="Times New Roman" w:hAnsi="Times New Roman" w:cs="Times New Roman"/>
                                <w:sz w:val="22"/>
                                <w:szCs w:val="22"/>
                              </w:rPr>
                              <w:t>Restoration</w:t>
                            </w:r>
                            <w:proofErr w:type="spellEnd"/>
                            <w:r>
                              <w:rPr>
                                <w:rFonts w:ascii="Times New Roman" w:hAnsi="Times New Roman" w:cs="Times New Roman"/>
                                <w:sz w:val="22"/>
                                <w:szCs w:val="22"/>
                              </w:rPr>
                              <w:t xml:space="preserve"> treatments on the landscape level have impacts on habitat. Restoration treatments on the local level have direct impacts on biotic communities and pollination function (</w:t>
                            </w:r>
                            <w:proofErr w:type="spellStart"/>
                            <w:r w:rsidRPr="00045E3A">
                              <w:rPr>
                                <w:rFonts w:ascii="Times New Roman" w:hAnsi="Times New Roman" w:cs="Times New Roman"/>
                                <w:sz w:val="22"/>
                                <w:szCs w:val="22"/>
                              </w:rPr>
                              <w:t>Cariveau</w:t>
                            </w:r>
                            <w:proofErr w:type="spellEnd"/>
                            <w:r w:rsidRPr="00045E3A">
                              <w:rPr>
                                <w:rFonts w:ascii="Times New Roman" w:hAnsi="Times New Roman" w:cs="Times New Roman"/>
                                <w:sz w:val="22"/>
                                <w:szCs w:val="22"/>
                              </w:rPr>
                              <w:t xml:space="preserve"> 2020</w:t>
                            </w:r>
                            <w:r>
                              <w:rPr>
                                <w:rFonts w:ascii="Times New Roman" w:hAnsi="Times New Roman" w:cs="Times New Roman"/>
                                <w:sz w:val="22"/>
                                <w:szCs w:val="22"/>
                              </w:rPr>
                              <w:t>).</w:t>
                            </w:r>
                          </w:p>
                          <w:p w14:paraId="23A3A755" w14:textId="77777777" w:rsidR="00665EB6" w:rsidRDefault="00665EB6"/>
                          <w:p w14:paraId="43735AAE" w14:textId="401AAA72" w:rsidR="00665EB6" w:rsidRPr="00045E3A" w:rsidRDefault="00665EB6" w:rsidP="0012026F">
                            <w:pPr>
                              <w:rPr>
                                <w:rFonts w:ascii="Times New Roman" w:hAnsi="Times New Roman" w:cs="Times New Roman"/>
                                <w:sz w:val="22"/>
                                <w:szCs w:val="22"/>
                              </w:rPr>
                            </w:pPr>
                            <w:r w:rsidRPr="003356E6">
                              <w:rPr>
                                <w:rFonts w:ascii="Times New Roman" w:hAnsi="Times New Roman" w:cs="Times New Roman"/>
                                <w:sz w:val="22"/>
                                <w:szCs w:val="22"/>
                              </w:rPr>
                              <w:t xml:space="preserve">Fig. </w:t>
                            </w:r>
                            <w:r w:rsidRPr="003356E6">
                              <w:rPr>
                                <w:rFonts w:ascii="Times New Roman" w:hAnsi="Times New Roman" w:cs="Times New Roman"/>
                                <w:sz w:val="22"/>
                                <w:szCs w:val="22"/>
                              </w:rPr>
                              <w:fldChar w:fldCharType="begin"/>
                            </w:r>
                            <w:r w:rsidRPr="003356E6">
                              <w:rPr>
                                <w:rFonts w:ascii="Times New Roman" w:hAnsi="Times New Roman" w:cs="Times New Roman"/>
                                <w:sz w:val="22"/>
                                <w:szCs w:val="22"/>
                              </w:rPr>
                              <w:instrText xml:space="preserve"> SEQ Figure \* ARABIC </w:instrText>
                            </w:r>
                            <w:r w:rsidRPr="003356E6">
                              <w:rPr>
                                <w:rFonts w:ascii="Times New Roman" w:hAnsi="Times New Roman" w:cs="Times New Roman"/>
                                <w:sz w:val="22"/>
                                <w:szCs w:val="22"/>
                              </w:rPr>
                              <w:fldChar w:fldCharType="separate"/>
                            </w:r>
                            <w:r w:rsidR="004E2369">
                              <w:rPr>
                                <w:rFonts w:ascii="Times New Roman" w:hAnsi="Times New Roman" w:cs="Times New Roman"/>
                                <w:noProof/>
                                <w:sz w:val="22"/>
                                <w:szCs w:val="22"/>
                              </w:rPr>
                              <w:t>40</w:t>
                            </w:r>
                            <w:r w:rsidRPr="003356E6">
                              <w:rPr>
                                <w:rFonts w:ascii="Times New Roman" w:hAnsi="Times New Roman" w:cs="Times New Roman"/>
                                <w:sz w:val="22"/>
                                <w:szCs w:val="22"/>
                              </w:rPr>
                              <w:fldChar w:fldCharType="end"/>
                            </w:r>
                            <w:r w:rsidRPr="003356E6">
                              <w:rPr>
                                <w:rFonts w:ascii="Times New Roman" w:hAnsi="Times New Roman" w:cs="Times New Roman"/>
                                <w:sz w:val="22"/>
                                <w:szCs w:val="22"/>
                              </w:rPr>
                              <w:t xml:space="preserve">: Ecological Restoration </w:t>
                            </w:r>
                            <w:proofErr w:type="spellStart"/>
                            <w:r w:rsidRPr="003356E6">
                              <w:rPr>
                                <w:rFonts w:ascii="Times New Roman" w:hAnsi="Times New Roman" w:cs="Times New Roman"/>
                                <w:sz w:val="22"/>
                                <w:szCs w:val="22"/>
                              </w:rPr>
                              <w:t>Practices</w:t>
                            </w:r>
                            <w:r>
                              <w:rPr>
                                <w:rFonts w:ascii="Times New Roman" w:hAnsi="Times New Roman" w:cs="Times New Roman"/>
                                <w:sz w:val="22"/>
                                <w:szCs w:val="22"/>
                              </w:rPr>
                              <w:t>Restoration</w:t>
                            </w:r>
                            <w:proofErr w:type="spellEnd"/>
                            <w:r>
                              <w:rPr>
                                <w:rFonts w:ascii="Times New Roman" w:hAnsi="Times New Roman" w:cs="Times New Roman"/>
                                <w:sz w:val="22"/>
                                <w:szCs w:val="22"/>
                              </w:rPr>
                              <w:t xml:space="preserve"> treatments on the landscape level have impacts on habitat. Restoration treatments on the local level have direct impacts on biotic communities and pollination function (</w:t>
                            </w:r>
                            <w:proofErr w:type="spellStart"/>
                            <w:r w:rsidRPr="00045E3A">
                              <w:rPr>
                                <w:rFonts w:ascii="Times New Roman" w:hAnsi="Times New Roman" w:cs="Times New Roman"/>
                                <w:sz w:val="22"/>
                                <w:szCs w:val="22"/>
                              </w:rPr>
                              <w:t>Cariveau</w:t>
                            </w:r>
                            <w:proofErr w:type="spellEnd"/>
                            <w:r w:rsidRPr="00045E3A">
                              <w:rPr>
                                <w:rFonts w:ascii="Times New Roman" w:hAnsi="Times New Roman" w:cs="Times New Roman"/>
                                <w:sz w:val="22"/>
                                <w:szCs w:val="22"/>
                              </w:rPr>
                              <w:t xml:space="preserve"> 2020</w:t>
                            </w:r>
                            <w:r>
                              <w:rPr>
                                <w:rFonts w:ascii="Times New Roman" w:hAnsi="Times New Roman" w:cs="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2F490" id="Text Box 8" o:spid="_x0000_s1039" type="#_x0000_t202" style="position:absolute;left:0;text-align:left;margin-left:0;margin-top:585.45pt;width:468pt;height:43.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" stroked="f">
                <v:textbox>
                  <w:txbxContent>
                    <w:p w14:paraId="5EE4664E" w14:textId="7061B67A" w:rsidR="00665EB6" w:rsidRPr="00045E3A" w:rsidRDefault="00665EB6" w:rsidP="0012026F">
                      <w:pPr>
                        <w:rPr>
                          <w:rFonts w:ascii="Times New Roman" w:hAnsi="Times New Roman" w:cs="Times New Roman"/>
                          <w:sz w:val="22"/>
                          <w:szCs w:val="22"/>
                        </w:rPr>
                      </w:pPr>
                      <w:r>
                        <w:rPr>
                          <w:rFonts w:ascii="Times New Roman" w:hAnsi="Times New Roman" w:cs="Times New Roman"/>
                          <w:sz w:val="22"/>
                          <w:szCs w:val="22"/>
                        </w:rPr>
                        <w:t>Restoration treatments on the landscape level have impacts on habitat. Restoration treatments on the local level have direct impacts on biotic communities and pollination function (</w:t>
                      </w:r>
                      <w:proofErr w:type="spellStart"/>
                      <w:r w:rsidRPr="00045E3A">
                        <w:rPr>
                          <w:rFonts w:ascii="Times New Roman" w:hAnsi="Times New Roman" w:cs="Times New Roman"/>
                          <w:sz w:val="22"/>
                          <w:szCs w:val="22"/>
                        </w:rPr>
                        <w:t>Cariveau</w:t>
                      </w:r>
                      <w:proofErr w:type="spellEnd"/>
                      <w:r w:rsidRPr="00045E3A">
                        <w:rPr>
                          <w:rFonts w:ascii="Times New Roman" w:hAnsi="Times New Roman" w:cs="Times New Roman"/>
                          <w:sz w:val="22"/>
                          <w:szCs w:val="22"/>
                        </w:rPr>
                        <w:t xml:space="preserve"> 2020</w:t>
                      </w:r>
                      <w:r>
                        <w:rPr>
                          <w:rFonts w:ascii="Times New Roman" w:hAnsi="Times New Roman" w:cs="Times New Roman"/>
                          <w:sz w:val="22"/>
                          <w:szCs w:val="22"/>
                        </w:rPr>
                        <w:t>).</w:t>
                      </w:r>
                    </w:p>
                    <w:p w14:paraId="7B35B7DE" w14:textId="77777777" w:rsidR="00665EB6" w:rsidRDefault="00665EB6"/>
                    <w:p w14:paraId="56DBB150" w14:textId="2A3CD5A7" w:rsidR="00665EB6" w:rsidRPr="00045E3A" w:rsidRDefault="00665EB6" w:rsidP="0012026F">
                      <w:pPr>
                        <w:rPr>
                          <w:rFonts w:ascii="Times New Roman" w:hAnsi="Times New Roman" w:cs="Times New Roman"/>
                          <w:sz w:val="22"/>
                          <w:szCs w:val="22"/>
                        </w:rPr>
                      </w:pPr>
                      <w:r w:rsidRPr="003356E6">
                        <w:rPr>
                          <w:rFonts w:ascii="Times New Roman" w:hAnsi="Times New Roman" w:cs="Times New Roman"/>
                          <w:sz w:val="22"/>
                          <w:szCs w:val="22"/>
                        </w:rPr>
                        <w:t xml:space="preserve">Fig. </w:t>
                      </w:r>
                      <w:r w:rsidRPr="003356E6">
                        <w:rPr>
                          <w:rFonts w:ascii="Times New Roman" w:hAnsi="Times New Roman" w:cs="Times New Roman"/>
                          <w:sz w:val="22"/>
                          <w:szCs w:val="22"/>
                        </w:rPr>
                        <w:fldChar w:fldCharType="begin"/>
                      </w:r>
                      <w:r w:rsidRPr="003356E6">
                        <w:rPr>
                          <w:rFonts w:ascii="Times New Roman" w:hAnsi="Times New Roman" w:cs="Times New Roman"/>
                          <w:sz w:val="22"/>
                          <w:szCs w:val="22"/>
                        </w:rPr>
                        <w:instrText xml:space="preserve"> SEQ Figure \* ARABIC </w:instrText>
                      </w:r>
                      <w:r w:rsidRPr="003356E6">
                        <w:rPr>
                          <w:rFonts w:ascii="Times New Roman" w:hAnsi="Times New Roman" w:cs="Times New Roman"/>
                          <w:sz w:val="22"/>
                          <w:szCs w:val="22"/>
                        </w:rPr>
                        <w:fldChar w:fldCharType="separate"/>
                      </w:r>
                      <w:r w:rsidR="004E2369">
                        <w:rPr>
                          <w:rFonts w:ascii="Times New Roman" w:hAnsi="Times New Roman" w:cs="Times New Roman"/>
                          <w:noProof/>
                          <w:sz w:val="22"/>
                          <w:szCs w:val="22"/>
                        </w:rPr>
                        <w:t>37</w:t>
                      </w:r>
                      <w:r w:rsidRPr="003356E6">
                        <w:rPr>
                          <w:rFonts w:ascii="Times New Roman" w:hAnsi="Times New Roman" w:cs="Times New Roman"/>
                          <w:sz w:val="22"/>
                          <w:szCs w:val="22"/>
                        </w:rPr>
                        <w:fldChar w:fldCharType="end"/>
                      </w:r>
                      <w:r w:rsidRPr="003356E6">
                        <w:rPr>
                          <w:rFonts w:ascii="Times New Roman" w:hAnsi="Times New Roman" w:cs="Times New Roman"/>
                          <w:sz w:val="22"/>
                          <w:szCs w:val="22"/>
                        </w:rPr>
                        <w:t xml:space="preserve">: Ecological Restoration </w:t>
                      </w:r>
                      <w:proofErr w:type="spellStart"/>
                      <w:r w:rsidRPr="003356E6">
                        <w:rPr>
                          <w:rFonts w:ascii="Times New Roman" w:hAnsi="Times New Roman" w:cs="Times New Roman"/>
                          <w:sz w:val="22"/>
                          <w:szCs w:val="22"/>
                        </w:rPr>
                        <w:t>Practices</w:t>
                      </w:r>
                      <w:r>
                        <w:rPr>
                          <w:rFonts w:ascii="Times New Roman" w:hAnsi="Times New Roman" w:cs="Times New Roman"/>
                          <w:sz w:val="22"/>
                          <w:szCs w:val="22"/>
                        </w:rPr>
                        <w:t>Restoration</w:t>
                      </w:r>
                      <w:proofErr w:type="spellEnd"/>
                      <w:r>
                        <w:rPr>
                          <w:rFonts w:ascii="Times New Roman" w:hAnsi="Times New Roman" w:cs="Times New Roman"/>
                          <w:sz w:val="22"/>
                          <w:szCs w:val="22"/>
                        </w:rPr>
                        <w:t xml:space="preserve"> treatments on the landscape level have impacts on habitat. Restoration treatments on the local level have direct impacts on biotic communities and pollination function (</w:t>
                      </w:r>
                      <w:proofErr w:type="spellStart"/>
                      <w:r w:rsidRPr="00045E3A">
                        <w:rPr>
                          <w:rFonts w:ascii="Times New Roman" w:hAnsi="Times New Roman" w:cs="Times New Roman"/>
                          <w:sz w:val="22"/>
                          <w:szCs w:val="22"/>
                        </w:rPr>
                        <w:t>Cariveau</w:t>
                      </w:r>
                      <w:proofErr w:type="spellEnd"/>
                      <w:r w:rsidRPr="00045E3A">
                        <w:rPr>
                          <w:rFonts w:ascii="Times New Roman" w:hAnsi="Times New Roman" w:cs="Times New Roman"/>
                          <w:sz w:val="22"/>
                          <w:szCs w:val="22"/>
                        </w:rPr>
                        <w:t xml:space="preserve"> 2020</w:t>
                      </w:r>
                      <w:r>
                        <w:rPr>
                          <w:rFonts w:ascii="Times New Roman" w:hAnsi="Times New Roman" w:cs="Times New Roman"/>
                          <w:sz w:val="22"/>
                          <w:szCs w:val="22"/>
                        </w:rPr>
                        <w:t>).</w:t>
                      </w:r>
                    </w:p>
                    <w:p w14:paraId="452E3908" w14:textId="77777777" w:rsidR="00665EB6" w:rsidRDefault="00665EB6"/>
                    <w:p w14:paraId="194EC21F" w14:textId="12611A1C" w:rsidR="00665EB6" w:rsidRPr="003356E6" w:rsidRDefault="00665EB6" w:rsidP="003356E6">
                      <w:pPr>
                        <w:pStyle w:val="Caption"/>
                        <w:rPr>
                          <w:rFonts w:ascii="Times New Roman" w:hAnsi="Times New Roman" w:cs="Times New Roman"/>
                          <w:i w:val="0"/>
                          <w:iCs w:val="0"/>
                          <w:color w:val="auto"/>
                          <w:sz w:val="22"/>
                          <w:szCs w:val="22"/>
                        </w:rPr>
                      </w:pP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38</w:t>
                      </w:r>
                      <w:r w:rsidRPr="003356E6">
                        <w:rPr>
                          <w:rFonts w:ascii="Times New Roman" w:hAnsi="Times New Roman" w:cs="Times New Roman"/>
                          <w:color w:val="auto"/>
                          <w:sz w:val="22"/>
                          <w:szCs w:val="22"/>
                        </w:rPr>
                        <w:fldChar w:fldCharType="end"/>
                      </w:r>
                      <w:r w:rsidRPr="003356E6">
                        <w:rPr>
                          <w:rFonts w:ascii="Times New Roman" w:hAnsi="Times New Roman" w:cs="Times New Roman"/>
                          <w:i w:val="0"/>
                          <w:iCs w:val="0"/>
                          <w:color w:val="auto"/>
                          <w:sz w:val="22"/>
                          <w:szCs w:val="22"/>
                        </w:rPr>
                        <w:t>: Ecological Restoration Practices</w:t>
                      </w:r>
                    </w:p>
                    <w:p w14:paraId="7D79ED69" w14:textId="77777777" w:rsidR="00665EB6" w:rsidRDefault="00665EB6"/>
                    <w:p w14:paraId="5C0414ED" w14:textId="03BEAA7A" w:rsidR="00665EB6" w:rsidRPr="00045E3A" w:rsidRDefault="00665EB6" w:rsidP="0012026F">
                      <w:pPr>
                        <w:rPr>
                          <w:rFonts w:ascii="Times New Roman" w:hAnsi="Times New Roman" w:cs="Times New Roman"/>
                          <w:sz w:val="22"/>
                          <w:szCs w:val="22"/>
                        </w:rPr>
                      </w:pPr>
                      <w:r w:rsidRPr="003356E6">
                        <w:rPr>
                          <w:rFonts w:ascii="Times New Roman" w:hAnsi="Times New Roman" w:cs="Times New Roman"/>
                          <w:i/>
                          <w:iCs/>
                          <w:sz w:val="22"/>
                          <w:szCs w:val="22"/>
                        </w:rPr>
                        <w:t xml:space="preserve">Table </w:t>
                      </w:r>
                      <w:r w:rsidRPr="003356E6">
                        <w:rPr>
                          <w:rFonts w:ascii="Times New Roman" w:hAnsi="Times New Roman" w:cs="Times New Roman"/>
                          <w:i/>
                          <w:iCs/>
                          <w:sz w:val="22"/>
                          <w:szCs w:val="22"/>
                        </w:rPr>
                        <w:fldChar w:fldCharType="begin"/>
                      </w:r>
                      <w:r w:rsidRPr="003356E6">
                        <w:rPr>
                          <w:rFonts w:ascii="Times New Roman" w:hAnsi="Times New Roman" w:cs="Times New Roman"/>
                          <w:i/>
                          <w:iCs/>
                          <w:sz w:val="22"/>
                          <w:szCs w:val="22"/>
                        </w:rPr>
                        <w:instrText xml:space="preserve"> SEQ Table \* ARABIC </w:instrText>
                      </w:r>
                      <w:r w:rsidRPr="003356E6">
                        <w:rPr>
                          <w:rFonts w:ascii="Times New Roman" w:hAnsi="Times New Roman" w:cs="Times New Roman"/>
                          <w:i/>
                          <w:iCs/>
                          <w:sz w:val="22"/>
                          <w:szCs w:val="22"/>
                        </w:rPr>
                        <w:fldChar w:fldCharType="separate"/>
                      </w:r>
                      <w:r w:rsidR="004E2369">
                        <w:rPr>
                          <w:rFonts w:ascii="Times New Roman" w:hAnsi="Times New Roman" w:cs="Times New Roman"/>
                          <w:i/>
                          <w:iCs/>
                          <w:noProof/>
                          <w:sz w:val="22"/>
                          <w:szCs w:val="22"/>
                        </w:rPr>
                        <w:t>1</w:t>
                      </w:r>
                      <w:r w:rsidRPr="003356E6">
                        <w:rPr>
                          <w:rFonts w:ascii="Times New Roman" w:hAnsi="Times New Roman" w:cs="Times New Roman"/>
                          <w:i/>
                          <w:iCs/>
                          <w:sz w:val="22"/>
                          <w:szCs w:val="22"/>
                        </w:rPr>
                        <w:fldChar w:fldCharType="end"/>
                      </w:r>
                      <w:r w:rsidRPr="003356E6">
                        <w:rPr>
                          <w:rFonts w:ascii="Times New Roman" w:hAnsi="Times New Roman" w:cs="Times New Roman"/>
                          <w:i/>
                          <w:iCs/>
                          <w:sz w:val="22"/>
                          <w:szCs w:val="22"/>
                        </w:rPr>
                        <w:t>: CNLM Restoration Treatment Application for Each Site (Unpublished data, Susan Waters</w:t>
                      </w:r>
                      <w:proofErr w:type="gramStart"/>
                      <w:r w:rsidRPr="003356E6">
                        <w:rPr>
                          <w:rFonts w:ascii="Times New Roman" w:hAnsi="Times New Roman" w:cs="Times New Roman"/>
                          <w:i/>
                          <w:iCs/>
                          <w:sz w:val="22"/>
                          <w:szCs w:val="22"/>
                        </w:rPr>
                        <w:t>).</w:t>
                      </w:r>
                      <w:r w:rsidRPr="003356E6">
                        <w:rPr>
                          <w:rFonts w:ascii="Times New Roman" w:hAnsi="Times New Roman" w:cs="Times New Roman"/>
                          <w:sz w:val="22"/>
                          <w:szCs w:val="22"/>
                        </w:rPr>
                        <w:t>Fig.</w:t>
                      </w:r>
                      <w:proofErr w:type="gramEnd"/>
                      <w:r w:rsidRPr="003356E6">
                        <w:rPr>
                          <w:rFonts w:ascii="Times New Roman" w:hAnsi="Times New Roman" w:cs="Times New Roman"/>
                          <w:sz w:val="22"/>
                          <w:szCs w:val="22"/>
                        </w:rPr>
                        <w:t xml:space="preserve"> </w:t>
                      </w:r>
                      <w:r w:rsidRPr="003356E6">
                        <w:rPr>
                          <w:rFonts w:ascii="Times New Roman" w:hAnsi="Times New Roman" w:cs="Times New Roman"/>
                          <w:sz w:val="22"/>
                          <w:szCs w:val="22"/>
                        </w:rPr>
                        <w:fldChar w:fldCharType="begin"/>
                      </w:r>
                      <w:r w:rsidRPr="003356E6">
                        <w:rPr>
                          <w:rFonts w:ascii="Times New Roman" w:hAnsi="Times New Roman" w:cs="Times New Roman"/>
                          <w:sz w:val="22"/>
                          <w:szCs w:val="22"/>
                        </w:rPr>
                        <w:instrText xml:space="preserve"> SEQ Figure \* ARABIC </w:instrText>
                      </w:r>
                      <w:r w:rsidRPr="003356E6">
                        <w:rPr>
                          <w:rFonts w:ascii="Times New Roman" w:hAnsi="Times New Roman" w:cs="Times New Roman"/>
                          <w:sz w:val="22"/>
                          <w:szCs w:val="22"/>
                        </w:rPr>
                        <w:fldChar w:fldCharType="separate"/>
                      </w:r>
                      <w:r w:rsidR="004E2369">
                        <w:rPr>
                          <w:rFonts w:ascii="Times New Roman" w:hAnsi="Times New Roman" w:cs="Times New Roman"/>
                          <w:noProof/>
                          <w:sz w:val="22"/>
                          <w:szCs w:val="22"/>
                        </w:rPr>
                        <w:t>39</w:t>
                      </w:r>
                      <w:r w:rsidRPr="003356E6">
                        <w:rPr>
                          <w:rFonts w:ascii="Times New Roman" w:hAnsi="Times New Roman" w:cs="Times New Roman"/>
                          <w:sz w:val="22"/>
                          <w:szCs w:val="22"/>
                        </w:rPr>
                        <w:fldChar w:fldCharType="end"/>
                      </w:r>
                      <w:r w:rsidRPr="003356E6">
                        <w:rPr>
                          <w:rFonts w:ascii="Times New Roman" w:hAnsi="Times New Roman" w:cs="Times New Roman"/>
                          <w:i/>
                          <w:iCs/>
                          <w:sz w:val="22"/>
                          <w:szCs w:val="22"/>
                        </w:rPr>
                        <w:t xml:space="preserve">: Ecological Restoration </w:t>
                      </w:r>
                      <w:proofErr w:type="spellStart"/>
                      <w:r w:rsidRPr="003356E6">
                        <w:rPr>
                          <w:rFonts w:ascii="Times New Roman" w:hAnsi="Times New Roman" w:cs="Times New Roman"/>
                          <w:i/>
                          <w:iCs/>
                          <w:sz w:val="22"/>
                          <w:szCs w:val="22"/>
                        </w:rPr>
                        <w:t>Practices</w:t>
                      </w:r>
                      <w:r>
                        <w:rPr>
                          <w:rFonts w:ascii="Times New Roman" w:hAnsi="Times New Roman" w:cs="Times New Roman"/>
                          <w:sz w:val="22"/>
                          <w:szCs w:val="22"/>
                        </w:rPr>
                        <w:t>Restoration</w:t>
                      </w:r>
                      <w:proofErr w:type="spellEnd"/>
                      <w:r>
                        <w:rPr>
                          <w:rFonts w:ascii="Times New Roman" w:hAnsi="Times New Roman" w:cs="Times New Roman"/>
                          <w:sz w:val="22"/>
                          <w:szCs w:val="22"/>
                        </w:rPr>
                        <w:t xml:space="preserve"> treatments on the landscape level have impacts on habitat. Restoration treatments on the local level have direct impacts on biotic communities and pollination function (</w:t>
                      </w:r>
                      <w:proofErr w:type="spellStart"/>
                      <w:r w:rsidRPr="00045E3A">
                        <w:rPr>
                          <w:rFonts w:ascii="Times New Roman" w:hAnsi="Times New Roman" w:cs="Times New Roman"/>
                          <w:sz w:val="22"/>
                          <w:szCs w:val="22"/>
                        </w:rPr>
                        <w:t>Cariveau</w:t>
                      </w:r>
                      <w:proofErr w:type="spellEnd"/>
                      <w:r w:rsidRPr="00045E3A">
                        <w:rPr>
                          <w:rFonts w:ascii="Times New Roman" w:hAnsi="Times New Roman" w:cs="Times New Roman"/>
                          <w:sz w:val="22"/>
                          <w:szCs w:val="22"/>
                        </w:rPr>
                        <w:t xml:space="preserve"> 2020</w:t>
                      </w:r>
                      <w:r>
                        <w:rPr>
                          <w:rFonts w:ascii="Times New Roman" w:hAnsi="Times New Roman" w:cs="Times New Roman"/>
                          <w:sz w:val="22"/>
                          <w:szCs w:val="22"/>
                        </w:rPr>
                        <w:t>).</w:t>
                      </w:r>
                    </w:p>
                    <w:p w14:paraId="23A3A755" w14:textId="77777777" w:rsidR="00665EB6" w:rsidRDefault="00665EB6"/>
                    <w:p w14:paraId="43735AAE" w14:textId="401AAA72" w:rsidR="00665EB6" w:rsidRPr="00045E3A" w:rsidRDefault="00665EB6" w:rsidP="0012026F">
                      <w:pPr>
                        <w:rPr>
                          <w:rFonts w:ascii="Times New Roman" w:hAnsi="Times New Roman" w:cs="Times New Roman"/>
                          <w:sz w:val="22"/>
                          <w:szCs w:val="22"/>
                        </w:rPr>
                      </w:pPr>
                      <w:r w:rsidRPr="003356E6">
                        <w:rPr>
                          <w:rFonts w:ascii="Times New Roman" w:hAnsi="Times New Roman" w:cs="Times New Roman"/>
                          <w:sz w:val="22"/>
                          <w:szCs w:val="22"/>
                        </w:rPr>
                        <w:t xml:space="preserve">Fig. </w:t>
                      </w:r>
                      <w:r w:rsidRPr="003356E6">
                        <w:rPr>
                          <w:rFonts w:ascii="Times New Roman" w:hAnsi="Times New Roman" w:cs="Times New Roman"/>
                          <w:sz w:val="22"/>
                          <w:szCs w:val="22"/>
                        </w:rPr>
                        <w:fldChar w:fldCharType="begin"/>
                      </w:r>
                      <w:r w:rsidRPr="003356E6">
                        <w:rPr>
                          <w:rFonts w:ascii="Times New Roman" w:hAnsi="Times New Roman" w:cs="Times New Roman"/>
                          <w:sz w:val="22"/>
                          <w:szCs w:val="22"/>
                        </w:rPr>
                        <w:instrText xml:space="preserve"> SEQ Figure \* ARABIC </w:instrText>
                      </w:r>
                      <w:r w:rsidRPr="003356E6">
                        <w:rPr>
                          <w:rFonts w:ascii="Times New Roman" w:hAnsi="Times New Roman" w:cs="Times New Roman"/>
                          <w:sz w:val="22"/>
                          <w:szCs w:val="22"/>
                        </w:rPr>
                        <w:fldChar w:fldCharType="separate"/>
                      </w:r>
                      <w:r w:rsidR="004E2369">
                        <w:rPr>
                          <w:rFonts w:ascii="Times New Roman" w:hAnsi="Times New Roman" w:cs="Times New Roman"/>
                          <w:noProof/>
                          <w:sz w:val="22"/>
                          <w:szCs w:val="22"/>
                        </w:rPr>
                        <w:t>40</w:t>
                      </w:r>
                      <w:r w:rsidRPr="003356E6">
                        <w:rPr>
                          <w:rFonts w:ascii="Times New Roman" w:hAnsi="Times New Roman" w:cs="Times New Roman"/>
                          <w:sz w:val="22"/>
                          <w:szCs w:val="22"/>
                        </w:rPr>
                        <w:fldChar w:fldCharType="end"/>
                      </w:r>
                      <w:r w:rsidRPr="003356E6">
                        <w:rPr>
                          <w:rFonts w:ascii="Times New Roman" w:hAnsi="Times New Roman" w:cs="Times New Roman"/>
                          <w:sz w:val="22"/>
                          <w:szCs w:val="22"/>
                        </w:rPr>
                        <w:t xml:space="preserve">: Ecological Restoration </w:t>
                      </w:r>
                      <w:proofErr w:type="spellStart"/>
                      <w:r w:rsidRPr="003356E6">
                        <w:rPr>
                          <w:rFonts w:ascii="Times New Roman" w:hAnsi="Times New Roman" w:cs="Times New Roman"/>
                          <w:sz w:val="22"/>
                          <w:szCs w:val="22"/>
                        </w:rPr>
                        <w:t>Practices</w:t>
                      </w:r>
                      <w:r>
                        <w:rPr>
                          <w:rFonts w:ascii="Times New Roman" w:hAnsi="Times New Roman" w:cs="Times New Roman"/>
                          <w:sz w:val="22"/>
                          <w:szCs w:val="22"/>
                        </w:rPr>
                        <w:t>Restoration</w:t>
                      </w:r>
                      <w:proofErr w:type="spellEnd"/>
                      <w:r>
                        <w:rPr>
                          <w:rFonts w:ascii="Times New Roman" w:hAnsi="Times New Roman" w:cs="Times New Roman"/>
                          <w:sz w:val="22"/>
                          <w:szCs w:val="22"/>
                        </w:rPr>
                        <w:t xml:space="preserve"> treatments on the landscape level have impacts on habitat. Restoration treatments on the local level have direct impacts on biotic communities and pollination function (</w:t>
                      </w:r>
                      <w:proofErr w:type="spellStart"/>
                      <w:r w:rsidRPr="00045E3A">
                        <w:rPr>
                          <w:rFonts w:ascii="Times New Roman" w:hAnsi="Times New Roman" w:cs="Times New Roman"/>
                          <w:sz w:val="22"/>
                          <w:szCs w:val="22"/>
                        </w:rPr>
                        <w:t>Cariveau</w:t>
                      </w:r>
                      <w:proofErr w:type="spellEnd"/>
                      <w:r w:rsidRPr="00045E3A">
                        <w:rPr>
                          <w:rFonts w:ascii="Times New Roman" w:hAnsi="Times New Roman" w:cs="Times New Roman"/>
                          <w:sz w:val="22"/>
                          <w:szCs w:val="22"/>
                        </w:rPr>
                        <w:t xml:space="preserve"> 2020</w:t>
                      </w:r>
                      <w:r>
                        <w:rPr>
                          <w:rFonts w:ascii="Times New Roman" w:hAnsi="Times New Roman" w:cs="Times New Roman"/>
                          <w:sz w:val="22"/>
                          <w:szCs w:val="22"/>
                        </w:rPr>
                        <w:t>).</w:t>
                      </w:r>
                    </w:p>
                  </w:txbxContent>
                </v:textbox>
                <w10:wrap type="square" anchorx="margin" anchory="page"/>
              </v:shape>
            </w:pict>
          </mc:Fallback>
        </mc:AlternateContent>
      </w:r>
      <w:r>
        <w:rPr>
          <w:noProof/>
        </w:rPr>
        <mc:AlternateContent>
          <mc:Choice Requires="wps">
            <w:drawing>
              <wp:anchor distT="0" distB="0" distL="114300" distR="114300" simplePos="0" relativeHeight="251747328" behindDoc="1" locked="0" layoutInCell="1" allowOverlap="1" wp14:anchorId="5887B399" wp14:editId="7183E49B">
                <wp:simplePos x="0" y="0"/>
                <wp:positionH relativeFrom="margin">
                  <wp:posOffset>102235</wp:posOffset>
                </wp:positionH>
                <wp:positionV relativeFrom="page">
                  <wp:posOffset>7324090</wp:posOffset>
                </wp:positionV>
                <wp:extent cx="5534025" cy="186055"/>
                <wp:effectExtent l="0" t="0" r="3175" b="4445"/>
                <wp:wrapSquare wrapText="bothSides"/>
                <wp:docPr id="3104" name="Text Box 3104"/>
                <wp:cNvGraphicFramePr/>
                <a:graphic xmlns:a="http://schemas.openxmlformats.org/drawingml/2006/main">
                  <a:graphicData uri="http://schemas.microsoft.com/office/word/2010/wordprocessingShape">
                    <wps:wsp>
                      <wps:cNvSpPr txBox="1"/>
                      <wps:spPr>
                        <a:xfrm>
                          <a:off x="0" y="0"/>
                          <a:ext cx="5534025" cy="186055"/>
                        </a:xfrm>
                        <a:prstGeom prst="rect">
                          <a:avLst/>
                        </a:prstGeom>
                        <a:solidFill>
                          <a:prstClr val="white"/>
                        </a:solidFill>
                        <a:ln>
                          <a:noFill/>
                        </a:ln>
                      </wps:spPr>
                      <wps:txbx>
                        <w:txbxContent>
                          <w:p w14:paraId="43E56F55" w14:textId="6A544D00" w:rsidR="00665EB6" w:rsidRPr="003356E6" w:rsidRDefault="00665EB6" w:rsidP="003356E6">
                            <w:pPr>
                              <w:pStyle w:val="Caption"/>
                              <w:rPr>
                                <w:rFonts w:ascii="Times New Roman" w:hAnsi="Times New Roman" w:cs="Times New Roman"/>
                                <w:i w:val="0"/>
                                <w:iCs w:val="0"/>
                                <w:color w:val="auto"/>
                                <w:sz w:val="22"/>
                                <w:szCs w:val="22"/>
                              </w:rPr>
                            </w:pPr>
                            <w:bookmarkStart w:id="34" w:name="_Toc90314975"/>
                            <w:r w:rsidRPr="003356E6">
                              <w:rPr>
                                <w:rFonts w:ascii="Times New Roman" w:hAnsi="Times New Roman" w:cs="Times New Roman"/>
                                <w:color w:val="auto"/>
                                <w:sz w:val="22"/>
                                <w:szCs w:val="22"/>
                              </w:rPr>
                              <w:t>Fig.</w:t>
                            </w:r>
                            <w:r>
                              <w:rPr>
                                <w:rFonts w:ascii="Times New Roman" w:hAnsi="Times New Roman" w:cs="Times New Roman"/>
                                <w:color w:val="auto"/>
                                <w:sz w:val="22"/>
                                <w:szCs w:val="22"/>
                              </w:rPr>
                              <w:t>9</w:t>
                            </w:r>
                            <w:r w:rsidRPr="003356E6">
                              <w:rPr>
                                <w:rFonts w:ascii="Times New Roman" w:hAnsi="Times New Roman" w:cs="Times New Roman"/>
                                <w:i w:val="0"/>
                                <w:iCs w:val="0"/>
                                <w:color w:val="auto"/>
                                <w:sz w:val="22"/>
                                <w:szCs w:val="22"/>
                              </w:rPr>
                              <w:t>: Ecological Restoration Practices</w:t>
                            </w:r>
                          </w:p>
                          <w:p w14:paraId="53ECE1C6" w14:textId="77777777" w:rsidR="00665EB6" w:rsidRDefault="00665EB6"/>
                          <w:p w14:paraId="419E5739" w14:textId="7676C30B" w:rsidR="00665EB6" w:rsidRPr="003356E6" w:rsidRDefault="00665EB6" w:rsidP="003356E6">
                            <w:pPr>
                              <w:pStyle w:val="Caption"/>
                              <w:rPr>
                                <w:rFonts w:ascii="Times New Roman" w:hAnsi="Times New Roman" w:cs="Times New Roman"/>
                                <w:i w:val="0"/>
                                <w:iCs w:val="0"/>
                                <w:color w:val="auto"/>
                                <w:sz w:val="22"/>
                                <w:szCs w:val="22"/>
                              </w:rPr>
                            </w:pPr>
                            <w:r w:rsidRPr="003356E6">
                              <w:rPr>
                                <w:rFonts w:ascii="Times New Roman" w:hAnsi="Times New Roman" w:cs="Times New Roman"/>
                                <w:i w:val="0"/>
                                <w:iCs w:val="0"/>
                                <w:color w:val="auto"/>
                                <w:sz w:val="22"/>
                                <w:szCs w:val="22"/>
                              </w:rPr>
                              <w:t xml:space="preserve">Table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2</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proofErr w:type="gramStart"/>
                            <w:r w:rsidRPr="003356E6">
                              <w:rPr>
                                <w:rFonts w:ascii="Times New Roman" w:hAnsi="Times New Roman" w:cs="Times New Roman"/>
                                <w:i w:val="0"/>
                                <w:iCs w:val="0"/>
                                <w:color w:val="auto"/>
                                <w:sz w:val="22"/>
                                <w:szCs w:val="22"/>
                              </w:rPr>
                              <w:t>).</w:t>
                            </w:r>
                            <w:r w:rsidRPr="003356E6">
                              <w:rPr>
                                <w:rFonts w:ascii="Times New Roman" w:hAnsi="Times New Roman" w:cs="Times New Roman"/>
                                <w:color w:val="auto"/>
                                <w:sz w:val="22"/>
                                <w:szCs w:val="22"/>
                              </w:rPr>
                              <w:t>Fig.</w:t>
                            </w:r>
                            <w:proofErr w:type="gramEnd"/>
                            <w:r w:rsidRPr="003356E6">
                              <w:rPr>
                                <w:rFonts w:ascii="Times New Roman" w:hAnsi="Times New Roman" w:cs="Times New Roman"/>
                                <w:color w:val="auto"/>
                                <w:sz w:val="22"/>
                                <w:szCs w:val="22"/>
                              </w:rPr>
                              <w:t xml:space="preserve">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41</w:t>
                            </w:r>
                            <w:r w:rsidRPr="003356E6">
                              <w:rPr>
                                <w:rFonts w:ascii="Times New Roman" w:hAnsi="Times New Roman" w:cs="Times New Roman"/>
                                <w:color w:val="auto"/>
                                <w:sz w:val="22"/>
                                <w:szCs w:val="22"/>
                              </w:rPr>
                              <w:fldChar w:fldCharType="end"/>
                            </w:r>
                            <w:r w:rsidRPr="003356E6">
                              <w:rPr>
                                <w:rFonts w:ascii="Times New Roman" w:hAnsi="Times New Roman" w:cs="Times New Roman"/>
                                <w:i w:val="0"/>
                                <w:iCs w:val="0"/>
                                <w:color w:val="auto"/>
                                <w:sz w:val="22"/>
                                <w:szCs w:val="22"/>
                              </w:rPr>
                              <w:t>: Ecological Restoration Practices</w:t>
                            </w:r>
                          </w:p>
                          <w:p w14:paraId="72850DEE" w14:textId="77777777" w:rsidR="00665EB6" w:rsidRDefault="00665EB6"/>
                          <w:p w14:paraId="757456B3" w14:textId="0B79A01E" w:rsidR="00665EB6" w:rsidRPr="003356E6" w:rsidRDefault="00665EB6" w:rsidP="003356E6">
                            <w:pPr>
                              <w:pStyle w:val="Caption"/>
                              <w:rPr>
                                <w:rFonts w:ascii="Times New Roman" w:hAnsi="Times New Roman" w:cs="Times New Roman"/>
                                <w:i w:val="0"/>
                                <w:iCs w:val="0"/>
                                <w:noProof/>
                                <w:color w:val="auto"/>
                                <w:sz w:val="22"/>
                                <w:szCs w:val="22"/>
                              </w:rPr>
                            </w:pPr>
                            <w:r w:rsidRPr="003356E6">
                              <w:rPr>
                                <w:rFonts w:ascii="Times New Roman" w:hAnsi="Times New Roman" w:cs="Times New Roman"/>
                                <w:i w:val="0"/>
                                <w:iCs w:val="0"/>
                                <w:color w:val="auto"/>
                                <w:sz w:val="22"/>
                                <w:szCs w:val="22"/>
                              </w:rPr>
                              <w:t xml:space="preserve">Table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3</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p>
                          <w:p w14:paraId="0B2EF8F5" w14:textId="77777777" w:rsidR="00665EB6" w:rsidRDefault="00665EB6"/>
                          <w:p w14:paraId="15A6C504" w14:textId="124E58F3" w:rsidR="00665EB6" w:rsidRPr="003356E6" w:rsidRDefault="00665EB6" w:rsidP="003356E6">
                            <w:pPr>
                              <w:pStyle w:val="Caption"/>
                              <w:rPr>
                                <w:rFonts w:ascii="Times New Roman" w:hAnsi="Times New Roman" w:cs="Times New Roman"/>
                                <w:i w:val="0"/>
                                <w:iCs w:val="0"/>
                                <w:color w:val="auto"/>
                                <w:sz w:val="22"/>
                                <w:szCs w:val="22"/>
                              </w:rPr>
                            </w:pPr>
                            <w:r w:rsidRPr="00E84A5B">
                              <w:rPr>
                                <w:rFonts w:ascii="Times New Roman" w:hAnsi="Times New Roman" w:cs="Times New Roman"/>
                                <w:i w:val="0"/>
                                <w:iCs w:val="0"/>
                                <w:color w:val="auto"/>
                                <w:sz w:val="22"/>
                                <w:szCs w:val="22"/>
                              </w:rPr>
                              <w:t xml:space="preserve">Table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4</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roofErr w:type="gramStart"/>
                            <w:r w:rsidRPr="00E84A5B">
                              <w:rPr>
                                <w:rFonts w:ascii="Times New Roman" w:hAnsi="Times New Roman" w:cs="Times New Roman"/>
                                <w:i w:val="0"/>
                                <w:iCs w:val="0"/>
                                <w:color w:val="auto"/>
                                <w:sz w:val="22"/>
                                <w:szCs w:val="22"/>
                              </w:rPr>
                              <w:t>).</w:t>
                            </w:r>
                            <w:r w:rsidRPr="003356E6">
                              <w:rPr>
                                <w:rFonts w:ascii="Times New Roman" w:hAnsi="Times New Roman" w:cs="Times New Roman"/>
                                <w:i w:val="0"/>
                                <w:iCs w:val="0"/>
                                <w:color w:val="auto"/>
                                <w:sz w:val="22"/>
                                <w:szCs w:val="22"/>
                              </w:rPr>
                              <w:t>Table</w:t>
                            </w:r>
                            <w:proofErr w:type="gramEnd"/>
                            <w:r w:rsidRPr="003356E6">
                              <w:rPr>
                                <w:rFonts w:ascii="Times New Roman" w:hAnsi="Times New Roman" w:cs="Times New Roman"/>
                                <w:i w:val="0"/>
                                <w:iCs w:val="0"/>
                                <w:color w:val="auto"/>
                                <w:sz w:val="22"/>
                                <w:szCs w:val="22"/>
                              </w:rPr>
                              <w:t xml:space="preserv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5</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42</w:t>
                            </w:r>
                            <w:r w:rsidRPr="003356E6">
                              <w:rPr>
                                <w:rFonts w:ascii="Times New Roman" w:hAnsi="Times New Roman" w:cs="Times New Roman"/>
                                <w:color w:val="auto"/>
                                <w:sz w:val="22"/>
                                <w:szCs w:val="22"/>
                              </w:rPr>
                              <w:fldChar w:fldCharType="end"/>
                            </w:r>
                            <w:r w:rsidRPr="003356E6">
                              <w:rPr>
                                <w:rFonts w:ascii="Times New Roman" w:hAnsi="Times New Roman" w:cs="Times New Roman"/>
                                <w:i w:val="0"/>
                                <w:iCs w:val="0"/>
                                <w:color w:val="auto"/>
                                <w:sz w:val="22"/>
                                <w:szCs w:val="22"/>
                              </w:rPr>
                              <w:t>: Ecological Restoration Practices</w:t>
                            </w:r>
                          </w:p>
                          <w:p w14:paraId="39E0E712" w14:textId="77777777" w:rsidR="00665EB6" w:rsidRDefault="00665EB6"/>
                          <w:p w14:paraId="204A4F03" w14:textId="4F4A6C18" w:rsidR="00665EB6" w:rsidRPr="003356E6" w:rsidRDefault="00665EB6" w:rsidP="003356E6">
                            <w:pPr>
                              <w:pStyle w:val="Caption"/>
                              <w:rPr>
                                <w:rFonts w:ascii="Times New Roman" w:hAnsi="Times New Roman" w:cs="Times New Roman"/>
                                <w:i w:val="0"/>
                                <w:iCs w:val="0"/>
                                <w:color w:val="auto"/>
                                <w:sz w:val="22"/>
                                <w:szCs w:val="22"/>
                              </w:rPr>
                            </w:pPr>
                            <w:r w:rsidRPr="003356E6">
                              <w:rPr>
                                <w:rFonts w:ascii="Times New Roman" w:hAnsi="Times New Roman" w:cs="Times New Roman"/>
                                <w:i w:val="0"/>
                                <w:iCs w:val="0"/>
                                <w:color w:val="auto"/>
                                <w:sz w:val="22"/>
                                <w:szCs w:val="22"/>
                              </w:rPr>
                              <w:t xml:space="preserve">Table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6</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proofErr w:type="gramStart"/>
                            <w:r w:rsidRPr="003356E6">
                              <w:rPr>
                                <w:rFonts w:ascii="Times New Roman" w:hAnsi="Times New Roman" w:cs="Times New Roman"/>
                                <w:i w:val="0"/>
                                <w:iCs w:val="0"/>
                                <w:color w:val="auto"/>
                                <w:sz w:val="22"/>
                                <w:szCs w:val="22"/>
                              </w:rPr>
                              <w:t>).</w:t>
                            </w:r>
                            <w:r w:rsidRPr="003356E6">
                              <w:rPr>
                                <w:rFonts w:ascii="Times New Roman" w:hAnsi="Times New Roman" w:cs="Times New Roman"/>
                                <w:color w:val="auto"/>
                                <w:sz w:val="22"/>
                                <w:szCs w:val="22"/>
                              </w:rPr>
                              <w:t>Fig.</w:t>
                            </w:r>
                            <w:proofErr w:type="gramEnd"/>
                            <w:r w:rsidRPr="003356E6">
                              <w:rPr>
                                <w:rFonts w:ascii="Times New Roman" w:hAnsi="Times New Roman" w:cs="Times New Roman"/>
                                <w:color w:val="auto"/>
                                <w:sz w:val="22"/>
                                <w:szCs w:val="22"/>
                              </w:rPr>
                              <w:t xml:space="preserve">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43</w:t>
                            </w:r>
                            <w:r w:rsidRPr="003356E6">
                              <w:rPr>
                                <w:rFonts w:ascii="Times New Roman" w:hAnsi="Times New Roman" w:cs="Times New Roman"/>
                                <w:color w:val="auto"/>
                                <w:sz w:val="22"/>
                                <w:szCs w:val="22"/>
                              </w:rPr>
                              <w:fldChar w:fldCharType="end"/>
                            </w:r>
                            <w:r w:rsidRPr="003356E6">
                              <w:rPr>
                                <w:rFonts w:ascii="Times New Roman" w:hAnsi="Times New Roman" w:cs="Times New Roman"/>
                                <w:i w:val="0"/>
                                <w:iCs w:val="0"/>
                                <w:color w:val="auto"/>
                                <w:sz w:val="22"/>
                                <w:szCs w:val="22"/>
                              </w:rPr>
                              <w:t>: Ecological Restoration Practices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7B399" id="Text Box 3104" o:spid="_x0000_s1040" type="#_x0000_t202" style="position:absolute;left:0;text-align:left;margin-left:8.05pt;margin-top:576.7pt;width:435.75pt;height:14.65pt;z-index:-25156915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" stroked="f">
                <v:textbox inset="0,0,0,0">
                  <w:txbxContent>
                    <w:p w14:paraId="43E56F55" w14:textId="6A544D00" w:rsidR="00665EB6" w:rsidRPr="003356E6" w:rsidRDefault="00665EB6" w:rsidP="003356E6">
                      <w:pPr>
                        <w:pStyle w:val="Caption"/>
                        <w:rPr>
                          <w:rFonts w:ascii="Times New Roman" w:hAnsi="Times New Roman" w:cs="Times New Roman"/>
                          <w:i w:val="0"/>
                          <w:iCs w:val="0"/>
                          <w:color w:val="auto"/>
                          <w:sz w:val="22"/>
                          <w:szCs w:val="22"/>
                        </w:rPr>
                      </w:pPr>
                      <w:bookmarkStart w:id="35" w:name="_Toc90314975"/>
                      <w:r w:rsidRPr="003356E6">
                        <w:rPr>
                          <w:rFonts w:ascii="Times New Roman" w:hAnsi="Times New Roman" w:cs="Times New Roman"/>
                          <w:color w:val="auto"/>
                          <w:sz w:val="22"/>
                          <w:szCs w:val="22"/>
                        </w:rPr>
                        <w:t>Fig.</w:t>
                      </w:r>
                      <w:r>
                        <w:rPr>
                          <w:rFonts w:ascii="Times New Roman" w:hAnsi="Times New Roman" w:cs="Times New Roman"/>
                          <w:color w:val="auto"/>
                          <w:sz w:val="22"/>
                          <w:szCs w:val="22"/>
                        </w:rPr>
                        <w:t>9</w:t>
                      </w:r>
                      <w:r w:rsidRPr="003356E6">
                        <w:rPr>
                          <w:rFonts w:ascii="Times New Roman" w:hAnsi="Times New Roman" w:cs="Times New Roman"/>
                          <w:i w:val="0"/>
                          <w:iCs w:val="0"/>
                          <w:color w:val="auto"/>
                          <w:sz w:val="22"/>
                          <w:szCs w:val="22"/>
                        </w:rPr>
                        <w:t>: Ecological Restoration Practices</w:t>
                      </w:r>
                    </w:p>
                    <w:p w14:paraId="53ECE1C6" w14:textId="77777777" w:rsidR="00665EB6" w:rsidRDefault="00665EB6"/>
                    <w:p w14:paraId="419E5739" w14:textId="7676C30B" w:rsidR="00665EB6" w:rsidRPr="003356E6" w:rsidRDefault="00665EB6" w:rsidP="003356E6">
                      <w:pPr>
                        <w:pStyle w:val="Caption"/>
                        <w:rPr>
                          <w:rFonts w:ascii="Times New Roman" w:hAnsi="Times New Roman" w:cs="Times New Roman"/>
                          <w:i w:val="0"/>
                          <w:iCs w:val="0"/>
                          <w:color w:val="auto"/>
                          <w:sz w:val="22"/>
                          <w:szCs w:val="22"/>
                        </w:rPr>
                      </w:pPr>
                      <w:r w:rsidRPr="003356E6">
                        <w:rPr>
                          <w:rFonts w:ascii="Times New Roman" w:hAnsi="Times New Roman" w:cs="Times New Roman"/>
                          <w:i w:val="0"/>
                          <w:iCs w:val="0"/>
                          <w:color w:val="auto"/>
                          <w:sz w:val="22"/>
                          <w:szCs w:val="22"/>
                        </w:rPr>
                        <w:t xml:space="preserve">Table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2</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proofErr w:type="gramStart"/>
                      <w:r w:rsidRPr="003356E6">
                        <w:rPr>
                          <w:rFonts w:ascii="Times New Roman" w:hAnsi="Times New Roman" w:cs="Times New Roman"/>
                          <w:i w:val="0"/>
                          <w:iCs w:val="0"/>
                          <w:color w:val="auto"/>
                          <w:sz w:val="22"/>
                          <w:szCs w:val="22"/>
                        </w:rPr>
                        <w:t>).</w:t>
                      </w:r>
                      <w:r w:rsidRPr="003356E6">
                        <w:rPr>
                          <w:rFonts w:ascii="Times New Roman" w:hAnsi="Times New Roman" w:cs="Times New Roman"/>
                          <w:color w:val="auto"/>
                          <w:sz w:val="22"/>
                          <w:szCs w:val="22"/>
                        </w:rPr>
                        <w:t>Fig.</w:t>
                      </w:r>
                      <w:proofErr w:type="gramEnd"/>
                      <w:r w:rsidRPr="003356E6">
                        <w:rPr>
                          <w:rFonts w:ascii="Times New Roman" w:hAnsi="Times New Roman" w:cs="Times New Roman"/>
                          <w:color w:val="auto"/>
                          <w:sz w:val="22"/>
                          <w:szCs w:val="22"/>
                        </w:rPr>
                        <w:t xml:space="preserve">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41</w:t>
                      </w:r>
                      <w:r w:rsidRPr="003356E6">
                        <w:rPr>
                          <w:rFonts w:ascii="Times New Roman" w:hAnsi="Times New Roman" w:cs="Times New Roman"/>
                          <w:color w:val="auto"/>
                          <w:sz w:val="22"/>
                          <w:szCs w:val="22"/>
                        </w:rPr>
                        <w:fldChar w:fldCharType="end"/>
                      </w:r>
                      <w:r w:rsidRPr="003356E6">
                        <w:rPr>
                          <w:rFonts w:ascii="Times New Roman" w:hAnsi="Times New Roman" w:cs="Times New Roman"/>
                          <w:i w:val="0"/>
                          <w:iCs w:val="0"/>
                          <w:color w:val="auto"/>
                          <w:sz w:val="22"/>
                          <w:szCs w:val="22"/>
                        </w:rPr>
                        <w:t>: Ecological Restoration Practices</w:t>
                      </w:r>
                    </w:p>
                    <w:p w14:paraId="72850DEE" w14:textId="77777777" w:rsidR="00665EB6" w:rsidRDefault="00665EB6"/>
                    <w:p w14:paraId="757456B3" w14:textId="0B79A01E" w:rsidR="00665EB6" w:rsidRPr="003356E6" w:rsidRDefault="00665EB6" w:rsidP="003356E6">
                      <w:pPr>
                        <w:pStyle w:val="Caption"/>
                        <w:rPr>
                          <w:rFonts w:ascii="Times New Roman" w:hAnsi="Times New Roman" w:cs="Times New Roman"/>
                          <w:i w:val="0"/>
                          <w:iCs w:val="0"/>
                          <w:noProof/>
                          <w:color w:val="auto"/>
                          <w:sz w:val="22"/>
                          <w:szCs w:val="22"/>
                        </w:rPr>
                      </w:pPr>
                      <w:r w:rsidRPr="003356E6">
                        <w:rPr>
                          <w:rFonts w:ascii="Times New Roman" w:hAnsi="Times New Roman" w:cs="Times New Roman"/>
                          <w:i w:val="0"/>
                          <w:iCs w:val="0"/>
                          <w:color w:val="auto"/>
                          <w:sz w:val="22"/>
                          <w:szCs w:val="22"/>
                        </w:rPr>
                        <w:t xml:space="preserve">Table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3</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p>
                    <w:p w14:paraId="0B2EF8F5" w14:textId="77777777" w:rsidR="00665EB6" w:rsidRDefault="00665EB6"/>
                    <w:p w14:paraId="15A6C504" w14:textId="124E58F3" w:rsidR="00665EB6" w:rsidRPr="003356E6" w:rsidRDefault="00665EB6" w:rsidP="003356E6">
                      <w:pPr>
                        <w:pStyle w:val="Caption"/>
                        <w:rPr>
                          <w:rFonts w:ascii="Times New Roman" w:hAnsi="Times New Roman" w:cs="Times New Roman"/>
                          <w:i w:val="0"/>
                          <w:iCs w:val="0"/>
                          <w:color w:val="auto"/>
                          <w:sz w:val="22"/>
                          <w:szCs w:val="22"/>
                        </w:rPr>
                      </w:pPr>
                      <w:r w:rsidRPr="00E84A5B">
                        <w:rPr>
                          <w:rFonts w:ascii="Times New Roman" w:hAnsi="Times New Roman" w:cs="Times New Roman"/>
                          <w:i w:val="0"/>
                          <w:iCs w:val="0"/>
                          <w:color w:val="auto"/>
                          <w:sz w:val="22"/>
                          <w:szCs w:val="22"/>
                        </w:rPr>
                        <w:t xml:space="preserve">Table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4</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roofErr w:type="gramStart"/>
                      <w:r w:rsidRPr="00E84A5B">
                        <w:rPr>
                          <w:rFonts w:ascii="Times New Roman" w:hAnsi="Times New Roman" w:cs="Times New Roman"/>
                          <w:i w:val="0"/>
                          <w:iCs w:val="0"/>
                          <w:color w:val="auto"/>
                          <w:sz w:val="22"/>
                          <w:szCs w:val="22"/>
                        </w:rPr>
                        <w:t>).</w:t>
                      </w:r>
                      <w:r w:rsidRPr="003356E6">
                        <w:rPr>
                          <w:rFonts w:ascii="Times New Roman" w:hAnsi="Times New Roman" w:cs="Times New Roman"/>
                          <w:i w:val="0"/>
                          <w:iCs w:val="0"/>
                          <w:color w:val="auto"/>
                          <w:sz w:val="22"/>
                          <w:szCs w:val="22"/>
                        </w:rPr>
                        <w:t>Table</w:t>
                      </w:r>
                      <w:proofErr w:type="gramEnd"/>
                      <w:r w:rsidRPr="003356E6">
                        <w:rPr>
                          <w:rFonts w:ascii="Times New Roman" w:hAnsi="Times New Roman" w:cs="Times New Roman"/>
                          <w:i w:val="0"/>
                          <w:iCs w:val="0"/>
                          <w:color w:val="auto"/>
                          <w:sz w:val="22"/>
                          <w:szCs w:val="22"/>
                        </w:rPr>
                        <w:t xml:space="preserv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5</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r w:rsidRPr="003356E6">
                        <w:rPr>
                          <w:rFonts w:ascii="Times New Roman" w:hAnsi="Times New Roman" w:cs="Times New Roman"/>
                          <w:color w:val="auto"/>
                          <w:sz w:val="22"/>
                          <w:szCs w:val="22"/>
                        </w:rPr>
                        <w:t xml:space="preserve">Fig.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42</w:t>
                      </w:r>
                      <w:r w:rsidRPr="003356E6">
                        <w:rPr>
                          <w:rFonts w:ascii="Times New Roman" w:hAnsi="Times New Roman" w:cs="Times New Roman"/>
                          <w:color w:val="auto"/>
                          <w:sz w:val="22"/>
                          <w:szCs w:val="22"/>
                        </w:rPr>
                        <w:fldChar w:fldCharType="end"/>
                      </w:r>
                      <w:r w:rsidRPr="003356E6">
                        <w:rPr>
                          <w:rFonts w:ascii="Times New Roman" w:hAnsi="Times New Roman" w:cs="Times New Roman"/>
                          <w:i w:val="0"/>
                          <w:iCs w:val="0"/>
                          <w:color w:val="auto"/>
                          <w:sz w:val="22"/>
                          <w:szCs w:val="22"/>
                        </w:rPr>
                        <w:t>: Ecological Restoration Practices</w:t>
                      </w:r>
                    </w:p>
                    <w:p w14:paraId="39E0E712" w14:textId="77777777" w:rsidR="00665EB6" w:rsidRDefault="00665EB6"/>
                    <w:p w14:paraId="204A4F03" w14:textId="4F4A6C18" w:rsidR="00665EB6" w:rsidRPr="003356E6" w:rsidRDefault="00665EB6" w:rsidP="003356E6">
                      <w:pPr>
                        <w:pStyle w:val="Caption"/>
                        <w:rPr>
                          <w:rFonts w:ascii="Times New Roman" w:hAnsi="Times New Roman" w:cs="Times New Roman"/>
                          <w:i w:val="0"/>
                          <w:iCs w:val="0"/>
                          <w:color w:val="auto"/>
                          <w:sz w:val="22"/>
                          <w:szCs w:val="22"/>
                        </w:rPr>
                      </w:pPr>
                      <w:r w:rsidRPr="003356E6">
                        <w:rPr>
                          <w:rFonts w:ascii="Times New Roman" w:hAnsi="Times New Roman" w:cs="Times New Roman"/>
                          <w:i w:val="0"/>
                          <w:iCs w:val="0"/>
                          <w:color w:val="auto"/>
                          <w:sz w:val="22"/>
                          <w:szCs w:val="22"/>
                        </w:rPr>
                        <w:t xml:space="preserve">Table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6</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proofErr w:type="gramStart"/>
                      <w:r w:rsidRPr="003356E6">
                        <w:rPr>
                          <w:rFonts w:ascii="Times New Roman" w:hAnsi="Times New Roman" w:cs="Times New Roman"/>
                          <w:i w:val="0"/>
                          <w:iCs w:val="0"/>
                          <w:color w:val="auto"/>
                          <w:sz w:val="22"/>
                          <w:szCs w:val="22"/>
                        </w:rPr>
                        <w:t>).</w:t>
                      </w:r>
                      <w:r w:rsidRPr="003356E6">
                        <w:rPr>
                          <w:rFonts w:ascii="Times New Roman" w:hAnsi="Times New Roman" w:cs="Times New Roman"/>
                          <w:color w:val="auto"/>
                          <w:sz w:val="22"/>
                          <w:szCs w:val="22"/>
                        </w:rPr>
                        <w:t>Fig.</w:t>
                      </w:r>
                      <w:proofErr w:type="gramEnd"/>
                      <w:r w:rsidRPr="003356E6">
                        <w:rPr>
                          <w:rFonts w:ascii="Times New Roman" w:hAnsi="Times New Roman" w:cs="Times New Roman"/>
                          <w:color w:val="auto"/>
                          <w:sz w:val="22"/>
                          <w:szCs w:val="22"/>
                        </w:rPr>
                        <w:t xml:space="preserve"> </w:t>
                      </w:r>
                      <w:r w:rsidRPr="003356E6">
                        <w:rPr>
                          <w:rFonts w:ascii="Times New Roman" w:hAnsi="Times New Roman" w:cs="Times New Roman"/>
                          <w:color w:val="auto"/>
                          <w:sz w:val="22"/>
                          <w:szCs w:val="22"/>
                        </w:rPr>
                        <w:fldChar w:fldCharType="begin"/>
                      </w:r>
                      <w:r w:rsidRPr="003356E6">
                        <w:rPr>
                          <w:rFonts w:ascii="Times New Roman" w:hAnsi="Times New Roman" w:cs="Times New Roman"/>
                          <w:color w:val="auto"/>
                          <w:sz w:val="22"/>
                          <w:szCs w:val="22"/>
                        </w:rPr>
                        <w:instrText xml:space="preserve"> SEQ Figure \* ARABIC </w:instrText>
                      </w:r>
                      <w:r w:rsidRPr="003356E6">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43</w:t>
                      </w:r>
                      <w:r w:rsidRPr="003356E6">
                        <w:rPr>
                          <w:rFonts w:ascii="Times New Roman" w:hAnsi="Times New Roman" w:cs="Times New Roman"/>
                          <w:color w:val="auto"/>
                          <w:sz w:val="22"/>
                          <w:szCs w:val="22"/>
                        </w:rPr>
                        <w:fldChar w:fldCharType="end"/>
                      </w:r>
                      <w:r w:rsidRPr="003356E6">
                        <w:rPr>
                          <w:rFonts w:ascii="Times New Roman" w:hAnsi="Times New Roman" w:cs="Times New Roman"/>
                          <w:i w:val="0"/>
                          <w:iCs w:val="0"/>
                          <w:color w:val="auto"/>
                          <w:sz w:val="22"/>
                          <w:szCs w:val="22"/>
                        </w:rPr>
                        <w:t>: Ecological Restoration Practices</w:t>
                      </w:r>
                      <w:bookmarkEnd w:id="35"/>
                    </w:p>
                  </w:txbxContent>
                </v:textbox>
                <w10:wrap type="square" anchorx="margin" anchory="page"/>
              </v:shape>
            </w:pict>
          </mc:Fallback>
        </mc:AlternateContent>
      </w:r>
      <w:r w:rsidR="0012026F">
        <w:rPr>
          <w:rFonts w:ascii="Times New Roman" w:hAnsi="Times New Roman" w:cs="Times New Roman"/>
        </w:rPr>
        <w:t xml:space="preserve">Common ecological restoration practices used to improve prairie habitat include prescribed burns, invasive species removal, mowing, seeding and out-planting native species. </w:t>
      </w:r>
      <w:r w:rsidR="00C809B6">
        <w:rPr>
          <w:rFonts w:ascii="Times New Roman" w:hAnsi="Times New Roman" w:cs="Times New Roman"/>
        </w:rPr>
        <w:t xml:space="preserve">Restoration treatments applied on the </w:t>
      </w:r>
      <w:proofErr w:type="spellStart"/>
      <w:r w:rsidR="00C809B6">
        <w:rPr>
          <w:rFonts w:ascii="Times New Roman" w:hAnsi="Times New Roman" w:cs="Times New Roman"/>
        </w:rPr>
        <w:t>landcape</w:t>
      </w:r>
      <w:proofErr w:type="spellEnd"/>
      <w:r w:rsidR="00C809B6">
        <w:rPr>
          <w:rFonts w:ascii="Times New Roman" w:hAnsi="Times New Roman" w:cs="Times New Roman"/>
        </w:rPr>
        <w:t xml:space="preserve"> scale can increase habitat quality and address habitat connectivity. </w:t>
      </w:r>
      <w:proofErr w:type="spellStart"/>
      <w:r w:rsidR="00C809B6">
        <w:rPr>
          <w:rFonts w:ascii="Times New Roman" w:hAnsi="Times New Roman" w:cs="Times New Roman"/>
        </w:rPr>
        <w:t>Treatmetns</w:t>
      </w:r>
      <w:proofErr w:type="spellEnd"/>
      <w:r w:rsidR="00C809B6">
        <w:rPr>
          <w:rFonts w:ascii="Times New Roman" w:hAnsi="Times New Roman" w:cs="Times New Roman"/>
        </w:rPr>
        <w:t xml:space="preserve"> focused on the local scale can more directly impact biological communities and pollination functions (</w:t>
      </w:r>
      <w:r w:rsidR="00C809B6" w:rsidRPr="00C809B6">
        <w:rPr>
          <w:rFonts w:ascii="Times New Roman" w:hAnsi="Times New Roman" w:cs="Times New Roman"/>
          <w:i/>
          <w:iCs/>
        </w:rPr>
        <w:t>Fig.9</w:t>
      </w:r>
      <w:r w:rsidR="00C809B6">
        <w:rPr>
          <w:rFonts w:ascii="Times New Roman" w:hAnsi="Times New Roman" w:cs="Times New Roman"/>
        </w:rPr>
        <w:t xml:space="preserve">). </w:t>
      </w:r>
      <w:r w:rsidR="0012026F">
        <w:rPr>
          <w:rFonts w:ascii="Times New Roman" w:hAnsi="Times New Roman" w:cs="Times New Roman"/>
        </w:rPr>
        <w:t xml:space="preserve">These treatments can be tailored to include plant-pollinator relationships such as increasing floral patch densities, altering disturbance regimes, and improving pollinator diversity. Restoration treatments such as invasive species removal have been shown to improve pollinator network diversity, increase pollinator visitation rates and </w:t>
      </w:r>
      <w:r w:rsidR="0012026F">
        <w:rPr>
          <w:rFonts w:ascii="Times New Roman" w:hAnsi="Times New Roman" w:cs="Times New Roman"/>
        </w:rPr>
        <w:lastRenderedPageBreak/>
        <w:t xml:space="preserve">increase seed set (Flory and </w:t>
      </w:r>
      <w:proofErr w:type="spellStart"/>
      <w:r w:rsidR="0012026F">
        <w:rPr>
          <w:rFonts w:ascii="Times New Roman" w:hAnsi="Times New Roman" w:cs="Times New Roman"/>
        </w:rPr>
        <w:t>Claye</w:t>
      </w:r>
      <w:proofErr w:type="spellEnd"/>
      <w:r w:rsidR="0012026F">
        <w:rPr>
          <w:rFonts w:ascii="Times New Roman" w:hAnsi="Times New Roman" w:cs="Times New Roman"/>
        </w:rPr>
        <w:t xml:space="preserve"> 2009, </w:t>
      </w:r>
      <w:r w:rsidR="00265692">
        <w:rPr>
          <w:rFonts w:ascii="Times New Roman" w:hAnsi="Times New Roman" w:cs="Times New Roman"/>
        </w:rPr>
        <w:t xml:space="preserve">Morales and </w:t>
      </w:r>
      <w:proofErr w:type="spellStart"/>
      <w:r w:rsidR="00265692">
        <w:rPr>
          <w:rFonts w:ascii="Times New Roman" w:hAnsi="Times New Roman" w:cs="Times New Roman"/>
        </w:rPr>
        <w:t>Traveset</w:t>
      </w:r>
      <w:proofErr w:type="spellEnd"/>
      <w:r w:rsidR="00265692">
        <w:rPr>
          <w:rFonts w:ascii="Times New Roman" w:hAnsi="Times New Roman" w:cs="Times New Roman"/>
        </w:rPr>
        <w:t xml:space="preserve"> 2009, </w:t>
      </w:r>
      <w:proofErr w:type="spellStart"/>
      <w:r w:rsidR="0012026F">
        <w:rPr>
          <w:rFonts w:ascii="Times New Roman" w:hAnsi="Times New Roman" w:cs="Times New Roman"/>
        </w:rPr>
        <w:t>Orrock</w:t>
      </w:r>
      <w:proofErr w:type="spellEnd"/>
      <w:r w:rsidR="0012026F">
        <w:rPr>
          <w:rFonts w:ascii="Times New Roman" w:hAnsi="Times New Roman" w:cs="Times New Roman"/>
        </w:rPr>
        <w:t xml:space="preserve"> and Witter 2010, Kaiser-Bunbury et al. 2017). </w:t>
      </w:r>
    </w:p>
    <w:p w14:paraId="1D9981BF" w14:textId="055C216A" w:rsidR="0012026F" w:rsidRDefault="0012026F" w:rsidP="0012026F">
      <w:pPr>
        <w:widowControl w:val="0"/>
        <w:spacing w:line="480" w:lineRule="auto"/>
        <w:ind w:firstLine="720"/>
        <w:rPr>
          <w:rFonts w:ascii="Times New Roman" w:hAnsi="Times New Roman" w:cs="Times New Roman"/>
        </w:rPr>
      </w:pPr>
      <w:r>
        <w:rPr>
          <w:rFonts w:ascii="Times New Roman" w:hAnsi="Times New Roman" w:cs="Times New Roman"/>
        </w:rPr>
        <w:t>Restoring pollinator diversity has been associated with improving native plant seed set and establishment. Research done by Albrecht et al. (2012) found a positive association between pollinator diversity and native plant seed set</w:t>
      </w:r>
      <w:r w:rsidR="00721501">
        <w:rPr>
          <w:rFonts w:ascii="Times New Roman" w:hAnsi="Times New Roman" w:cs="Times New Roman"/>
        </w:rPr>
        <w:t>, a</w:t>
      </w:r>
      <w:r>
        <w:rPr>
          <w:rFonts w:ascii="Times New Roman" w:hAnsi="Times New Roman" w:cs="Times New Roman"/>
        </w:rPr>
        <w:t>lthough this effect began to wane with the highest level of pollinator diversity causing declines in seed set. This research shows that pollinator diversity alone will not uniformly improve native plant seed set. It is likely that plant association with specific pollinators and pollinator functional group abundance are important components to include with diversity (</w:t>
      </w:r>
      <w:proofErr w:type="spellStart"/>
      <w:r>
        <w:rPr>
          <w:rFonts w:ascii="Times New Roman" w:hAnsi="Times New Roman" w:cs="Times New Roman"/>
        </w:rPr>
        <w:t>Sabatino</w:t>
      </w:r>
      <w:proofErr w:type="spellEnd"/>
      <w:r>
        <w:rPr>
          <w:rFonts w:ascii="Times New Roman" w:hAnsi="Times New Roman" w:cs="Times New Roman"/>
        </w:rPr>
        <w:t xml:space="preserve"> et al. 2021). Using increased biodiversity as a restoration metric may not be appropriate for every plant community. Better understanding site specific pollinator network – plant relationships and measuring reproductive success could prove to be a more useful tool in restoring pollination functions.</w:t>
      </w:r>
    </w:p>
    <w:p w14:paraId="25133AF4" w14:textId="61A53BDF" w:rsidR="0012026F" w:rsidRDefault="0012026F" w:rsidP="0012026F">
      <w:pPr>
        <w:widowControl w:val="0"/>
        <w:spacing w:line="480" w:lineRule="auto"/>
        <w:ind w:firstLine="720"/>
        <w:rPr>
          <w:rFonts w:ascii="Times New Roman" w:hAnsi="Times New Roman" w:cs="Times New Roman"/>
        </w:rPr>
      </w:pPr>
      <w:r>
        <w:rPr>
          <w:rFonts w:ascii="Times New Roman" w:hAnsi="Times New Roman" w:cs="Times New Roman"/>
        </w:rPr>
        <w:t xml:space="preserve">A promising </w:t>
      </w:r>
      <w:r w:rsidR="00196FD1">
        <w:rPr>
          <w:rFonts w:ascii="Times New Roman" w:hAnsi="Times New Roman" w:cs="Times New Roman"/>
        </w:rPr>
        <w:t>approach</w:t>
      </w:r>
      <w:r>
        <w:rPr>
          <w:rFonts w:ascii="Times New Roman" w:hAnsi="Times New Roman" w:cs="Times New Roman"/>
        </w:rPr>
        <w:t xml:space="preserve"> in restoring ecological pollination function, is to improve habitat connectivity (</w:t>
      </w:r>
      <w:r w:rsidR="00265692">
        <w:rPr>
          <w:rFonts w:ascii="Times New Roman" w:hAnsi="Times New Roman" w:cs="Times New Roman"/>
        </w:rPr>
        <w:t xml:space="preserve">Kaiser-Bunbury 2017, </w:t>
      </w:r>
      <w:r>
        <w:rPr>
          <w:rFonts w:ascii="Times New Roman" w:hAnsi="Times New Roman" w:cs="Times New Roman"/>
        </w:rPr>
        <w:t xml:space="preserve">Betts et al. 2019). Focusing on connecting restoration site locations can bridge pollinator communities and support plants with self-incompatible life histories in reproduction (Aguilar et al. 2006). This approach along with site specific pollen limitation, reproductive success, and plant-pollinator relationships, are all important components in restoring pollination functions to degraded ecosystems. </w:t>
      </w:r>
    </w:p>
    <w:p w14:paraId="306613DE" w14:textId="77777777" w:rsidR="005B5FF8" w:rsidRDefault="005B5FF8" w:rsidP="00265692">
      <w:pPr>
        <w:spacing w:line="480" w:lineRule="auto"/>
        <w:rPr>
          <w:rFonts w:ascii="Times New Roman" w:hAnsi="Times New Roman" w:cs="Times New Roman"/>
          <w:b/>
          <w:bCs/>
          <w:sz w:val="36"/>
          <w:szCs w:val="36"/>
        </w:rPr>
      </w:pPr>
    </w:p>
    <w:p w14:paraId="2ADBF9CD" w14:textId="77777777" w:rsidR="00280831" w:rsidRDefault="00280831" w:rsidP="00B01189">
      <w:pPr>
        <w:spacing w:line="360" w:lineRule="auto"/>
        <w:rPr>
          <w:rFonts w:ascii="Times New Roman" w:hAnsi="Times New Roman" w:cs="Times New Roman"/>
          <w:b/>
          <w:bCs/>
          <w:sz w:val="36"/>
          <w:szCs w:val="36"/>
        </w:rPr>
      </w:pPr>
    </w:p>
    <w:p w14:paraId="592F67B7" w14:textId="4841D750" w:rsidR="00265692" w:rsidRPr="002A197A" w:rsidRDefault="00937778" w:rsidP="004F4ADF">
      <w:pPr>
        <w:pStyle w:val="Heading1"/>
        <w:numPr>
          <w:ilvl w:val="0"/>
          <w:numId w:val="0"/>
        </w:numPr>
        <w:spacing w:line="480" w:lineRule="auto"/>
        <w:rPr>
          <w:rFonts w:ascii="Times New Roman" w:hAnsi="Times New Roman" w:cs="Times New Roman"/>
          <w:b/>
          <w:bCs/>
          <w:color w:val="auto"/>
        </w:rPr>
      </w:pPr>
      <w:bookmarkStart w:id="36" w:name="_Toc90453297"/>
      <w:r w:rsidRPr="002A197A">
        <w:rPr>
          <w:rFonts w:ascii="Times New Roman" w:hAnsi="Times New Roman" w:cs="Times New Roman"/>
          <w:b/>
          <w:bCs/>
          <w:color w:val="auto"/>
        </w:rPr>
        <w:lastRenderedPageBreak/>
        <w:t>Methods</w:t>
      </w:r>
      <w:bookmarkEnd w:id="36"/>
      <w:r w:rsidRPr="002A197A">
        <w:rPr>
          <w:rFonts w:ascii="Times New Roman" w:hAnsi="Times New Roman" w:cs="Times New Roman"/>
          <w:b/>
          <w:bCs/>
          <w:color w:val="auto"/>
        </w:rPr>
        <w:t xml:space="preserve"> </w:t>
      </w:r>
    </w:p>
    <w:p w14:paraId="05D6E351" w14:textId="1C89CAA1" w:rsidR="0033716E" w:rsidRPr="004F4ADF" w:rsidRDefault="00937778" w:rsidP="00F620E3">
      <w:pPr>
        <w:pStyle w:val="Heading2"/>
        <w:numPr>
          <w:ilvl w:val="0"/>
          <w:numId w:val="0"/>
        </w:numPr>
        <w:spacing w:line="480" w:lineRule="auto"/>
        <w:rPr>
          <w:rFonts w:ascii="Times New Roman" w:hAnsi="Times New Roman" w:cs="Times New Roman"/>
          <w:color w:val="auto"/>
          <w:sz w:val="28"/>
          <w:szCs w:val="28"/>
        </w:rPr>
      </w:pPr>
      <w:bookmarkStart w:id="37" w:name="_Toc90453298"/>
      <w:r w:rsidRPr="0033716E">
        <w:rPr>
          <w:rFonts w:ascii="Times New Roman" w:hAnsi="Times New Roman" w:cs="Times New Roman"/>
          <w:color w:val="auto"/>
          <w:sz w:val="28"/>
          <w:szCs w:val="28"/>
        </w:rPr>
        <w:t>Study Site</w:t>
      </w:r>
      <w:bookmarkEnd w:id="37"/>
      <w:r w:rsidRPr="0033716E">
        <w:rPr>
          <w:rFonts w:ascii="Times New Roman" w:hAnsi="Times New Roman" w:cs="Times New Roman"/>
          <w:color w:val="auto"/>
          <w:sz w:val="28"/>
          <w:szCs w:val="28"/>
        </w:rPr>
        <w:t xml:space="preserve"> </w:t>
      </w:r>
    </w:p>
    <w:p w14:paraId="65603BCD" w14:textId="0D232B2D" w:rsidR="00937778" w:rsidRPr="005B5FF8" w:rsidRDefault="00E84A5B" w:rsidP="004F4ADF">
      <w:pPr>
        <w:spacing w:line="480" w:lineRule="auto"/>
        <w:rPr>
          <w:rFonts w:ascii="Times New Roman" w:hAnsi="Times New Roman" w:cs="Times New Roman"/>
          <w:b/>
          <w:bCs/>
          <w:sz w:val="28"/>
          <w:szCs w:val="28"/>
        </w:rPr>
      </w:pPr>
      <w:r>
        <w:rPr>
          <w:noProof/>
        </w:rPr>
        <mc:AlternateContent>
          <mc:Choice Requires="wps">
            <w:drawing>
              <wp:anchor distT="0" distB="0" distL="114300" distR="114300" simplePos="0" relativeHeight="251749376" behindDoc="0" locked="0" layoutInCell="1" allowOverlap="1" wp14:anchorId="05EFC2F2" wp14:editId="4499919B">
                <wp:simplePos x="0" y="0"/>
                <wp:positionH relativeFrom="margin">
                  <wp:align>right</wp:align>
                </wp:positionH>
                <wp:positionV relativeFrom="margin">
                  <wp:posOffset>3352800</wp:posOffset>
                </wp:positionV>
                <wp:extent cx="5943600" cy="285750"/>
                <wp:effectExtent l="0" t="0" r="0" b="0"/>
                <wp:wrapTopAndBottom/>
                <wp:docPr id="3105" name="Text Box 3105"/>
                <wp:cNvGraphicFramePr/>
                <a:graphic xmlns:a="http://schemas.openxmlformats.org/drawingml/2006/main">
                  <a:graphicData uri="http://schemas.microsoft.com/office/word/2010/wordprocessingShape">
                    <wps:wsp>
                      <wps:cNvSpPr txBox="1"/>
                      <wps:spPr>
                        <a:xfrm>
                          <a:off x="0" y="0"/>
                          <a:ext cx="5943600" cy="285750"/>
                        </a:xfrm>
                        <a:prstGeom prst="rect">
                          <a:avLst/>
                        </a:prstGeom>
                        <a:solidFill>
                          <a:prstClr val="white"/>
                        </a:solidFill>
                        <a:ln>
                          <a:noFill/>
                        </a:ln>
                      </wps:spPr>
                      <wps:txbx>
                        <w:txbxContent>
                          <w:p w14:paraId="4A3D6B6F" w14:textId="0495A295" w:rsidR="00665EB6" w:rsidRPr="003356E6" w:rsidRDefault="00665EB6" w:rsidP="003356E6">
                            <w:pPr>
                              <w:pStyle w:val="Caption"/>
                              <w:rPr>
                                <w:rFonts w:ascii="Times New Roman" w:hAnsi="Times New Roman" w:cs="Times New Roman"/>
                                <w:i w:val="0"/>
                                <w:iCs w:val="0"/>
                                <w:noProof/>
                                <w:color w:val="auto"/>
                                <w:sz w:val="22"/>
                                <w:szCs w:val="22"/>
                              </w:rPr>
                            </w:pPr>
                            <w:bookmarkStart w:id="38" w:name="_Toc90314793"/>
                            <w:r w:rsidRPr="003356E6">
                              <w:rPr>
                                <w:rFonts w:ascii="Times New Roman" w:hAnsi="Times New Roman" w:cs="Times New Roman"/>
                                <w:i w:val="0"/>
                                <w:iCs w:val="0"/>
                                <w:color w:val="auto"/>
                                <w:sz w:val="22"/>
                                <w:szCs w:val="22"/>
                              </w:rPr>
                              <w:t xml:space="preserve">Table </w:t>
                            </w:r>
                            <w:r>
                              <w:rPr>
                                <w:rFonts w:ascii="Times New Roman" w:hAnsi="Times New Roman" w:cs="Times New Roman"/>
                                <w:i w:val="0"/>
                                <w:iCs w:val="0"/>
                                <w:color w:val="auto"/>
                                <w:sz w:val="22"/>
                                <w:szCs w:val="22"/>
                              </w:rPr>
                              <w:t>1</w:t>
                            </w:r>
                            <w:r w:rsidRPr="003356E6">
                              <w:rPr>
                                <w:rFonts w:ascii="Times New Roman" w:hAnsi="Times New Roman" w:cs="Times New Roman"/>
                                <w:i w:val="0"/>
                                <w:iCs w:val="0"/>
                                <w:color w:val="auto"/>
                                <w:sz w:val="22"/>
                                <w:szCs w:val="22"/>
                              </w:rPr>
                              <w:t>: CNLM Restoration Treatment Application for Each Site (Unpublished data, Susan Waters).</w:t>
                            </w:r>
                          </w:p>
                          <w:p w14:paraId="314F63DB" w14:textId="77777777" w:rsidR="00665EB6" w:rsidRDefault="00665EB6"/>
                          <w:p w14:paraId="4DB69CED" w14:textId="6F8AB8DA" w:rsidR="00665EB6" w:rsidRPr="003356E6" w:rsidRDefault="00665EB6" w:rsidP="003356E6">
                            <w:pPr>
                              <w:pStyle w:val="Caption"/>
                              <w:rPr>
                                <w:rFonts w:ascii="Times New Roman" w:hAnsi="Times New Roman" w:cs="Times New Roman"/>
                                <w:i w:val="0"/>
                                <w:iCs w:val="0"/>
                                <w:noProof/>
                                <w:color w:val="auto"/>
                                <w:sz w:val="22"/>
                                <w:szCs w:val="22"/>
                              </w:rPr>
                            </w:pPr>
                            <w:r w:rsidRPr="00E84A5B">
                              <w:rPr>
                                <w:rFonts w:ascii="Times New Roman" w:hAnsi="Times New Roman" w:cs="Times New Roman"/>
                                <w:i w:val="0"/>
                                <w:iCs w:val="0"/>
                                <w:color w:val="auto"/>
                                <w:sz w:val="22"/>
                                <w:szCs w:val="22"/>
                              </w:rPr>
                              <w:t xml:space="preserve">Table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7</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roofErr w:type="gramStart"/>
                            <w:r w:rsidRPr="00E84A5B">
                              <w:rPr>
                                <w:rFonts w:ascii="Times New Roman" w:hAnsi="Times New Roman" w:cs="Times New Roman"/>
                                <w:i w:val="0"/>
                                <w:iCs w:val="0"/>
                                <w:color w:val="auto"/>
                                <w:sz w:val="22"/>
                                <w:szCs w:val="22"/>
                              </w:rPr>
                              <w:t>).</w:t>
                            </w:r>
                            <w:r w:rsidRPr="003356E6">
                              <w:rPr>
                                <w:rFonts w:ascii="Times New Roman" w:hAnsi="Times New Roman" w:cs="Times New Roman"/>
                                <w:i w:val="0"/>
                                <w:iCs w:val="0"/>
                                <w:color w:val="auto"/>
                                <w:sz w:val="22"/>
                                <w:szCs w:val="22"/>
                              </w:rPr>
                              <w:t>Table</w:t>
                            </w:r>
                            <w:proofErr w:type="gramEnd"/>
                            <w:r w:rsidRPr="003356E6">
                              <w:rPr>
                                <w:rFonts w:ascii="Times New Roman" w:hAnsi="Times New Roman" w:cs="Times New Roman"/>
                                <w:i w:val="0"/>
                                <w:iCs w:val="0"/>
                                <w:color w:val="auto"/>
                                <w:sz w:val="22"/>
                                <w:szCs w:val="22"/>
                              </w:rPr>
                              <w:t xml:space="preserv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8</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p>
                          <w:p w14:paraId="71AF1E2A" w14:textId="77777777" w:rsidR="00665EB6" w:rsidRDefault="00665EB6"/>
                          <w:p w14:paraId="66252AF0" w14:textId="5FC540FB"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i w:val="0"/>
                                <w:iCs w:val="0"/>
                                <w:color w:val="auto"/>
                                <w:sz w:val="22"/>
                                <w:szCs w:val="22"/>
                              </w:rPr>
                              <w:t xml:space="preserve">Table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9</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
                          <w:p w14:paraId="3AED38CA" w14:textId="77777777" w:rsidR="00665EB6" w:rsidRDefault="00665EB6"/>
                          <w:p w14:paraId="3C69D239" w14:textId="5780E664" w:rsidR="00665EB6" w:rsidRPr="003356E6" w:rsidRDefault="00665EB6" w:rsidP="003356E6">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44</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xml:space="preserve">: Plant </w:t>
                            </w:r>
                            <w:proofErr w:type="spellStart"/>
                            <w:r w:rsidRPr="00E84A5B">
                              <w:rPr>
                                <w:rFonts w:ascii="Times New Roman" w:hAnsi="Times New Roman" w:cs="Times New Roman"/>
                                <w:i w:val="0"/>
                                <w:iCs w:val="0"/>
                                <w:color w:val="auto"/>
                                <w:sz w:val="22"/>
                                <w:szCs w:val="22"/>
                              </w:rPr>
                              <w:t>SpeciesTable</w:t>
                            </w:r>
                            <w:proofErr w:type="spellEnd"/>
                            <w:r w:rsidRPr="00E84A5B">
                              <w:rPr>
                                <w:rFonts w:ascii="Times New Roman" w:hAnsi="Times New Roman" w:cs="Times New Roman"/>
                                <w:i w:val="0"/>
                                <w:iCs w:val="0"/>
                                <w:color w:val="auto"/>
                                <w:sz w:val="22"/>
                                <w:szCs w:val="22"/>
                              </w:rPr>
                              <w:t xml:space="preserv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10</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roofErr w:type="gramStart"/>
                            <w:r w:rsidRPr="00E84A5B">
                              <w:rPr>
                                <w:rFonts w:ascii="Times New Roman" w:hAnsi="Times New Roman" w:cs="Times New Roman"/>
                                <w:i w:val="0"/>
                                <w:iCs w:val="0"/>
                                <w:color w:val="auto"/>
                                <w:sz w:val="22"/>
                                <w:szCs w:val="22"/>
                              </w:rPr>
                              <w:t>).</w:t>
                            </w:r>
                            <w:r w:rsidRPr="003356E6">
                              <w:rPr>
                                <w:rFonts w:ascii="Times New Roman" w:hAnsi="Times New Roman" w:cs="Times New Roman"/>
                                <w:i w:val="0"/>
                                <w:iCs w:val="0"/>
                                <w:color w:val="auto"/>
                                <w:sz w:val="22"/>
                                <w:szCs w:val="22"/>
                              </w:rPr>
                              <w:t>Table</w:t>
                            </w:r>
                            <w:proofErr w:type="gramEnd"/>
                            <w:r w:rsidRPr="003356E6">
                              <w:rPr>
                                <w:rFonts w:ascii="Times New Roman" w:hAnsi="Times New Roman" w:cs="Times New Roman"/>
                                <w:i w:val="0"/>
                                <w:iCs w:val="0"/>
                                <w:color w:val="auto"/>
                                <w:sz w:val="22"/>
                                <w:szCs w:val="22"/>
                              </w:rPr>
                              <w:t xml:space="preserv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11</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p>
                          <w:p w14:paraId="42B2B7D6" w14:textId="77777777" w:rsidR="00665EB6" w:rsidRDefault="00665EB6"/>
                          <w:p w14:paraId="21630889" w14:textId="614EE9EF" w:rsidR="00665EB6" w:rsidRPr="003356E6" w:rsidRDefault="00665EB6" w:rsidP="003356E6">
                            <w:pPr>
                              <w:pStyle w:val="Caption"/>
                              <w:rPr>
                                <w:rFonts w:ascii="Times New Roman" w:hAnsi="Times New Roman" w:cs="Times New Roman"/>
                                <w:i w:val="0"/>
                                <w:iCs w:val="0"/>
                                <w:noProof/>
                                <w:color w:val="auto"/>
                                <w:sz w:val="22"/>
                                <w:szCs w:val="22"/>
                              </w:rPr>
                            </w:pPr>
                            <w:r w:rsidRPr="00E84A5B">
                              <w:rPr>
                                <w:rFonts w:ascii="Times New Roman" w:hAnsi="Times New Roman" w:cs="Times New Roman"/>
                                <w:i w:val="0"/>
                                <w:iCs w:val="0"/>
                                <w:color w:val="auto"/>
                                <w:sz w:val="22"/>
                                <w:szCs w:val="22"/>
                              </w:rPr>
                              <w:t xml:space="preserve">Table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12</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roofErr w:type="gramStart"/>
                            <w:r w:rsidRPr="00E84A5B">
                              <w:rPr>
                                <w:rFonts w:ascii="Times New Roman" w:hAnsi="Times New Roman" w:cs="Times New Roman"/>
                                <w:i w:val="0"/>
                                <w:iCs w:val="0"/>
                                <w:color w:val="auto"/>
                                <w:sz w:val="22"/>
                                <w:szCs w:val="22"/>
                              </w:rPr>
                              <w:t>).</w:t>
                            </w:r>
                            <w:r w:rsidRPr="003356E6">
                              <w:rPr>
                                <w:rFonts w:ascii="Times New Roman" w:hAnsi="Times New Roman" w:cs="Times New Roman"/>
                                <w:i w:val="0"/>
                                <w:iCs w:val="0"/>
                                <w:color w:val="auto"/>
                                <w:sz w:val="22"/>
                                <w:szCs w:val="22"/>
                              </w:rPr>
                              <w:t>Table</w:t>
                            </w:r>
                            <w:proofErr w:type="gramEnd"/>
                            <w:r w:rsidRPr="003356E6">
                              <w:rPr>
                                <w:rFonts w:ascii="Times New Roman" w:hAnsi="Times New Roman" w:cs="Times New Roman"/>
                                <w:i w:val="0"/>
                                <w:iCs w:val="0"/>
                                <w:color w:val="auto"/>
                                <w:sz w:val="22"/>
                                <w:szCs w:val="22"/>
                              </w:rPr>
                              <w:t xml:space="preserv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13</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FC2F2" id="Text Box 3105" o:spid="_x0000_s1041" type="#_x0000_t202" style="position:absolute;margin-left:416.8pt;margin-top:264pt;width:468pt;height:22.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" stroked="f">
                <v:textbox inset="0,0,0,0">
                  <w:txbxContent>
                    <w:p w14:paraId="4A3D6B6F" w14:textId="0495A295" w:rsidR="00665EB6" w:rsidRPr="003356E6" w:rsidRDefault="00665EB6" w:rsidP="003356E6">
                      <w:pPr>
                        <w:pStyle w:val="Caption"/>
                        <w:rPr>
                          <w:rFonts w:ascii="Times New Roman" w:hAnsi="Times New Roman" w:cs="Times New Roman"/>
                          <w:i w:val="0"/>
                          <w:iCs w:val="0"/>
                          <w:noProof/>
                          <w:color w:val="auto"/>
                          <w:sz w:val="22"/>
                          <w:szCs w:val="22"/>
                        </w:rPr>
                      </w:pPr>
                      <w:bookmarkStart w:id="39" w:name="_Toc90314793"/>
                      <w:r w:rsidRPr="003356E6">
                        <w:rPr>
                          <w:rFonts w:ascii="Times New Roman" w:hAnsi="Times New Roman" w:cs="Times New Roman"/>
                          <w:i w:val="0"/>
                          <w:iCs w:val="0"/>
                          <w:color w:val="auto"/>
                          <w:sz w:val="22"/>
                          <w:szCs w:val="22"/>
                        </w:rPr>
                        <w:t xml:space="preserve">Table </w:t>
                      </w:r>
                      <w:r>
                        <w:rPr>
                          <w:rFonts w:ascii="Times New Roman" w:hAnsi="Times New Roman" w:cs="Times New Roman"/>
                          <w:i w:val="0"/>
                          <w:iCs w:val="0"/>
                          <w:color w:val="auto"/>
                          <w:sz w:val="22"/>
                          <w:szCs w:val="22"/>
                        </w:rPr>
                        <w:t>1</w:t>
                      </w:r>
                      <w:r w:rsidRPr="003356E6">
                        <w:rPr>
                          <w:rFonts w:ascii="Times New Roman" w:hAnsi="Times New Roman" w:cs="Times New Roman"/>
                          <w:i w:val="0"/>
                          <w:iCs w:val="0"/>
                          <w:color w:val="auto"/>
                          <w:sz w:val="22"/>
                          <w:szCs w:val="22"/>
                        </w:rPr>
                        <w:t>: CNLM Restoration Treatment Application for Each Site (Unpublished data, Susan Waters).</w:t>
                      </w:r>
                    </w:p>
                    <w:p w14:paraId="314F63DB" w14:textId="77777777" w:rsidR="00665EB6" w:rsidRDefault="00665EB6"/>
                    <w:p w14:paraId="4DB69CED" w14:textId="6F8AB8DA" w:rsidR="00665EB6" w:rsidRPr="003356E6" w:rsidRDefault="00665EB6" w:rsidP="003356E6">
                      <w:pPr>
                        <w:pStyle w:val="Caption"/>
                        <w:rPr>
                          <w:rFonts w:ascii="Times New Roman" w:hAnsi="Times New Roman" w:cs="Times New Roman"/>
                          <w:i w:val="0"/>
                          <w:iCs w:val="0"/>
                          <w:noProof/>
                          <w:color w:val="auto"/>
                          <w:sz w:val="22"/>
                          <w:szCs w:val="22"/>
                        </w:rPr>
                      </w:pPr>
                      <w:r w:rsidRPr="00E84A5B">
                        <w:rPr>
                          <w:rFonts w:ascii="Times New Roman" w:hAnsi="Times New Roman" w:cs="Times New Roman"/>
                          <w:i w:val="0"/>
                          <w:iCs w:val="0"/>
                          <w:color w:val="auto"/>
                          <w:sz w:val="22"/>
                          <w:szCs w:val="22"/>
                        </w:rPr>
                        <w:t xml:space="preserve">Table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7</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roofErr w:type="gramStart"/>
                      <w:r w:rsidRPr="00E84A5B">
                        <w:rPr>
                          <w:rFonts w:ascii="Times New Roman" w:hAnsi="Times New Roman" w:cs="Times New Roman"/>
                          <w:i w:val="0"/>
                          <w:iCs w:val="0"/>
                          <w:color w:val="auto"/>
                          <w:sz w:val="22"/>
                          <w:szCs w:val="22"/>
                        </w:rPr>
                        <w:t>).</w:t>
                      </w:r>
                      <w:r w:rsidRPr="003356E6">
                        <w:rPr>
                          <w:rFonts w:ascii="Times New Roman" w:hAnsi="Times New Roman" w:cs="Times New Roman"/>
                          <w:i w:val="0"/>
                          <w:iCs w:val="0"/>
                          <w:color w:val="auto"/>
                          <w:sz w:val="22"/>
                          <w:szCs w:val="22"/>
                        </w:rPr>
                        <w:t>Table</w:t>
                      </w:r>
                      <w:proofErr w:type="gramEnd"/>
                      <w:r w:rsidRPr="003356E6">
                        <w:rPr>
                          <w:rFonts w:ascii="Times New Roman" w:hAnsi="Times New Roman" w:cs="Times New Roman"/>
                          <w:i w:val="0"/>
                          <w:iCs w:val="0"/>
                          <w:color w:val="auto"/>
                          <w:sz w:val="22"/>
                          <w:szCs w:val="22"/>
                        </w:rPr>
                        <w:t xml:space="preserv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8</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p>
                    <w:p w14:paraId="71AF1E2A" w14:textId="77777777" w:rsidR="00665EB6" w:rsidRDefault="00665EB6"/>
                    <w:p w14:paraId="66252AF0" w14:textId="5FC540FB"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i w:val="0"/>
                          <w:iCs w:val="0"/>
                          <w:color w:val="auto"/>
                          <w:sz w:val="22"/>
                          <w:szCs w:val="22"/>
                        </w:rPr>
                        <w:t xml:space="preserve">Table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9</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
                    <w:p w14:paraId="3AED38CA" w14:textId="77777777" w:rsidR="00665EB6" w:rsidRDefault="00665EB6"/>
                    <w:p w14:paraId="3C69D239" w14:textId="5780E664" w:rsidR="00665EB6" w:rsidRPr="003356E6" w:rsidRDefault="00665EB6" w:rsidP="003356E6">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44</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xml:space="preserve">: Plant </w:t>
                      </w:r>
                      <w:proofErr w:type="spellStart"/>
                      <w:r w:rsidRPr="00E84A5B">
                        <w:rPr>
                          <w:rFonts w:ascii="Times New Roman" w:hAnsi="Times New Roman" w:cs="Times New Roman"/>
                          <w:i w:val="0"/>
                          <w:iCs w:val="0"/>
                          <w:color w:val="auto"/>
                          <w:sz w:val="22"/>
                          <w:szCs w:val="22"/>
                        </w:rPr>
                        <w:t>SpeciesTable</w:t>
                      </w:r>
                      <w:proofErr w:type="spellEnd"/>
                      <w:r w:rsidRPr="00E84A5B">
                        <w:rPr>
                          <w:rFonts w:ascii="Times New Roman" w:hAnsi="Times New Roman" w:cs="Times New Roman"/>
                          <w:i w:val="0"/>
                          <w:iCs w:val="0"/>
                          <w:color w:val="auto"/>
                          <w:sz w:val="22"/>
                          <w:szCs w:val="22"/>
                        </w:rPr>
                        <w:t xml:space="preserv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10</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roofErr w:type="gramStart"/>
                      <w:r w:rsidRPr="00E84A5B">
                        <w:rPr>
                          <w:rFonts w:ascii="Times New Roman" w:hAnsi="Times New Roman" w:cs="Times New Roman"/>
                          <w:i w:val="0"/>
                          <w:iCs w:val="0"/>
                          <w:color w:val="auto"/>
                          <w:sz w:val="22"/>
                          <w:szCs w:val="22"/>
                        </w:rPr>
                        <w:t>).</w:t>
                      </w:r>
                      <w:r w:rsidRPr="003356E6">
                        <w:rPr>
                          <w:rFonts w:ascii="Times New Roman" w:hAnsi="Times New Roman" w:cs="Times New Roman"/>
                          <w:i w:val="0"/>
                          <w:iCs w:val="0"/>
                          <w:color w:val="auto"/>
                          <w:sz w:val="22"/>
                          <w:szCs w:val="22"/>
                        </w:rPr>
                        <w:t>Table</w:t>
                      </w:r>
                      <w:proofErr w:type="gramEnd"/>
                      <w:r w:rsidRPr="003356E6">
                        <w:rPr>
                          <w:rFonts w:ascii="Times New Roman" w:hAnsi="Times New Roman" w:cs="Times New Roman"/>
                          <w:i w:val="0"/>
                          <w:iCs w:val="0"/>
                          <w:color w:val="auto"/>
                          <w:sz w:val="22"/>
                          <w:szCs w:val="22"/>
                        </w:rPr>
                        <w:t xml:space="preserv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11</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p>
                    <w:p w14:paraId="42B2B7D6" w14:textId="77777777" w:rsidR="00665EB6" w:rsidRDefault="00665EB6"/>
                    <w:p w14:paraId="21630889" w14:textId="614EE9EF" w:rsidR="00665EB6" w:rsidRPr="003356E6" w:rsidRDefault="00665EB6" w:rsidP="003356E6">
                      <w:pPr>
                        <w:pStyle w:val="Caption"/>
                        <w:rPr>
                          <w:rFonts w:ascii="Times New Roman" w:hAnsi="Times New Roman" w:cs="Times New Roman"/>
                          <w:i w:val="0"/>
                          <w:iCs w:val="0"/>
                          <w:noProof/>
                          <w:color w:val="auto"/>
                          <w:sz w:val="22"/>
                          <w:szCs w:val="22"/>
                        </w:rPr>
                      </w:pPr>
                      <w:r w:rsidRPr="00E84A5B">
                        <w:rPr>
                          <w:rFonts w:ascii="Times New Roman" w:hAnsi="Times New Roman" w:cs="Times New Roman"/>
                          <w:i w:val="0"/>
                          <w:iCs w:val="0"/>
                          <w:color w:val="auto"/>
                          <w:sz w:val="22"/>
                          <w:szCs w:val="22"/>
                        </w:rPr>
                        <w:t xml:space="preserve">Table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12</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roofErr w:type="gramStart"/>
                      <w:r w:rsidRPr="00E84A5B">
                        <w:rPr>
                          <w:rFonts w:ascii="Times New Roman" w:hAnsi="Times New Roman" w:cs="Times New Roman"/>
                          <w:i w:val="0"/>
                          <w:iCs w:val="0"/>
                          <w:color w:val="auto"/>
                          <w:sz w:val="22"/>
                          <w:szCs w:val="22"/>
                        </w:rPr>
                        <w:t>).</w:t>
                      </w:r>
                      <w:r w:rsidRPr="003356E6">
                        <w:rPr>
                          <w:rFonts w:ascii="Times New Roman" w:hAnsi="Times New Roman" w:cs="Times New Roman"/>
                          <w:i w:val="0"/>
                          <w:iCs w:val="0"/>
                          <w:color w:val="auto"/>
                          <w:sz w:val="22"/>
                          <w:szCs w:val="22"/>
                        </w:rPr>
                        <w:t>Table</w:t>
                      </w:r>
                      <w:proofErr w:type="gramEnd"/>
                      <w:r w:rsidRPr="003356E6">
                        <w:rPr>
                          <w:rFonts w:ascii="Times New Roman" w:hAnsi="Times New Roman" w:cs="Times New Roman"/>
                          <w:i w:val="0"/>
                          <w:iCs w:val="0"/>
                          <w:color w:val="auto"/>
                          <w:sz w:val="22"/>
                          <w:szCs w:val="22"/>
                        </w:rPr>
                        <w:t xml:space="preserve"> </w:t>
                      </w:r>
                      <w:r w:rsidRPr="003356E6">
                        <w:rPr>
                          <w:rFonts w:ascii="Times New Roman" w:hAnsi="Times New Roman" w:cs="Times New Roman"/>
                          <w:i w:val="0"/>
                          <w:iCs w:val="0"/>
                          <w:color w:val="auto"/>
                          <w:sz w:val="22"/>
                          <w:szCs w:val="22"/>
                        </w:rPr>
                        <w:fldChar w:fldCharType="begin"/>
                      </w:r>
                      <w:r w:rsidRPr="003356E6">
                        <w:rPr>
                          <w:rFonts w:ascii="Times New Roman" w:hAnsi="Times New Roman" w:cs="Times New Roman"/>
                          <w:i w:val="0"/>
                          <w:iCs w:val="0"/>
                          <w:color w:val="auto"/>
                          <w:sz w:val="22"/>
                          <w:szCs w:val="22"/>
                        </w:rPr>
                        <w:instrText xml:space="preserve"> SEQ Table \* ARABIC </w:instrText>
                      </w:r>
                      <w:r w:rsidRPr="003356E6">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13</w:t>
                      </w:r>
                      <w:r w:rsidRPr="003356E6">
                        <w:rPr>
                          <w:rFonts w:ascii="Times New Roman" w:hAnsi="Times New Roman" w:cs="Times New Roman"/>
                          <w:i w:val="0"/>
                          <w:iCs w:val="0"/>
                          <w:color w:val="auto"/>
                          <w:sz w:val="22"/>
                          <w:szCs w:val="22"/>
                        </w:rPr>
                        <w:fldChar w:fldCharType="end"/>
                      </w:r>
                      <w:r w:rsidRPr="003356E6">
                        <w:rPr>
                          <w:rFonts w:ascii="Times New Roman" w:hAnsi="Times New Roman" w:cs="Times New Roman"/>
                          <w:i w:val="0"/>
                          <w:iCs w:val="0"/>
                          <w:color w:val="auto"/>
                          <w:sz w:val="22"/>
                          <w:szCs w:val="22"/>
                        </w:rPr>
                        <w:t>: CNLM Restoration Treatment Application for Each Site (Unpublished data, Susan Waters).</w:t>
                      </w:r>
                      <w:bookmarkEnd w:id="39"/>
                    </w:p>
                  </w:txbxContent>
                </v:textbox>
                <w10:wrap type="topAndBottom" anchorx="margin" anchory="margin"/>
              </v:shape>
            </w:pict>
          </mc:Fallback>
        </mc:AlternateContent>
      </w:r>
      <w:r>
        <w:rPr>
          <w:rFonts w:ascii="Times New Roman" w:hAnsi="Times New Roman" w:cs="Times New Roman"/>
          <w:noProof/>
        </w:rPr>
        <w:drawing>
          <wp:anchor distT="0" distB="0" distL="114300" distR="114300" simplePos="0" relativeHeight="251679744" behindDoc="1" locked="0" layoutInCell="1" allowOverlap="1" wp14:anchorId="39F6BFFC" wp14:editId="286378B1">
            <wp:simplePos x="0" y="0"/>
            <wp:positionH relativeFrom="margin">
              <wp:align>right</wp:align>
            </wp:positionH>
            <wp:positionV relativeFrom="page">
              <wp:posOffset>4572000</wp:posOffset>
            </wp:positionV>
            <wp:extent cx="5945505" cy="2117090"/>
            <wp:effectExtent l="0" t="0" r="0" b="0"/>
            <wp:wrapTopAndBottom/>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5505" cy="2117090"/>
                    </a:xfrm>
                    <a:prstGeom prst="rect">
                      <a:avLst/>
                    </a:prstGeom>
                  </pic:spPr>
                </pic:pic>
              </a:graphicData>
            </a:graphic>
            <wp14:sizeRelH relativeFrom="margin">
              <wp14:pctWidth>0</wp14:pctWidth>
            </wp14:sizeRelH>
            <wp14:sizeRelV relativeFrom="margin">
              <wp14:pctHeight>0</wp14:pctHeight>
            </wp14:sizeRelV>
          </wp:anchor>
        </w:drawing>
      </w:r>
      <w:r w:rsidR="00937778">
        <w:rPr>
          <w:rFonts w:ascii="Times New Roman" w:hAnsi="Times New Roman" w:cs="Times New Roman"/>
        </w:rPr>
        <w:t>Sampling sites were established from spring to summer of 2020, on six Puget Trough prairie restoration sites. These sites vary in restoration history and land management techniques applied</w:t>
      </w:r>
      <w:r w:rsidR="00B57803">
        <w:rPr>
          <w:rFonts w:ascii="Times New Roman" w:hAnsi="Times New Roman" w:cs="Times New Roman"/>
        </w:rPr>
        <w:t xml:space="preserve"> (Table</w:t>
      </w:r>
      <w:r w:rsidR="00721501">
        <w:rPr>
          <w:rFonts w:ascii="Times New Roman" w:hAnsi="Times New Roman" w:cs="Times New Roman"/>
        </w:rPr>
        <w:t xml:space="preserve"> </w:t>
      </w:r>
      <w:r w:rsidR="00B57803">
        <w:rPr>
          <w:rFonts w:ascii="Times New Roman" w:hAnsi="Times New Roman" w:cs="Times New Roman"/>
        </w:rPr>
        <w:t>1)</w:t>
      </w:r>
      <w:r w:rsidR="00937778">
        <w:rPr>
          <w:rFonts w:ascii="Times New Roman" w:hAnsi="Times New Roman" w:cs="Times New Roman"/>
        </w:rPr>
        <w:t xml:space="preserve">. Glacial Heritage Preserve </w:t>
      </w:r>
      <w:r w:rsidR="00043AE2">
        <w:rPr>
          <w:rFonts w:ascii="Times New Roman" w:hAnsi="Times New Roman" w:cs="Times New Roman"/>
        </w:rPr>
        <w:t xml:space="preserve">is owned by Thurston County and was managed by the Nature Conservancy and the Center for Natural Lands Management since 1994. </w:t>
      </w:r>
      <w:r w:rsidR="00937778">
        <w:rPr>
          <w:rFonts w:ascii="Times New Roman" w:hAnsi="Times New Roman" w:cs="Times New Roman"/>
        </w:rPr>
        <w:t>Glacial Heritage Preserve is renowned for having some of the</w:t>
      </w:r>
      <w:r w:rsidR="00043AE2">
        <w:rPr>
          <w:rFonts w:ascii="Times New Roman" w:hAnsi="Times New Roman" w:cs="Times New Roman"/>
        </w:rPr>
        <w:t xml:space="preserve"> highest </w:t>
      </w:r>
      <w:r w:rsidR="00937778">
        <w:rPr>
          <w:rFonts w:ascii="Times New Roman" w:hAnsi="Times New Roman" w:cs="Times New Roman"/>
        </w:rPr>
        <w:t xml:space="preserve">quality prairie ecosystems in south Puget Sound. In recent years Glacial Heritage was the site of Taylor’s checkerspot butterfly and </w:t>
      </w:r>
      <w:r w:rsidR="00937778" w:rsidRPr="00B14A74">
        <w:rPr>
          <w:rFonts w:ascii="Times New Roman" w:hAnsi="Times New Roman" w:cs="Times New Roman"/>
          <w:i/>
          <w:iCs/>
        </w:rPr>
        <w:t xml:space="preserve">Castilleja </w:t>
      </w:r>
      <w:proofErr w:type="spellStart"/>
      <w:r w:rsidR="00937778" w:rsidRPr="00B14A74">
        <w:rPr>
          <w:rFonts w:ascii="Times New Roman" w:hAnsi="Times New Roman" w:cs="Times New Roman"/>
          <w:i/>
          <w:iCs/>
        </w:rPr>
        <w:t>levisecta</w:t>
      </w:r>
      <w:proofErr w:type="spellEnd"/>
      <w:r w:rsidR="00937778">
        <w:rPr>
          <w:rFonts w:ascii="Times New Roman" w:hAnsi="Times New Roman" w:cs="Times New Roman"/>
        </w:rPr>
        <w:t xml:space="preserve"> reintroduction</w:t>
      </w:r>
      <w:r w:rsidR="009364C8">
        <w:rPr>
          <w:rFonts w:ascii="Times New Roman" w:hAnsi="Times New Roman" w:cs="Times New Roman"/>
        </w:rPr>
        <w:t xml:space="preserve"> (personal </w:t>
      </w:r>
      <w:proofErr w:type="spellStart"/>
      <w:r w:rsidR="009364C8">
        <w:rPr>
          <w:rFonts w:ascii="Times New Roman" w:hAnsi="Times New Roman" w:cs="Times New Roman"/>
        </w:rPr>
        <w:t>corrrespondance</w:t>
      </w:r>
      <w:proofErr w:type="spellEnd"/>
      <w:r w:rsidR="009364C8">
        <w:rPr>
          <w:rFonts w:ascii="Times New Roman" w:hAnsi="Times New Roman" w:cs="Times New Roman"/>
        </w:rPr>
        <w:t>, Sanders Freed)</w:t>
      </w:r>
      <w:r w:rsidR="00937778">
        <w:rPr>
          <w:rFonts w:ascii="Times New Roman" w:hAnsi="Times New Roman" w:cs="Times New Roman"/>
        </w:rPr>
        <w:t xml:space="preserve">. </w:t>
      </w:r>
    </w:p>
    <w:p w14:paraId="37E31026" w14:textId="193C1DCA" w:rsidR="00937778" w:rsidRDefault="00937778" w:rsidP="00265692">
      <w:pPr>
        <w:spacing w:line="480" w:lineRule="auto"/>
        <w:ind w:firstLine="720"/>
        <w:rPr>
          <w:rFonts w:ascii="Times New Roman" w:hAnsi="Times New Roman" w:cs="Times New Roman"/>
        </w:rPr>
      </w:pPr>
      <w:r>
        <w:rPr>
          <w:rFonts w:ascii="Times New Roman" w:hAnsi="Times New Roman" w:cs="Times New Roman"/>
        </w:rPr>
        <w:t>This site was originally dominated by Scotch broom, re</w:t>
      </w:r>
      <w:r w:rsidR="00043AE2">
        <w:rPr>
          <w:rFonts w:ascii="Times New Roman" w:hAnsi="Times New Roman" w:cs="Times New Roman"/>
        </w:rPr>
        <w:t>quiring</w:t>
      </w:r>
      <w:r>
        <w:rPr>
          <w:rFonts w:ascii="Times New Roman" w:hAnsi="Times New Roman" w:cs="Times New Roman"/>
        </w:rPr>
        <w:t xml:space="preserve"> years of intensive mowing and invasive removal. Prescribed burns have taken place regularly since 2001 on 956 acres of the 1020 total acres</w:t>
      </w:r>
      <w:r w:rsidR="009364C8">
        <w:rPr>
          <w:rFonts w:ascii="Times New Roman" w:hAnsi="Times New Roman" w:cs="Times New Roman"/>
        </w:rPr>
        <w:t xml:space="preserve"> (unpublished data, Susan Waters)</w:t>
      </w:r>
      <w:r>
        <w:rPr>
          <w:rFonts w:ascii="Times New Roman" w:hAnsi="Times New Roman" w:cs="Times New Roman"/>
        </w:rPr>
        <w:t>. The Scotch broom population has been successfully reduced through regular herbicide treatments</w:t>
      </w:r>
      <w:r w:rsidR="00AC1B09">
        <w:rPr>
          <w:rFonts w:ascii="Times New Roman" w:hAnsi="Times New Roman" w:cs="Times New Roman"/>
        </w:rPr>
        <w:t xml:space="preserve"> and </w:t>
      </w:r>
      <w:r>
        <w:rPr>
          <w:rFonts w:ascii="Times New Roman" w:hAnsi="Times New Roman" w:cs="Times New Roman"/>
        </w:rPr>
        <w:t xml:space="preserve">mechanical and hand removal. Other nonnative forbs targeted for herbicide treatments include </w:t>
      </w:r>
      <w:proofErr w:type="spellStart"/>
      <w:r w:rsidRPr="00A54832">
        <w:rPr>
          <w:rFonts w:ascii="Times New Roman" w:hAnsi="Times New Roman" w:cs="Times New Roman"/>
          <w:i/>
          <w:iCs/>
        </w:rPr>
        <w:t>H</w:t>
      </w:r>
      <w:r w:rsidR="00AC1B09">
        <w:rPr>
          <w:rFonts w:ascii="Times New Roman" w:hAnsi="Times New Roman" w:cs="Times New Roman"/>
          <w:i/>
          <w:iCs/>
        </w:rPr>
        <w:t>ypocheris</w:t>
      </w:r>
      <w:proofErr w:type="spellEnd"/>
      <w:r w:rsidRPr="00A54832">
        <w:rPr>
          <w:rFonts w:ascii="Times New Roman" w:hAnsi="Times New Roman" w:cs="Times New Roman"/>
          <w:i/>
          <w:iCs/>
        </w:rPr>
        <w:t xml:space="preserve"> </w:t>
      </w:r>
      <w:proofErr w:type="spellStart"/>
      <w:r w:rsidRPr="00A54832">
        <w:rPr>
          <w:rFonts w:ascii="Times New Roman" w:hAnsi="Times New Roman" w:cs="Times New Roman"/>
          <w:i/>
          <w:iCs/>
        </w:rPr>
        <w:t>radicata</w:t>
      </w:r>
      <w:proofErr w:type="spellEnd"/>
      <w:r w:rsidRPr="00A54832">
        <w:rPr>
          <w:rFonts w:ascii="Times New Roman" w:hAnsi="Times New Roman" w:cs="Times New Roman"/>
          <w:i/>
          <w:iCs/>
        </w:rPr>
        <w:t>, L</w:t>
      </w:r>
      <w:r w:rsidR="00AC1B09">
        <w:rPr>
          <w:rFonts w:ascii="Times New Roman" w:hAnsi="Times New Roman" w:cs="Times New Roman"/>
          <w:i/>
          <w:iCs/>
        </w:rPr>
        <w:t>eucanthemum</w:t>
      </w:r>
      <w:r w:rsidRPr="00A54832">
        <w:rPr>
          <w:rFonts w:ascii="Times New Roman" w:hAnsi="Times New Roman" w:cs="Times New Roman"/>
          <w:i/>
          <w:iCs/>
        </w:rPr>
        <w:t xml:space="preserve"> vulgare</w:t>
      </w:r>
      <w:r>
        <w:rPr>
          <w:rFonts w:ascii="Times New Roman" w:hAnsi="Times New Roman" w:cs="Times New Roman"/>
        </w:rPr>
        <w:t xml:space="preserve"> and </w:t>
      </w:r>
      <w:r w:rsidRPr="00A54832">
        <w:rPr>
          <w:rFonts w:ascii="Times New Roman" w:hAnsi="Times New Roman" w:cs="Times New Roman"/>
          <w:i/>
          <w:iCs/>
        </w:rPr>
        <w:t>Jacobaea vulgaris</w:t>
      </w:r>
      <w:r>
        <w:rPr>
          <w:rFonts w:ascii="Times New Roman" w:hAnsi="Times New Roman" w:cs="Times New Roman"/>
        </w:rPr>
        <w:t xml:space="preserve">. </w:t>
      </w:r>
    </w:p>
    <w:p w14:paraId="1CEF5221" w14:textId="50B516A4" w:rsidR="00937778" w:rsidRDefault="00937778" w:rsidP="00937778">
      <w:pPr>
        <w:spacing w:line="480" w:lineRule="auto"/>
        <w:ind w:firstLine="720"/>
        <w:rPr>
          <w:rFonts w:ascii="Times New Roman" w:hAnsi="Times New Roman" w:cs="Times New Roman"/>
        </w:rPr>
      </w:pPr>
      <w:r>
        <w:rPr>
          <w:rFonts w:ascii="Times New Roman" w:hAnsi="Times New Roman" w:cs="Times New Roman"/>
        </w:rPr>
        <w:lastRenderedPageBreak/>
        <w:t xml:space="preserve">Wolf Haven Preserve is in Tenino, Washington and is owned by Wolf Haven International. The 36 acres prairie is managed by CNLM and contains rare plant species such as </w:t>
      </w:r>
      <w:r w:rsidRPr="001403CE">
        <w:rPr>
          <w:rFonts w:ascii="Times New Roman" w:hAnsi="Times New Roman" w:cs="Times New Roman"/>
          <w:i/>
          <w:iCs/>
        </w:rPr>
        <w:t xml:space="preserve">Castilleja </w:t>
      </w:r>
      <w:proofErr w:type="spellStart"/>
      <w:r w:rsidRPr="001403CE">
        <w:rPr>
          <w:rFonts w:ascii="Times New Roman" w:hAnsi="Times New Roman" w:cs="Times New Roman"/>
          <w:i/>
          <w:iCs/>
        </w:rPr>
        <w:t>levisecta</w:t>
      </w:r>
      <w:proofErr w:type="spellEnd"/>
      <w:r>
        <w:rPr>
          <w:rFonts w:ascii="Times New Roman" w:hAnsi="Times New Roman" w:cs="Times New Roman"/>
        </w:rPr>
        <w:t>. This restoration site is small in comparison to other sites included in this study but boasts high quality prairie. Regular prescribed burns have occurred at this site since 2009 with 22 acres burned and seeded</w:t>
      </w:r>
      <w:r w:rsidR="001006BF">
        <w:rPr>
          <w:rFonts w:ascii="Times New Roman" w:hAnsi="Times New Roman" w:cs="Times New Roman"/>
        </w:rPr>
        <w:t xml:space="preserve"> (Unpublished data, Susan Waters)</w:t>
      </w:r>
      <w:r>
        <w:rPr>
          <w:rFonts w:ascii="Times New Roman" w:hAnsi="Times New Roman" w:cs="Times New Roman"/>
        </w:rPr>
        <w:t>.</w:t>
      </w:r>
    </w:p>
    <w:p w14:paraId="242E8B0A" w14:textId="46DBCD47" w:rsidR="00937778" w:rsidRDefault="00937778" w:rsidP="00937778">
      <w:pPr>
        <w:spacing w:line="480" w:lineRule="auto"/>
        <w:ind w:firstLine="720"/>
        <w:rPr>
          <w:rFonts w:ascii="Times New Roman" w:hAnsi="Times New Roman" w:cs="Times New Roman"/>
        </w:rPr>
      </w:pPr>
      <w:proofErr w:type="spellStart"/>
      <w:r>
        <w:rPr>
          <w:rFonts w:ascii="Times New Roman" w:hAnsi="Times New Roman" w:cs="Times New Roman"/>
        </w:rPr>
        <w:t>Tenalquot</w:t>
      </w:r>
      <w:proofErr w:type="spellEnd"/>
      <w:r>
        <w:rPr>
          <w:rFonts w:ascii="Times New Roman" w:hAnsi="Times New Roman" w:cs="Times New Roman"/>
        </w:rPr>
        <w:t xml:space="preserve"> Prairie Preserve is a 126 acres site established in 2006 and located near the town of Rainier and JBLM. This property is predominantly grassland bo</w:t>
      </w:r>
      <w:r w:rsidR="00087F57">
        <w:rPr>
          <w:rFonts w:ascii="Times New Roman" w:hAnsi="Times New Roman" w:cs="Times New Roman"/>
        </w:rPr>
        <w:t>r</w:t>
      </w:r>
      <w:r>
        <w:rPr>
          <w:rFonts w:ascii="Times New Roman" w:hAnsi="Times New Roman" w:cs="Times New Roman"/>
        </w:rPr>
        <w:t>d</w:t>
      </w:r>
      <w:r w:rsidR="00087F57">
        <w:rPr>
          <w:rFonts w:ascii="Times New Roman" w:hAnsi="Times New Roman" w:cs="Times New Roman"/>
        </w:rPr>
        <w:t>er</w:t>
      </w:r>
      <w:r>
        <w:rPr>
          <w:rFonts w:ascii="Times New Roman" w:hAnsi="Times New Roman" w:cs="Times New Roman"/>
        </w:rPr>
        <w:t>ed by an oak</w:t>
      </w:r>
      <w:r w:rsidR="00AC1B09">
        <w:rPr>
          <w:rFonts w:ascii="Times New Roman" w:hAnsi="Times New Roman" w:cs="Times New Roman"/>
        </w:rPr>
        <w:t xml:space="preserve"> and Douglas fir forest</w:t>
      </w:r>
      <w:r w:rsidR="00087F57">
        <w:rPr>
          <w:rFonts w:ascii="Times New Roman" w:hAnsi="Times New Roman" w:cs="Times New Roman"/>
        </w:rPr>
        <w:t>.</w:t>
      </w:r>
      <w:r>
        <w:rPr>
          <w:rFonts w:ascii="Times New Roman" w:hAnsi="Times New Roman" w:cs="Times New Roman"/>
        </w:rPr>
        <w:t xml:space="preserve"> Prescribed burning has been conducted since 2007 and herbicide treatments and native plant seeding began in 2008</w:t>
      </w:r>
      <w:r w:rsidR="00087F57">
        <w:rPr>
          <w:rFonts w:ascii="Times New Roman" w:hAnsi="Times New Roman" w:cs="Times New Roman"/>
        </w:rPr>
        <w:t xml:space="preserve"> (</w:t>
      </w:r>
      <w:r w:rsidR="001006BF">
        <w:rPr>
          <w:rFonts w:ascii="Times New Roman" w:hAnsi="Times New Roman" w:cs="Times New Roman"/>
        </w:rPr>
        <w:t>U</w:t>
      </w:r>
      <w:r w:rsidR="00087F57">
        <w:rPr>
          <w:rFonts w:ascii="Times New Roman" w:hAnsi="Times New Roman" w:cs="Times New Roman"/>
        </w:rPr>
        <w:t>npublished data, Susan Waters)</w:t>
      </w:r>
      <w:r>
        <w:rPr>
          <w:rFonts w:ascii="Times New Roman" w:hAnsi="Times New Roman" w:cs="Times New Roman"/>
        </w:rPr>
        <w:t xml:space="preserve">. </w:t>
      </w:r>
      <w:r w:rsidR="001006BF">
        <w:rPr>
          <w:rFonts w:ascii="Times New Roman" w:hAnsi="Times New Roman" w:cs="Times New Roman"/>
        </w:rPr>
        <w:t xml:space="preserve">Established populations of </w:t>
      </w:r>
      <w:r w:rsidR="001006BF" w:rsidRPr="00AC1B09">
        <w:rPr>
          <w:rFonts w:ascii="Times New Roman" w:hAnsi="Times New Roman" w:cs="Times New Roman"/>
          <w:i/>
          <w:iCs/>
        </w:rPr>
        <w:t xml:space="preserve">Castilleja </w:t>
      </w:r>
      <w:proofErr w:type="spellStart"/>
      <w:r w:rsidR="001006BF" w:rsidRPr="00AC1B09">
        <w:rPr>
          <w:rFonts w:ascii="Times New Roman" w:hAnsi="Times New Roman" w:cs="Times New Roman"/>
          <w:i/>
          <w:iCs/>
        </w:rPr>
        <w:t>levisecta</w:t>
      </w:r>
      <w:proofErr w:type="spellEnd"/>
      <w:r w:rsidR="001006BF">
        <w:rPr>
          <w:rFonts w:ascii="Times New Roman" w:hAnsi="Times New Roman" w:cs="Times New Roman"/>
        </w:rPr>
        <w:t xml:space="preserve"> currently exist at </w:t>
      </w:r>
      <w:proofErr w:type="spellStart"/>
      <w:r w:rsidR="001006BF">
        <w:rPr>
          <w:rFonts w:ascii="Times New Roman" w:hAnsi="Times New Roman" w:cs="Times New Roman"/>
        </w:rPr>
        <w:t>Tenalquot</w:t>
      </w:r>
      <w:proofErr w:type="spellEnd"/>
      <w:r w:rsidR="001006BF">
        <w:rPr>
          <w:rFonts w:ascii="Times New Roman" w:hAnsi="Times New Roman" w:cs="Times New Roman"/>
        </w:rPr>
        <w:t xml:space="preserve">. This was achieved through plug plantings and seedings beginning in 2007. </w:t>
      </w:r>
      <w:r>
        <w:rPr>
          <w:rFonts w:ascii="Times New Roman" w:hAnsi="Times New Roman" w:cs="Times New Roman"/>
        </w:rPr>
        <w:t>The success of native plant community establishment at this site has made it eligible for introduction of the federally listed Taylor’s Checkerspot butterfly</w:t>
      </w:r>
      <w:r w:rsidR="001006BF">
        <w:rPr>
          <w:rFonts w:ascii="Times New Roman" w:hAnsi="Times New Roman" w:cs="Times New Roman"/>
        </w:rPr>
        <w:t xml:space="preserve"> (personal correspondence, Sanders Freed)</w:t>
      </w:r>
      <w:r>
        <w:rPr>
          <w:rFonts w:ascii="Times New Roman" w:hAnsi="Times New Roman" w:cs="Times New Roman"/>
        </w:rPr>
        <w:t>.</w:t>
      </w:r>
    </w:p>
    <w:p w14:paraId="1EA099D7" w14:textId="5E2AF0D0" w:rsidR="00710649" w:rsidRDefault="00710649" w:rsidP="00937778">
      <w:pPr>
        <w:spacing w:line="480" w:lineRule="auto"/>
        <w:ind w:firstLine="720"/>
        <w:rPr>
          <w:rFonts w:ascii="Times New Roman" w:hAnsi="Times New Roman" w:cs="Times New Roman"/>
        </w:rPr>
      </w:pPr>
      <w:r>
        <w:rPr>
          <w:rFonts w:ascii="Times New Roman" w:hAnsi="Times New Roman" w:cs="Times New Roman"/>
        </w:rPr>
        <w:t xml:space="preserve">Johnson </w:t>
      </w:r>
      <w:r w:rsidR="00E060DD">
        <w:rPr>
          <w:rFonts w:ascii="Times New Roman" w:hAnsi="Times New Roman" w:cs="Times New Roman"/>
        </w:rPr>
        <w:t>P</w:t>
      </w:r>
      <w:r>
        <w:rPr>
          <w:rFonts w:ascii="Times New Roman" w:hAnsi="Times New Roman" w:cs="Times New Roman"/>
        </w:rPr>
        <w:t>rairie is</w:t>
      </w:r>
      <w:r w:rsidR="00E060DD">
        <w:rPr>
          <w:rFonts w:ascii="Times New Roman" w:hAnsi="Times New Roman" w:cs="Times New Roman"/>
        </w:rPr>
        <w:t xml:space="preserve"> 194 acres of high-quality prairie</w:t>
      </w:r>
      <w:r>
        <w:rPr>
          <w:rFonts w:ascii="Times New Roman" w:hAnsi="Times New Roman" w:cs="Times New Roman"/>
        </w:rPr>
        <w:t xml:space="preserve"> located in a designated military training area on Joint-Base Lewis McC</w:t>
      </w:r>
      <w:r w:rsidR="00AC1B09">
        <w:rPr>
          <w:rFonts w:ascii="Times New Roman" w:hAnsi="Times New Roman" w:cs="Times New Roman"/>
        </w:rPr>
        <w:t>h</w:t>
      </w:r>
      <w:r>
        <w:rPr>
          <w:rFonts w:ascii="Times New Roman" w:hAnsi="Times New Roman" w:cs="Times New Roman"/>
        </w:rPr>
        <w:t xml:space="preserve">ord. This restoration </w:t>
      </w:r>
      <w:r w:rsidR="00E060DD">
        <w:rPr>
          <w:rFonts w:ascii="Times New Roman" w:hAnsi="Times New Roman" w:cs="Times New Roman"/>
        </w:rPr>
        <w:t xml:space="preserve">site has a history of military related ecological disturbances, which has benefited native prairie communities that are adapted to disturbance regimes. </w:t>
      </w:r>
      <w:r w:rsidR="00087F57">
        <w:rPr>
          <w:rFonts w:ascii="Times New Roman" w:hAnsi="Times New Roman" w:cs="Times New Roman"/>
        </w:rPr>
        <w:t>CNL</w:t>
      </w:r>
      <w:r w:rsidR="00AC1B09">
        <w:rPr>
          <w:rFonts w:ascii="Times New Roman" w:hAnsi="Times New Roman" w:cs="Times New Roman"/>
        </w:rPr>
        <w:t>M</w:t>
      </w:r>
      <w:r w:rsidR="00087F57">
        <w:rPr>
          <w:rFonts w:ascii="Times New Roman" w:hAnsi="Times New Roman" w:cs="Times New Roman"/>
        </w:rPr>
        <w:t xml:space="preserve"> began prescribed burn and herbicide </w:t>
      </w:r>
      <w:proofErr w:type="spellStart"/>
      <w:r w:rsidR="00087F57">
        <w:rPr>
          <w:rFonts w:ascii="Times New Roman" w:hAnsi="Times New Roman" w:cs="Times New Roman"/>
        </w:rPr>
        <w:t>treatmetns</w:t>
      </w:r>
      <w:proofErr w:type="spellEnd"/>
      <w:r w:rsidR="00087F57">
        <w:rPr>
          <w:rFonts w:ascii="Times New Roman" w:hAnsi="Times New Roman" w:cs="Times New Roman"/>
        </w:rPr>
        <w:t xml:space="preserve"> in 2009 and started native seeding in 2014</w:t>
      </w:r>
      <w:r w:rsidR="00AC1B09">
        <w:rPr>
          <w:rFonts w:ascii="Times New Roman" w:hAnsi="Times New Roman" w:cs="Times New Roman"/>
        </w:rPr>
        <w:t xml:space="preserve">, however large section of this site </w:t>
      </w:r>
      <w:proofErr w:type="gramStart"/>
      <w:r w:rsidR="00AC1B09">
        <w:rPr>
          <w:rFonts w:ascii="Times New Roman" w:hAnsi="Times New Roman" w:cs="Times New Roman"/>
        </w:rPr>
        <w:t>are</w:t>
      </w:r>
      <w:proofErr w:type="gramEnd"/>
      <w:r w:rsidR="00AC1B09">
        <w:rPr>
          <w:rFonts w:ascii="Times New Roman" w:hAnsi="Times New Roman" w:cs="Times New Roman"/>
        </w:rPr>
        <w:t xml:space="preserve"> considered very high </w:t>
      </w:r>
      <w:proofErr w:type="spellStart"/>
      <w:r w:rsidR="00AC1B09">
        <w:rPr>
          <w:rFonts w:ascii="Times New Roman" w:hAnsi="Times New Roman" w:cs="Times New Roman"/>
        </w:rPr>
        <w:t>qulaity</w:t>
      </w:r>
      <w:proofErr w:type="spellEnd"/>
      <w:r w:rsidR="00AC1B09">
        <w:rPr>
          <w:rFonts w:ascii="Times New Roman" w:hAnsi="Times New Roman" w:cs="Times New Roman"/>
        </w:rPr>
        <w:t>, with diverse and abundant native species</w:t>
      </w:r>
      <w:r w:rsidR="001006BF">
        <w:rPr>
          <w:rFonts w:ascii="Times New Roman" w:hAnsi="Times New Roman" w:cs="Times New Roman"/>
        </w:rPr>
        <w:t xml:space="preserve"> (unpublished data, Susan Waters)</w:t>
      </w:r>
      <w:r w:rsidR="00087F57">
        <w:rPr>
          <w:rFonts w:ascii="Times New Roman" w:hAnsi="Times New Roman" w:cs="Times New Roman"/>
        </w:rPr>
        <w:t>.</w:t>
      </w:r>
    </w:p>
    <w:p w14:paraId="2898CA50" w14:textId="491CDEC6" w:rsidR="00937778" w:rsidRDefault="00937778" w:rsidP="00937778">
      <w:pPr>
        <w:spacing w:line="480" w:lineRule="auto"/>
        <w:ind w:firstLine="720"/>
        <w:rPr>
          <w:rFonts w:ascii="Times New Roman" w:hAnsi="Times New Roman" w:cs="Times New Roman"/>
        </w:rPr>
      </w:pPr>
      <w:proofErr w:type="spellStart"/>
      <w:r>
        <w:rPr>
          <w:rFonts w:ascii="Times New Roman" w:hAnsi="Times New Roman" w:cs="Times New Roman"/>
        </w:rPr>
        <w:t>Cavness</w:t>
      </w:r>
      <w:proofErr w:type="spellEnd"/>
      <w:r>
        <w:rPr>
          <w:rFonts w:ascii="Times New Roman" w:hAnsi="Times New Roman" w:cs="Times New Roman"/>
        </w:rPr>
        <w:t xml:space="preserve"> Ranch is managed by CNLM through a conservation easement established in 2005. </w:t>
      </w:r>
      <w:proofErr w:type="spellStart"/>
      <w:r>
        <w:rPr>
          <w:rFonts w:ascii="Times New Roman" w:hAnsi="Times New Roman" w:cs="Times New Roman"/>
        </w:rPr>
        <w:t>Cavness</w:t>
      </w:r>
      <w:proofErr w:type="spellEnd"/>
      <w:r>
        <w:rPr>
          <w:rFonts w:ascii="Times New Roman" w:hAnsi="Times New Roman" w:cs="Times New Roman"/>
        </w:rPr>
        <w:t xml:space="preserve"> Ranch is 613 acres near Tenino, Washington. This site has a long history of varied land use such as logging, agriculture, and cattle ranching. Currently, land within the conservation easement is being used for Christmas tree farming and cattle grazing. This property </w:t>
      </w:r>
      <w:r>
        <w:rPr>
          <w:rFonts w:ascii="Times New Roman" w:hAnsi="Times New Roman" w:cs="Times New Roman"/>
        </w:rPr>
        <w:lastRenderedPageBreak/>
        <w:t>also has a diversity of habitats including wetlands, riparian forest, Oregon white oak - Douglas fir forest, mixed forest, and grassland</w:t>
      </w:r>
      <w:r w:rsidR="001006BF">
        <w:rPr>
          <w:rFonts w:ascii="Times New Roman" w:hAnsi="Times New Roman" w:cs="Times New Roman"/>
        </w:rPr>
        <w:t xml:space="preserve"> (personal correspondence, Sanders Freed)</w:t>
      </w:r>
      <w:r>
        <w:rPr>
          <w:rFonts w:ascii="Times New Roman" w:hAnsi="Times New Roman" w:cs="Times New Roman"/>
        </w:rPr>
        <w:t xml:space="preserve">. </w:t>
      </w:r>
    </w:p>
    <w:p w14:paraId="08962413" w14:textId="3977AC25" w:rsidR="00937778" w:rsidRDefault="00937778" w:rsidP="00937778">
      <w:pPr>
        <w:spacing w:line="480" w:lineRule="auto"/>
        <w:ind w:firstLine="720"/>
        <w:rPr>
          <w:rFonts w:ascii="Times New Roman" w:hAnsi="Times New Roman" w:cs="Times New Roman"/>
        </w:rPr>
      </w:pPr>
      <w:r>
        <w:rPr>
          <w:rFonts w:ascii="Times New Roman" w:hAnsi="Times New Roman" w:cs="Times New Roman"/>
        </w:rPr>
        <w:t xml:space="preserve">Restoration at </w:t>
      </w:r>
      <w:proofErr w:type="spellStart"/>
      <w:r>
        <w:rPr>
          <w:rFonts w:ascii="Times New Roman" w:hAnsi="Times New Roman" w:cs="Times New Roman"/>
        </w:rPr>
        <w:t>Cavness</w:t>
      </w:r>
      <w:proofErr w:type="spellEnd"/>
      <w:r>
        <w:rPr>
          <w:rFonts w:ascii="Times New Roman" w:hAnsi="Times New Roman" w:cs="Times New Roman"/>
        </w:rPr>
        <w:t xml:space="preserve"> Ranch began in 2009 with prescribed burning </w:t>
      </w:r>
      <w:r w:rsidR="00657B36">
        <w:rPr>
          <w:rFonts w:ascii="Times New Roman" w:hAnsi="Times New Roman" w:cs="Times New Roman"/>
        </w:rPr>
        <w:t>p</w:t>
      </w:r>
      <w:r>
        <w:rPr>
          <w:rFonts w:ascii="Times New Roman" w:hAnsi="Times New Roman" w:cs="Times New Roman"/>
        </w:rPr>
        <w:t>rescribed burning. Native seeding and plug planting followed starting in 2011, then herbicide treatments started in 2014</w:t>
      </w:r>
      <w:r w:rsidR="001006BF">
        <w:rPr>
          <w:rFonts w:ascii="Times New Roman" w:hAnsi="Times New Roman" w:cs="Times New Roman"/>
        </w:rPr>
        <w:t xml:space="preserve"> (unpublished data, Susan Waters)</w:t>
      </w:r>
      <w:r>
        <w:rPr>
          <w:rFonts w:ascii="Times New Roman" w:hAnsi="Times New Roman" w:cs="Times New Roman"/>
        </w:rPr>
        <w:t xml:space="preserve">. This site is heavily fragmented due to varying ecosystems and historical land use activities throughout the property. </w:t>
      </w:r>
    </w:p>
    <w:p w14:paraId="32ABC7A4" w14:textId="07C724E5" w:rsidR="00937778" w:rsidRDefault="00F620E3" w:rsidP="00CA6C39">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1" locked="0" layoutInCell="1" allowOverlap="1" wp14:anchorId="2D9A3280" wp14:editId="1AB64588">
            <wp:simplePos x="0" y="0"/>
            <wp:positionH relativeFrom="margin">
              <wp:posOffset>-104775</wp:posOffset>
            </wp:positionH>
            <wp:positionV relativeFrom="paragraph">
              <wp:posOffset>2627630</wp:posOffset>
            </wp:positionV>
            <wp:extent cx="6264910" cy="3457575"/>
            <wp:effectExtent l="0" t="0" r="0" b="0"/>
            <wp:wrapTight wrapText="bothSides">
              <wp:wrapPolygon edited="0">
                <wp:start x="0" y="0"/>
                <wp:lineTo x="0" y="21501"/>
                <wp:lineTo x="21543" y="21501"/>
                <wp:lineTo x="21543" y="0"/>
                <wp:lineTo x="0" y="0"/>
              </wp:wrapPolygon>
            </wp:wrapTight>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64910" cy="3457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1424" behindDoc="1" locked="0" layoutInCell="1" allowOverlap="1" wp14:anchorId="046F9E7A" wp14:editId="1434D9C8">
                <wp:simplePos x="0" y="0"/>
                <wp:positionH relativeFrom="margin">
                  <wp:posOffset>-37465</wp:posOffset>
                </wp:positionH>
                <wp:positionV relativeFrom="page">
                  <wp:posOffset>5453821</wp:posOffset>
                </wp:positionV>
                <wp:extent cx="6229350" cy="213995"/>
                <wp:effectExtent l="0" t="0" r="6350" b="1905"/>
                <wp:wrapSquare wrapText="bothSides"/>
                <wp:docPr id="3106" name="Text Box 3106"/>
                <wp:cNvGraphicFramePr/>
                <a:graphic xmlns:a="http://schemas.openxmlformats.org/drawingml/2006/main">
                  <a:graphicData uri="http://schemas.microsoft.com/office/word/2010/wordprocessingShape">
                    <wps:wsp>
                      <wps:cNvSpPr txBox="1"/>
                      <wps:spPr>
                        <a:xfrm>
                          <a:off x="0" y="0"/>
                          <a:ext cx="6229350" cy="213995"/>
                        </a:xfrm>
                        <a:prstGeom prst="rect">
                          <a:avLst/>
                        </a:prstGeom>
                        <a:solidFill>
                          <a:prstClr val="white"/>
                        </a:solidFill>
                        <a:ln>
                          <a:noFill/>
                        </a:ln>
                      </wps:spPr>
                      <wps:txbx>
                        <w:txbxContent>
                          <w:p w14:paraId="77A37675" w14:textId="4FFED560" w:rsidR="00665EB6" w:rsidRPr="00E84A5B" w:rsidRDefault="00665EB6" w:rsidP="00E84A5B">
                            <w:pPr>
                              <w:pStyle w:val="Caption"/>
                              <w:rPr>
                                <w:rFonts w:ascii="Times New Roman" w:hAnsi="Times New Roman" w:cs="Times New Roman"/>
                                <w:i w:val="0"/>
                                <w:iCs w:val="0"/>
                                <w:noProof/>
                                <w:color w:val="auto"/>
                                <w:sz w:val="22"/>
                                <w:szCs w:val="22"/>
                              </w:rPr>
                            </w:pPr>
                            <w:bookmarkStart w:id="40" w:name="_Toc90314794"/>
                            <w:r w:rsidRPr="00E84A5B">
                              <w:rPr>
                                <w:rFonts w:ascii="Times New Roman" w:hAnsi="Times New Roman" w:cs="Times New Roman"/>
                                <w:i w:val="0"/>
                                <w:iCs w:val="0"/>
                                <w:color w:val="auto"/>
                                <w:sz w:val="22"/>
                                <w:szCs w:val="22"/>
                              </w:rPr>
                              <w:t>Table</w:t>
                            </w:r>
                            <w:r>
                              <w:rPr>
                                <w:rFonts w:ascii="Times New Roman" w:hAnsi="Times New Roman" w:cs="Times New Roman"/>
                                <w:i w:val="0"/>
                                <w:iCs w:val="0"/>
                                <w:color w:val="auto"/>
                                <w:sz w:val="22"/>
                                <w:szCs w:val="22"/>
                              </w:rPr>
                              <w:t xml:space="preserve"> 2</w:t>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
                          <w:p w14:paraId="55046C66" w14:textId="77777777" w:rsidR="00665EB6" w:rsidRDefault="00665EB6"/>
                          <w:p w14:paraId="25BF75AD" w14:textId="136E84FA"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45</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xml:space="preserve">: Plant </w:t>
                            </w:r>
                            <w:proofErr w:type="spellStart"/>
                            <w:r w:rsidRPr="00E84A5B">
                              <w:rPr>
                                <w:rFonts w:ascii="Times New Roman" w:hAnsi="Times New Roman" w:cs="Times New Roman"/>
                                <w:i w:val="0"/>
                                <w:iCs w:val="0"/>
                                <w:color w:val="auto"/>
                                <w:sz w:val="22"/>
                                <w:szCs w:val="22"/>
                              </w:rPr>
                              <w:t>SpeciesTable</w:t>
                            </w:r>
                            <w:proofErr w:type="spellEnd"/>
                            <w:r w:rsidRPr="00E84A5B">
                              <w:rPr>
                                <w:rFonts w:ascii="Times New Roman" w:hAnsi="Times New Roman" w:cs="Times New Roman"/>
                                <w:i w:val="0"/>
                                <w:iCs w:val="0"/>
                                <w:color w:val="auto"/>
                                <w:sz w:val="22"/>
                                <w:szCs w:val="22"/>
                              </w:rPr>
                              <w:t xml:space="preserv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14</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
                          <w:p w14:paraId="3D12218C" w14:textId="77777777" w:rsidR="00665EB6" w:rsidRDefault="00665EB6"/>
                          <w:p w14:paraId="4310C17F" w14:textId="021AE560"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i w:val="0"/>
                                <w:iCs w:val="0"/>
                                <w:color w:val="auto"/>
                                <w:sz w:val="22"/>
                                <w:szCs w:val="22"/>
                              </w:rPr>
                              <w:t xml:space="preserve">Table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15</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
                          <w:p w14:paraId="74DBFC47" w14:textId="77777777" w:rsidR="00665EB6" w:rsidRDefault="00665EB6"/>
                          <w:p w14:paraId="58E3998E" w14:textId="6635EF13"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46</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xml:space="preserve">: Plant </w:t>
                            </w:r>
                            <w:proofErr w:type="spellStart"/>
                            <w:r w:rsidRPr="00E84A5B">
                              <w:rPr>
                                <w:rFonts w:ascii="Times New Roman" w:hAnsi="Times New Roman" w:cs="Times New Roman"/>
                                <w:i w:val="0"/>
                                <w:iCs w:val="0"/>
                                <w:color w:val="auto"/>
                                <w:sz w:val="22"/>
                                <w:szCs w:val="22"/>
                              </w:rPr>
                              <w:t>SpeciesTable</w:t>
                            </w:r>
                            <w:proofErr w:type="spellEnd"/>
                            <w:r w:rsidRPr="00E84A5B">
                              <w:rPr>
                                <w:rFonts w:ascii="Times New Roman" w:hAnsi="Times New Roman" w:cs="Times New Roman"/>
                                <w:i w:val="0"/>
                                <w:iCs w:val="0"/>
                                <w:color w:val="auto"/>
                                <w:sz w:val="22"/>
                                <w:szCs w:val="22"/>
                              </w:rPr>
                              <w:t xml:space="preserv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16</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9E7A" id="Text Box 3106" o:spid="_x0000_s1042" type="#_x0000_t202" style="position:absolute;left:0;text-align:left;margin-left:-2.95pt;margin-top:429.45pt;width:490.5pt;height:16.8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" stroked="f">
                <v:textbox inset="0,0,0,0">
                  <w:txbxContent>
                    <w:p w14:paraId="77A37675" w14:textId="4FFED560" w:rsidR="00665EB6" w:rsidRPr="00E84A5B" w:rsidRDefault="00665EB6" w:rsidP="00E84A5B">
                      <w:pPr>
                        <w:pStyle w:val="Caption"/>
                        <w:rPr>
                          <w:rFonts w:ascii="Times New Roman" w:hAnsi="Times New Roman" w:cs="Times New Roman"/>
                          <w:i w:val="0"/>
                          <w:iCs w:val="0"/>
                          <w:noProof/>
                          <w:color w:val="auto"/>
                          <w:sz w:val="22"/>
                          <w:szCs w:val="22"/>
                        </w:rPr>
                      </w:pPr>
                      <w:bookmarkStart w:id="41" w:name="_Toc90314794"/>
                      <w:r w:rsidRPr="00E84A5B">
                        <w:rPr>
                          <w:rFonts w:ascii="Times New Roman" w:hAnsi="Times New Roman" w:cs="Times New Roman"/>
                          <w:i w:val="0"/>
                          <w:iCs w:val="0"/>
                          <w:color w:val="auto"/>
                          <w:sz w:val="22"/>
                          <w:szCs w:val="22"/>
                        </w:rPr>
                        <w:t>Table</w:t>
                      </w:r>
                      <w:r>
                        <w:rPr>
                          <w:rFonts w:ascii="Times New Roman" w:hAnsi="Times New Roman" w:cs="Times New Roman"/>
                          <w:i w:val="0"/>
                          <w:iCs w:val="0"/>
                          <w:color w:val="auto"/>
                          <w:sz w:val="22"/>
                          <w:szCs w:val="22"/>
                        </w:rPr>
                        <w:t xml:space="preserve"> 2</w:t>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
                    <w:p w14:paraId="55046C66" w14:textId="77777777" w:rsidR="00665EB6" w:rsidRDefault="00665EB6"/>
                    <w:p w14:paraId="25BF75AD" w14:textId="136E84FA"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45</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xml:space="preserve">: Plant </w:t>
                      </w:r>
                      <w:proofErr w:type="spellStart"/>
                      <w:r w:rsidRPr="00E84A5B">
                        <w:rPr>
                          <w:rFonts w:ascii="Times New Roman" w:hAnsi="Times New Roman" w:cs="Times New Roman"/>
                          <w:i w:val="0"/>
                          <w:iCs w:val="0"/>
                          <w:color w:val="auto"/>
                          <w:sz w:val="22"/>
                          <w:szCs w:val="22"/>
                        </w:rPr>
                        <w:t>SpeciesTable</w:t>
                      </w:r>
                      <w:proofErr w:type="spellEnd"/>
                      <w:r w:rsidRPr="00E84A5B">
                        <w:rPr>
                          <w:rFonts w:ascii="Times New Roman" w:hAnsi="Times New Roman" w:cs="Times New Roman"/>
                          <w:i w:val="0"/>
                          <w:iCs w:val="0"/>
                          <w:color w:val="auto"/>
                          <w:sz w:val="22"/>
                          <w:szCs w:val="22"/>
                        </w:rPr>
                        <w:t xml:space="preserv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14</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
                    <w:p w14:paraId="3D12218C" w14:textId="77777777" w:rsidR="00665EB6" w:rsidRDefault="00665EB6"/>
                    <w:p w14:paraId="4310C17F" w14:textId="021AE560"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i w:val="0"/>
                          <w:iCs w:val="0"/>
                          <w:color w:val="auto"/>
                          <w:sz w:val="22"/>
                          <w:szCs w:val="22"/>
                        </w:rPr>
                        <w:t xml:space="preserve">Table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15</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p>
                    <w:p w14:paraId="74DBFC47" w14:textId="77777777" w:rsidR="00665EB6" w:rsidRDefault="00665EB6"/>
                    <w:p w14:paraId="58E3998E" w14:textId="6635EF13"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46</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xml:space="preserve">: Plant </w:t>
                      </w:r>
                      <w:proofErr w:type="spellStart"/>
                      <w:r w:rsidRPr="00E84A5B">
                        <w:rPr>
                          <w:rFonts w:ascii="Times New Roman" w:hAnsi="Times New Roman" w:cs="Times New Roman"/>
                          <w:i w:val="0"/>
                          <w:iCs w:val="0"/>
                          <w:color w:val="auto"/>
                          <w:sz w:val="22"/>
                          <w:szCs w:val="22"/>
                        </w:rPr>
                        <w:t>SpeciesTable</w:t>
                      </w:r>
                      <w:proofErr w:type="spellEnd"/>
                      <w:r w:rsidRPr="00E84A5B">
                        <w:rPr>
                          <w:rFonts w:ascii="Times New Roman" w:hAnsi="Times New Roman" w:cs="Times New Roman"/>
                          <w:i w:val="0"/>
                          <w:iCs w:val="0"/>
                          <w:color w:val="auto"/>
                          <w:sz w:val="22"/>
                          <w:szCs w:val="22"/>
                        </w:rPr>
                        <w:t xml:space="preserve"> </w:t>
                      </w:r>
                      <w:r w:rsidRPr="00E84A5B">
                        <w:rPr>
                          <w:rFonts w:ascii="Times New Roman" w:hAnsi="Times New Roman" w:cs="Times New Roman"/>
                          <w:i w:val="0"/>
                          <w:iCs w:val="0"/>
                          <w:color w:val="auto"/>
                          <w:sz w:val="22"/>
                          <w:szCs w:val="22"/>
                        </w:rPr>
                        <w:fldChar w:fldCharType="begin"/>
                      </w:r>
                      <w:r w:rsidRPr="00E84A5B">
                        <w:rPr>
                          <w:rFonts w:ascii="Times New Roman" w:hAnsi="Times New Roman" w:cs="Times New Roman"/>
                          <w:i w:val="0"/>
                          <w:iCs w:val="0"/>
                          <w:color w:val="auto"/>
                          <w:sz w:val="22"/>
                          <w:szCs w:val="22"/>
                        </w:rPr>
                        <w:instrText xml:space="preserve"> SEQ Table \* ARABIC </w:instrText>
                      </w:r>
                      <w:r w:rsidRPr="00E84A5B">
                        <w:rPr>
                          <w:rFonts w:ascii="Times New Roman" w:hAnsi="Times New Roman" w:cs="Times New Roman"/>
                          <w:i w:val="0"/>
                          <w:iCs w:val="0"/>
                          <w:color w:val="auto"/>
                          <w:sz w:val="22"/>
                          <w:szCs w:val="22"/>
                        </w:rPr>
                        <w:fldChar w:fldCharType="separate"/>
                      </w:r>
                      <w:r w:rsidR="004E2369">
                        <w:rPr>
                          <w:rFonts w:ascii="Times New Roman" w:hAnsi="Times New Roman" w:cs="Times New Roman"/>
                          <w:i w:val="0"/>
                          <w:iCs w:val="0"/>
                          <w:noProof/>
                          <w:color w:val="auto"/>
                          <w:sz w:val="22"/>
                          <w:szCs w:val="22"/>
                        </w:rPr>
                        <w:t>16</w:t>
                      </w:r>
                      <w:r w:rsidRPr="00E84A5B">
                        <w:rPr>
                          <w:rFonts w:ascii="Times New Roman" w:hAnsi="Times New Roman" w:cs="Times New Roman"/>
                          <w:i w:val="0"/>
                          <w:iCs w:val="0"/>
                          <w:color w:val="auto"/>
                          <w:sz w:val="22"/>
                          <w:szCs w:val="22"/>
                        </w:rPr>
                        <w:fldChar w:fldCharType="end"/>
                      </w:r>
                      <w:r w:rsidRPr="00E84A5B">
                        <w:rPr>
                          <w:rFonts w:ascii="Times New Roman" w:hAnsi="Times New Roman" w:cs="Times New Roman"/>
                          <w:i w:val="0"/>
                          <w:iCs w:val="0"/>
                          <w:color w:val="auto"/>
                          <w:sz w:val="22"/>
                          <w:szCs w:val="22"/>
                        </w:rPr>
                        <w:t xml:space="preserve">: Plant life history (Andersson 2008, </w:t>
                      </w:r>
                      <w:proofErr w:type="spellStart"/>
                      <w:r w:rsidRPr="00E84A5B">
                        <w:rPr>
                          <w:rFonts w:ascii="Times New Roman" w:hAnsi="Times New Roman" w:cs="Times New Roman"/>
                          <w:i w:val="0"/>
                          <w:iCs w:val="0"/>
                          <w:color w:val="auto"/>
                          <w:sz w:val="22"/>
                          <w:szCs w:val="22"/>
                        </w:rPr>
                        <w:t>Adderly</w:t>
                      </w:r>
                      <w:proofErr w:type="spellEnd"/>
                      <w:r w:rsidRPr="00E84A5B">
                        <w:rPr>
                          <w:rFonts w:ascii="Times New Roman" w:hAnsi="Times New Roman" w:cs="Times New Roman"/>
                          <w:i w:val="0"/>
                          <w:iCs w:val="0"/>
                          <w:color w:val="auto"/>
                          <w:sz w:val="22"/>
                          <w:szCs w:val="22"/>
                        </w:rPr>
                        <w:t xml:space="preserve"> et al. 2015).</w:t>
                      </w:r>
                      <w:bookmarkEnd w:id="41"/>
                    </w:p>
                  </w:txbxContent>
                </v:textbox>
                <w10:wrap type="square" anchorx="margin" anchory="page"/>
              </v:shape>
            </w:pict>
          </mc:Fallback>
        </mc:AlternateContent>
      </w:r>
      <w:r w:rsidR="00937778">
        <w:rPr>
          <w:rFonts w:ascii="Times New Roman" w:hAnsi="Times New Roman" w:cs="Times New Roman"/>
        </w:rPr>
        <w:t xml:space="preserve">The 140 acres Deschutes River Preserve was acquired by CNLM in 2014. This property was previously used as an equestrian center and cattle ranch. Of the sites sampled in this study Deschutes River Preserve has had the least amount of restoration treatments. </w:t>
      </w:r>
      <w:proofErr w:type="gramStart"/>
      <w:r w:rsidR="00937778">
        <w:rPr>
          <w:rFonts w:ascii="Times New Roman" w:hAnsi="Times New Roman" w:cs="Times New Roman"/>
        </w:rPr>
        <w:t>The majority of</w:t>
      </w:r>
      <w:proofErr w:type="gramEnd"/>
      <w:r w:rsidR="00937778">
        <w:rPr>
          <w:rFonts w:ascii="Times New Roman" w:hAnsi="Times New Roman" w:cs="Times New Roman"/>
        </w:rPr>
        <w:t xml:space="preserve"> this property (100 acres) is degraded prairie grasslands with little native plant cover. The remaining portion of this property is dominated by Oregon white oak and Douglas fir forests. A high priority restoration goal for this site is to improve habitat for the federally listed Mazama pocket gophers, which has been observed at this site</w:t>
      </w:r>
      <w:r w:rsidR="009364C8">
        <w:rPr>
          <w:rFonts w:ascii="Times New Roman" w:hAnsi="Times New Roman" w:cs="Times New Roman"/>
        </w:rPr>
        <w:t xml:space="preserve"> (personal correspondence, Sanders Freed)</w:t>
      </w:r>
      <w:r w:rsidR="00937778">
        <w:rPr>
          <w:rFonts w:ascii="Times New Roman" w:hAnsi="Times New Roman" w:cs="Times New Roman"/>
        </w:rPr>
        <w:t xml:space="preserve">. </w:t>
      </w:r>
      <w:r w:rsidR="00937778">
        <w:rPr>
          <w:rFonts w:ascii="Times New Roman" w:hAnsi="Times New Roman" w:cs="Times New Roman"/>
        </w:rPr>
        <w:lastRenderedPageBreak/>
        <w:t xml:space="preserve">Restoration treatments such as </w:t>
      </w:r>
      <w:r w:rsidR="00657B36">
        <w:rPr>
          <w:rFonts w:ascii="Times New Roman" w:hAnsi="Times New Roman" w:cs="Times New Roman"/>
        </w:rPr>
        <w:t>p</w:t>
      </w:r>
      <w:r w:rsidR="00937778">
        <w:rPr>
          <w:rFonts w:ascii="Times New Roman" w:hAnsi="Times New Roman" w:cs="Times New Roman"/>
        </w:rPr>
        <w:t>rescribed burns and herbicide treatments began in 2015 followed by native seeding in 2016</w:t>
      </w:r>
      <w:r w:rsidR="009364C8">
        <w:rPr>
          <w:rFonts w:ascii="Times New Roman" w:hAnsi="Times New Roman" w:cs="Times New Roman"/>
        </w:rPr>
        <w:t xml:space="preserve"> (unpublished data, Susan Waters)</w:t>
      </w:r>
      <w:r w:rsidR="00937778">
        <w:rPr>
          <w:rFonts w:ascii="Times New Roman" w:hAnsi="Times New Roman" w:cs="Times New Roman"/>
        </w:rPr>
        <w:t>. Deschutes River Preserve has the shortest restoration history of all sites sampled in this study and has the highest proportion of degraded low-quality prairie.</w:t>
      </w:r>
    </w:p>
    <w:p w14:paraId="56E0B56A" w14:textId="059C9374" w:rsidR="00657B36" w:rsidRDefault="00657B36" w:rsidP="00CA6C39">
      <w:pPr>
        <w:spacing w:line="480" w:lineRule="auto"/>
        <w:ind w:firstLine="720"/>
        <w:rPr>
          <w:rFonts w:ascii="Times New Roman" w:hAnsi="Times New Roman" w:cs="Times New Roman"/>
        </w:rPr>
      </w:pPr>
    </w:p>
    <w:p w14:paraId="62D18ADA" w14:textId="64847322" w:rsidR="00657B36" w:rsidRPr="0033716E" w:rsidRDefault="00657B36" w:rsidP="004F4ADF">
      <w:pPr>
        <w:pStyle w:val="Heading2"/>
        <w:numPr>
          <w:ilvl w:val="0"/>
          <w:numId w:val="0"/>
        </w:numPr>
        <w:spacing w:line="480" w:lineRule="auto"/>
        <w:rPr>
          <w:rFonts w:ascii="Times New Roman" w:hAnsi="Times New Roman" w:cs="Times New Roman"/>
          <w:color w:val="auto"/>
          <w:sz w:val="28"/>
          <w:szCs w:val="28"/>
        </w:rPr>
      </w:pPr>
      <w:bookmarkStart w:id="42" w:name="_Toc90453299"/>
      <w:r w:rsidRPr="0033716E">
        <w:rPr>
          <w:rFonts w:ascii="Times New Roman" w:hAnsi="Times New Roman" w:cs="Times New Roman"/>
          <w:color w:val="auto"/>
          <w:sz w:val="28"/>
          <w:szCs w:val="28"/>
        </w:rPr>
        <w:t>Study Species</w:t>
      </w:r>
      <w:bookmarkEnd w:id="42"/>
    </w:p>
    <w:p w14:paraId="0316B7C0" w14:textId="114E8CFF" w:rsidR="00937778" w:rsidRDefault="00F620E3" w:rsidP="0033716E">
      <w:pPr>
        <w:spacing w:line="480" w:lineRule="auto"/>
        <w:rPr>
          <w:rFonts w:ascii="Times New Roman" w:hAnsi="Times New Roman" w:cs="Times New Roman"/>
        </w:rPr>
      </w:pPr>
      <w:r>
        <w:rPr>
          <w:rFonts w:ascii="Times New Roman" w:hAnsi="Times New Roman" w:cs="Times New Roman"/>
          <w:i/>
          <w:iCs/>
          <w:noProof/>
        </w:rPr>
        <mc:AlternateContent>
          <mc:Choice Requires="wps">
            <w:drawing>
              <wp:anchor distT="0" distB="0" distL="114300" distR="114300" simplePos="0" relativeHeight="251715584" behindDoc="1" locked="0" layoutInCell="1" allowOverlap="1" wp14:anchorId="16679911" wp14:editId="61B9B6CA">
                <wp:simplePos x="0" y="0"/>
                <wp:positionH relativeFrom="margin">
                  <wp:posOffset>-115129</wp:posOffset>
                </wp:positionH>
                <wp:positionV relativeFrom="margin">
                  <wp:posOffset>7575550</wp:posOffset>
                </wp:positionV>
                <wp:extent cx="6067425" cy="485775"/>
                <wp:effectExtent l="0" t="0" r="3175" b="0"/>
                <wp:wrapTight wrapText="bothSides">
                  <wp:wrapPolygon edited="0">
                    <wp:start x="0" y="0"/>
                    <wp:lineTo x="0" y="20894"/>
                    <wp:lineTo x="21566" y="20894"/>
                    <wp:lineTo x="21566" y="0"/>
                    <wp:lineTo x="0" y="0"/>
                  </wp:wrapPolygon>
                </wp:wrapTight>
                <wp:docPr id="3072"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85775"/>
                        </a:xfrm>
                        <a:prstGeom prst="rect">
                          <a:avLst/>
                        </a:prstGeom>
                        <a:solidFill>
                          <a:srgbClr val="FFFFFF"/>
                        </a:solidFill>
                        <a:ln w="9525">
                          <a:noFill/>
                          <a:miter lim="800000"/>
                          <a:headEnd/>
                          <a:tailEnd/>
                        </a:ln>
                      </wps:spPr>
                      <wps:txbx>
                        <w:txbxContent>
                          <w:p w14:paraId="2E99FB33" w14:textId="5E92C83E" w:rsidR="00665EB6" w:rsidRPr="006A6C6B" w:rsidRDefault="00665EB6" w:rsidP="00937778">
                            <w:pPr>
                              <w:rPr>
                                <w:sz w:val="22"/>
                                <w:szCs w:val="22"/>
                              </w:rPr>
                            </w:pPr>
                            <w:r>
                              <w:rPr>
                                <w:rFonts w:ascii="Times New Roman" w:hAnsi="Times New Roman" w:cs="Times New Roman"/>
                                <w:sz w:val="22"/>
                                <w:szCs w:val="22"/>
                              </w:rPr>
                              <w:t xml:space="preserve">Photo credits: </w:t>
                            </w:r>
                            <w:r w:rsidRPr="006A6C6B">
                              <w:rPr>
                                <w:rFonts w:ascii="Times New Roman" w:hAnsi="Times New Roman" w:cs="Times New Roman"/>
                                <w:sz w:val="22"/>
                                <w:szCs w:val="22"/>
                              </w:rPr>
                              <w:t xml:space="preserve">1,2,3: Legler, Ben (2004), 4: Houck, Douglas (2012), 5: </w:t>
                            </w:r>
                            <w:proofErr w:type="spellStart"/>
                            <w:r w:rsidRPr="006A6C6B">
                              <w:rPr>
                                <w:rFonts w:ascii="Times New Roman" w:hAnsi="Times New Roman" w:cs="Times New Roman"/>
                                <w:sz w:val="22"/>
                                <w:szCs w:val="22"/>
                              </w:rPr>
                              <w:t>Skotland</w:t>
                            </w:r>
                            <w:proofErr w:type="spellEnd"/>
                            <w:r w:rsidRPr="006A6C6B">
                              <w:rPr>
                                <w:rFonts w:ascii="Times New Roman" w:hAnsi="Times New Roman" w:cs="Times New Roman"/>
                                <w:sz w:val="22"/>
                                <w:szCs w:val="22"/>
                              </w:rPr>
                              <w:t>, Bruce (2004) Burke Herbarium Image Collection.</w:t>
                            </w:r>
                            <w:r w:rsidRPr="006A6C6B">
                              <w:rPr>
                                <w:sz w:val="22"/>
                                <w:szCs w:val="22"/>
                              </w:rPr>
                              <w:t xml:space="preserve"> </w:t>
                            </w:r>
                          </w:p>
                          <w:p w14:paraId="644690D1" w14:textId="77777777" w:rsidR="00665EB6" w:rsidRDefault="00665EB6"/>
                          <w:p w14:paraId="022E9219" w14:textId="77777777" w:rsidR="00665EB6" w:rsidRPr="006A6C6B" w:rsidRDefault="00665EB6" w:rsidP="00937778">
                            <w:pPr>
                              <w:rPr>
                                <w:sz w:val="22"/>
                                <w:szCs w:val="22"/>
                              </w:rPr>
                            </w:pPr>
                            <w:r>
                              <w:rPr>
                                <w:rFonts w:ascii="Times New Roman" w:hAnsi="Times New Roman" w:cs="Times New Roman"/>
                                <w:sz w:val="22"/>
                                <w:szCs w:val="22"/>
                              </w:rPr>
                              <w:t xml:space="preserve">Plant species chosen for this study. Photo credits: </w:t>
                            </w:r>
                            <w:r w:rsidRPr="006A6C6B">
                              <w:rPr>
                                <w:rFonts w:ascii="Times New Roman" w:hAnsi="Times New Roman" w:cs="Times New Roman"/>
                                <w:sz w:val="22"/>
                                <w:szCs w:val="22"/>
                              </w:rPr>
                              <w:t xml:space="preserve">1,2,3: Legler, Ben (2004), 4: Houck, Douglas (2012), 5: </w:t>
                            </w:r>
                            <w:proofErr w:type="spellStart"/>
                            <w:r w:rsidRPr="006A6C6B">
                              <w:rPr>
                                <w:rFonts w:ascii="Times New Roman" w:hAnsi="Times New Roman" w:cs="Times New Roman"/>
                                <w:sz w:val="22"/>
                                <w:szCs w:val="22"/>
                              </w:rPr>
                              <w:t>Skotland</w:t>
                            </w:r>
                            <w:proofErr w:type="spellEnd"/>
                            <w:r w:rsidRPr="006A6C6B">
                              <w:rPr>
                                <w:rFonts w:ascii="Times New Roman" w:hAnsi="Times New Roman" w:cs="Times New Roman"/>
                                <w:sz w:val="22"/>
                                <w:szCs w:val="22"/>
                              </w:rPr>
                              <w:t>, Bruce (2004) Burke Herbarium Image Collection.</w:t>
                            </w:r>
                            <w:r w:rsidRPr="006A6C6B">
                              <w:rPr>
                                <w:sz w:val="22"/>
                                <w:szCs w:val="22"/>
                              </w:rPr>
                              <w:t xml:space="preserve"> </w:t>
                            </w:r>
                          </w:p>
                          <w:p w14:paraId="4FA77956" w14:textId="77777777" w:rsidR="00665EB6" w:rsidRDefault="00665EB6"/>
                          <w:p w14:paraId="66E6B12F" w14:textId="4AEA4E0B"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47</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Plant Species</w:t>
                            </w:r>
                            <w:r>
                              <w:rPr>
                                <w:rFonts w:ascii="Times New Roman" w:hAnsi="Times New Roman" w:cs="Times New Roman"/>
                                <w:i w:val="0"/>
                                <w:iCs w:val="0"/>
                                <w:color w:val="auto"/>
                                <w:sz w:val="22"/>
                                <w:szCs w:val="22"/>
                              </w:rPr>
                              <w:t xml:space="preserve"> chosen for this study.</w:t>
                            </w:r>
                          </w:p>
                          <w:p w14:paraId="3B2839DB" w14:textId="77777777" w:rsidR="00665EB6" w:rsidRDefault="00665EB6"/>
                          <w:p w14:paraId="1AB46E15" w14:textId="4B2FC89D" w:rsidR="00665EB6" w:rsidRPr="006A6C6B" w:rsidRDefault="00665EB6" w:rsidP="00937778">
                            <w:pPr>
                              <w:rPr>
                                <w:sz w:val="22"/>
                                <w:szCs w:val="22"/>
                              </w:rPr>
                            </w:pPr>
                            <w:r w:rsidRPr="00E84A5B">
                              <w:rPr>
                                <w:rFonts w:ascii="Times New Roman" w:hAnsi="Times New Roman" w:cs="Times New Roman"/>
                                <w:sz w:val="22"/>
                                <w:szCs w:val="22"/>
                              </w:rPr>
                              <w:t xml:space="preserve">Fig. </w:t>
                            </w:r>
                            <w:r w:rsidRPr="00E84A5B">
                              <w:rPr>
                                <w:rFonts w:ascii="Times New Roman" w:hAnsi="Times New Roman" w:cs="Times New Roman"/>
                                <w:sz w:val="22"/>
                                <w:szCs w:val="22"/>
                              </w:rPr>
                              <w:fldChar w:fldCharType="begin"/>
                            </w:r>
                            <w:r w:rsidRPr="00E84A5B">
                              <w:rPr>
                                <w:rFonts w:ascii="Times New Roman" w:hAnsi="Times New Roman" w:cs="Times New Roman"/>
                                <w:sz w:val="22"/>
                                <w:szCs w:val="22"/>
                              </w:rPr>
                              <w:instrText xml:space="preserve"> SEQ Figure \* ARABIC </w:instrText>
                            </w:r>
                            <w:r w:rsidRPr="00E84A5B">
                              <w:rPr>
                                <w:rFonts w:ascii="Times New Roman" w:hAnsi="Times New Roman" w:cs="Times New Roman"/>
                                <w:sz w:val="22"/>
                                <w:szCs w:val="22"/>
                              </w:rPr>
                              <w:fldChar w:fldCharType="separate"/>
                            </w:r>
                            <w:r w:rsidR="004E2369">
                              <w:rPr>
                                <w:rFonts w:ascii="Times New Roman" w:hAnsi="Times New Roman" w:cs="Times New Roman"/>
                                <w:noProof/>
                                <w:sz w:val="22"/>
                                <w:szCs w:val="22"/>
                              </w:rPr>
                              <w:t>48</w:t>
                            </w:r>
                            <w:r w:rsidRPr="00E84A5B">
                              <w:rPr>
                                <w:rFonts w:ascii="Times New Roman" w:hAnsi="Times New Roman" w:cs="Times New Roman"/>
                                <w:sz w:val="22"/>
                                <w:szCs w:val="22"/>
                              </w:rPr>
                              <w:fldChar w:fldCharType="end"/>
                            </w:r>
                            <w:r w:rsidRPr="00E84A5B">
                              <w:rPr>
                                <w:rFonts w:ascii="Times New Roman" w:hAnsi="Times New Roman" w:cs="Times New Roman"/>
                                <w:i/>
                                <w:iCs/>
                                <w:sz w:val="22"/>
                                <w:szCs w:val="22"/>
                              </w:rPr>
                              <w:t xml:space="preserve">: Plant </w:t>
                            </w:r>
                            <w:proofErr w:type="spellStart"/>
                            <w:r w:rsidRPr="00E84A5B">
                              <w:rPr>
                                <w:rFonts w:ascii="Times New Roman" w:hAnsi="Times New Roman" w:cs="Times New Roman"/>
                                <w:i/>
                                <w:iCs/>
                                <w:sz w:val="22"/>
                                <w:szCs w:val="22"/>
                              </w:rPr>
                              <w:t>Species</w:t>
                            </w:r>
                            <w:r>
                              <w:rPr>
                                <w:rFonts w:ascii="Times New Roman" w:hAnsi="Times New Roman" w:cs="Times New Roman"/>
                                <w:sz w:val="22"/>
                                <w:szCs w:val="22"/>
                              </w:rPr>
                              <w:t>Photo</w:t>
                            </w:r>
                            <w:proofErr w:type="spellEnd"/>
                            <w:r>
                              <w:rPr>
                                <w:rFonts w:ascii="Times New Roman" w:hAnsi="Times New Roman" w:cs="Times New Roman"/>
                                <w:sz w:val="22"/>
                                <w:szCs w:val="22"/>
                              </w:rPr>
                              <w:t xml:space="preserve"> credits: </w:t>
                            </w:r>
                            <w:r w:rsidRPr="006A6C6B">
                              <w:rPr>
                                <w:rFonts w:ascii="Times New Roman" w:hAnsi="Times New Roman" w:cs="Times New Roman"/>
                                <w:sz w:val="22"/>
                                <w:szCs w:val="22"/>
                              </w:rPr>
                              <w:t xml:space="preserve">1,2,3: Legler, Ben (2004), 4: Houck, Douglas (2012), 5: </w:t>
                            </w:r>
                            <w:proofErr w:type="spellStart"/>
                            <w:r w:rsidRPr="006A6C6B">
                              <w:rPr>
                                <w:rFonts w:ascii="Times New Roman" w:hAnsi="Times New Roman" w:cs="Times New Roman"/>
                                <w:sz w:val="22"/>
                                <w:szCs w:val="22"/>
                              </w:rPr>
                              <w:t>Skotland</w:t>
                            </w:r>
                            <w:proofErr w:type="spellEnd"/>
                            <w:r w:rsidRPr="006A6C6B">
                              <w:rPr>
                                <w:rFonts w:ascii="Times New Roman" w:hAnsi="Times New Roman" w:cs="Times New Roman"/>
                                <w:sz w:val="22"/>
                                <w:szCs w:val="22"/>
                              </w:rPr>
                              <w:t>, Bruce (2004) Burke Herbarium Image Collection.</w:t>
                            </w:r>
                            <w:r w:rsidRPr="006A6C6B">
                              <w:rPr>
                                <w:sz w:val="22"/>
                                <w:szCs w:val="22"/>
                              </w:rPr>
                              <w:t xml:space="preserve"> </w:t>
                            </w:r>
                          </w:p>
                          <w:p w14:paraId="16EFDE78" w14:textId="77777777" w:rsidR="00665EB6" w:rsidRDefault="00665EB6"/>
                          <w:p w14:paraId="11C6B33C" w14:textId="0B3655F9" w:rsidR="00665EB6" w:rsidRPr="006A6C6B" w:rsidRDefault="00665EB6" w:rsidP="00937778">
                            <w:pPr>
                              <w:rPr>
                                <w:sz w:val="22"/>
                                <w:szCs w:val="22"/>
                              </w:rPr>
                            </w:pPr>
                            <w:r>
                              <w:rPr>
                                <w:rFonts w:ascii="Times New Roman" w:hAnsi="Times New Roman" w:cs="Times New Roman"/>
                                <w:sz w:val="22"/>
                                <w:szCs w:val="22"/>
                              </w:rPr>
                              <w:t xml:space="preserve">Plant species chosen for this study. Photo credits: </w:t>
                            </w:r>
                            <w:r w:rsidRPr="006A6C6B">
                              <w:rPr>
                                <w:rFonts w:ascii="Times New Roman" w:hAnsi="Times New Roman" w:cs="Times New Roman"/>
                                <w:sz w:val="22"/>
                                <w:szCs w:val="22"/>
                              </w:rPr>
                              <w:t xml:space="preserve">1,2,3: Legler, Ben (2004), 4: Houck, Douglas (2012), 5: </w:t>
                            </w:r>
                            <w:proofErr w:type="spellStart"/>
                            <w:r w:rsidRPr="006A6C6B">
                              <w:rPr>
                                <w:rFonts w:ascii="Times New Roman" w:hAnsi="Times New Roman" w:cs="Times New Roman"/>
                                <w:sz w:val="22"/>
                                <w:szCs w:val="22"/>
                              </w:rPr>
                              <w:t>Skotland</w:t>
                            </w:r>
                            <w:proofErr w:type="spellEnd"/>
                            <w:r w:rsidRPr="006A6C6B">
                              <w:rPr>
                                <w:rFonts w:ascii="Times New Roman" w:hAnsi="Times New Roman" w:cs="Times New Roman"/>
                                <w:sz w:val="22"/>
                                <w:szCs w:val="22"/>
                              </w:rPr>
                              <w:t>, Bruce (2004) Burke Herbarium Image Collection.</w:t>
                            </w:r>
                            <w:r w:rsidRPr="006A6C6B">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79911" id="Text Box 3072" o:spid="_x0000_s1043" type="#_x0000_t202" style="position:absolute;margin-left:-9.05pt;margin-top:596.5pt;width:477.75pt;height:38.2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" stroked="f">
                <v:textbox>
                  <w:txbxContent>
                    <w:p w14:paraId="2E99FB33" w14:textId="5E92C83E" w:rsidR="00665EB6" w:rsidRPr="006A6C6B" w:rsidRDefault="00665EB6" w:rsidP="00937778">
                      <w:pPr>
                        <w:rPr>
                          <w:sz w:val="22"/>
                          <w:szCs w:val="22"/>
                        </w:rPr>
                      </w:pPr>
                      <w:r>
                        <w:rPr>
                          <w:rFonts w:ascii="Times New Roman" w:hAnsi="Times New Roman" w:cs="Times New Roman"/>
                          <w:sz w:val="22"/>
                          <w:szCs w:val="22"/>
                        </w:rPr>
                        <w:t xml:space="preserve">Photo credits: </w:t>
                      </w:r>
                      <w:r w:rsidRPr="006A6C6B">
                        <w:rPr>
                          <w:rFonts w:ascii="Times New Roman" w:hAnsi="Times New Roman" w:cs="Times New Roman"/>
                          <w:sz w:val="22"/>
                          <w:szCs w:val="22"/>
                        </w:rPr>
                        <w:t xml:space="preserve">1,2,3: Legler, Ben (2004), 4: Houck, Douglas (2012), 5: </w:t>
                      </w:r>
                      <w:proofErr w:type="spellStart"/>
                      <w:r w:rsidRPr="006A6C6B">
                        <w:rPr>
                          <w:rFonts w:ascii="Times New Roman" w:hAnsi="Times New Roman" w:cs="Times New Roman"/>
                          <w:sz w:val="22"/>
                          <w:szCs w:val="22"/>
                        </w:rPr>
                        <w:t>Skotland</w:t>
                      </w:r>
                      <w:proofErr w:type="spellEnd"/>
                      <w:r w:rsidRPr="006A6C6B">
                        <w:rPr>
                          <w:rFonts w:ascii="Times New Roman" w:hAnsi="Times New Roman" w:cs="Times New Roman"/>
                          <w:sz w:val="22"/>
                          <w:szCs w:val="22"/>
                        </w:rPr>
                        <w:t>, Bruce (2004) Burke Herbarium Image Collection.</w:t>
                      </w:r>
                      <w:r w:rsidRPr="006A6C6B">
                        <w:rPr>
                          <w:sz w:val="22"/>
                          <w:szCs w:val="22"/>
                        </w:rPr>
                        <w:t xml:space="preserve"> </w:t>
                      </w:r>
                    </w:p>
                    <w:p w14:paraId="644690D1" w14:textId="77777777" w:rsidR="00665EB6" w:rsidRDefault="00665EB6"/>
                    <w:p w14:paraId="022E9219" w14:textId="77777777" w:rsidR="00665EB6" w:rsidRPr="006A6C6B" w:rsidRDefault="00665EB6" w:rsidP="00937778">
                      <w:pPr>
                        <w:rPr>
                          <w:sz w:val="22"/>
                          <w:szCs w:val="22"/>
                        </w:rPr>
                      </w:pPr>
                      <w:r>
                        <w:rPr>
                          <w:rFonts w:ascii="Times New Roman" w:hAnsi="Times New Roman" w:cs="Times New Roman"/>
                          <w:sz w:val="22"/>
                          <w:szCs w:val="22"/>
                        </w:rPr>
                        <w:t xml:space="preserve">Plant species chosen for this study. Photo credits: </w:t>
                      </w:r>
                      <w:r w:rsidRPr="006A6C6B">
                        <w:rPr>
                          <w:rFonts w:ascii="Times New Roman" w:hAnsi="Times New Roman" w:cs="Times New Roman"/>
                          <w:sz w:val="22"/>
                          <w:szCs w:val="22"/>
                        </w:rPr>
                        <w:t xml:space="preserve">1,2,3: Legler, Ben (2004), 4: Houck, Douglas (2012), 5: </w:t>
                      </w:r>
                      <w:proofErr w:type="spellStart"/>
                      <w:r w:rsidRPr="006A6C6B">
                        <w:rPr>
                          <w:rFonts w:ascii="Times New Roman" w:hAnsi="Times New Roman" w:cs="Times New Roman"/>
                          <w:sz w:val="22"/>
                          <w:szCs w:val="22"/>
                        </w:rPr>
                        <w:t>Skotland</w:t>
                      </w:r>
                      <w:proofErr w:type="spellEnd"/>
                      <w:r w:rsidRPr="006A6C6B">
                        <w:rPr>
                          <w:rFonts w:ascii="Times New Roman" w:hAnsi="Times New Roman" w:cs="Times New Roman"/>
                          <w:sz w:val="22"/>
                          <w:szCs w:val="22"/>
                        </w:rPr>
                        <w:t>, Bruce (2004) Burke Herbarium Image Collection.</w:t>
                      </w:r>
                      <w:r w:rsidRPr="006A6C6B">
                        <w:rPr>
                          <w:sz w:val="22"/>
                          <w:szCs w:val="22"/>
                        </w:rPr>
                        <w:t xml:space="preserve"> </w:t>
                      </w:r>
                    </w:p>
                    <w:p w14:paraId="4FA77956" w14:textId="77777777" w:rsidR="00665EB6" w:rsidRDefault="00665EB6"/>
                    <w:p w14:paraId="66E6B12F" w14:textId="4AEA4E0B"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47</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Plant Species</w:t>
                      </w:r>
                      <w:r>
                        <w:rPr>
                          <w:rFonts w:ascii="Times New Roman" w:hAnsi="Times New Roman" w:cs="Times New Roman"/>
                          <w:i w:val="0"/>
                          <w:iCs w:val="0"/>
                          <w:color w:val="auto"/>
                          <w:sz w:val="22"/>
                          <w:szCs w:val="22"/>
                        </w:rPr>
                        <w:t xml:space="preserve"> chosen for this study.</w:t>
                      </w:r>
                    </w:p>
                    <w:p w14:paraId="3B2839DB" w14:textId="77777777" w:rsidR="00665EB6" w:rsidRDefault="00665EB6"/>
                    <w:p w14:paraId="1AB46E15" w14:textId="4B2FC89D" w:rsidR="00665EB6" w:rsidRPr="006A6C6B" w:rsidRDefault="00665EB6" w:rsidP="00937778">
                      <w:pPr>
                        <w:rPr>
                          <w:sz w:val="22"/>
                          <w:szCs w:val="22"/>
                        </w:rPr>
                      </w:pPr>
                      <w:r w:rsidRPr="00E84A5B">
                        <w:rPr>
                          <w:rFonts w:ascii="Times New Roman" w:hAnsi="Times New Roman" w:cs="Times New Roman"/>
                          <w:sz w:val="22"/>
                          <w:szCs w:val="22"/>
                        </w:rPr>
                        <w:t xml:space="preserve">Fig. </w:t>
                      </w:r>
                      <w:r w:rsidRPr="00E84A5B">
                        <w:rPr>
                          <w:rFonts w:ascii="Times New Roman" w:hAnsi="Times New Roman" w:cs="Times New Roman"/>
                          <w:sz w:val="22"/>
                          <w:szCs w:val="22"/>
                        </w:rPr>
                        <w:fldChar w:fldCharType="begin"/>
                      </w:r>
                      <w:r w:rsidRPr="00E84A5B">
                        <w:rPr>
                          <w:rFonts w:ascii="Times New Roman" w:hAnsi="Times New Roman" w:cs="Times New Roman"/>
                          <w:sz w:val="22"/>
                          <w:szCs w:val="22"/>
                        </w:rPr>
                        <w:instrText xml:space="preserve"> SEQ Figure \* ARABIC </w:instrText>
                      </w:r>
                      <w:r w:rsidRPr="00E84A5B">
                        <w:rPr>
                          <w:rFonts w:ascii="Times New Roman" w:hAnsi="Times New Roman" w:cs="Times New Roman"/>
                          <w:sz w:val="22"/>
                          <w:szCs w:val="22"/>
                        </w:rPr>
                        <w:fldChar w:fldCharType="separate"/>
                      </w:r>
                      <w:r w:rsidR="004E2369">
                        <w:rPr>
                          <w:rFonts w:ascii="Times New Roman" w:hAnsi="Times New Roman" w:cs="Times New Roman"/>
                          <w:noProof/>
                          <w:sz w:val="22"/>
                          <w:szCs w:val="22"/>
                        </w:rPr>
                        <w:t>48</w:t>
                      </w:r>
                      <w:r w:rsidRPr="00E84A5B">
                        <w:rPr>
                          <w:rFonts w:ascii="Times New Roman" w:hAnsi="Times New Roman" w:cs="Times New Roman"/>
                          <w:sz w:val="22"/>
                          <w:szCs w:val="22"/>
                        </w:rPr>
                        <w:fldChar w:fldCharType="end"/>
                      </w:r>
                      <w:r w:rsidRPr="00E84A5B">
                        <w:rPr>
                          <w:rFonts w:ascii="Times New Roman" w:hAnsi="Times New Roman" w:cs="Times New Roman"/>
                          <w:i/>
                          <w:iCs/>
                          <w:sz w:val="22"/>
                          <w:szCs w:val="22"/>
                        </w:rPr>
                        <w:t xml:space="preserve">: Plant </w:t>
                      </w:r>
                      <w:proofErr w:type="spellStart"/>
                      <w:r w:rsidRPr="00E84A5B">
                        <w:rPr>
                          <w:rFonts w:ascii="Times New Roman" w:hAnsi="Times New Roman" w:cs="Times New Roman"/>
                          <w:i/>
                          <w:iCs/>
                          <w:sz w:val="22"/>
                          <w:szCs w:val="22"/>
                        </w:rPr>
                        <w:t>Species</w:t>
                      </w:r>
                      <w:r>
                        <w:rPr>
                          <w:rFonts w:ascii="Times New Roman" w:hAnsi="Times New Roman" w:cs="Times New Roman"/>
                          <w:sz w:val="22"/>
                          <w:szCs w:val="22"/>
                        </w:rPr>
                        <w:t>Photo</w:t>
                      </w:r>
                      <w:proofErr w:type="spellEnd"/>
                      <w:r>
                        <w:rPr>
                          <w:rFonts w:ascii="Times New Roman" w:hAnsi="Times New Roman" w:cs="Times New Roman"/>
                          <w:sz w:val="22"/>
                          <w:szCs w:val="22"/>
                        </w:rPr>
                        <w:t xml:space="preserve"> credits: </w:t>
                      </w:r>
                      <w:r w:rsidRPr="006A6C6B">
                        <w:rPr>
                          <w:rFonts w:ascii="Times New Roman" w:hAnsi="Times New Roman" w:cs="Times New Roman"/>
                          <w:sz w:val="22"/>
                          <w:szCs w:val="22"/>
                        </w:rPr>
                        <w:t xml:space="preserve">1,2,3: Legler, Ben (2004), 4: Houck, Douglas (2012), 5: </w:t>
                      </w:r>
                      <w:proofErr w:type="spellStart"/>
                      <w:r w:rsidRPr="006A6C6B">
                        <w:rPr>
                          <w:rFonts w:ascii="Times New Roman" w:hAnsi="Times New Roman" w:cs="Times New Roman"/>
                          <w:sz w:val="22"/>
                          <w:szCs w:val="22"/>
                        </w:rPr>
                        <w:t>Skotland</w:t>
                      </w:r>
                      <w:proofErr w:type="spellEnd"/>
                      <w:r w:rsidRPr="006A6C6B">
                        <w:rPr>
                          <w:rFonts w:ascii="Times New Roman" w:hAnsi="Times New Roman" w:cs="Times New Roman"/>
                          <w:sz w:val="22"/>
                          <w:szCs w:val="22"/>
                        </w:rPr>
                        <w:t>, Bruce (2004) Burke Herbarium Image Collection.</w:t>
                      </w:r>
                      <w:r w:rsidRPr="006A6C6B">
                        <w:rPr>
                          <w:sz w:val="22"/>
                          <w:szCs w:val="22"/>
                        </w:rPr>
                        <w:t xml:space="preserve"> </w:t>
                      </w:r>
                    </w:p>
                    <w:p w14:paraId="16EFDE78" w14:textId="77777777" w:rsidR="00665EB6" w:rsidRDefault="00665EB6"/>
                    <w:p w14:paraId="11C6B33C" w14:textId="0B3655F9" w:rsidR="00665EB6" w:rsidRPr="006A6C6B" w:rsidRDefault="00665EB6" w:rsidP="00937778">
                      <w:pPr>
                        <w:rPr>
                          <w:sz w:val="22"/>
                          <w:szCs w:val="22"/>
                        </w:rPr>
                      </w:pPr>
                      <w:r>
                        <w:rPr>
                          <w:rFonts w:ascii="Times New Roman" w:hAnsi="Times New Roman" w:cs="Times New Roman"/>
                          <w:sz w:val="22"/>
                          <w:szCs w:val="22"/>
                        </w:rPr>
                        <w:t xml:space="preserve">Plant species chosen for this study. Photo credits: </w:t>
                      </w:r>
                      <w:r w:rsidRPr="006A6C6B">
                        <w:rPr>
                          <w:rFonts w:ascii="Times New Roman" w:hAnsi="Times New Roman" w:cs="Times New Roman"/>
                          <w:sz w:val="22"/>
                          <w:szCs w:val="22"/>
                        </w:rPr>
                        <w:t xml:space="preserve">1,2,3: Legler, Ben (2004), 4: Houck, Douglas (2012), 5: </w:t>
                      </w:r>
                      <w:proofErr w:type="spellStart"/>
                      <w:r w:rsidRPr="006A6C6B">
                        <w:rPr>
                          <w:rFonts w:ascii="Times New Roman" w:hAnsi="Times New Roman" w:cs="Times New Roman"/>
                          <w:sz w:val="22"/>
                          <w:szCs w:val="22"/>
                        </w:rPr>
                        <w:t>Skotland</w:t>
                      </w:r>
                      <w:proofErr w:type="spellEnd"/>
                      <w:r w:rsidRPr="006A6C6B">
                        <w:rPr>
                          <w:rFonts w:ascii="Times New Roman" w:hAnsi="Times New Roman" w:cs="Times New Roman"/>
                          <w:sz w:val="22"/>
                          <w:szCs w:val="22"/>
                        </w:rPr>
                        <w:t>, Bruce (2004) Burke Herbarium Image Collection.</w:t>
                      </w:r>
                      <w:r w:rsidRPr="006A6C6B">
                        <w:rPr>
                          <w:sz w:val="22"/>
                          <w:szCs w:val="22"/>
                        </w:rPr>
                        <w:t xml:space="preserve"> </w:t>
                      </w:r>
                    </w:p>
                  </w:txbxContent>
                </v:textbox>
                <w10:wrap type="tight" anchorx="margin" anchory="margin"/>
              </v:shape>
            </w:pict>
          </mc:Fallback>
        </mc:AlternateContent>
      </w:r>
      <w:r>
        <w:rPr>
          <w:noProof/>
        </w:rPr>
        <mc:AlternateContent>
          <mc:Choice Requires="wps">
            <w:drawing>
              <wp:anchor distT="0" distB="0" distL="114300" distR="114300" simplePos="0" relativeHeight="251753472" behindDoc="1" locked="0" layoutInCell="1" allowOverlap="1" wp14:anchorId="1312568D" wp14:editId="60D42309">
                <wp:simplePos x="0" y="0"/>
                <wp:positionH relativeFrom="margin">
                  <wp:posOffset>-9525</wp:posOffset>
                </wp:positionH>
                <wp:positionV relativeFrom="page">
                  <wp:posOffset>8369300</wp:posOffset>
                </wp:positionV>
                <wp:extent cx="6048375" cy="177165"/>
                <wp:effectExtent l="0" t="0" r="0" b="635"/>
                <wp:wrapSquare wrapText="bothSides"/>
                <wp:docPr id="3107" name="Text Box 3107"/>
                <wp:cNvGraphicFramePr/>
                <a:graphic xmlns:a="http://schemas.openxmlformats.org/drawingml/2006/main">
                  <a:graphicData uri="http://schemas.microsoft.com/office/word/2010/wordprocessingShape">
                    <wps:wsp>
                      <wps:cNvSpPr txBox="1"/>
                      <wps:spPr>
                        <a:xfrm>
                          <a:off x="0" y="0"/>
                          <a:ext cx="6048375" cy="177165"/>
                        </a:xfrm>
                        <a:prstGeom prst="rect">
                          <a:avLst/>
                        </a:prstGeom>
                        <a:solidFill>
                          <a:prstClr val="white"/>
                        </a:solidFill>
                        <a:ln>
                          <a:noFill/>
                        </a:ln>
                      </wps:spPr>
                      <wps:txbx>
                        <w:txbxContent>
                          <w:p w14:paraId="57F796EF" w14:textId="325BE5E4" w:rsidR="00665EB6" w:rsidRPr="00E84A5B" w:rsidRDefault="00665EB6" w:rsidP="00E84A5B">
                            <w:pPr>
                              <w:pStyle w:val="Caption"/>
                              <w:rPr>
                                <w:rFonts w:ascii="Times New Roman" w:hAnsi="Times New Roman" w:cs="Times New Roman"/>
                                <w:i w:val="0"/>
                                <w:iCs w:val="0"/>
                                <w:noProof/>
                                <w:color w:val="auto"/>
                                <w:sz w:val="22"/>
                                <w:szCs w:val="22"/>
                              </w:rPr>
                            </w:pPr>
                            <w:bookmarkStart w:id="43" w:name="_Toc90314976"/>
                            <w:r w:rsidRPr="00E84A5B">
                              <w:rPr>
                                <w:rFonts w:ascii="Times New Roman" w:hAnsi="Times New Roman" w:cs="Times New Roman"/>
                                <w:color w:val="auto"/>
                                <w:sz w:val="22"/>
                                <w:szCs w:val="22"/>
                              </w:rPr>
                              <w:t xml:space="preserve">Fig. </w:t>
                            </w:r>
                            <w:r>
                              <w:rPr>
                                <w:rFonts w:ascii="Times New Roman" w:hAnsi="Times New Roman" w:cs="Times New Roman"/>
                                <w:color w:val="auto"/>
                                <w:sz w:val="22"/>
                                <w:szCs w:val="22"/>
                              </w:rPr>
                              <w:t>10</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49</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Plant Species</w:t>
                            </w:r>
                            <w:r>
                              <w:rPr>
                                <w:rFonts w:ascii="Times New Roman" w:hAnsi="Times New Roman" w:cs="Times New Roman"/>
                                <w:i w:val="0"/>
                                <w:iCs w:val="0"/>
                                <w:color w:val="auto"/>
                                <w:sz w:val="22"/>
                                <w:szCs w:val="22"/>
                              </w:rPr>
                              <w:t xml:space="preserve"> chosen for this study.</w:t>
                            </w:r>
                          </w:p>
                          <w:p w14:paraId="506625E4" w14:textId="77777777" w:rsidR="00665EB6" w:rsidRDefault="00665EB6"/>
                          <w:p w14:paraId="79C87836" w14:textId="546BA25F"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50</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Plant Species</w:t>
                            </w:r>
                          </w:p>
                          <w:p w14:paraId="1AB8AE66" w14:textId="77777777" w:rsidR="00665EB6" w:rsidRDefault="00665EB6"/>
                          <w:p w14:paraId="4EB418D2" w14:textId="267B7483"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51</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Plant Species</w:t>
                            </w:r>
                            <w:r>
                              <w:rPr>
                                <w:rFonts w:ascii="Times New Roman" w:hAnsi="Times New Roman" w:cs="Times New Roman"/>
                                <w:i w:val="0"/>
                                <w:iCs w:val="0"/>
                                <w:color w:val="auto"/>
                                <w:sz w:val="22"/>
                                <w:szCs w:val="22"/>
                              </w:rPr>
                              <w:t xml:space="preserve"> chosen for this study.</w:t>
                            </w:r>
                          </w:p>
                          <w:p w14:paraId="6E29118B" w14:textId="77777777" w:rsidR="00665EB6" w:rsidRDefault="00665EB6"/>
                          <w:p w14:paraId="3832878A" w14:textId="011765E0"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52</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Plant Species</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2568D" id="Text Box 3107" o:spid="_x0000_s1044" type="#_x0000_t202" style="position:absolute;margin-left:-.75pt;margin-top:659pt;width:476.25pt;height:13.95pt;z-index:-25156300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" stroked="f">
                <v:textbox inset="0,0,0,0">
                  <w:txbxContent>
                    <w:p w14:paraId="57F796EF" w14:textId="325BE5E4" w:rsidR="00665EB6" w:rsidRPr="00E84A5B" w:rsidRDefault="00665EB6" w:rsidP="00E84A5B">
                      <w:pPr>
                        <w:pStyle w:val="Caption"/>
                        <w:rPr>
                          <w:rFonts w:ascii="Times New Roman" w:hAnsi="Times New Roman" w:cs="Times New Roman"/>
                          <w:i w:val="0"/>
                          <w:iCs w:val="0"/>
                          <w:noProof/>
                          <w:color w:val="auto"/>
                          <w:sz w:val="22"/>
                          <w:szCs w:val="22"/>
                        </w:rPr>
                      </w:pPr>
                      <w:bookmarkStart w:id="44" w:name="_Toc90314976"/>
                      <w:r w:rsidRPr="00E84A5B">
                        <w:rPr>
                          <w:rFonts w:ascii="Times New Roman" w:hAnsi="Times New Roman" w:cs="Times New Roman"/>
                          <w:color w:val="auto"/>
                          <w:sz w:val="22"/>
                          <w:szCs w:val="22"/>
                        </w:rPr>
                        <w:t xml:space="preserve">Fig. </w:t>
                      </w:r>
                      <w:r>
                        <w:rPr>
                          <w:rFonts w:ascii="Times New Roman" w:hAnsi="Times New Roman" w:cs="Times New Roman"/>
                          <w:color w:val="auto"/>
                          <w:sz w:val="22"/>
                          <w:szCs w:val="22"/>
                        </w:rPr>
                        <w:t>10</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49</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Plant Species</w:t>
                      </w:r>
                      <w:r>
                        <w:rPr>
                          <w:rFonts w:ascii="Times New Roman" w:hAnsi="Times New Roman" w:cs="Times New Roman"/>
                          <w:i w:val="0"/>
                          <w:iCs w:val="0"/>
                          <w:color w:val="auto"/>
                          <w:sz w:val="22"/>
                          <w:szCs w:val="22"/>
                        </w:rPr>
                        <w:t xml:space="preserve"> chosen for this study.</w:t>
                      </w:r>
                    </w:p>
                    <w:p w14:paraId="506625E4" w14:textId="77777777" w:rsidR="00665EB6" w:rsidRDefault="00665EB6"/>
                    <w:p w14:paraId="79C87836" w14:textId="546BA25F"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50</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Plant Species</w:t>
                      </w:r>
                    </w:p>
                    <w:p w14:paraId="1AB8AE66" w14:textId="77777777" w:rsidR="00665EB6" w:rsidRDefault="00665EB6"/>
                    <w:p w14:paraId="4EB418D2" w14:textId="267B7483"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51</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Plant Species</w:t>
                      </w:r>
                      <w:r>
                        <w:rPr>
                          <w:rFonts w:ascii="Times New Roman" w:hAnsi="Times New Roman" w:cs="Times New Roman"/>
                          <w:i w:val="0"/>
                          <w:iCs w:val="0"/>
                          <w:color w:val="auto"/>
                          <w:sz w:val="22"/>
                          <w:szCs w:val="22"/>
                        </w:rPr>
                        <w:t xml:space="preserve"> chosen for this study.</w:t>
                      </w:r>
                    </w:p>
                    <w:p w14:paraId="6E29118B" w14:textId="77777777" w:rsidR="00665EB6" w:rsidRDefault="00665EB6"/>
                    <w:p w14:paraId="3832878A" w14:textId="011765E0" w:rsidR="00665EB6" w:rsidRPr="00E84A5B" w:rsidRDefault="00665EB6" w:rsidP="00E84A5B">
                      <w:pPr>
                        <w:pStyle w:val="Caption"/>
                        <w:rPr>
                          <w:rFonts w:ascii="Times New Roman" w:hAnsi="Times New Roman" w:cs="Times New Roman"/>
                          <w:i w:val="0"/>
                          <w:iCs w:val="0"/>
                          <w:noProof/>
                          <w:color w:val="auto"/>
                          <w:sz w:val="22"/>
                          <w:szCs w:val="22"/>
                        </w:rPr>
                      </w:pPr>
                      <w:r w:rsidRPr="00E84A5B">
                        <w:rPr>
                          <w:rFonts w:ascii="Times New Roman" w:hAnsi="Times New Roman" w:cs="Times New Roman"/>
                          <w:color w:val="auto"/>
                          <w:sz w:val="22"/>
                          <w:szCs w:val="22"/>
                        </w:rPr>
                        <w:t xml:space="preserve">Fig. </w:t>
                      </w:r>
                      <w:r w:rsidRPr="00E84A5B">
                        <w:rPr>
                          <w:rFonts w:ascii="Times New Roman" w:hAnsi="Times New Roman" w:cs="Times New Roman"/>
                          <w:color w:val="auto"/>
                          <w:sz w:val="22"/>
                          <w:szCs w:val="22"/>
                        </w:rPr>
                        <w:fldChar w:fldCharType="begin"/>
                      </w:r>
                      <w:r w:rsidRPr="00E84A5B">
                        <w:rPr>
                          <w:rFonts w:ascii="Times New Roman" w:hAnsi="Times New Roman" w:cs="Times New Roman"/>
                          <w:color w:val="auto"/>
                          <w:sz w:val="22"/>
                          <w:szCs w:val="22"/>
                        </w:rPr>
                        <w:instrText xml:space="preserve"> SEQ Figure \* ARABIC </w:instrText>
                      </w:r>
                      <w:r w:rsidRPr="00E84A5B">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52</w:t>
                      </w:r>
                      <w:r w:rsidRPr="00E84A5B">
                        <w:rPr>
                          <w:rFonts w:ascii="Times New Roman" w:hAnsi="Times New Roman" w:cs="Times New Roman"/>
                          <w:color w:val="auto"/>
                          <w:sz w:val="22"/>
                          <w:szCs w:val="22"/>
                        </w:rPr>
                        <w:fldChar w:fldCharType="end"/>
                      </w:r>
                      <w:r w:rsidRPr="00E84A5B">
                        <w:rPr>
                          <w:rFonts w:ascii="Times New Roman" w:hAnsi="Times New Roman" w:cs="Times New Roman"/>
                          <w:i w:val="0"/>
                          <w:iCs w:val="0"/>
                          <w:color w:val="auto"/>
                          <w:sz w:val="22"/>
                          <w:szCs w:val="22"/>
                        </w:rPr>
                        <w:t>: Plant Species</w:t>
                      </w:r>
                      <w:bookmarkEnd w:id="44"/>
                    </w:p>
                  </w:txbxContent>
                </v:textbox>
                <w10:wrap type="square" anchorx="margin" anchory="page"/>
              </v:shape>
            </w:pict>
          </mc:Fallback>
        </mc:AlternateContent>
      </w:r>
      <w:r>
        <w:rPr>
          <w:rFonts w:ascii="Times New Roman" w:hAnsi="Times New Roman" w:cs="Times New Roman"/>
          <w:noProof/>
        </w:rPr>
        <w:drawing>
          <wp:anchor distT="0" distB="0" distL="114300" distR="114300" simplePos="0" relativeHeight="251683840" behindDoc="1" locked="0" layoutInCell="1" allowOverlap="1" wp14:anchorId="29F94481" wp14:editId="74FAD5FA">
            <wp:simplePos x="0" y="0"/>
            <wp:positionH relativeFrom="margin">
              <wp:posOffset>-58317</wp:posOffset>
            </wp:positionH>
            <wp:positionV relativeFrom="page">
              <wp:posOffset>5569598</wp:posOffset>
            </wp:positionV>
            <wp:extent cx="6048375" cy="2791460"/>
            <wp:effectExtent l="0" t="0" r="9525" b="8890"/>
            <wp:wrapTight wrapText="bothSides">
              <wp:wrapPolygon edited="0">
                <wp:start x="0" y="0"/>
                <wp:lineTo x="0" y="21521"/>
                <wp:lineTo x="21566" y="21521"/>
                <wp:lineTo x="21566" y="0"/>
                <wp:lineTo x="0" y="0"/>
              </wp:wrapPolygon>
            </wp:wrapTight>
            <wp:docPr id="23" name="Picture 23" descr="A picture containing text,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plant, flow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048375" cy="2791460"/>
                    </a:xfrm>
                    <a:prstGeom prst="rect">
                      <a:avLst/>
                    </a:prstGeom>
                  </pic:spPr>
                </pic:pic>
              </a:graphicData>
            </a:graphic>
            <wp14:sizeRelH relativeFrom="margin">
              <wp14:pctWidth>0</wp14:pctWidth>
            </wp14:sizeRelH>
            <wp14:sizeRelV relativeFrom="margin">
              <wp14:pctHeight>0</wp14:pctHeight>
            </wp14:sizeRelV>
          </wp:anchor>
        </w:drawing>
      </w:r>
      <w:r w:rsidR="00937778">
        <w:rPr>
          <w:rFonts w:ascii="Times New Roman" w:hAnsi="Times New Roman" w:cs="Times New Roman"/>
        </w:rPr>
        <w:tab/>
        <w:t xml:space="preserve">Five common prairie plant species were chosen to sample: </w:t>
      </w:r>
      <w:r w:rsidR="00937778" w:rsidRPr="00A61D56">
        <w:rPr>
          <w:rFonts w:ascii="Times New Roman" w:hAnsi="Times New Roman" w:cs="Times New Roman"/>
          <w:i/>
          <w:iCs/>
        </w:rPr>
        <w:t>Eriophyllum lanatum, Plectritis congesta</w:t>
      </w:r>
      <w:r w:rsidR="00937778">
        <w:rPr>
          <w:rFonts w:ascii="Times New Roman" w:hAnsi="Times New Roman" w:cs="Times New Roman"/>
          <w:i/>
          <w:iCs/>
        </w:rPr>
        <w:t>,</w:t>
      </w:r>
      <w:r w:rsidR="00937778" w:rsidRPr="00A61D56">
        <w:rPr>
          <w:rFonts w:ascii="Times New Roman" w:hAnsi="Times New Roman" w:cs="Times New Roman"/>
          <w:i/>
          <w:iCs/>
        </w:rPr>
        <w:t xml:space="preserve"> Lupinus </w:t>
      </w:r>
      <w:r w:rsidR="00937778">
        <w:rPr>
          <w:rFonts w:ascii="Times New Roman" w:hAnsi="Times New Roman" w:cs="Times New Roman"/>
          <w:i/>
          <w:iCs/>
        </w:rPr>
        <w:t xml:space="preserve">Lepidus, </w:t>
      </w:r>
      <w:r w:rsidR="00937778" w:rsidRPr="00A61D56">
        <w:rPr>
          <w:rFonts w:ascii="Times New Roman" w:hAnsi="Times New Roman" w:cs="Times New Roman"/>
          <w:i/>
          <w:iCs/>
          <w:shd w:val="clear" w:color="auto" w:fill="FFFFFF"/>
        </w:rPr>
        <w:t xml:space="preserve">Leucanthemum vulgare </w:t>
      </w:r>
      <w:r w:rsidR="00937778" w:rsidRPr="00A61D56">
        <w:rPr>
          <w:rFonts w:ascii="Times New Roman" w:hAnsi="Times New Roman" w:cs="Times New Roman"/>
          <w:shd w:val="clear" w:color="auto" w:fill="FFFFFF"/>
        </w:rPr>
        <w:t xml:space="preserve">and </w:t>
      </w:r>
      <w:r w:rsidR="00937778" w:rsidRPr="00A61D56">
        <w:rPr>
          <w:rFonts w:ascii="Times New Roman" w:hAnsi="Times New Roman" w:cs="Times New Roman"/>
          <w:i/>
          <w:iCs/>
          <w:shd w:val="clear" w:color="auto" w:fill="FFFFFF"/>
        </w:rPr>
        <w:t xml:space="preserve">Hypochaeris radicata. </w:t>
      </w:r>
      <w:r w:rsidR="00B57803">
        <w:rPr>
          <w:rFonts w:ascii="Times New Roman" w:hAnsi="Times New Roman" w:cs="Times New Roman"/>
        </w:rPr>
        <w:t>(</w:t>
      </w:r>
      <w:r w:rsidR="00B57803" w:rsidRPr="00B57803">
        <w:rPr>
          <w:rFonts w:ascii="Times New Roman" w:hAnsi="Times New Roman" w:cs="Times New Roman"/>
          <w:i/>
          <w:iCs/>
        </w:rPr>
        <w:t>Fig.10</w:t>
      </w:r>
      <w:r w:rsidR="00B57803">
        <w:rPr>
          <w:rFonts w:ascii="Times New Roman" w:hAnsi="Times New Roman" w:cs="Times New Roman"/>
        </w:rPr>
        <w:t>)</w:t>
      </w:r>
      <w:r w:rsidR="00937778">
        <w:rPr>
          <w:rFonts w:ascii="Times New Roman" w:hAnsi="Times New Roman" w:cs="Times New Roman"/>
        </w:rPr>
        <w:t xml:space="preserve">. </w:t>
      </w:r>
      <w:r w:rsidR="00B57803">
        <w:rPr>
          <w:rFonts w:ascii="Times New Roman" w:hAnsi="Times New Roman" w:cs="Times New Roman"/>
        </w:rPr>
        <w:t>The plants chosen in this study</w:t>
      </w:r>
      <w:r w:rsidR="006A6C6B">
        <w:rPr>
          <w:rFonts w:ascii="Times New Roman" w:hAnsi="Times New Roman" w:cs="Times New Roman"/>
        </w:rPr>
        <w:t xml:space="preserve"> have varying floral </w:t>
      </w:r>
      <w:proofErr w:type="spellStart"/>
      <w:r w:rsidR="006A6C6B">
        <w:rPr>
          <w:rFonts w:ascii="Times New Roman" w:hAnsi="Times New Roman" w:cs="Times New Roman"/>
        </w:rPr>
        <w:t>morphologic</w:t>
      </w:r>
      <w:r w:rsidR="00073BFC">
        <w:rPr>
          <w:rFonts w:ascii="Times New Roman" w:hAnsi="Times New Roman" w:cs="Times New Roman"/>
        </w:rPr>
        <w:t>ies</w:t>
      </w:r>
      <w:proofErr w:type="spellEnd"/>
      <w:r w:rsidR="006A6C6B">
        <w:rPr>
          <w:rFonts w:ascii="Times New Roman" w:hAnsi="Times New Roman" w:cs="Times New Roman"/>
        </w:rPr>
        <w:t>, life histories and pollination syndromes (Table</w:t>
      </w:r>
      <w:r w:rsidR="00A04A12">
        <w:rPr>
          <w:rFonts w:ascii="Times New Roman" w:hAnsi="Times New Roman" w:cs="Times New Roman"/>
        </w:rPr>
        <w:t xml:space="preserve"> </w:t>
      </w:r>
      <w:r w:rsidR="006A6C6B">
        <w:rPr>
          <w:rFonts w:ascii="Times New Roman" w:hAnsi="Times New Roman" w:cs="Times New Roman"/>
        </w:rPr>
        <w:t xml:space="preserve">2). </w:t>
      </w:r>
      <w:r w:rsidR="00937778" w:rsidRPr="00A61D56">
        <w:rPr>
          <w:rFonts w:ascii="Times New Roman" w:hAnsi="Times New Roman" w:cs="Times New Roman"/>
        </w:rPr>
        <w:t xml:space="preserve">Of these five plant species three are native species: </w:t>
      </w:r>
      <w:r w:rsidR="00937778" w:rsidRPr="00A61D56">
        <w:rPr>
          <w:rFonts w:ascii="Times New Roman" w:hAnsi="Times New Roman" w:cs="Times New Roman"/>
          <w:i/>
          <w:iCs/>
        </w:rPr>
        <w:t>Eriophyllum lanatum, Plectritis congesta and Lupinus lepidus</w:t>
      </w:r>
      <w:r w:rsidR="00937778" w:rsidRPr="00A61D56">
        <w:rPr>
          <w:rFonts w:ascii="Times New Roman" w:hAnsi="Times New Roman" w:cs="Times New Roman"/>
        </w:rPr>
        <w:t>. Two plant</w:t>
      </w:r>
      <w:r w:rsidR="00937778">
        <w:rPr>
          <w:rFonts w:ascii="Times New Roman" w:hAnsi="Times New Roman" w:cs="Times New Roman"/>
        </w:rPr>
        <w:t>s</w:t>
      </w:r>
      <w:r w:rsidR="00937778" w:rsidRPr="00A61D56">
        <w:rPr>
          <w:rFonts w:ascii="Times New Roman" w:hAnsi="Times New Roman" w:cs="Times New Roman"/>
        </w:rPr>
        <w:t xml:space="preserve"> are nonnative: </w:t>
      </w:r>
      <w:r w:rsidR="00937778" w:rsidRPr="00A61D56">
        <w:rPr>
          <w:rFonts w:ascii="Times New Roman" w:hAnsi="Times New Roman" w:cs="Times New Roman"/>
          <w:i/>
          <w:iCs/>
          <w:shd w:val="clear" w:color="auto" w:fill="FFFFFF"/>
        </w:rPr>
        <w:t xml:space="preserve">Leucanthemum vulgare </w:t>
      </w:r>
      <w:r w:rsidR="00937778" w:rsidRPr="00A61D56">
        <w:rPr>
          <w:rFonts w:ascii="Times New Roman" w:hAnsi="Times New Roman" w:cs="Times New Roman"/>
          <w:shd w:val="clear" w:color="auto" w:fill="FFFFFF"/>
        </w:rPr>
        <w:t xml:space="preserve">and </w:t>
      </w:r>
      <w:r w:rsidR="00937778" w:rsidRPr="00A61D56">
        <w:rPr>
          <w:rFonts w:ascii="Times New Roman" w:hAnsi="Times New Roman" w:cs="Times New Roman"/>
          <w:i/>
          <w:iCs/>
          <w:shd w:val="clear" w:color="auto" w:fill="FFFFFF"/>
        </w:rPr>
        <w:t xml:space="preserve">Hypochaeris radicata. </w:t>
      </w:r>
      <w:r w:rsidR="00937778" w:rsidRPr="00A61D56">
        <w:rPr>
          <w:rFonts w:ascii="Times New Roman" w:hAnsi="Times New Roman" w:cs="Times New Roman"/>
          <w:shd w:val="clear" w:color="auto" w:fill="FFFFFF"/>
        </w:rPr>
        <w:t>Among the plants chosen</w:t>
      </w:r>
      <w:r w:rsidR="00A04A12">
        <w:rPr>
          <w:rFonts w:ascii="Times New Roman" w:hAnsi="Times New Roman" w:cs="Times New Roman"/>
          <w:shd w:val="clear" w:color="auto" w:fill="FFFFFF"/>
        </w:rPr>
        <w:t>,</w:t>
      </w:r>
      <w:r w:rsidR="00937778" w:rsidRPr="00A61D56">
        <w:rPr>
          <w:rFonts w:ascii="Times New Roman" w:hAnsi="Times New Roman" w:cs="Times New Roman"/>
          <w:shd w:val="clear" w:color="auto" w:fill="FFFFFF"/>
        </w:rPr>
        <w:t xml:space="preserve"> </w:t>
      </w:r>
      <w:r w:rsidR="00937778">
        <w:rPr>
          <w:rFonts w:ascii="Times New Roman" w:hAnsi="Times New Roman" w:cs="Times New Roman"/>
          <w:shd w:val="clear" w:color="auto" w:fill="FFFFFF"/>
        </w:rPr>
        <w:t>four</w:t>
      </w:r>
      <w:r w:rsidR="00937778" w:rsidRPr="00A61D56">
        <w:rPr>
          <w:rFonts w:ascii="Times New Roman" w:hAnsi="Times New Roman" w:cs="Times New Roman"/>
          <w:shd w:val="clear" w:color="auto" w:fill="FFFFFF"/>
        </w:rPr>
        <w:t xml:space="preserve"> are perennial</w:t>
      </w:r>
      <w:r w:rsidR="002C03F4">
        <w:rPr>
          <w:rFonts w:ascii="Times New Roman" w:hAnsi="Times New Roman" w:cs="Times New Roman"/>
          <w:shd w:val="clear" w:color="auto" w:fill="FFFFFF"/>
        </w:rPr>
        <w:t xml:space="preserve"> (</w:t>
      </w:r>
      <w:r w:rsidR="002C03F4" w:rsidRPr="00A61D56">
        <w:rPr>
          <w:rFonts w:ascii="Times New Roman" w:hAnsi="Times New Roman" w:cs="Times New Roman"/>
          <w:i/>
          <w:iCs/>
        </w:rPr>
        <w:t>Eriophyllum lanatum, Lupinus lepidus, Hypochaeris radicata</w:t>
      </w:r>
      <w:r w:rsidR="002C03F4">
        <w:rPr>
          <w:rFonts w:ascii="Times New Roman" w:hAnsi="Times New Roman" w:cs="Times New Roman"/>
          <w:i/>
          <w:iCs/>
        </w:rPr>
        <w:t xml:space="preserve"> and Leucanthemum vulgare</w:t>
      </w:r>
      <w:r w:rsidR="002C03F4">
        <w:rPr>
          <w:rFonts w:ascii="Times New Roman" w:hAnsi="Times New Roman" w:cs="Times New Roman"/>
        </w:rPr>
        <w:t>)</w:t>
      </w:r>
      <w:r w:rsidR="00937778" w:rsidRPr="00A61D56">
        <w:rPr>
          <w:rFonts w:ascii="Times New Roman" w:hAnsi="Times New Roman" w:cs="Times New Roman"/>
          <w:shd w:val="clear" w:color="auto" w:fill="FFFFFF"/>
        </w:rPr>
        <w:t xml:space="preserve"> and </w:t>
      </w:r>
      <w:r w:rsidR="00937778">
        <w:rPr>
          <w:rFonts w:ascii="Times New Roman" w:hAnsi="Times New Roman" w:cs="Times New Roman"/>
          <w:shd w:val="clear" w:color="auto" w:fill="FFFFFF"/>
        </w:rPr>
        <w:t>one</w:t>
      </w:r>
      <w:r w:rsidR="00937778" w:rsidRPr="00A61D56">
        <w:rPr>
          <w:rFonts w:ascii="Times New Roman" w:hAnsi="Times New Roman" w:cs="Times New Roman"/>
          <w:shd w:val="clear" w:color="auto" w:fill="FFFFFF"/>
        </w:rPr>
        <w:t xml:space="preserve"> </w:t>
      </w:r>
      <w:r w:rsidR="00937778">
        <w:rPr>
          <w:rFonts w:ascii="Times New Roman" w:hAnsi="Times New Roman" w:cs="Times New Roman"/>
          <w:shd w:val="clear" w:color="auto" w:fill="FFFFFF"/>
        </w:rPr>
        <w:t xml:space="preserve">is an </w:t>
      </w:r>
      <w:r w:rsidR="00937778">
        <w:rPr>
          <w:rFonts w:ascii="Times New Roman" w:hAnsi="Times New Roman" w:cs="Times New Roman"/>
          <w:shd w:val="clear" w:color="auto" w:fill="FFFFFF"/>
        </w:rPr>
        <w:lastRenderedPageBreak/>
        <w:t>annual</w:t>
      </w:r>
      <w:r w:rsidR="002C03F4">
        <w:rPr>
          <w:rFonts w:ascii="Times New Roman" w:hAnsi="Times New Roman" w:cs="Times New Roman"/>
          <w:shd w:val="clear" w:color="auto" w:fill="FFFFFF"/>
        </w:rPr>
        <w:t xml:space="preserve"> </w:t>
      </w:r>
      <w:r w:rsidR="002C03F4" w:rsidRPr="002C03F4">
        <w:rPr>
          <w:rFonts w:ascii="Times New Roman" w:hAnsi="Times New Roman" w:cs="Times New Roman"/>
          <w:i/>
          <w:iCs/>
          <w:shd w:val="clear" w:color="auto" w:fill="FFFFFF"/>
        </w:rPr>
        <w:t>(Plectritis congesta</w:t>
      </w:r>
      <w:r w:rsidR="002C03F4">
        <w:rPr>
          <w:rFonts w:ascii="Times New Roman" w:hAnsi="Times New Roman" w:cs="Times New Roman"/>
          <w:shd w:val="clear" w:color="auto" w:fill="FFFFFF"/>
        </w:rPr>
        <w:t>)</w:t>
      </w:r>
      <w:r w:rsidR="00937778" w:rsidRPr="00A61D56">
        <w:rPr>
          <w:rFonts w:ascii="Times New Roman" w:hAnsi="Times New Roman" w:cs="Times New Roman"/>
          <w:shd w:val="clear" w:color="auto" w:fill="FFFFFF"/>
        </w:rPr>
        <w:t>.</w:t>
      </w:r>
      <w:r w:rsidR="00937778" w:rsidRPr="00A61D56">
        <w:rPr>
          <w:rFonts w:ascii="Times New Roman" w:hAnsi="Times New Roman" w:cs="Times New Roman"/>
        </w:rPr>
        <w:t xml:space="preserve"> These plant species cannot be compared amongst each other due to varying life histories, pollinator s</w:t>
      </w:r>
      <w:r w:rsidR="00937778">
        <w:rPr>
          <w:rFonts w:ascii="Times New Roman" w:hAnsi="Times New Roman" w:cs="Times New Roman"/>
        </w:rPr>
        <w:t>yndromes</w:t>
      </w:r>
      <w:r w:rsidR="00937778" w:rsidRPr="00A61D56">
        <w:rPr>
          <w:rFonts w:ascii="Times New Roman" w:hAnsi="Times New Roman" w:cs="Times New Roman"/>
        </w:rPr>
        <w:t xml:space="preserve"> and floral morphologies.</w:t>
      </w:r>
    </w:p>
    <w:p w14:paraId="6DAD0712" w14:textId="77777777" w:rsidR="006A6C6B" w:rsidRDefault="006A6C6B" w:rsidP="00937778">
      <w:pPr>
        <w:spacing w:line="480" w:lineRule="auto"/>
        <w:rPr>
          <w:rFonts w:ascii="Times New Roman" w:hAnsi="Times New Roman" w:cs="Times New Roman"/>
        </w:rPr>
      </w:pPr>
    </w:p>
    <w:p w14:paraId="4C219BDD" w14:textId="7CF88147" w:rsidR="00937778" w:rsidRPr="004F4ADF" w:rsidRDefault="00937778" w:rsidP="004F4ADF">
      <w:pPr>
        <w:pStyle w:val="Heading2"/>
        <w:numPr>
          <w:ilvl w:val="0"/>
          <w:numId w:val="0"/>
        </w:numPr>
        <w:spacing w:line="480" w:lineRule="auto"/>
        <w:rPr>
          <w:rFonts w:ascii="Times New Roman" w:hAnsi="Times New Roman" w:cs="Times New Roman"/>
          <w:color w:val="auto"/>
          <w:sz w:val="28"/>
          <w:szCs w:val="28"/>
        </w:rPr>
      </w:pPr>
      <w:bookmarkStart w:id="45" w:name="_Toc90453300"/>
      <w:r w:rsidRPr="004F4ADF">
        <w:rPr>
          <w:rFonts w:ascii="Times New Roman" w:hAnsi="Times New Roman" w:cs="Times New Roman"/>
          <w:color w:val="auto"/>
          <w:sz w:val="28"/>
          <w:szCs w:val="28"/>
        </w:rPr>
        <w:t>Experimental Design</w:t>
      </w:r>
      <w:bookmarkEnd w:id="45"/>
    </w:p>
    <w:p w14:paraId="40655DE7" w14:textId="57E481F1" w:rsidR="00937778" w:rsidRDefault="00937778" w:rsidP="004F4ADF">
      <w:pPr>
        <w:spacing w:line="480" w:lineRule="auto"/>
        <w:ind w:firstLine="360"/>
        <w:rPr>
          <w:rFonts w:ascii="Times New Roman" w:hAnsi="Times New Roman" w:cs="Times New Roman"/>
        </w:rPr>
      </w:pPr>
      <w:r w:rsidRPr="00A61D56">
        <w:rPr>
          <w:rFonts w:ascii="Times New Roman" w:hAnsi="Times New Roman" w:cs="Times New Roman"/>
        </w:rPr>
        <w:t xml:space="preserve"> </w:t>
      </w:r>
      <w:r>
        <w:rPr>
          <w:rFonts w:ascii="Times New Roman" w:hAnsi="Times New Roman" w:cs="Times New Roman"/>
        </w:rPr>
        <w:t xml:space="preserve">At each site selected plant species were located, although not all plant species occurred at each site. </w:t>
      </w:r>
      <w:r w:rsidR="006C6019">
        <w:rPr>
          <w:rFonts w:ascii="Times New Roman" w:hAnsi="Times New Roman" w:cs="Times New Roman"/>
        </w:rPr>
        <w:t>Plants were randomly selected at each site then inflorescence were randomly selected on each plant for sampling. Inflorescence</w:t>
      </w:r>
      <w:r>
        <w:rPr>
          <w:rFonts w:ascii="Times New Roman" w:hAnsi="Times New Roman" w:cs="Times New Roman"/>
        </w:rPr>
        <w:t xml:space="preserve"> were then subjected to one of two treatments: open pollination or hand pollination. These paired treatments were conducted ten times for each species at each site. Selected hand pollinated plants had their stigmas dusted with a paintbrush containing conspecific pollen from that site. Sampled flowers were hand pollinated once then were snooded with fine mesh nylon bags, as to not allow for pollinator access. Flowers selected for open pollination were not hand pollinated nor snooded. This treatment group was allowed access to pollinators. </w:t>
      </w:r>
    </w:p>
    <w:p w14:paraId="7459D01E" w14:textId="77777777" w:rsidR="00D55CDC" w:rsidRDefault="00D55CDC" w:rsidP="005B5FF8">
      <w:pPr>
        <w:spacing w:line="480" w:lineRule="auto"/>
        <w:ind w:firstLine="360"/>
        <w:rPr>
          <w:rFonts w:ascii="Times New Roman" w:hAnsi="Times New Roman" w:cs="Times New Roman"/>
        </w:rPr>
      </w:pPr>
    </w:p>
    <w:p w14:paraId="41B7DCDE" w14:textId="4018D4D4" w:rsidR="00937778" w:rsidRPr="004F4ADF" w:rsidRDefault="00937778" w:rsidP="004F4ADF">
      <w:pPr>
        <w:pStyle w:val="Heading2"/>
        <w:numPr>
          <w:ilvl w:val="0"/>
          <w:numId w:val="0"/>
        </w:numPr>
        <w:spacing w:line="480" w:lineRule="auto"/>
        <w:rPr>
          <w:rFonts w:ascii="Times New Roman" w:hAnsi="Times New Roman" w:cs="Times New Roman"/>
          <w:color w:val="auto"/>
          <w:sz w:val="28"/>
          <w:szCs w:val="28"/>
        </w:rPr>
      </w:pPr>
      <w:bookmarkStart w:id="46" w:name="_Toc90453301"/>
      <w:r w:rsidRPr="004F4ADF">
        <w:rPr>
          <w:rFonts w:ascii="Times New Roman" w:hAnsi="Times New Roman" w:cs="Times New Roman"/>
          <w:color w:val="auto"/>
          <w:sz w:val="28"/>
          <w:szCs w:val="28"/>
        </w:rPr>
        <w:t>Data Collection</w:t>
      </w:r>
      <w:bookmarkEnd w:id="46"/>
    </w:p>
    <w:p w14:paraId="45A0FFFF" w14:textId="526D1240" w:rsidR="00937778" w:rsidRDefault="00D55CDC" w:rsidP="004F4ADF">
      <w:pPr>
        <w:spacing w:line="480" w:lineRule="auto"/>
        <w:ind w:firstLine="360"/>
        <w:rPr>
          <w:rFonts w:ascii="Times New Roman" w:hAnsi="Times New Roman" w:cs="Times New Roman"/>
        </w:rPr>
      </w:pPr>
      <w:r w:rsidRPr="2093F47C">
        <w:rPr>
          <w:rFonts w:ascii="Times New Roman" w:hAnsi="Times New Roman" w:cs="Times New Roman"/>
        </w:rPr>
        <w:t xml:space="preserve">Physical characteristics of each </w:t>
      </w:r>
      <w:r>
        <w:rPr>
          <w:rFonts w:ascii="Times New Roman" w:hAnsi="Times New Roman" w:cs="Times New Roman"/>
        </w:rPr>
        <w:t>sampled</w:t>
      </w:r>
      <w:r w:rsidRPr="2093F47C">
        <w:rPr>
          <w:rFonts w:ascii="Times New Roman" w:hAnsi="Times New Roman" w:cs="Times New Roman"/>
        </w:rPr>
        <w:t xml:space="preserve"> plant were recorded such as plant height, flowering stalk, and number of flowers. These characteristics did not apply evenly to each plant species due to varying floral morphologies</w:t>
      </w:r>
      <w:r w:rsidR="001A27FA">
        <w:rPr>
          <w:rFonts w:ascii="Times New Roman" w:hAnsi="Times New Roman" w:cs="Times New Roman"/>
        </w:rPr>
        <w:t xml:space="preserve">. </w:t>
      </w:r>
      <w:r w:rsidR="00937778">
        <w:rPr>
          <w:rFonts w:ascii="Times New Roman" w:hAnsi="Times New Roman" w:cs="Times New Roman"/>
        </w:rPr>
        <w:t xml:space="preserve">Seeds were cleaned and counted by hand or using a dissecting microscope. </w:t>
      </w:r>
      <w:r w:rsidR="00937778" w:rsidRPr="2093F47C">
        <w:rPr>
          <w:rFonts w:ascii="Times New Roman" w:hAnsi="Times New Roman" w:cs="Times New Roman"/>
        </w:rPr>
        <w:t xml:space="preserve">Due to the quantity of seed produced by </w:t>
      </w:r>
      <w:r w:rsidR="00937778" w:rsidRPr="2093F47C">
        <w:rPr>
          <w:rFonts w:ascii="Times New Roman" w:hAnsi="Times New Roman" w:cs="Times New Roman"/>
          <w:i/>
          <w:iCs/>
        </w:rPr>
        <w:t>L</w:t>
      </w:r>
      <w:r>
        <w:rPr>
          <w:rFonts w:ascii="Times New Roman" w:hAnsi="Times New Roman" w:cs="Times New Roman"/>
          <w:i/>
          <w:iCs/>
        </w:rPr>
        <w:t>.</w:t>
      </w:r>
      <w:r w:rsidR="00937778" w:rsidRPr="2093F47C">
        <w:rPr>
          <w:rFonts w:ascii="Times New Roman" w:hAnsi="Times New Roman" w:cs="Times New Roman"/>
          <w:i/>
          <w:iCs/>
        </w:rPr>
        <w:t xml:space="preserve"> vulgare</w:t>
      </w:r>
      <w:r w:rsidR="00937778" w:rsidRPr="2093F47C">
        <w:rPr>
          <w:rFonts w:ascii="Times New Roman" w:hAnsi="Times New Roman" w:cs="Times New Roman"/>
        </w:rPr>
        <w:t xml:space="preserve">, a count estimation technique was used. </w:t>
      </w:r>
      <w:r w:rsidR="00937778">
        <w:rPr>
          <w:rFonts w:ascii="Times New Roman" w:hAnsi="Times New Roman" w:cs="Times New Roman"/>
        </w:rPr>
        <w:t>Fertile seeds were visibly distinguished form infertile or immature seeds. Fertile and infertile seeds were both counted, providing a total seed count.</w:t>
      </w:r>
      <w:r w:rsidR="00937778" w:rsidRPr="2093F47C">
        <w:rPr>
          <w:rFonts w:ascii="Times New Roman" w:hAnsi="Times New Roman" w:cs="Times New Roman"/>
        </w:rPr>
        <w:t xml:space="preserve"> Fertile seeds were </w:t>
      </w:r>
      <w:r w:rsidR="00937778">
        <w:rPr>
          <w:rFonts w:ascii="Times New Roman" w:hAnsi="Times New Roman" w:cs="Times New Roman"/>
        </w:rPr>
        <w:t xml:space="preserve">then </w:t>
      </w:r>
      <w:r w:rsidR="00937778" w:rsidRPr="2093F47C">
        <w:rPr>
          <w:rFonts w:ascii="Times New Roman" w:hAnsi="Times New Roman" w:cs="Times New Roman"/>
        </w:rPr>
        <w:t xml:space="preserve">collected and weighed </w:t>
      </w:r>
      <w:r w:rsidR="00937778">
        <w:rPr>
          <w:rFonts w:ascii="Times New Roman" w:hAnsi="Times New Roman" w:cs="Times New Roman"/>
        </w:rPr>
        <w:t xml:space="preserve">using an analytical scale, </w:t>
      </w:r>
      <w:r w:rsidR="00937778" w:rsidRPr="2093F47C">
        <w:rPr>
          <w:rFonts w:ascii="Times New Roman" w:hAnsi="Times New Roman" w:cs="Times New Roman"/>
        </w:rPr>
        <w:t xml:space="preserve">to determine individual </w:t>
      </w:r>
      <w:r w:rsidR="00937778">
        <w:rPr>
          <w:rFonts w:ascii="Times New Roman" w:hAnsi="Times New Roman" w:cs="Times New Roman"/>
        </w:rPr>
        <w:t xml:space="preserve">fertile </w:t>
      </w:r>
      <w:r w:rsidR="00937778" w:rsidRPr="2093F47C">
        <w:rPr>
          <w:rFonts w:ascii="Times New Roman" w:hAnsi="Times New Roman" w:cs="Times New Roman"/>
        </w:rPr>
        <w:t xml:space="preserve">seed weight. </w:t>
      </w:r>
    </w:p>
    <w:p w14:paraId="4C89C130" w14:textId="0A0A9507" w:rsidR="00937778" w:rsidRDefault="00937778" w:rsidP="00937778">
      <w:pPr>
        <w:spacing w:line="480" w:lineRule="auto"/>
        <w:ind w:firstLine="360"/>
        <w:rPr>
          <w:rFonts w:ascii="Times New Roman" w:hAnsi="Times New Roman" w:cs="Times New Roman"/>
          <w:shd w:val="clear" w:color="auto" w:fill="FFFFFF"/>
        </w:rPr>
      </w:pPr>
      <w:r>
        <w:rPr>
          <w:rFonts w:ascii="Times New Roman" w:hAnsi="Times New Roman" w:cs="Times New Roman"/>
        </w:rPr>
        <w:lastRenderedPageBreak/>
        <w:t>Two plant species were chosen for Tetrazolium staining process to determine seed viability</w:t>
      </w:r>
      <w:r w:rsidR="00A04A12">
        <w:rPr>
          <w:rFonts w:ascii="Times New Roman" w:hAnsi="Times New Roman" w:cs="Times New Roman"/>
        </w:rPr>
        <w:t xml:space="preserve"> </w:t>
      </w:r>
      <w:r w:rsidRPr="0084139B">
        <w:rPr>
          <w:rFonts w:ascii="Times New Roman" w:hAnsi="Times New Roman" w:cs="Times New Roman"/>
          <w:i/>
          <w:iCs/>
        </w:rPr>
        <w:t>P</w:t>
      </w:r>
      <w:r w:rsidR="00D55CDC">
        <w:rPr>
          <w:rFonts w:ascii="Times New Roman" w:hAnsi="Times New Roman" w:cs="Times New Roman"/>
          <w:i/>
          <w:iCs/>
        </w:rPr>
        <w:t>.</w:t>
      </w:r>
      <w:r w:rsidRPr="0084139B">
        <w:rPr>
          <w:rFonts w:ascii="Times New Roman" w:hAnsi="Times New Roman" w:cs="Times New Roman"/>
          <w:i/>
          <w:iCs/>
        </w:rPr>
        <w:t xml:space="preserve"> congesta</w:t>
      </w:r>
      <w:r>
        <w:rPr>
          <w:rFonts w:ascii="Times New Roman" w:hAnsi="Times New Roman" w:cs="Times New Roman"/>
        </w:rPr>
        <w:t xml:space="preserve"> and </w:t>
      </w:r>
      <w:r w:rsidRPr="00A61D56">
        <w:rPr>
          <w:rFonts w:ascii="Times New Roman" w:hAnsi="Times New Roman" w:cs="Times New Roman"/>
          <w:i/>
          <w:iCs/>
          <w:shd w:val="clear" w:color="auto" w:fill="FFFFFF"/>
        </w:rPr>
        <w:t>H</w:t>
      </w:r>
      <w:r w:rsidR="00D55CDC">
        <w:rPr>
          <w:rFonts w:ascii="Times New Roman" w:hAnsi="Times New Roman" w:cs="Times New Roman"/>
          <w:i/>
          <w:iCs/>
          <w:shd w:val="clear" w:color="auto" w:fill="FFFFFF"/>
        </w:rPr>
        <w:t>.</w:t>
      </w:r>
      <w:r w:rsidRPr="00A61D56">
        <w:rPr>
          <w:rFonts w:ascii="Times New Roman" w:hAnsi="Times New Roman" w:cs="Times New Roman"/>
          <w:i/>
          <w:iCs/>
          <w:shd w:val="clear" w:color="auto" w:fill="FFFFFF"/>
        </w:rPr>
        <w:t xml:space="preserve"> radicata</w:t>
      </w:r>
      <w:r>
        <w:rPr>
          <w:rFonts w:ascii="Times New Roman" w:hAnsi="Times New Roman" w:cs="Times New Roman"/>
          <w:i/>
          <w:iCs/>
          <w:shd w:val="clear" w:color="auto" w:fill="FFFFFF"/>
        </w:rPr>
        <w:t xml:space="preserve">. </w:t>
      </w:r>
      <w:r>
        <w:rPr>
          <w:rFonts w:ascii="Times New Roman" w:hAnsi="Times New Roman" w:cs="Times New Roman"/>
          <w:shd w:val="clear" w:color="auto" w:fill="FFFFFF"/>
        </w:rPr>
        <w:t xml:space="preserve">These plants were chosen to examine native and non-native and annual and perennial differences. Seeds were stained using </w:t>
      </w:r>
      <w:r w:rsidRPr="00666899">
        <w:rPr>
          <w:rFonts w:ascii="Times New Roman" w:hAnsi="Times New Roman" w:cs="Times New Roman"/>
          <w:i/>
          <w:iCs/>
        </w:rPr>
        <w:t>Tetrazolium: An important test for physiological seed quality evaluation</w:t>
      </w:r>
      <w:r>
        <w:rPr>
          <w:rFonts w:ascii="Times New Roman" w:hAnsi="Times New Roman" w:cs="Times New Roman"/>
        </w:rPr>
        <w:t xml:space="preserve"> </w:t>
      </w:r>
      <w:r>
        <w:rPr>
          <w:rFonts w:ascii="Times New Roman" w:hAnsi="Times New Roman" w:cs="Times New Roman"/>
          <w:shd w:val="clear" w:color="auto" w:fill="FFFFFF"/>
        </w:rPr>
        <w:t>(Franca-Neto et al.</w:t>
      </w:r>
      <w:r w:rsidR="001A27FA">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2019). A stain was created using 1% 2,3,5-triphenyltetrazolium chloride in a solution of deionized water. </w:t>
      </w:r>
      <w:r w:rsidR="00D55CDC">
        <w:rPr>
          <w:rFonts w:ascii="Times New Roman" w:hAnsi="Times New Roman" w:cs="Times New Roman"/>
          <w:shd w:val="clear" w:color="auto" w:fill="FFFFFF"/>
        </w:rPr>
        <w:t>p</w:t>
      </w:r>
      <w:r>
        <w:rPr>
          <w:rFonts w:ascii="Times New Roman" w:hAnsi="Times New Roman" w:cs="Times New Roman"/>
          <w:shd w:val="clear" w:color="auto" w:fill="FFFFFF"/>
        </w:rPr>
        <w:t xml:space="preserve">H was adjusted to a 6.8-7.4 range. All fertilized seed samples were soaked in the staining solution for 48 hours at room temperature. Seeds were then dissected to determine embryo staining. Red staining indicated viability while no staining or a white embryo indicates non-viability. </w:t>
      </w:r>
    </w:p>
    <w:p w14:paraId="5BC52953" w14:textId="4B1DA13A" w:rsidR="00937778" w:rsidRDefault="00937778" w:rsidP="00937778">
      <w:pPr>
        <w:spacing w:line="480" w:lineRule="auto"/>
        <w:ind w:firstLine="360"/>
        <w:rPr>
          <w:rFonts w:ascii="Times New Roman" w:hAnsi="Times New Roman" w:cs="Times New Roman"/>
        </w:rPr>
      </w:pPr>
      <w:r>
        <w:rPr>
          <w:rFonts w:ascii="Times New Roman" w:hAnsi="Times New Roman" w:cs="Times New Roman"/>
          <w:shd w:val="clear" w:color="auto" w:fill="FFFFFF"/>
        </w:rPr>
        <w:tab/>
        <w:t xml:space="preserve">To determine pollen limitation seed quantity and quality </w:t>
      </w:r>
      <w:r w:rsidR="00B863A3">
        <w:rPr>
          <w:rFonts w:ascii="Times New Roman" w:hAnsi="Times New Roman" w:cs="Times New Roman"/>
          <w:shd w:val="clear" w:color="auto" w:fill="FFFFFF"/>
        </w:rPr>
        <w:t>were</w:t>
      </w:r>
      <w:r>
        <w:rPr>
          <w:rFonts w:ascii="Times New Roman" w:hAnsi="Times New Roman" w:cs="Times New Roman"/>
          <w:shd w:val="clear" w:color="auto" w:fill="FFFFFF"/>
        </w:rPr>
        <w:t xml:space="preserve"> compared to open pollination and hand pollination treatments. Seed quantity was measured </w:t>
      </w:r>
      <w:r w:rsidR="00B863A3">
        <w:rPr>
          <w:rFonts w:ascii="Times New Roman" w:hAnsi="Times New Roman" w:cs="Times New Roman"/>
          <w:shd w:val="clear" w:color="auto" w:fill="FFFFFF"/>
        </w:rPr>
        <w:t>calculating proportion of fertilized seeds out of total seed set</w:t>
      </w:r>
      <w:r>
        <w:rPr>
          <w:rFonts w:ascii="Times New Roman" w:hAnsi="Times New Roman" w:cs="Times New Roman"/>
          <w:shd w:val="clear" w:color="auto" w:fill="FFFFFF"/>
        </w:rPr>
        <w:t xml:space="preserve">. Seed quality was determined by individual seed weight for each sample. </w:t>
      </w:r>
      <w:r w:rsidR="00B863A3">
        <w:rPr>
          <w:rFonts w:ascii="Times New Roman" w:hAnsi="Times New Roman" w:cs="Times New Roman"/>
          <w:shd w:val="clear" w:color="auto" w:fill="FFFFFF"/>
        </w:rPr>
        <w:t xml:space="preserve">Proportion of viable seeds out of total seed set was used as an </w:t>
      </w:r>
      <w:proofErr w:type="spellStart"/>
      <w:r w:rsidR="00B863A3">
        <w:rPr>
          <w:rFonts w:ascii="Times New Roman" w:hAnsi="Times New Roman" w:cs="Times New Roman"/>
          <w:shd w:val="clear" w:color="auto" w:fill="FFFFFF"/>
        </w:rPr>
        <w:t>additiona</w:t>
      </w:r>
      <w:proofErr w:type="spellEnd"/>
      <w:r w:rsidR="00B863A3">
        <w:rPr>
          <w:rFonts w:ascii="Times New Roman" w:hAnsi="Times New Roman" w:cs="Times New Roman"/>
          <w:shd w:val="clear" w:color="auto" w:fill="FFFFFF"/>
        </w:rPr>
        <w:t xml:space="preserve"> seed quality measurement</w:t>
      </w:r>
      <w:r>
        <w:rPr>
          <w:rFonts w:ascii="Times New Roman" w:hAnsi="Times New Roman" w:cs="Times New Roman"/>
          <w:shd w:val="clear" w:color="auto" w:fill="FFFFFF"/>
        </w:rPr>
        <w:t xml:space="preserve"> for </w:t>
      </w:r>
      <w:r w:rsidRPr="0084139B">
        <w:rPr>
          <w:rFonts w:ascii="Times New Roman" w:hAnsi="Times New Roman" w:cs="Times New Roman"/>
          <w:i/>
          <w:iCs/>
        </w:rPr>
        <w:t>P</w:t>
      </w:r>
      <w:r w:rsidR="001A27FA">
        <w:rPr>
          <w:rFonts w:ascii="Times New Roman" w:hAnsi="Times New Roman" w:cs="Times New Roman"/>
          <w:i/>
          <w:iCs/>
        </w:rPr>
        <w:t>.</w:t>
      </w:r>
      <w:r w:rsidRPr="0084139B">
        <w:rPr>
          <w:rFonts w:ascii="Times New Roman" w:hAnsi="Times New Roman" w:cs="Times New Roman"/>
          <w:i/>
          <w:iCs/>
        </w:rPr>
        <w:t xml:space="preserve"> congesta</w:t>
      </w:r>
      <w:r>
        <w:rPr>
          <w:rFonts w:ascii="Times New Roman" w:hAnsi="Times New Roman" w:cs="Times New Roman"/>
        </w:rPr>
        <w:t xml:space="preserve"> and </w:t>
      </w:r>
      <w:r w:rsidRPr="00A61D56">
        <w:rPr>
          <w:rFonts w:ascii="Times New Roman" w:hAnsi="Times New Roman" w:cs="Times New Roman"/>
          <w:i/>
          <w:iCs/>
          <w:shd w:val="clear" w:color="auto" w:fill="FFFFFF"/>
        </w:rPr>
        <w:t>H</w:t>
      </w:r>
      <w:r w:rsidR="001A27FA">
        <w:rPr>
          <w:rFonts w:ascii="Times New Roman" w:hAnsi="Times New Roman" w:cs="Times New Roman"/>
          <w:i/>
          <w:iCs/>
          <w:shd w:val="clear" w:color="auto" w:fill="FFFFFF"/>
        </w:rPr>
        <w:t>.</w:t>
      </w:r>
      <w:r w:rsidRPr="00A61D56">
        <w:rPr>
          <w:rFonts w:ascii="Times New Roman" w:hAnsi="Times New Roman" w:cs="Times New Roman"/>
          <w:i/>
          <w:iCs/>
          <w:shd w:val="clear" w:color="auto" w:fill="FFFFFF"/>
        </w:rPr>
        <w:t xml:space="preserve"> radicata</w:t>
      </w:r>
      <w:r w:rsidR="00B863A3">
        <w:rPr>
          <w:rFonts w:ascii="Times New Roman" w:hAnsi="Times New Roman" w:cs="Times New Roman"/>
          <w:i/>
          <w:iCs/>
          <w:shd w:val="clear" w:color="auto" w:fill="FFFFFF"/>
        </w:rPr>
        <w:t>.</w:t>
      </w:r>
    </w:p>
    <w:p w14:paraId="35CF3BA8" w14:textId="77777777" w:rsidR="00937778" w:rsidRDefault="00937778" w:rsidP="00937778">
      <w:pPr>
        <w:rPr>
          <w:rFonts w:ascii="Times New Roman" w:hAnsi="Times New Roman" w:cs="Times New Roman"/>
        </w:rPr>
      </w:pPr>
    </w:p>
    <w:p w14:paraId="6A306216" w14:textId="567E3AA4" w:rsidR="00937778" w:rsidRDefault="00937778" w:rsidP="00B863A3">
      <w:pPr>
        <w:spacing w:after="240"/>
        <w:rPr>
          <w:rFonts w:ascii="Times New Roman" w:hAnsi="Times New Roman" w:cs="Times New Roman"/>
          <w:i/>
          <w:iCs/>
          <w:sz w:val="28"/>
          <w:szCs w:val="28"/>
        </w:rPr>
      </w:pPr>
      <w:bookmarkStart w:id="47" w:name="_Toc90453302"/>
      <w:r w:rsidRPr="004F4ADF">
        <w:rPr>
          <w:rStyle w:val="Heading2Char"/>
          <w:rFonts w:ascii="Times New Roman" w:hAnsi="Times New Roman" w:cs="Times New Roman"/>
          <w:color w:val="auto"/>
          <w:sz w:val="28"/>
          <w:szCs w:val="28"/>
        </w:rPr>
        <w:t>Statistical Analysis</w:t>
      </w:r>
      <w:bookmarkEnd w:id="47"/>
    </w:p>
    <w:p w14:paraId="5D2FDFD3" w14:textId="77777777" w:rsidR="00937778" w:rsidRDefault="00937778" w:rsidP="00B863A3">
      <w:pPr>
        <w:spacing w:after="240" w:line="480" w:lineRule="auto"/>
        <w:ind w:firstLine="720"/>
        <w:rPr>
          <w:rFonts w:ascii="Times New Roman" w:hAnsi="Times New Roman" w:cs="Times New Roman"/>
        </w:rPr>
      </w:pPr>
      <w:r>
        <w:rPr>
          <w:rFonts w:ascii="Times New Roman" w:hAnsi="Times New Roman" w:cs="Times New Roman"/>
          <w:color w:val="202124"/>
          <w:shd w:val="clear" w:color="auto" w:fill="FFFFFF"/>
        </w:rPr>
        <w:t xml:space="preserve">Individual fertilized seed weight was calculated by dividing total fertilized seed set weight by total fertilized seed set. </w:t>
      </w:r>
      <w:r>
        <w:rPr>
          <w:rFonts w:ascii="Times New Roman" w:hAnsi="Times New Roman" w:cs="Times New Roman"/>
        </w:rPr>
        <w:t xml:space="preserve">For </w:t>
      </w:r>
      <w:r w:rsidRPr="008745E9">
        <w:rPr>
          <w:rFonts w:ascii="Times New Roman" w:hAnsi="Times New Roman" w:cs="Times New Roman"/>
          <w:i/>
          <w:iCs/>
        </w:rPr>
        <w:t>L</w:t>
      </w:r>
      <w:r>
        <w:rPr>
          <w:rFonts w:ascii="Times New Roman" w:hAnsi="Times New Roman" w:cs="Times New Roman"/>
          <w:i/>
          <w:iCs/>
        </w:rPr>
        <w:t>. vulgare</w:t>
      </w:r>
      <w:r>
        <w:rPr>
          <w:rFonts w:ascii="Times New Roman" w:hAnsi="Times New Roman" w:cs="Times New Roman"/>
        </w:rPr>
        <w:t xml:space="preserve">, fertilized, immature or aborted seeds were all included in seed set count. Therefore, seed weight is a measurement of total individual seed weight for </w:t>
      </w:r>
      <w:r>
        <w:rPr>
          <w:rFonts w:ascii="Times New Roman" w:hAnsi="Times New Roman" w:cs="Times New Roman"/>
          <w:i/>
          <w:iCs/>
        </w:rPr>
        <w:t>L. vulgare</w:t>
      </w:r>
      <w:r>
        <w:rPr>
          <w:rFonts w:ascii="Times New Roman" w:hAnsi="Times New Roman" w:cs="Times New Roman"/>
        </w:rPr>
        <w:t xml:space="preserve">. </w:t>
      </w:r>
    </w:p>
    <w:p w14:paraId="10AA88D5" w14:textId="1020F030" w:rsidR="00937778" w:rsidRDefault="00937778" w:rsidP="00937778">
      <w:pPr>
        <w:spacing w:line="480" w:lineRule="auto"/>
        <w:ind w:firstLine="720"/>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 xml:space="preserve">Fertilized seed set was divided by total seed set to get a percentage of fertilized seed. For </w:t>
      </w:r>
      <w:r w:rsidRPr="00D22B7F">
        <w:rPr>
          <w:rFonts w:ascii="Times New Roman" w:hAnsi="Times New Roman" w:cs="Times New Roman"/>
          <w:i/>
          <w:iCs/>
          <w:color w:val="202124"/>
          <w:shd w:val="clear" w:color="auto" w:fill="FFFFFF"/>
        </w:rPr>
        <w:t>L</w:t>
      </w:r>
      <w:r>
        <w:rPr>
          <w:rFonts w:ascii="Times New Roman" w:hAnsi="Times New Roman" w:cs="Times New Roman"/>
          <w:i/>
          <w:iCs/>
          <w:color w:val="202124"/>
          <w:shd w:val="clear" w:color="auto" w:fill="FFFFFF"/>
        </w:rPr>
        <w:t>. vulgare,</w:t>
      </w:r>
      <w:r w:rsidRPr="00D22B7F">
        <w:rPr>
          <w:rFonts w:ascii="Times New Roman" w:hAnsi="Times New Roman" w:cs="Times New Roman"/>
          <w:i/>
          <w:iCs/>
          <w:color w:val="202124"/>
          <w:shd w:val="clear" w:color="auto" w:fill="FFFFFF"/>
        </w:rPr>
        <w:t xml:space="preserve"> </w:t>
      </w:r>
      <w:r>
        <w:rPr>
          <w:rFonts w:ascii="Times New Roman" w:hAnsi="Times New Roman" w:cs="Times New Roman"/>
          <w:color w:val="202124"/>
          <w:shd w:val="clear" w:color="auto" w:fill="FFFFFF"/>
        </w:rPr>
        <w:t xml:space="preserve">fertilized seed was indistinguishable from non-fertile seeds, so total seed count was measured. Number of viable seeds was divided by total seeds to get the percentage of viable seeds. </w:t>
      </w:r>
      <w:r w:rsidR="00D55CDC">
        <w:rPr>
          <w:rFonts w:ascii="Times New Roman" w:hAnsi="Times New Roman" w:cs="Times New Roman"/>
          <w:color w:val="202124"/>
          <w:shd w:val="clear" w:color="auto" w:fill="FFFFFF"/>
        </w:rPr>
        <w:t>Where needed the percentage values were arcsine square root transformed to better fit a normal distribution.</w:t>
      </w:r>
    </w:p>
    <w:p w14:paraId="79500B6C" w14:textId="44EE8FF0" w:rsidR="00937778" w:rsidRDefault="00937778" w:rsidP="00937778">
      <w:pPr>
        <w:spacing w:line="480" w:lineRule="auto"/>
        <w:ind w:firstLine="720"/>
        <w:rPr>
          <w:rFonts w:ascii="Times New Roman" w:hAnsi="Times New Roman" w:cs="Times New Roman"/>
          <w:color w:val="202124"/>
          <w:shd w:val="clear" w:color="auto" w:fill="FFFFFF"/>
        </w:rPr>
      </w:pPr>
      <w:r>
        <w:rPr>
          <w:rFonts w:ascii="Times New Roman" w:hAnsi="Times New Roman" w:cs="Times New Roman"/>
        </w:rPr>
        <w:lastRenderedPageBreak/>
        <w:t>Distribution normality</w:t>
      </w:r>
      <w:r w:rsidR="00087EC5">
        <w:rPr>
          <w:rFonts w:ascii="Times New Roman" w:hAnsi="Times New Roman" w:cs="Times New Roman"/>
        </w:rPr>
        <w:t xml:space="preserve"> for all other response variables</w:t>
      </w:r>
      <w:r>
        <w:rPr>
          <w:rFonts w:ascii="Times New Roman" w:hAnsi="Times New Roman" w:cs="Times New Roman"/>
        </w:rPr>
        <w:t xml:space="preserve"> </w:t>
      </w:r>
      <w:r w:rsidR="00087EC5">
        <w:rPr>
          <w:rFonts w:ascii="Times New Roman" w:hAnsi="Times New Roman" w:cs="Times New Roman"/>
        </w:rPr>
        <w:t>were</w:t>
      </w:r>
      <w:r>
        <w:rPr>
          <w:rFonts w:ascii="Times New Roman" w:hAnsi="Times New Roman" w:cs="Times New Roman"/>
        </w:rPr>
        <w:t xml:space="preserve"> tested by graphing </w:t>
      </w:r>
      <w:r w:rsidR="00087EC5">
        <w:rPr>
          <w:rFonts w:ascii="Times New Roman" w:hAnsi="Times New Roman" w:cs="Times New Roman"/>
        </w:rPr>
        <w:t xml:space="preserve">them </w:t>
      </w:r>
      <w:r>
        <w:rPr>
          <w:rFonts w:ascii="Times New Roman" w:hAnsi="Times New Roman" w:cs="Times New Roman"/>
        </w:rPr>
        <w:t xml:space="preserve">out in a histogram then running a Shapiro-Wilkes test. </w:t>
      </w:r>
      <w:r>
        <w:rPr>
          <w:rFonts w:ascii="Times New Roman" w:hAnsi="Times New Roman" w:cs="Times New Roman"/>
          <w:color w:val="202124"/>
          <w:shd w:val="clear" w:color="auto" w:fill="FFFFFF"/>
        </w:rPr>
        <w:t xml:space="preserve">For non-normally distributed data, </w:t>
      </w:r>
      <w:r w:rsidR="00087EC5">
        <w:rPr>
          <w:rFonts w:ascii="Times New Roman" w:hAnsi="Times New Roman" w:cs="Times New Roman"/>
          <w:color w:val="202124"/>
          <w:shd w:val="clear" w:color="auto" w:fill="FFFFFF"/>
        </w:rPr>
        <w:t>Akaike Information Criterion (</w:t>
      </w:r>
      <w:r>
        <w:rPr>
          <w:rFonts w:ascii="Times New Roman" w:hAnsi="Times New Roman" w:cs="Times New Roman"/>
          <w:color w:val="202124"/>
          <w:shd w:val="clear" w:color="auto" w:fill="FFFFFF"/>
        </w:rPr>
        <w:t>AIC</w:t>
      </w:r>
      <w:r w:rsidR="00087EC5">
        <w:rPr>
          <w:rFonts w:ascii="Times New Roman" w:hAnsi="Times New Roman" w:cs="Times New Roman"/>
          <w:color w:val="202124"/>
          <w:shd w:val="clear" w:color="auto" w:fill="FFFFFF"/>
        </w:rPr>
        <w:t>)</w:t>
      </w:r>
      <w:r>
        <w:rPr>
          <w:rFonts w:ascii="Times New Roman" w:hAnsi="Times New Roman" w:cs="Times New Roman"/>
          <w:color w:val="202124"/>
          <w:shd w:val="clear" w:color="auto" w:fill="FFFFFF"/>
        </w:rPr>
        <w:t xml:space="preserve"> tables were used to compare negative binomial regression, gamma, and Poisson distributions to select the best fit. Gamma distributions were used for nonparametric continuous data and negative binomial regression, or Poisson were used for count or proportional data.</w:t>
      </w:r>
    </w:p>
    <w:p w14:paraId="0ED32958" w14:textId="2E65D527" w:rsidR="00937778" w:rsidRDefault="00937778" w:rsidP="00937778">
      <w:pPr>
        <w:spacing w:line="480" w:lineRule="auto"/>
        <w:ind w:firstLine="720"/>
        <w:rPr>
          <w:rFonts w:ascii="Times New Roman" w:hAnsi="Times New Roman" w:cs="Times New Roman"/>
        </w:rPr>
      </w:pPr>
      <w:r>
        <w:rPr>
          <w:rFonts w:ascii="Times New Roman" w:hAnsi="Times New Roman" w:cs="Times New Roman"/>
        </w:rPr>
        <w:t>Two factor mixed effect models were selected for each dependent variable. Covariates such as height and number of flowering stalks were included in model selection</w:t>
      </w:r>
      <w:r w:rsidR="00087EC5">
        <w:rPr>
          <w:rFonts w:ascii="Times New Roman" w:hAnsi="Times New Roman" w:cs="Times New Roman"/>
        </w:rPr>
        <w:t xml:space="preserve"> as</w:t>
      </w:r>
      <w:r>
        <w:rPr>
          <w:rFonts w:ascii="Times New Roman" w:hAnsi="Times New Roman" w:cs="Times New Roman"/>
        </w:rPr>
        <w:t xml:space="preserve"> to account for plant robustness. Pair number was included in the models as a random effect. Several nested models were compared using the </w:t>
      </w:r>
      <w:r>
        <w:rPr>
          <w:rFonts w:ascii="Times New Roman" w:hAnsi="Times New Roman" w:cs="Times New Roman"/>
          <w:color w:val="202124"/>
          <w:shd w:val="clear" w:color="auto" w:fill="FFFFFF"/>
        </w:rPr>
        <w:t xml:space="preserve">(AIC). </w:t>
      </w:r>
      <w:r>
        <w:rPr>
          <w:rFonts w:ascii="Times New Roman" w:hAnsi="Times New Roman" w:cs="Times New Roman"/>
        </w:rPr>
        <w:t xml:space="preserve">Eight models were used in the selection process: (1) site and treatment interactions, pair number as a random effect and number of flower stalks and height (2) site and treatment interactions and flower stalks (3) site and treatment interactions and height (4) site and treatment interactions (5) site and treatment (6) site (7) treatment (8) a null model. </w:t>
      </w:r>
    </w:p>
    <w:p w14:paraId="55E5D93A" w14:textId="77777777" w:rsidR="00937778" w:rsidRDefault="00937778" w:rsidP="00937778">
      <w:pPr>
        <w:spacing w:line="480" w:lineRule="auto"/>
        <w:ind w:firstLine="720"/>
        <w:rPr>
          <w:rFonts w:ascii="Times New Roman" w:hAnsi="Times New Roman" w:cs="Times New Roman"/>
        </w:rPr>
      </w:pPr>
      <w:r>
        <w:rPr>
          <w:rFonts w:ascii="Times New Roman" w:hAnsi="Times New Roman" w:cs="Times New Roman"/>
        </w:rPr>
        <w:t>For all normally distributed parametric data a general linear model (GLM) was used. A one-way analysis of variance (ANOVA) test was run on models selected with three or less independent factors that had a normal distribution. An alpha of 0.05 was set for all tests. If ANOVA tests had significant variables, then a Tukey post hoc test was run to compare each variable against each other for significance.</w:t>
      </w:r>
      <w:r>
        <w:rPr>
          <w:rFonts w:ascii="Times New Roman" w:hAnsi="Times New Roman" w:cs="Times New Roman"/>
        </w:rPr>
        <w:tab/>
      </w:r>
    </w:p>
    <w:p w14:paraId="1BE52507" w14:textId="0BC757A3" w:rsidR="0027730E" w:rsidRDefault="00937778" w:rsidP="002A197A">
      <w:pPr>
        <w:spacing w:line="480" w:lineRule="auto"/>
        <w:ind w:firstLine="720"/>
        <w:rPr>
          <w:rFonts w:ascii="Times New Roman" w:hAnsi="Times New Roman" w:cs="Times New Roman"/>
        </w:rPr>
      </w:pPr>
      <w:r>
        <w:rPr>
          <w:rFonts w:ascii="Times New Roman" w:hAnsi="Times New Roman" w:cs="Times New Roman"/>
        </w:rPr>
        <w:t>For non-normally distributed continuous variables a gamma distributed</w:t>
      </w:r>
      <w:r w:rsidR="000A6F9C">
        <w:rPr>
          <w:rFonts w:ascii="Times New Roman" w:hAnsi="Times New Roman" w:cs="Times New Roman"/>
        </w:rPr>
        <w:t xml:space="preserve"> general linear mixed</w:t>
      </w:r>
      <w:r>
        <w:rPr>
          <w:rFonts w:ascii="Times New Roman" w:hAnsi="Times New Roman" w:cs="Times New Roman"/>
        </w:rPr>
        <w:t xml:space="preserve"> model</w:t>
      </w:r>
      <w:r w:rsidR="000A6F9C">
        <w:rPr>
          <w:rFonts w:ascii="Times New Roman" w:hAnsi="Times New Roman" w:cs="Times New Roman"/>
        </w:rPr>
        <w:t xml:space="preserve"> (GLMM)</w:t>
      </w:r>
      <w:r>
        <w:rPr>
          <w:rFonts w:ascii="Times New Roman" w:hAnsi="Times New Roman" w:cs="Times New Roman"/>
        </w:rPr>
        <w:t xml:space="preserve"> was fit</w:t>
      </w:r>
      <w:r w:rsidR="00CB236B">
        <w:rPr>
          <w:rFonts w:ascii="Times New Roman" w:hAnsi="Times New Roman" w:cs="Times New Roman"/>
        </w:rPr>
        <w:t xml:space="preserve"> an</w:t>
      </w:r>
      <w:r>
        <w:rPr>
          <w:rFonts w:ascii="Times New Roman" w:hAnsi="Times New Roman" w:cs="Times New Roman"/>
        </w:rPr>
        <w:t xml:space="preserve"> estimated marginal means post hoc test was run</w:t>
      </w:r>
      <w:r w:rsidR="00CB236B">
        <w:rPr>
          <w:rFonts w:ascii="Times New Roman" w:hAnsi="Times New Roman" w:cs="Times New Roman"/>
        </w:rPr>
        <w:t xml:space="preserve"> to evaluate pairwise comparisons</w:t>
      </w:r>
      <w:r>
        <w:rPr>
          <w:rFonts w:ascii="Times New Roman" w:hAnsi="Times New Roman" w:cs="Times New Roman"/>
        </w:rPr>
        <w:t xml:space="preserve">. A pairwise p-value matrix was created to compare restoration sites amongst each other. Non-normally distributed data that did not fit general linear models or </w:t>
      </w:r>
      <w:r>
        <w:rPr>
          <w:rFonts w:ascii="Times New Roman" w:hAnsi="Times New Roman" w:cs="Times New Roman"/>
        </w:rPr>
        <w:lastRenderedPageBreak/>
        <w:t>general linear mix model distributions, were tested using the Kruskal Wallace test</w:t>
      </w:r>
      <w:r w:rsidR="00CB236B">
        <w:rPr>
          <w:rFonts w:ascii="Times New Roman" w:hAnsi="Times New Roman" w:cs="Times New Roman"/>
        </w:rPr>
        <w:t xml:space="preserve"> and then</w:t>
      </w:r>
      <w:r>
        <w:rPr>
          <w:rFonts w:ascii="Times New Roman" w:hAnsi="Times New Roman" w:cs="Times New Roman"/>
        </w:rPr>
        <w:t xml:space="preserve"> a Wilcoxon rank sum test was used to make pairwise comparisons.</w:t>
      </w:r>
    </w:p>
    <w:p w14:paraId="7979B29F" w14:textId="4CC6769F" w:rsidR="006841C6" w:rsidRDefault="006841C6" w:rsidP="002A197A">
      <w:pPr>
        <w:spacing w:line="480" w:lineRule="auto"/>
        <w:ind w:firstLine="720"/>
        <w:rPr>
          <w:rFonts w:ascii="Times New Roman" w:hAnsi="Times New Roman" w:cs="Times New Roman"/>
        </w:rPr>
      </w:pPr>
    </w:p>
    <w:p w14:paraId="74C18B26" w14:textId="07296465" w:rsidR="006841C6" w:rsidRDefault="006841C6" w:rsidP="002A197A">
      <w:pPr>
        <w:spacing w:line="480" w:lineRule="auto"/>
        <w:ind w:firstLine="720"/>
        <w:rPr>
          <w:rFonts w:ascii="Times New Roman" w:hAnsi="Times New Roman" w:cs="Times New Roman"/>
        </w:rPr>
      </w:pPr>
    </w:p>
    <w:p w14:paraId="59FD315C" w14:textId="631FB9E7" w:rsidR="006841C6" w:rsidRDefault="006841C6" w:rsidP="002A197A">
      <w:pPr>
        <w:spacing w:line="480" w:lineRule="auto"/>
        <w:ind w:firstLine="720"/>
        <w:rPr>
          <w:rFonts w:ascii="Times New Roman" w:hAnsi="Times New Roman" w:cs="Times New Roman"/>
        </w:rPr>
      </w:pPr>
    </w:p>
    <w:p w14:paraId="532BCC3A" w14:textId="7A18C08C" w:rsidR="006841C6" w:rsidRDefault="006841C6" w:rsidP="002A197A">
      <w:pPr>
        <w:spacing w:line="480" w:lineRule="auto"/>
        <w:ind w:firstLine="720"/>
        <w:rPr>
          <w:rFonts w:ascii="Times New Roman" w:hAnsi="Times New Roman" w:cs="Times New Roman"/>
        </w:rPr>
      </w:pPr>
    </w:p>
    <w:p w14:paraId="229FBE10" w14:textId="2DD354EA" w:rsidR="006841C6" w:rsidRDefault="006841C6" w:rsidP="002A197A">
      <w:pPr>
        <w:spacing w:line="480" w:lineRule="auto"/>
        <w:ind w:firstLine="720"/>
        <w:rPr>
          <w:rFonts w:ascii="Times New Roman" w:hAnsi="Times New Roman" w:cs="Times New Roman"/>
        </w:rPr>
      </w:pPr>
    </w:p>
    <w:p w14:paraId="1F6D6DBA" w14:textId="494C3ACC" w:rsidR="006841C6" w:rsidRDefault="006841C6" w:rsidP="002A197A">
      <w:pPr>
        <w:spacing w:line="480" w:lineRule="auto"/>
        <w:ind w:firstLine="720"/>
        <w:rPr>
          <w:rFonts w:ascii="Times New Roman" w:hAnsi="Times New Roman" w:cs="Times New Roman"/>
        </w:rPr>
      </w:pPr>
    </w:p>
    <w:p w14:paraId="0C787E54" w14:textId="7AB41A5B" w:rsidR="006841C6" w:rsidRDefault="006841C6" w:rsidP="002A197A">
      <w:pPr>
        <w:spacing w:line="480" w:lineRule="auto"/>
        <w:ind w:firstLine="720"/>
        <w:rPr>
          <w:rFonts w:ascii="Times New Roman" w:hAnsi="Times New Roman" w:cs="Times New Roman"/>
        </w:rPr>
      </w:pPr>
    </w:p>
    <w:p w14:paraId="6A641C01" w14:textId="5C119A0C" w:rsidR="006841C6" w:rsidRDefault="006841C6" w:rsidP="002A197A">
      <w:pPr>
        <w:spacing w:line="480" w:lineRule="auto"/>
        <w:ind w:firstLine="720"/>
        <w:rPr>
          <w:rFonts w:ascii="Times New Roman" w:hAnsi="Times New Roman" w:cs="Times New Roman"/>
        </w:rPr>
      </w:pPr>
    </w:p>
    <w:p w14:paraId="2A4FA6D0" w14:textId="31CD2423" w:rsidR="006841C6" w:rsidRDefault="006841C6" w:rsidP="002A197A">
      <w:pPr>
        <w:spacing w:line="480" w:lineRule="auto"/>
        <w:ind w:firstLine="720"/>
        <w:rPr>
          <w:rFonts w:ascii="Times New Roman" w:hAnsi="Times New Roman" w:cs="Times New Roman"/>
        </w:rPr>
      </w:pPr>
    </w:p>
    <w:p w14:paraId="25F0224A" w14:textId="53E01E98" w:rsidR="006841C6" w:rsidRDefault="006841C6" w:rsidP="002A197A">
      <w:pPr>
        <w:spacing w:line="480" w:lineRule="auto"/>
        <w:ind w:firstLine="720"/>
        <w:rPr>
          <w:rFonts w:ascii="Times New Roman" w:hAnsi="Times New Roman" w:cs="Times New Roman"/>
        </w:rPr>
      </w:pPr>
    </w:p>
    <w:p w14:paraId="58028F26" w14:textId="714C6CDD" w:rsidR="006841C6" w:rsidRDefault="006841C6" w:rsidP="002A197A">
      <w:pPr>
        <w:spacing w:line="480" w:lineRule="auto"/>
        <w:ind w:firstLine="720"/>
        <w:rPr>
          <w:rFonts w:ascii="Times New Roman" w:hAnsi="Times New Roman" w:cs="Times New Roman"/>
        </w:rPr>
      </w:pPr>
    </w:p>
    <w:p w14:paraId="1BF956AB" w14:textId="7990ADB3" w:rsidR="006841C6" w:rsidRDefault="006841C6" w:rsidP="002A197A">
      <w:pPr>
        <w:spacing w:line="480" w:lineRule="auto"/>
        <w:ind w:firstLine="720"/>
        <w:rPr>
          <w:rFonts w:ascii="Times New Roman" w:hAnsi="Times New Roman" w:cs="Times New Roman"/>
        </w:rPr>
      </w:pPr>
    </w:p>
    <w:p w14:paraId="3E6491EE" w14:textId="67B1B994" w:rsidR="006841C6" w:rsidRDefault="006841C6" w:rsidP="002A197A">
      <w:pPr>
        <w:spacing w:line="480" w:lineRule="auto"/>
        <w:ind w:firstLine="720"/>
        <w:rPr>
          <w:rFonts w:ascii="Times New Roman" w:hAnsi="Times New Roman" w:cs="Times New Roman"/>
        </w:rPr>
      </w:pPr>
    </w:p>
    <w:p w14:paraId="28295D5A" w14:textId="2F5A6B3D" w:rsidR="006841C6" w:rsidRDefault="006841C6" w:rsidP="002A197A">
      <w:pPr>
        <w:spacing w:line="480" w:lineRule="auto"/>
        <w:ind w:firstLine="720"/>
        <w:rPr>
          <w:rFonts w:ascii="Times New Roman" w:hAnsi="Times New Roman" w:cs="Times New Roman"/>
        </w:rPr>
      </w:pPr>
    </w:p>
    <w:p w14:paraId="3AD0CA7E" w14:textId="21482AAB" w:rsidR="006841C6" w:rsidRDefault="006841C6" w:rsidP="002A197A">
      <w:pPr>
        <w:spacing w:line="480" w:lineRule="auto"/>
        <w:ind w:firstLine="720"/>
        <w:rPr>
          <w:rFonts w:ascii="Times New Roman" w:hAnsi="Times New Roman" w:cs="Times New Roman"/>
        </w:rPr>
      </w:pPr>
    </w:p>
    <w:p w14:paraId="6899AF4C" w14:textId="42672523" w:rsidR="006841C6" w:rsidRDefault="006841C6" w:rsidP="002A197A">
      <w:pPr>
        <w:spacing w:line="480" w:lineRule="auto"/>
        <w:ind w:firstLine="720"/>
        <w:rPr>
          <w:rFonts w:ascii="Times New Roman" w:hAnsi="Times New Roman" w:cs="Times New Roman"/>
        </w:rPr>
      </w:pPr>
    </w:p>
    <w:p w14:paraId="0A088F2D" w14:textId="33345A95" w:rsidR="006841C6" w:rsidRDefault="006841C6" w:rsidP="002A197A">
      <w:pPr>
        <w:spacing w:line="480" w:lineRule="auto"/>
        <w:ind w:firstLine="720"/>
        <w:rPr>
          <w:rFonts w:ascii="Times New Roman" w:hAnsi="Times New Roman" w:cs="Times New Roman"/>
        </w:rPr>
      </w:pPr>
    </w:p>
    <w:p w14:paraId="7A83D64D" w14:textId="51B0D128" w:rsidR="006841C6" w:rsidRDefault="006841C6" w:rsidP="002A197A">
      <w:pPr>
        <w:spacing w:line="480" w:lineRule="auto"/>
        <w:ind w:firstLine="720"/>
        <w:rPr>
          <w:rFonts w:ascii="Times New Roman" w:hAnsi="Times New Roman" w:cs="Times New Roman"/>
        </w:rPr>
      </w:pPr>
    </w:p>
    <w:p w14:paraId="0754D376" w14:textId="425F3493" w:rsidR="006841C6" w:rsidRDefault="006841C6" w:rsidP="002A197A">
      <w:pPr>
        <w:spacing w:line="480" w:lineRule="auto"/>
        <w:ind w:firstLine="720"/>
        <w:rPr>
          <w:rFonts w:ascii="Times New Roman" w:hAnsi="Times New Roman" w:cs="Times New Roman"/>
        </w:rPr>
      </w:pPr>
    </w:p>
    <w:p w14:paraId="5970D3A0" w14:textId="77777777" w:rsidR="006841C6" w:rsidRDefault="006841C6" w:rsidP="002A197A">
      <w:pPr>
        <w:spacing w:line="480" w:lineRule="auto"/>
        <w:ind w:firstLine="720"/>
        <w:rPr>
          <w:rFonts w:ascii="Times New Roman" w:hAnsi="Times New Roman" w:cs="Times New Roman"/>
        </w:rPr>
      </w:pPr>
    </w:p>
    <w:p w14:paraId="0DCD77E5" w14:textId="62329B65" w:rsidR="0050513E" w:rsidRPr="002A197A" w:rsidRDefault="0027730E" w:rsidP="004F4ADF">
      <w:pPr>
        <w:pStyle w:val="Heading1"/>
        <w:numPr>
          <w:ilvl w:val="0"/>
          <w:numId w:val="0"/>
        </w:numPr>
        <w:rPr>
          <w:rFonts w:ascii="Times New Roman" w:hAnsi="Times New Roman" w:cs="Times New Roman"/>
          <w:b/>
          <w:bCs/>
          <w:color w:val="auto"/>
          <w:sz w:val="28"/>
          <w:szCs w:val="28"/>
        </w:rPr>
      </w:pPr>
      <w:bookmarkStart w:id="48" w:name="_Toc90453303"/>
      <w:r w:rsidRPr="002A197A">
        <w:rPr>
          <w:rFonts w:ascii="Times New Roman" w:hAnsi="Times New Roman" w:cs="Times New Roman"/>
          <w:b/>
          <w:bCs/>
          <w:color w:val="auto"/>
        </w:rPr>
        <w:lastRenderedPageBreak/>
        <w:t>Results</w:t>
      </w:r>
      <w:bookmarkEnd w:id="48"/>
      <w:r w:rsidRPr="002A197A">
        <w:rPr>
          <w:rFonts w:ascii="Times New Roman" w:hAnsi="Times New Roman" w:cs="Times New Roman"/>
          <w:b/>
          <w:bCs/>
          <w:color w:val="auto"/>
          <w:sz w:val="28"/>
          <w:szCs w:val="28"/>
        </w:rPr>
        <w:t xml:space="preserve"> </w:t>
      </w:r>
    </w:p>
    <w:p w14:paraId="476A9B80" w14:textId="77777777" w:rsidR="0050513E" w:rsidRDefault="0050513E" w:rsidP="0050513E">
      <w:pPr>
        <w:rPr>
          <w:rFonts w:ascii="Times New Roman" w:hAnsi="Times New Roman" w:cs="Times New Roman"/>
          <w:b/>
          <w:bCs/>
          <w:sz w:val="28"/>
          <w:szCs w:val="28"/>
        </w:rPr>
      </w:pPr>
    </w:p>
    <w:p w14:paraId="566A6CC6" w14:textId="1A1F9470" w:rsidR="00773991" w:rsidRPr="004F4ADF" w:rsidRDefault="00773991" w:rsidP="004F4ADF">
      <w:pPr>
        <w:pStyle w:val="Heading2"/>
        <w:numPr>
          <w:ilvl w:val="0"/>
          <w:numId w:val="0"/>
        </w:numPr>
        <w:rPr>
          <w:rFonts w:ascii="Times New Roman" w:hAnsi="Times New Roman" w:cs="Times New Roman"/>
          <w:color w:val="auto"/>
          <w:sz w:val="28"/>
          <w:szCs w:val="28"/>
        </w:rPr>
      </w:pPr>
      <w:bookmarkStart w:id="49" w:name="_Toc90453304"/>
      <w:r w:rsidRPr="004F4ADF">
        <w:rPr>
          <w:rFonts w:ascii="Times New Roman" w:hAnsi="Times New Roman" w:cs="Times New Roman"/>
          <w:color w:val="auto"/>
          <w:sz w:val="28"/>
          <w:szCs w:val="28"/>
        </w:rPr>
        <w:t>Treatment Effect</w:t>
      </w:r>
      <w:bookmarkEnd w:id="49"/>
    </w:p>
    <w:p w14:paraId="108E3FD5" w14:textId="3C337963" w:rsidR="00773991" w:rsidRPr="0050513E" w:rsidRDefault="00773991" w:rsidP="0050513E">
      <w:pPr>
        <w:rPr>
          <w:rFonts w:ascii="Times New Roman" w:hAnsi="Times New Roman" w:cs="Times New Roman"/>
          <w:sz w:val="28"/>
          <w:szCs w:val="28"/>
        </w:rPr>
      </w:pPr>
    </w:p>
    <w:p w14:paraId="1DC4AED9" w14:textId="0553EDD9" w:rsidR="00773991" w:rsidRDefault="00E5009E" w:rsidP="00E5009E">
      <w:pPr>
        <w:spacing w:line="480" w:lineRule="auto"/>
        <w:rPr>
          <w:rFonts w:ascii="Times New Roman" w:hAnsi="Times New Roman" w:cs="Times New Roman"/>
        </w:rPr>
      </w:pPr>
      <w:r>
        <w:rPr>
          <w:rFonts w:ascii="Times New Roman" w:hAnsi="Times New Roman" w:cs="Times New Roman"/>
        </w:rPr>
        <w:tab/>
      </w:r>
      <w:r w:rsidR="00BA6319">
        <w:rPr>
          <w:rFonts w:ascii="Times New Roman" w:hAnsi="Times New Roman" w:cs="Times New Roman"/>
        </w:rPr>
        <w:t>Pollen supplementation treatments and open pollination t</w:t>
      </w:r>
      <w:r>
        <w:rPr>
          <w:rFonts w:ascii="Times New Roman" w:hAnsi="Times New Roman" w:cs="Times New Roman"/>
        </w:rPr>
        <w:t>reatment</w:t>
      </w:r>
      <w:r w:rsidR="00BA6319">
        <w:rPr>
          <w:rFonts w:ascii="Times New Roman" w:hAnsi="Times New Roman" w:cs="Times New Roman"/>
        </w:rPr>
        <w:t>s</w:t>
      </w:r>
      <w:r>
        <w:rPr>
          <w:rFonts w:ascii="Times New Roman" w:hAnsi="Times New Roman" w:cs="Times New Roman"/>
        </w:rPr>
        <w:t xml:space="preserve"> </w:t>
      </w:r>
      <w:r w:rsidR="00BA6319">
        <w:rPr>
          <w:rFonts w:ascii="Times New Roman" w:hAnsi="Times New Roman" w:cs="Times New Roman"/>
        </w:rPr>
        <w:t>were</w:t>
      </w:r>
      <w:r>
        <w:rPr>
          <w:rFonts w:ascii="Times New Roman" w:hAnsi="Times New Roman" w:cs="Times New Roman"/>
        </w:rPr>
        <w:t xml:space="preserve"> not significant factor</w:t>
      </w:r>
      <w:r w:rsidR="00BA6319">
        <w:rPr>
          <w:rFonts w:ascii="Times New Roman" w:hAnsi="Times New Roman" w:cs="Times New Roman"/>
        </w:rPr>
        <w:t>s</w:t>
      </w:r>
      <w:r>
        <w:rPr>
          <w:rFonts w:ascii="Times New Roman" w:hAnsi="Times New Roman" w:cs="Times New Roman"/>
        </w:rPr>
        <w:t xml:space="preserve"> in any mixed models for any of the plant species in this </w:t>
      </w:r>
      <w:proofErr w:type="spellStart"/>
      <w:proofErr w:type="gramStart"/>
      <w:r>
        <w:rPr>
          <w:rFonts w:ascii="Times New Roman" w:hAnsi="Times New Roman" w:cs="Times New Roman"/>
        </w:rPr>
        <w:t>study.</w:t>
      </w:r>
      <w:r w:rsidR="00556A1C">
        <w:rPr>
          <w:rFonts w:ascii="Times New Roman" w:hAnsi="Times New Roman" w:cs="Times New Roman"/>
        </w:rPr>
        <w:t>This</w:t>
      </w:r>
      <w:proofErr w:type="spellEnd"/>
      <w:proofErr w:type="gramEnd"/>
      <w:r w:rsidR="00556A1C">
        <w:rPr>
          <w:rFonts w:ascii="Times New Roman" w:hAnsi="Times New Roman" w:cs="Times New Roman"/>
        </w:rPr>
        <w:t xml:space="preserve"> results means that neither open or hand pollination treatment had any significant impact on seed quality or quantity among restoration sites.</w:t>
      </w:r>
    </w:p>
    <w:p w14:paraId="3D4590DB" w14:textId="77777777" w:rsidR="00556A1C" w:rsidRPr="00773991" w:rsidRDefault="00556A1C" w:rsidP="00E5009E">
      <w:pPr>
        <w:spacing w:line="480" w:lineRule="auto"/>
        <w:rPr>
          <w:rFonts w:ascii="Times New Roman" w:hAnsi="Times New Roman" w:cs="Times New Roman"/>
        </w:rPr>
      </w:pPr>
    </w:p>
    <w:p w14:paraId="67A5D34D" w14:textId="104047FE" w:rsidR="0027730E" w:rsidRPr="00584D7F" w:rsidRDefault="0027730E" w:rsidP="00584D7F">
      <w:pPr>
        <w:pStyle w:val="Heading2"/>
        <w:numPr>
          <w:ilvl w:val="0"/>
          <w:numId w:val="0"/>
        </w:numPr>
        <w:spacing w:line="480" w:lineRule="auto"/>
        <w:rPr>
          <w:rFonts w:ascii="Times New Roman" w:hAnsi="Times New Roman" w:cs="Times New Roman"/>
          <w:color w:val="auto"/>
          <w:sz w:val="28"/>
          <w:szCs w:val="28"/>
        </w:rPr>
      </w:pPr>
      <w:bookmarkStart w:id="50" w:name="_Toc90453305"/>
      <w:r w:rsidRPr="00584D7F">
        <w:rPr>
          <w:rFonts w:ascii="Times New Roman" w:hAnsi="Times New Roman" w:cs="Times New Roman"/>
          <w:color w:val="auto"/>
          <w:sz w:val="28"/>
          <w:szCs w:val="28"/>
        </w:rPr>
        <w:t>Seed Quality – Individual Seed Weight</w:t>
      </w:r>
      <w:bookmarkEnd w:id="50"/>
    </w:p>
    <w:p w14:paraId="51A18676" w14:textId="05950B30" w:rsidR="0027730E" w:rsidRDefault="0027730E" w:rsidP="00D22793">
      <w:pPr>
        <w:spacing w:line="480" w:lineRule="auto"/>
        <w:ind w:firstLine="720"/>
        <w:rPr>
          <w:rFonts w:ascii="Times New Roman" w:hAnsi="Times New Roman" w:cs="Times New Roman"/>
        </w:rPr>
      </w:pPr>
      <w:r>
        <w:rPr>
          <w:rFonts w:ascii="Times New Roman" w:hAnsi="Times New Roman" w:cs="Times New Roman"/>
        </w:rPr>
        <w:t xml:space="preserve">Individual seed weight was found to significantly vary among sites for </w:t>
      </w:r>
      <w:r w:rsidRPr="00E068C8">
        <w:rPr>
          <w:rFonts w:ascii="Times New Roman" w:hAnsi="Times New Roman" w:cs="Times New Roman"/>
          <w:i/>
          <w:iCs/>
        </w:rPr>
        <w:t>L</w:t>
      </w:r>
      <w:r>
        <w:rPr>
          <w:rFonts w:ascii="Times New Roman" w:hAnsi="Times New Roman" w:cs="Times New Roman"/>
          <w:i/>
          <w:iCs/>
        </w:rPr>
        <w:t>.</w:t>
      </w:r>
      <w:r w:rsidRPr="00E068C8">
        <w:rPr>
          <w:rFonts w:ascii="Times New Roman" w:hAnsi="Times New Roman" w:cs="Times New Roman"/>
          <w:i/>
          <w:iCs/>
        </w:rPr>
        <w:t xml:space="preserve"> vulgar</w:t>
      </w:r>
      <w:r w:rsidR="00D22793">
        <w:rPr>
          <w:rFonts w:ascii="Times New Roman" w:hAnsi="Times New Roman" w:cs="Times New Roman"/>
          <w:i/>
          <w:iCs/>
        </w:rPr>
        <w:t>e</w:t>
      </w:r>
      <w:r w:rsidRPr="00E068C8">
        <w:rPr>
          <w:rFonts w:ascii="Times New Roman" w:hAnsi="Times New Roman" w:cs="Times New Roman"/>
          <w:i/>
          <w:iCs/>
        </w:rPr>
        <w:t>, P</w:t>
      </w:r>
      <w:r>
        <w:rPr>
          <w:rFonts w:ascii="Times New Roman" w:hAnsi="Times New Roman" w:cs="Times New Roman"/>
          <w:i/>
          <w:iCs/>
        </w:rPr>
        <w:t>.</w:t>
      </w:r>
      <w:r w:rsidRPr="00E068C8">
        <w:rPr>
          <w:rFonts w:ascii="Times New Roman" w:hAnsi="Times New Roman" w:cs="Times New Roman"/>
          <w:i/>
          <w:iCs/>
        </w:rPr>
        <w:t xml:space="preserve"> congesta and </w:t>
      </w:r>
      <w:r>
        <w:rPr>
          <w:rFonts w:ascii="Times New Roman" w:hAnsi="Times New Roman" w:cs="Times New Roman"/>
          <w:i/>
          <w:iCs/>
        </w:rPr>
        <w:t>H.</w:t>
      </w:r>
      <w:r w:rsidRPr="00E068C8">
        <w:rPr>
          <w:rFonts w:ascii="Times New Roman" w:hAnsi="Times New Roman" w:cs="Times New Roman"/>
          <w:i/>
          <w:iCs/>
        </w:rPr>
        <w:t xml:space="preserve"> radicata</w:t>
      </w:r>
      <w:r>
        <w:rPr>
          <w:rFonts w:ascii="Times New Roman" w:hAnsi="Times New Roman" w:cs="Times New Roman"/>
        </w:rPr>
        <w:t xml:space="preserve">. </w:t>
      </w:r>
      <w:r w:rsidRPr="001F51C7">
        <w:rPr>
          <w:rFonts w:ascii="Times New Roman" w:hAnsi="Times New Roman" w:cs="Times New Roman"/>
          <w:i/>
          <w:iCs/>
        </w:rPr>
        <w:t>L</w:t>
      </w:r>
      <w:r>
        <w:rPr>
          <w:rFonts w:ascii="Times New Roman" w:hAnsi="Times New Roman" w:cs="Times New Roman"/>
          <w:i/>
          <w:iCs/>
        </w:rPr>
        <w:t>.</w:t>
      </w:r>
      <w:r w:rsidRPr="001F51C7">
        <w:rPr>
          <w:rFonts w:ascii="Times New Roman" w:hAnsi="Times New Roman" w:cs="Times New Roman"/>
          <w:i/>
          <w:iCs/>
        </w:rPr>
        <w:t xml:space="preserve"> vulgar</w:t>
      </w:r>
      <w:r w:rsidR="00D22793">
        <w:rPr>
          <w:rFonts w:ascii="Times New Roman" w:hAnsi="Times New Roman" w:cs="Times New Roman"/>
          <w:i/>
          <w:iCs/>
        </w:rPr>
        <w:t>e</w:t>
      </w:r>
      <w:r>
        <w:rPr>
          <w:rFonts w:ascii="Times New Roman" w:hAnsi="Times New Roman" w:cs="Times New Roman"/>
        </w:rPr>
        <w:t xml:space="preserve"> total individual seed weight varied significantly by restoration site (Appendix A</w:t>
      </w:r>
      <w:r w:rsidR="009141A2">
        <w:rPr>
          <w:rFonts w:ascii="Times New Roman" w:hAnsi="Times New Roman" w:cs="Times New Roman"/>
        </w:rPr>
        <w:t xml:space="preserve"> Table </w:t>
      </w:r>
      <w:r>
        <w:rPr>
          <w:rFonts w:ascii="Times New Roman" w:hAnsi="Times New Roman" w:cs="Times New Roman"/>
        </w:rPr>
        <w:t xml:space="preserve">1). </w:t>
      </w:r>
      <w:r w:rsidR="00CB236B">
        <w:rPr>
          <w:rFonts w:ascii="Times New Roman" w:hAnsi="Times New Roman" w:cs="Times New Roman"/>
        </w:rPr>
        <w:t>Seed weight was signifi</w:t>
      </w:r>
      <w:r w:rsidR="00D22793">
        <w:rPr>
          <w:rFonts w:ascii="Times New Roman" w:hAnsi="Times New Roman" w:cs="Times New Roman"/>
        </w:rPr>
        <w:t>can</w:t>
      </w:r>
      <w:r w:rsidR="00CB236B">
        <w:rPr>
          <w:rFonts w:ascii="Times New Roman" w:hAnsi="Times New Roman" w:cs="Times New Roman"/>
        </w:rPr>
        <w:t>t</w:t>
      </w:r>
      <w:r w:rsidR="00D22793">
        <w:rPr>
          <w:rFonts w:ascii="Times New Roman" w:hAnsi="Times New Roman" w:cs="Times New Roman"/>
        </w:rPr>
        <w:t>l</w:t>
      </w:r>
      <w:r w:rsidR="00CB236B">
        <w:rPr>
          <w:rFonts w:ascii="Times New Roman" w:hAnsi="Times New Roman" w:cs="Times New Roman"/>
        </w:rPr>
        <w:t xml:space="preserve">y higher at Johnson (p=0.046 and Wolf Haven (p=0.014) than at </w:t>
      </w:r>
      <w:proofErr w:type="spellStart"/>
      <w:r w:rsidR="00CB236B">
        <w:rPr>
          <w:rFonts w:ascii="Times New Roman" w:hAnsi="Times New Roman" w:cs="Times New Roman"/>
        </w:rPr>
        <w:t>Tenalquot</w:t>
      </w:r>
      <w:proofErr w:type="spellEnd"/>
      <w:r w:rsidR="00F7545E">
        <w:rPr>
          <w:rFonts w:ascii="Times New Roman" w:hAnsi="Times New Roman" w:cs="Times New Roman"/>
        </w:rPr>
        <w:t xml:space="preserve"> (</w:t>
      </w:r>
      <w:r w:rsidR="00F7545E" w:rsidRPr="00F7545E">
        <w:rPr>
          <w:rFonts w:ascii="Times New Roman" w:hAnsi="Times New Roman" w:cs="Times New Roman"/>
          <w:i/>
          <w:iCs/>
        </w:rPr>
        <w:t>Fig.11</w:t>
      </w:r>
      <w:r w:rsidR="00F7545E">
        <w:rPr>
          <w:rFonts w:ascii="Times New Roman" w:hAnsi="Times New Roman" w:cs="Times New Roman"/>
        </w:rPr>
        <w:t>)</w:t>
      </w:r>
      <w:r w:rsidR="00CB236B">
        <w:rPr>
          <w:rFonts w:ascii="Times New Roman" w:hAnsi="Times New Roman" w:cs="Times New Roman"/>
        </w:rPr>
        <w:t>.</w:t>
      </w:r>
      <w:r>
        <w:rPr>
          <w:rFonts w:ascii="Times New Roman" w:hAnsi="Times New Roman" w:cs="Times New Roman"/>
        </w:rPr>
        <w:t xml:space="preserve"> </w:t>
      </w:r>
      <w:r w:rsidRPr="00F35271">
        <w:rPr>
          <w:rFonts w:ascii="Times New Roman" w:hAnsi="Times New Roman" w:cs="Times New Roman"/>
          <w:i/>
          <w:iCs/>
        </w:rPr>
        <w:t>P</w:t>
      </w:r>
      <w:r>
        <w:rPr>
          <w:rFonts w:ascii="Times New Roman" w:hAnsi="Times New Roman" w:cs="Times New Roman"/>
          <w:i/>
          <w:iCs/>
        </w:rPr>
        <w:t>. congesta</w:t>
      </w:r>
      <w:r>
        <w:rPr>
          <w:rFonts w:ascii="Times New Roman" w:hAnsi="Times New Roman" w:cs="Times New Roman"/>
        </w:rPr>
        <w:t xml:space="preserve"> fertilized seed weight had the highest mean at </w:t>
      </w:r>
      <w:proofErr w:type="spellStart"/>
      <w:r>
        <w:rPr>
          <w:rFonts w:ascii="Times New Roman" w:hAnsi="Times New Roman" w:cs="Times New Roman"/>
        </w:rPr>
        <w:t>Cavness</w:t>
      </w:r>
      <w:proofErr w:type="spellEnd"/>
      <w:r>
        <w:rPr>
          <w:rFonts w:ascii="Times New Roman" w:hAnsi="Times New Roman" w:cs="Times New Roman"/>
        </w:rPr>
        <w:t xml:space="preserve"> when compared to all other restoration sites (</w:t>
      </w:r>
      <w:r w:rsidRPr="00BC243D">
        <w:rPr>
          <w:rFonts w:ascii="Times New Roman" w:hAnsi="Times New Roman" w:cs="Times New Roman"/>
          <w:i/>
          <w:iCs/>
        </w:rPr>
        <w:t>Fig.12</w:t>
      </w:r>
      <w:r>
        <w:rPr>
          <w:rFonts w:ascii="Times New Roman" w:hAnsi="Times New Roman" w:cs="Times New Roman"/>
        </w:rPr>
        <w:t>)</w:t>
      </w:r>
      <w:r w:rsidR="00F620E3">
        <w:rPr>
          <w:rFonts w:ascii="Times New Roman" w:hAnsi="Times New Roman" w:cs="Times New Roman"/>
        </w:rPr>
        <w:t xml:space="preserve"> </w:t>
      </w:r>
      <w:r w:rsidR="00D22793">
        <w:rPr>
          <w:rFonts w:ascii="Times New Roman" w:hAnsi="Times New Roman" w:cs="Times New Roman"/>
        </w:rPr>
        <w:t>(Appendix A Table 2)</w:t>
      </w:r>
      <w:r>
        <w:rPr>
          <w:rFonts w:ascii="Times New Roman" w:hAnsi="Times New Roman" w:cs="Times New Roman"/>
        </w:rPr>
        <w:t xml:space="preserve">. Site was also significant for </w:t>
      </w:r>
      <w:r w:rsidRPr="00E6793A">
        <w:rPr>
          <w:rFonts w:ascii="Times New Roman" w:hAnsi="Times New Roman" w:cs="Times New Roman"/>
          <w:i/>
          <w:iCs/>
        </w:rPr>
        <w:t>H</w:t>
      </w:r>
      <w:r>
        <w:rPr>
          <w:rFonts w:ascii="Times New Roman" w:hAnsi="Times New Roman" w:cs="Times New Roman"/>
          <w:i/>
          <w:iCs/>
        </w:rPr>
        <w:t>.</w:t>
      </w:r>
      <w:r w:rsidRPr="00E6793A">
        <w:rPr>
          <w:rFonts w:ascii="Times New Roman" w:hAnsi="Times New Roman" w:cs="Times New Roman"/>
          <w:i/>
          <w:iCs/>
        </w:rPr>
        <w:t xml:space="preserve"> radicata</w:t>
      </w:r>
      <w:r>
        <w:rPr>
          <w:rFonts w:ascii="Times New Roman" w:hAnsi="Times New Roman" w:cs="Times New Roman"/>
        </w:rPr>
        <w:t xml:space="preserve"> individual fertilized seed weight (Appendix A</w:t>
      </w:r>
      <w:r w:rsidR="00D22793">
        <w:rPr>
          <w:rFonts w:ascii="Times New Roman" w:hAnsi="Times New Roman" w:cs="Times New Roman"/>
        </w:rPr>
        <w:t xml:space="preserve"> Table </w:t>
      </w:r>
      <w:r>
        <w:rPr>
          <w:rFonts w:ascii="Times New Roman" w:hAnsi="Times New Roman" w:cs="Times New Roman"/>
        </w:rPr>
        <w:t>1). A pairwise</w:t>
      </w:r>
      <w:r w:rsidR="00D22793">
        <w:rPr>
          <w:rFonts w:ascii="Times New Roman" w:hAnsi="Times New Roman" w:cs="Times New Roman"/>
        </w:rPr>
        <w:t xml:space="preserve"> </w:t>
      </w:r>
      <w:r>
        <w:rPr>
          <w:rFonts w:ascii="Times New Roman" w:hAnsi="Times New Roman" w:cs="Times New Roman"/>
        </w:rPr>
        <w:t xml:space="preserve">comparison </w:t>
      </w:r>
      <w:r w:rsidR="00BA6319">
        <w:rPr>
          <w:rFonts w:ascii="Times New Roman" w:hAnsi="Times New Roman" w:cs="Times New Roman"/>
        </w:rPr>
        <w:t xml:space="preserve">for </w:t>
      </w:r>
      <w:r w:rsidR="00BA6319" w:rsidRPr="00BA6319">
        <w:rPr>
          <w:rFonts w:ascii="Times New Roman" w:hAnsi="Times New Roman" w:cs="Times New Roman"/>
          <w:i/>
          <w:iCs/>
        </w:rPr>
        <w:t>H. radicata</w:t>
      </w:r>
      <w:r w:rsidR="00BA6319">
        <w:rPr>
          <w:rFonts w:ascii="Times New Roman" w:hAnsi="Times New Roman" w:cs="Times New Roman"/>
        </w:rPr>
        <w:t xml:space="preserve"> </w:t>
      </w:r>
      <w:r>
        <w:rPr>
          <w:rFonts w:ascii="Times New Roman" w:hAnsi="Times New Roman" w:cs="Times New Roman"/>
        </w:rPr>
        <w:t>showed that Glacial Heritage fertilized seed weight was significantly lower than Deschutes</w:t>
      </w:r>
      <w:r w:rsidR="00F7545E">
        <w:rPr>
          <w:rFonts w:ascii="Times New Roman" w:hAnsi="Times New Roman" w:cs="Times New Roman"/>
        </w:rPr>
        <w:t xml:space="preserve"> (p=0.048)</w:t>
      </w:r>
      <w:r>
        <w:rPr>
          <w:rFonts w:ascii="Times New Roman" w:hAnsi="Times New Roman" w:cs="Times New Roman"/>
        </w:rPr>
        <w:t xml:space="preserve"> and </w:t>
      </w:r>
      <w:proofErr w:type="spellStart"/>
      <w:r>
        <w:rPr>
          <w:rFonts w:ascii="Times New Roman" w:hAnsi="Times New Roman" w:cs="Times New Roman"/>
        </w:rPr>
        <w:t>Tenalquot</w:t>
      </w:r>
      <w:proofErr w:type="spellEnd"/>
      <w:r>
        <w:rPr>
          <w:rFonts w:ascii="Times New Roman" w:hAnsi="Times New Roman" w:cs="Times New Roman"/>
        </w:rPr>
        <w:t xml:space="preserve"> </w:t>
      </w:r>
      <w:r w:rsidR="00F7545E">
        <w:rPr>
          <w:rFonts w:ascii="Times New Roman" w:hAnsi="Times New Roman" w:cs="Times New Roman"/>
        </w:rPr>
        <w:t>(p&lt;0.001)</w:t>
      </w:r>
      <w:r w:rsidR="00F620E3">
        <w:rPr>
          <w:rFonts w:ascii="Times New Roman" w:hAnsi="Times New Roman" w:cs="Times New Roman"/>
        </w:rPr>
        <w:t xml:space="preserve"> </w:t>
      </w:r>
      <w:r>
        <w:rPr>
          <w:rFonts w:ascii="Times New Roman" w:hAnsi="Times New Roman" w:cs="Times New Roman"/>
        </w:rPr>
        <w:t>(</w:t>
      </w:r>
      <w:r w:rsidRPr="006E4020">
        <w:rPr>
          <w:rFonts w:ascii="Times New Roman" w:hAnsi="Times New Roman" w:cs="Times New Roman"/>
          <w:i/>
          <w:iCs/>
        </w:rPr>
        <w:t>Fig.1</w:t>
      </w:r>
      <w:r>
        <w:rPr>
          <w:rFonts w:ascii="Times New Roman" w:hAnsi="Times New Roman" w:cs="Times New Roman"/>
          <w:i/>
          <w:iCs/>
        </w:rPr>
        <w:t>3</w:t>
      </w:r>
      <w:r>
        <w:rPr>
          <w:rFonts w:ascii="Times New Roman" w:hAnsi="Times New Roman" w:cs="Times New Roman"/>
        </w:rPr>
        <w:t>)</w:t>
      </w:r>
      <w:r>
        <w:rPr>
          <w:rFonts w:ascii="Times New Roman" w:hAnsi="Times New Roman" w:cs="Times New Roman"/>
          <w:noProof/>
        </w:rPr>
        <mc:AlternateContent>
          <mc:Choice Requires="wps">
            <w:drawing>
              <wp:anchor distT="0" distB="0" distL="114300" distR="114300" simplePos="0" relativeHeight="251722752" behindDoc="1" locked="0" layoutInCell="1" allowOverlap="1" wp14:anchorId="3CB03030" wp14:editId="4E357AAD">
                <wp:simplePos x="0" y="0"/>
                <wp:positionH relativeFrom="column">
                  <wp:posOffset>-771525</wp:posOffset>
                </wp:positionH>
                <wp:positionV relativeFrom="margin">
                  <wp:posOffset>-2228850</wp:posOffset>
                </wp:positionV>
                <wp:extent cx="5915025" cy="962025"/>
                <wp:effectExtent l="0" t="0" r="9525" b="9525"/>
                <wp:wrapTopAndBottom/>
                <wp:docPr id="11" name="Text Box 11"/>
                <wp:cNvGraphicFramePr/>
                <a:graphic xmlns:a="http://schemas.openxmlformats.org/drawingml/2006/main">
                  <a:graphicData uri="http://schemas.microsoft.com/office/word/2010/wordprocessingShape">
                    <wps:wsp>
                      <wps:cNvSpPr txBox="1"/>
                      <wps:spPr>
                        <a:xfrm>
                          <a:off x="0" y="0"/>
                          <a:ext cx="5915025" cy="962025"/>
                        </a:xfrm>
                        <a:prstGeom prst="rect">
                          <a:avLst/>
                        </a:prstGeom>
                        <a:solidFill>
                          <a:schemeClr val="lt1"/>
                        </a:solidFill>
                        <a:ln w="6350">
                          <a:noFill/>
                        </a:ln>
                      </wps:spPr>
                      <wps:txbx>
                        <w:txbxContent>
                          <w:p w14:paraId="5BC500F3" w14:textId="77777777" w:rsidR="00665EB6" w:rsidRPr="00D94D5C" w:rsidRDefault="00665EB6" w:rsidP="0027730E">
                            <w:pPr>
                              <w:rPr>
                                <w:rFonts w:ascii="Times New Roman" w:hAnsi="Times New Roman" w:cs="Times New Roman"/>
                                <w:sz w:val="22"/>
                                <w:szCs w:val="22"/>
                              </w:rPr>
                            </w:pPr>
                            <w:r w:rsidRPr="00D94D5C">
                              <w:rPr>
                                <w:rFonts w:ascii="Times New Roman" w:hAnsi="Times New Roman" w:cs="Times New Roman"/>
                                <w:i/>
                                <w:iCs/>
                                <w:sz w:val="22"/>
                                <w:szCs w:val="22"/>
                              </w:rPr>
                              <w:t>Fig</w:t>
                            </w:r>
                            <w:r w:rsidRPr="00D94D5C">
                              <w:rPr>
                                <w:rFonts w:ascii="Times New Roman" w:hAnsi="Times New Roman" w:cs="Times New Roman"/>
                                <w:sz w:val="22"/>
                                <w:szCs w:val="22"/>
                              </w:rPr>
                              <w:t xml:space="preserve">. A general linear mixed model including </w:t>
                            </w:r>
                            <w:r w:rsidRPr="00D94D5C">
                              <w:rPr>
                                <w:rFonts w:ascii="Times New Roman" w:hAnsi="Times New Roman" w:cs="Times New Roman"/>
                                <w:i/>
                                <w:iCs/>
                                <w:sz w:val="22"/>
                                <w:szCs w:val="22"/>
                              </w:rPr>
                              <w:t>Plectritis congesta</w:t>
                            </w:r>
                            <w:r w:rsidRPr="00D94D5C">
                              <w:rPr>
                                <w:rFonts w:ascii="Times New Roman" w:hAnsi="Times New Roman" w:cs="Times New Roman"/>
                                <w:sz w:val="22"/>
                                <w:szCs w:val="22"/>
                              </w:rPr>
                              <w:t xml:space="preserve"> individual fertilized seed set and site was fit using a Gamma family with a log link. Differences in means were calculated using estimated marginal means. Error bars depict one standard deviation from the mean. Significant differences in means are depicted using letters. CV had significantly higher mean individual fertilized seed set compared to all other restoration sites DS p&lt;0.0048, GH p&lt;0.0010, JP p&lt;0.0163, TQ p&lt;.0001, WH p&lt;.0001</w:t>
                            </w:r>
                          </w:p>
                          <w:p w14:paraId="2FC25C9F" w14:textId="77777777" w:rsidR="00665EB6" w:rsidRDefault="00665EB6" w:rsidP="0027730E"/>
                          <w:p w14:paraId="4E67FA48" w14:textId="77777777" w:rsidR="00665EB6" w:rsidRDefault="00665EB6"/>
                          <w:p w14:paraId="05F970AE" w14:textId="77777777" w:rsidR="00665EB6" w:rsidRPr="00D94D5C" w:rsidRDefault="00665EB6" w:rsidP="0027730E">
                            <w:pPr>
                              <w:rPr>
                                <w:rFonts w:ascii="Times New Roman" w:hAnsi="Times New Roman" w:cs="Times New Roman"/>
                                <w:sz w:val="22"/>
                                <w:szCs w:val="22"/>
                              </w:rPr>
                            </w:pPr>
                            <w:r w:rsidRPr="005E7A59">
                              <w:rPr>
                                <w:rFonts w:ascii="Times New Roman" w:hAnsi="Times New Roman" w:cs="Times New Roman"/>
                                <w:sz w:val="22"/>
                                <w:szCs w:val="22"/>
                              </w:rPr>
                              <w:t>Fig</w:t>
                            </w:r>
                            <w:r>
                              <w:rPr>
                                <w:rFonts w:ascii="Times New Roman" w:hAnsi="Times New Roman" w:cs="Times New Roman"/>
                                <w:sz w:val="22"/>
                                <w:szCs w:val="22"/>
                              </w:rPr>
                              <w:t>.</w:t>
                            </w:r>
                            <w:r w:rsidRPr="005E7A59">
                              <w:rPr>
                                <w:rFonts w:ascii="Times New Roman" w:hAnsi="Times New Roman" w:cs="Times New Roman"/>
                                <w:sz w:val="22"/>
                                <w:szCs w:val="22"/>
                              </w:rPr>
                              <w:t xml:space="preserve"> </w:t>
                            </w:r>
                            <w:r>
                              <w:rPr>
                                <w:rFonts w:ascii="Times New Roman" w:hAnsi="Times New Roman" w:cs="Times New Roman"/>
                                <w:sz w:val="22"/>
                                <w:szCs w:val="22"/>
                              </w:rPr>
                              <w:t>12</w:t>
                            </w:r>
                            <w:r w:rsidRPr="005E7A59">
                              <w:rPr>
                                <w:rFonts w:ascii="Times New Roman" w:hAnsi="Times New Roman" w:cs="Times New Roman"/>
                                <w:sz w:val="22"/>
                                <w:szCs w:val="22"/>
                              </w:rPr>
                              <w:t xml:space="preserve">: P. </w:t>
                            </w:r>
                            <w:proofErr w:type="spellStart"/>
                            <w:r>
                              <w:rPr>
                                <w:rFonts w:ascii="Times New Roman" w:hAnsi="Times New Roman" w:cs="Times New Roman"/>
                                <w:sz w:val="22"/>
                                <w:szCs w:val="22"/>
                              </w:rPr>
                              <w:t>c</w:t>
                            </w:r>
                            <w:r w:rsidRPr="005E7A59">
                              <w:rPr>
                                <w:rFonts w:ascii="Times New Roman" w:hAnsi="Times New Roman" w:cs="Times New Roman"/>
                                <w:sz w:val="22"/>
                                <w:szCs w:val="22"/>
                              </w:rPr>
                              <w:t>ongesta</w:t>
                            </w:r>
                            <w:proofErr w:type="spellEnd"/>
                            <w:r w:rsidRPr="005E7A59">
                              <w:rPr>
                                <w:rFonts w:ascii="Times New Roman" w:hAnsi="Times New Roman" w:cs="Times New Roman"/>
                                <w:sz w:val="22"/>
                                <w:szCs w:val="22"/>
                              </w:rPr>
                              <w:t xml:space="preserve"> </w:t>
                            </w:r>
                            <w:r>
                              <w:rPr>
                                <w:rFonts w:ascii="Times New Roman" w:hAnsi="Times New Roman" w:cs="Times New Roman"/>
                                <w:i/>
                                <w:iCs/>
                                <w:sz w:val="22"/>
                                <w:szCs w:val="22"/>
                              </w:rPr>
                              <w:t xml:space="preserve">Fertilized </w:t>
                            </w:r>
                            <w:r w:rsidRPr="005E7A59">
                              <w:rPr>
                                <w:rFonts w:ascii="Times New Roman" w:hAnsi="Times New Roman" w:cs="Times New Roman"/>
                                <w:sz w:val="22"/>
                                <w:szCs w:val="22"/>
                              </w:rPr>
                              <w:t xml:space="preserve">Seed </w:t>
                            </w:r>
                            <w:proofErr w:type="spellStart"/>
                            <w:r w:rsidRPr="005E7A59">
                              <w:rPr>
                                <w:rFonts w:ascii="Times New Roman" w:hAnsi="Times New Roman" w:cs="Times New Roman"/>
                                <w:sz w:val="22"/>
                                <w:szCs w:val="22"/>
                              </w:rPr>
                              <w:t>Weight</w:t>
                            </w:r>
                            <w:r w:rsidRPr="00D94D5C">
                              <w:rPr>
                                <w:rFonts w:ascii="Times New Roman" w:hAnsi="Times New Roman" w:cs="Times New Roman"/>
                                <w:i/>
                                <w:iCs/>
                                <w:sz w:val="22"/>
                                <w:szCs w:val="22"/>
                              </w:rPr>
                              <w:t>Fig</w:t>
                            </w:r>
                            <w:proofErr w:type="spellEnd"/>
                            <w:r w:rsidRPr="00D94D5C">
                              <w:rPr>
                                <w:rFonts w:ascii="Times New Roman" w:hAnsi="Times New Roman" w:cs="Times New Roman"/>
                                <w:sz w:val="22"/>
                                <w:szCs w:val="22"/>
                              </w:rPr>
                              <w:t xml:space="preserve">. A general linear mixed model including </w:t>
                            </w:r>
                            <w:r w:rsidRPr="00D94D5C">
                              <w:rPr>
                                <w:rFonts w:ascii="Times New Roman" w:hAnsi="Times New Roman" w:cs="Times New Roman"/>
                                <w:i/>
                                <w:iCs/>
                                <w:sz w:val="22"/>
                                <w:szCs w:val="22"/>
                              </w:rPr>
                              <w:t>Plectritis congesta</w:t>
                            </w:r>
                            <w:r w:rsidRPr="00D94D5C">
                              <w:rPr>
                                <w:rFonts w:ascii="Times New Roman" w:hAnsi="Times New Roman" w:cs="Times New Roman"/>
                                <w:sz w:val="22"/>
                                <w:szCs w:val="22"/>
                              </w:rPr>
                              <w:t xml:space="preserve"> individual fertilized seed set and site was fit using a Gamma family with a log link. Differences in means were calculated using estimated marginal means. Error bars depict one standard deviation from the mean. Significant differences in means are depicted using letters. CV had significantly higher mean individual fertilized seed set compared to all other restoration sites DS p&lt;0.0048, GH p&lt;0.0010, JP p&lt;0.0163, TQ p&lt;.0001, WH p&lt;.0001</w:t>
                            </w:r>
                          </w:p>
                          <w:p w14:paraId="4D64727D" w14:textId="77777777" w:rsidR="00665EB6" w:rsidRDefault="00665EB6" w:rsidP="0027730E"/>
                          <w:p w14:paraId="218916DB" w14:textId="77777777" w:rsidR="00665EB6" w:rsidRDefault="00665EB6"/>
                          <w:p w14:paraId="2E69FEAB" w14:textId="233E8330" w:rsidR="00665EB6" w:rsidRPr="00D94D5C" w:rsidRDefault="00665EB6" w:rsidP="0027730E">
                            <w:pPr>
                              <w:rPr>
                                <w:rFonts w:ascii="Times New Roman" w:hAnsi="Times New Roman" w:cs="Times New Roman"/>
                                <w:sz w:val="22"/>
                                <w:szCs w:val="22"/>
                              </w:rPr>
                            </w:pPr>
                            <w:r w:rsidRPr="00D94D5C">
                              <w:rPr>
                                <w:rFonts w:ascii="Times New Roman" w:hAnsi="Times New Roman" w:cs="Times New Roman"/>
                                <w:i/>
                                <w:iCs/>
                                <w:sz w:val="22"/>
                                <w:szCs w:val="22"/>
                              </w:rPr>
                              <w:t>Fig</w:t>
                            </w:r>
                            <w:r w:rsidRPr="00D94D5C">
                              <w:rPr>
                                <w:rFonts w:ascii="Times New Roman" w:hAnsi="Times New Roman" w:cs="Times New Roman"/>
                                <w:sz w:val="22"/>
                                <w:szCs w:val="22"/>
                              </w:rPr>
                              <w:t xml:space="preserve">. A general linear mixed model including </w:t>
                            </w:r>
                            <w:r w:rsidRPr="00D94D5C">
                              <w:rPr>
                                <w:rFonts w:ascii="Times New Roman" w:hAnsi="Times New Roman" w:cs="Times New Roman"/>
                                <w:i/>
                                <w:iCs/>
                                <w:sz w:val="22"/>
                                <w:szCs w:val="22"/>
                              </w:rPr>
                              <w:t>Plectritis congesta</w:t>
                            </w:r>
                            <w:r w:rsidRPr="00D94D5C">
                              <w:rPr>
                                <w:rFonts w:ascii="Times New Roman" w:hAnsi="Times New Roman" w:cs="Times New Roman"/>
                                <w:sz w:val="22"/>
                                <w:szCs w:val="22"/>
                              </w:rPr>
                              <w:t xml:space="preserve"> individual fertilized seed set and site was fit using a Gamma family with a log link. Differences in means were calculated using estimated marginal means. Error bars depict one standard deviation from the mean. Significant differences in means are depicted using letters. CV had significantly higher mean individual fertilized seed set compared to all other restoration sites DS p&lt;0.0048, GH p&lt;0.0010, JP p&lt;0.0163, TQ p&lt;.0001, WH p&lt;.0001</w:t>
                            </w:r>
                          </w:p>
                          <w:p w14:paraId="335BBBB1" w14:textId="77777777" w:rsidR="00665EB6" w:rsidRDefault="00665EB6" w:rsidP="0027730E"/>
                          <w:p w14:paraId="613C3969" w14:textId="77777777" w:rsidR="00665EB6" w:rsidRDefault="00665EB6"/>
                          <w:p w14:paraId="05832117" w14:textId="5E734F41" w:rsidR="00665EB6" w:rsidRPr="00D94D5C" w:rsidRDefault="00665EB6" w:rsidP="0027730E">
                            <w:pPr>
                              <w:rPr>
                                <w:rFonts w:ascii="Times New Roman" w:hAnsi="Times New Roman" w:cs="Times New Roman"/>
                                <w:sz w:val="22"/>
                                <w:szCs w:val="22"/>
                              </w:rPr>
                            </w:pPr>
                            <w:r w:rsidRPr="005E7A59">
                              <w:rPr>
                                <w:rFonts w:ascii="Times New Roman" w:hAnsi="Times New Roman" w:cs="Times New Roman"/>
                                <w:sz w:val="22"/>
                                <w:szCs w:val="22"/>
                              </w:rPr>
                              <w:t>Fig</w:t>
                            </w:r>
                            <w:r>
                              <w:rPr>
                                <w:rFonts w:ascii="Times New Roman" w:hAnsi="Times New Roman" w:cs="Times New Roman"/>
                                <w:sz w:val="22"/>
                                <w:szCs w:val="22"/>
                              </w:rPr>
                              <w:t>.</w:t>
                            </w:r>
                            <w:r w:rsidRPr="005E7A59">
                              <w:rPr>
                                <w:rFonts w:ascii="Times New Roman" w:hAnsi="Times New Roman" w:cs="Times New Roman"/>
                                <w:sz w:val="22"/>
                                <w:szCs w:val="22"/>
                              </w:rPr>
                              <w:t xml:space="preserve"> </w:t>
                            </w:r>
                            <w:r>
                              <w:rPr>
                                <w:rFonts w:ascii="Times New Roman" w:hAnsi="Times New Roman" w:cs="Times New Roman"/>
                                <w:sz w:val="22"/>
                                <w:szCs w:val="22"/>
                              </w:rPr>
                              <w:t>12</w:t>
                            </w:r>
                            <w:r w:rsidRPr="005E7A59">
                              <w:rPr>
                                <w:rFonts w:ascii="Times New Roman" w:hAnsi="Times New Roman" w:cs="Times New Roman"/>
                                <w:sz w:val="22"/>
                                <w:szCs w:val="22"/>
                              </w:rPr>
                              <w:t xml:space="preserve">: P. </w:t>
                            </w:r>
                            <w:proofErr w:type="spellStart"/>
                            <w:r>
                              <w:rPr>
                                <w:rFonts w:ascii="Times New Roman" w:hAnsi="Times New Roman" w:cs="Times New Roman"/>
                                <w:sz w:val="22"/>
                                <w:szCs w:val="22"/>
                              </w:rPr>
                              <w:t>c</w:t>
                            </w:r>
                            <w:r w:rsidRPr="005E7A59">
                              <w:rPr>
                                <w:rFonts w:ascii="Times New Roman" w:hAnsi="Times New Roman" w:cs="Times New Roman"/>
                                <w:sz w:val="22"/>
                                <w:szCs w:val="22"/>
                              </w:rPr>
                              <w:t>ongesta</w:t>
                            </w:r>
                            <w:proofErr w:type="spellEnd"/>
                            <w:r w:rsidRPr="005E7A59">
                              <w:rPr>
                                <w:rFonts w:ascii="Times New Roman" w:hAnsi="Times New Roman" w:cs="Times New Roman"/>
                                <w:sz w:val="22"/>
                                <w:szCs w:val="22"/>
                              </w:rPr>
                              <w:t xml:space="preserve"> </w:t>
                            </w:r>
                            <w:r>
                              <w:rPr>
                                <w:rFonts w:ascii="Times New Roman" w:hAnsi="Times New Roman" w:cs="Times New Roman"/>
                                <w:i/>
                                <w:iCs/>
                                <w:sz w:val="22"/>
                                <w:szCs w:val="22"/>
                              </w:rPr>
                              <w:t xml:space="preserve">Fertilized </w:t>
                            </w:r>
                            <w:r w:rsidRPr="005E7A59">
                              <w:rPr>
                                <w:rFonts w:ascii="Times New Roman" w:hAnsi="Times New Roman" w:cs="Times New Roman"/>
                                <w:sz w:val="22"/>
                                <w:szCs w:val="22"/>
                              </w:rPr>
                              <w:t xml:space="preserve">Seed </w:t>
                            </w:r>
                            <w:proofErr w:type="spellStart"/>
                            <w:r w:rsidRPr="005E7A59">
                              <w:rPr>
                                <w:rFonts w:ascii="Times New Roman" w:hAnsi="Times New Roman" w:cs="Times New Roman"/>
                                <w:sz w:val="22"/>
                                <w:szCs w:val="22"/>
                              </w:rPr>
                              <w:t>Weight</w:t>
                            </w:r>
                            <w:r w:rsidRPr="00D94D5C">
                              <w:rPr>
                                <w:rFonts w:ascii="Times New Roman" w:hAnsi="Times New Roman" w:cs="Times New Roman"/>
                                <w:i/>
                                <w:iCs/>
                                <w:sz w:val="22"/>
                                <w:szCs w:val="22"/>
                              </w:rPr>
                              <w:t>Fig</w:t>
                            </w:r>
                            <w:proofErr w:type="spellEnd"/>
                            <w:r w:rsidRPr="00D94D5C">
                              <w:rPr>
                                <w:rFonts w:ascii="Times New Roman" w:hAnsi="Times New Roman" w:cs="Times New Roman"/>
                                <w:sz w:val="22"/>
                                <w:szCs w:val="22"/>
                              </w:rPr>
                              <w:t xml:space="preserve">. A general linear mixed model including </w:t>
                            </w:r>
                            <w:r w:rsidRPr="00D94D5C">
                              <w:rPr>
                                <w:rFonts w:ascii="Times New Roman" w:hAnsi="Times New Roman" w:cs="Times New Roman"/>
                                <w:i/>
                                <w:iCs/>
                                <w:sz w:val="22"/>
                                <w:szCs w:val="22"/>
                              </w:rPr>
                              <w:t>Plectritis congesta</w:t>
                            </w:r>
                            <w:r w:rsidRPr="00D94D5C">
                              <w:rPr>
                                <w:rFonts w:ascii="Times New Roman" w:hAnsi="Times New Roman" w:cs="Times New Roman"/>
                                <w:sz w:val="22"/>
                                <w:szCs w:val="22"/>
                              </w:rPr>
                              <w:t xml:space="preserve"> individual fertilized seed set and site was fit using a Gamma family with a log link. Differences in means were calculated using estimated marginal means. Error bars depict one standard deviation from the mean. Significant differences in means are depicted using letters. CV had significantly higher mean individual fertilized seed set compared to all other restoration sites DS p&lt;0.0048, GH p&lt;0.0010, JP p&lt;0.0163, TQ p&lt;.0001, WH p&lt;.0001</w:t>
                            </w:r>
                          </w:p>
                          <w:p w14:paraId="1299266E" w14:textId="77777777" w:rsidR="00665EB6" w:rsidRDefault="00665EB6" w:rsidP="00277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03030" id="Text Box 11" o:spid="_x0000_s1045" type="#_x0000_t202" style="position:absolute;left:0;text-align:left;margin-left:-60.75pt;margin-top:-175.5pt;width:465.75pt;height:75.75pt;z-index:-251593728;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" fillcolor="white [3201]" stroked="f" strokeweight=".5pt">
                <v:textbox>
                  <w:txbxContent>
                    <w:p w14:paraId="5BC500F3" w14:textId="77777777" w:rsidR="00665EB6" w:rsidRPr="00D94D5C" w:rsidRDefault="00665EB6" w:rsidP="0027730E">
                      <w:pPr>
                        <w:rPr>
                          <w:rFonts w:ascii="Times New Roman" w:hAnsi="Times New Roman" w:cs="Times New Roman"/>
                          <w:sz w:val="22"/>
                          <w:szCs w:val="22"/>
                        </w:rPr>
                      </w:pPr>
                      <w:r w:rsidRPr="00D94D5C">
                        <w:rPr>
                          <w:rFonts w:ascii="Times New Roman" w:hAnsi="Times New Roman" w:cs="Times New Roman"/>
                          <w:i/>
                          <w:iCs/>
                          <w:sz w:val="22"/>
                          <w:szCs w:val="22"/>
                        </w:rPr>
                        <w:t>Fig</w:t>
                      </w:r>
                      <w:r w:rsidRPr="00D94D5C">
                        <w:rPr>
                          <w:rFonts w:ascii="Times New Roman" w:hAnsi="Times New Roman" w:cs="Times New Roman"/>
                          <w:sz w:val="22"/>
                          <w:szCs w:val="22"/>
                        </w:rPr>
                        <w:t xml:space="preserve">. A general linear mixed model including </w:t>
                      </w:r>
                      <w:r w:rsidRPr="00D94D5C">
                        <w:rPr>
                          <w:rFonts w:ascii="Times New Roman" w:hAnsi="Times New Roman" w:cs="Times New Roman"/>
                          <w:i/>
                          <w:iCs/>
                          <w:sz w:val="22"/>
                          <w:szCs w:val="22"/>
                        </w:rPr>
                        <w:t>Plectritis congesta</w:t>
                      </w:r>
                      <w:r w:rsidRPr="00D94D5C">
                        <w:rPr>
                          <w:rFonts w:ascii="Times New Roman" w:hAnsi="Times New Roman" w:cs="Times New Roman"/>
                          <w:sz w:val="22"/>
                          <w:szCs w:val="22"/>
                        </w:rPr>
                        <w:t xml:space="preserve"> individual fertilized seed set and site was fit using a Gamma family with a log link. Differences in means were calculated using estimated marginal means. Error bars depict one standard deviation from the mean. Significant differences in means are depicted using letters. CV had significantly higher mean individual fertilized seed set compared to all other restoration sites DS p&lt;0.0048, GH p&lt;0.0010, JP p&lt;0.0163, TQ p&lt;.0001, WH p&lt;.0001</w:t>
                      </w:r>
                    </w:p>
                    <w:p w14:paraId="2FC25C9F" w14:textId="77777777" w:rsidR="00665EB6" w:rsidRDefault="00665EB6" w:rsidP="0027730E"/>
                    <w:p w14:paraId="4E67FA48" w14:textId="77777777" w:rsidR="00665EB6" w:rsidRDefault="00665EB6"/>
                    <w:p w14:paraId="05F970AE" w14:textId="77777777" w:rsidR="00665EB6" w:rsidRPr="00D94D5C" w:rsidRDefault="00665EB6" w:rsidP="0027730E">
                      <w:pPr>
                        <w:rPr>
                          <w:rFonts w:ascii="Times New Roman" w:hAnsi="Times New Roman" w:cs="Times New Roman"/>
                          <w:sz w:val="22"/>
                          <w:szCs w:val="22"/>
                        </w:rPr>
                      </w:pPr>
                      <w:r w:rsidRPr="005E7A59">
                        <w:rPr>
                          <w:rFonts w:ascii="Times New Roman" w:hAnsi="Times New Roman" w:cs="Times New Roman"/>
                          <w:sz w:val="22"/>
                          <w:szCs w:val="22"/>
                        </w:rPr>
                        <w:t>Fig</w:t>
                      </w:r>
                      <w:r>
                        <w:rPr>
                          <w:rFonts w:ascii="Times New Roman" w:hAnsi="Times New Roman" w:cs="Times New Roman"/>
                          <w:sz w:val="22"/>
                          <w:szCs w:val="22"/>
                        </w:rPr>
                        <w:t>.</w:t>
                      </w:r>
                      <w:r w:rsidRPr="005E7A59">
                        <w:rPr>
                          <w:rFonts w:ascii="Times New Roman" w:hAnsi="Times New Roman" w:cs="Times New Roman"/>
                          <w:sz w:val="22"/>
                          <w:szCs w:val="22"/>
                        </w:rPr>
                        <w:t xml:space="preserve"> </w:t>
                      </w:r>
                      <w:r>
                        <w:rPr>
                          <w:rFonts w:ascii="Times New Roman" w:hAnsi="Times New Roman" w:cs="Times New Roman"/>
                          <w:sz w:val="22"/>
                          <w:szCs w:val="22"/>
                        </w:rPr>
                        <w:t>12</w:t>
                      </w:r>
                      <w:r w:rsidRPr="005E7A59">
                        <w:rPr>
                          <w:rFonts w:ascii="Times New Roman" w:hAnsi="Times New Roman" w:cs="Times New Roman"/>
                          <w:sz w:val="22"/>
                          <w:szCs w:val="22"/>
                        </w:rPr>
                        <w:t xml:space="preserve">: P. </w:t>
                      </w:r>
                      <w:proofErr w:type="spellStart"/>
                      <w:r>
                        <w:rPr>
                          <w:rFonts w:ascii="Times New Roman" w:hAnsi="Times New Roman" w:cs="Times New Roman"/>
                          <w:sz w:val="22"/>
                          <w:szCs w:val="22"/>
                        </w:rPr>
                        <w:t>c</w:t>
                      </w:r>
                      <w:r w:rsidRPr="005E7A59">
                        <w:rPr>
                          <w:rFonts w:ascii="Times New Roman" w:hAnsi="Times New Roman" w:cs="Times New Roman"/>
                          <w:sz w:val="22"/>
                          <w:szCs w:val="22"/>
                        </w:rPr>
                        <w:t>ongesta</w:t>
                      </w:r>
                      <w:proofErr w:type="spellEnd"/>
                      <w:r w:rsidRPr="005E7A59">
                        <w:rPr>
                          <w:rFonts w:ascii="Times New Roman" w:hAnsi="Times New Roman" w:cs="Times New Roman"/>
                          <w:sz w:val="22"/>
                          <w:szCs w:val="22"/>
                        </w:rPr>
                        <w:t xml:space="preserve"> </w:t>
                      </w:r>
                      <w:r>
                        <w:rPr>
                          <w:rFonts w:ascii="Times New Roman" w:hAnsi="Times New Roman" w:cs="Times New Roman"/>
                          <w:i/>
                          <w:iCs/>
                          <w:sz w:val="22"/>
                          <w:szCs w:val="22"/>
                        </w:rPr>
                        <w:t xml:space="preserve">Fertilized </w:t>
                      </w:r>
                      <w:r w:rsidRPr="005E7A59">
                        <w:rPr>
                          <w:rFonts w:ascii="Times New Roman" w:hAnsi="Times New Roman" w:cs="Times New Roman"/>
                          <w:sz w:val="22"/>
                          <w:szCs w:val="22"/>
                        </w:rPr>
                        <w:t xml:space="preserve">Seed </w:t>
                      </w:r>
                      <w:proofErr w:type="spellStart"/>
                      <w:r w:rsidRPr="005E7A59">
                        <w:rPr>
                          <w:rFonts w:ascii="Times New Roman" w:hAnsi="Times New Roman" w:cs="Times New Roman"/>
                          <w:sz w:val="22"/>
                          <w:szCs w:val="22"/>
                        </w:rPr>
                        <w:t>Weight</w:t>
                      </w:r>
                      <w:r w:rsidRPr="00D94D5C">
                        <w:rPr>
                          <w:rFonts w:ascii="Times New Roman" w:hAnsi="Times New Roman" w:cs="Times New Roman"/>
                          <w:i/>
                          <w:iCs/>
                          <w:sz w:val="22"/>
                          <w:szCs w:val="22"/>
                        </w:rPr>
                        <w:t>Fig</w:t>
                      </w:r>
                      <w:proofErr w:type="spellEnd"/>
                      <w:r w:rsidRPr="00D94D5C">
                        <w:rPr>
                          <w:rFonts w:ascii="Times New Roman" w:hAnsi="Times New Roman" w:cs="Times New Roman"/>
                          <w:sz w:val="22"/>
                          <w:szCs w:val="22"/>
                        </w:rPr>
                        <w:t xml:space="preserve">. A general linear mixed model including </w:t>
                      </w:r>
                      <w:r w:rsidRPr="00D94D5C">
                        <w:rPr>
                          <w:rFonts w:ascii="Times New Roman" w:hAnsi="Times New Roman" w:cs="Times New Roman"/>
                          <w:i/>
                          <w:iCs/>
                          <w:sz w:val="22"/>
                          <w:szCs w:val="22"/>
                        </w:rPr>
                        <w:t>Plectritis congesta</w:t>
                      </w:r>
                      <w:r w:rsidRPr="00D94D5C">
                        <w:rPr>
                          <w:rFonts w:ascii="Times New Roman" w:hAnsi="Times New Roman" w:cs="Times New Roman"/>
                          <w:sz w:val="22"/>
                          <w:szCs w:val="22"/>
                        </w:rPr>
                        <w:t xml:space="preserve"> individual fertilized seed set and site was fit using a Gamma family with a log link. Differences in means were calculated using estimated marginal means. Error bars depict one standard deviation from the mean. Significant differences in means are depicted using letters. CV had significantly higher mean individual fertilized seed set compared to all other restoration sites DS p&lt;0.0048, GH p&lt;0.0010, JP p&lt;0.0163, TQ p&lt;.0001, WH p&lt;.0001</w:t>
                      </w:r>
                    </w:p>
                    <w:p w14:paraId="4D64727D" w14:textId="77777777" w:rsidR="00665EB6" w:rsidRDefault="00665EB6" w:rsidP="0027730E"/>
                    <w:p w14:paraId="218916DB" w14:textId="77777777" w:rsidR="00665EB6" w:rsidRDefault="00665EB6"/>
                    <w:p w14:paraId="2E69FEAB" w14:textId="233E8330" w:rsidR="00665EB6" w:rsidRPr="00D94D5C" w:rsidRDefault="00665EB6" w:rsidP="0027730E">
                      <w:pPr>
                        <w:rPr>
                          <w:rFonts w:ascii="Times New Roman" w:hAnsi="Times New Roman" w:cs="Times New Roman"/>
                          <w:sz w:val="22"/>
                          <w:szCs w:val="22"/>
                        </w:rPr>
                      </w:pPr>
                      <w:r w:rsidRPr="00D94D5C">
                        <w:rPr>
                          <w:rFonts w:ascii="Times New Roman" w:hAnsi="Times New Roman" w:cs="Times New Roman"/>
                          <w:i/>
                          <w:iCs/>
                          <w:sz w:val="22"/>
                          <w:szCs w:val="22"/>
                        </w:rPr>
                        <w:t>Fig</w:t>
                      </w:r>
                      <w:r w:rsidRPr="00D94D5C">
                        <w:rPr>
                          <w:rFonts w:ascii="Times New Roman" w:hAnsi="Times New Roman" w:cs="Times New Roman"/>
                          <w:sz w:val="22"/>
                          <w:szCs w:val="22"/>
                        </w:rPr>
                        <w:t xml:space="preserve">. A general linear mixed model including </w:t>
                      </w:r>
                      <w:r w:rsidRPr="00D94D5C">
                        <w:rPr>
                          <w:rFonts w:ascii="Times New Roman" w:hAnsi="Times New Roman" w:cs="Times New Roman"/>
                          <w:i/>
                          <w:iCs/>
                          <w:sz w:val="22"/>
                          <w:szCs w:val="22"/>
                        </w:rPr>
                        <w:t>Plectritis congesta</w:t>
                      </w:r>
                      <w:r w:rsidRPr="00D94D5C">
                        <w:rPr>
                          <w:rFonts w:ascii="Times New Roman" w:hAnsi="Times New Roman" w:cs="Times New Roman"/>
                          <w:sz w:val="22"/>
                          <w:szCs w:val="22"/>
                        </w:rPr>
                        <w:t xml:space="preserve"> individual fertilized seed set and site was fit using a Gamma family with a log link. Differences in means were calculated using estimated marginal means. Error bars depict one standard deviation from the mean. Significant differences in means are depicted using letters. CV had significantly higher mean individual fertilized seed set compared to all other restoration sites DS p&lt;0.0048, GH p&lt;0.0010, JP p&lt;0.0163, TQ p&lt;.0001, WH p&lt;.0001</w:t>
                      </w:r>
                    </w:p>
                    <w:p w14:paraId="335BBBB1" w14:textId="77777777" w:rsidR="00665EB6" w:rsidRDefault="00665EB6" w:rsidP="0027730E"/>
                    <w:p w14:paraId="613C3969" w14:textId="77777777" w:rsidR="00665EB6" w:rsidRDefault="00665EB6"/>
                    <w:p w14:paraId="05832117" w14:textId="5E734F41" w:rsidR="00665EB6" w:rsidRPr="00D94D5C" w:rsidRDefault="00665EB6" w:rsidP="0027730E">
                      <w:pPr>
                        <w:rPr>
                          <w:rFonts w:ascii="Times New Roman" w:hAnsi="Times New Roman" w:cs="Times New Roman"/>
                          <w:sz w:val="22"/>
                          <w:szCs w:val="22"/>
                        </w:rPr>
                      </w:pPr>
                      <w:r w:rsidRPr="005E7A59">
                        <w:rPr>
                          <w:rFonts w:ascii="Times New Roman" w:hAnsi="Times New Roman" w:cs="Times New Roman"/>
                          <w:sz w:val="22"/>
                          <w:szCs w:val="22"/>
                        </w:rPr>
                        <w:t>Fig</w:t>
                      </w:r>
                      <w:r>
                        <w:rPr>
                          <w:rFonts w:ascii="Times New Roman" w:hAnsi="Times New Roman" w:cs="Times New Roman"/>
                          <w:sz w:val="22"/>
                          <w:szCs w:val="22"/>
                        </w:rPr>
                        <w:t>.</w:t>
                      </w:r>
                      <w:r w:rsidRPr="005E7A59">
                        <w:rPr>
                          <w:rFonts w:ascii="Times New Roman" w:hAnsi="Times New Roman" w:cs="Times New Roman"/>
                          <w:sz w:val="22"/>
                          <w:szCs w:val="22"/>
                        </w:rPr>
                        <w:t xml:space="preserve"> </w:t>
                      </w:r>
                      <w:r>
                        <w:rPr>
                          <w:rFonts w:ascii="Times New Roman" w:hAnsi="Times New Roman" w:cs="Times New Roman"/>
                          <w:sz w:val="22"/>
                          <w:szCs w:val="22"/>
                        </w:rPr>
                        <w:t>12</w:t>
                      </w:r>
                      <w:r w:rsidRPr="005E7A59">
                        <w:rPr>
                          <w:rFonts w:ascii="Times New Roman" w:hAnsi="Times New Roman" w:cs="Times New Roman"/>
                          <w:sz w:val="22"/>
                          <w:szCs w:val="22"/>
                        </w:rPr>
                        <w:t xml:space="preserve">: P. </w:t>
                      </w:r>
                      <w:proofErr w:type="spellStart"/>
                      <w:r>
                        <w:rPr>
                          <w:rFonts w:ascii="Times New Roman" w:hAnsi="Times New Roman" w:cs="Times New Roman"/>
                          <w:sz w:val="22"/>
                          <w:szCs w:val="22"/>
                        </w:rPr>
                        <w:t>c</w:t>
                      </w:r>
                      <w:r w:rsidRPr="005E7A59">
                        <w:rPr>
                          <w:rFonts w:ascii="Times New Roman" w:hAnsi="Times New Roman" w:cs="Times New Roman"/>
                          <w:sz w:val="22"/>
                          <w:szCs w:val="22"/>
                        </w:rPr>
                        <w:t>ongesta</w:t>
                      </w:r>
                      <w:proofErr w:type="spellEnd"/>
                      <w:r w:rsidRPr="005E7A59">
                        <w:rPr>
                          <w:rFonts w:ascii="Times New Roman" w:hAnsi="Times New Roman" w:cs="Times New Roman"/>
                          <w:sz w:val="22"/>
                          <w:szCs w:val="22"/>
                        </w:rPr>
                        <w:t xml:space="preserve"> </w:t>
                      </w:r>
                      <w:r>
                        <w:rPr>
                          <w:rFonts w:ascii="Times New Roman" w:hAnsi="Times New Roman" w:cs="Times New Roman"/>
                          <w:i/>
                          <w:iCs/>
                          <w:sz w:val="22"/>
                          <w:szCs w:val="22"/>
                        </w:rPr>
                        <w:t xml:space="preserve">Fertilized </w:t>
                      </w:r>
                      <w:r w:rsidRPr="005E7A59">
                        <w:rPr>
                          <w:rFonts w:ascii="Times New Roman" w:hAnsi="Times New Roman" w:cs="Times New Roman"/>
                          <w:sz w:val="22"/>
                          <w:szCs w:val="22"/>
                        </w:rPr>
                        <w:t xml:space="preserve">Seed </w:t>
                      </w:r>
                      <w:proofErr w:type="spellStart"/>
                      <w:r w:rsidRPr="005E7A59">
                        <w:rPr>
                          <w:rFonts w:ascii="Times New Roman" w:hAnsi="Times New Roman" w:cs="Times New Roman"/>
                          <w:sz w:val="22"/>
                          <w:szCs w:val="22"/>
                        </w:rPr>
                        <w:t>Weight</w:t>
                      </w:r>
                      <w:r w:rsidRPr="00D94D5C">
                        <w:rPr>
                          <w:rFonts w:ascii="Times New Roman" w:hAnsi="Times New Roman" w:cs="Times New Roman"/>
                          <w:i/>
                          <w:iCs/>
                          <w:sz w:val="22"/>
                          <w:szCs w:val="22"/>
                        </w:rPr>
                        <w:t>Fig</w:t>
                      </w:r>
                      <w:proofErr w:type="spellEnd"/>
                      <w:r w:rsidRPr="00D94D5C">
                        <w:rPr>
                          <w:rFonts w:ascii="Times New Roman" w:hAnsi="Times New Roman" w:cs="Times New Roman"/>
                          <w:sz w:val="22"/>
                          <w:szCs w:val="22"/>
                        </w:rPr>
                        <w:t xml:space="preserve">. A general linear mixed model including </w:t>
                      </w:r>
                      <w:r w:rsidRPr="00D94D5C">
                        <w:rPr>
                          <w:rFonts w:ascii="Times New Roman" w:hAnsi="Times New Roman" w:cs="Times New Roman"/>
                          <w:i/>
                          <w:iCs/>
                          <w:sz w:val="22"/>
                          <w:szCs w:val="22"/>
                        </w:rPr>
                        <w:t>Plectritis congesta</w:t>
                      </w:r>
                      <w:r w:rsidRPr="00D94D5C">
                        <w:rPr>
                          <w:rFonts w:ascii="Times New Roman" w:hAnsi="Times New Roman" w:cs="Times New Roman"/>
                          <w:sz w:val="22"/>
                          <w:szCs w:val="22"/>
                        </w:rPr>
                        <w:t xml:space="preserve"> individual fertilized seed set and site was fit using a Gamma family with a log link. Differences in means were calculated using estimated marginal means. Error bars depict one standard deviation from the mean. Significant differences in means are depicted using letters. CV had significantly higher mean individual fertilized seed set compared to all other restoration sites DS p&lt;0.0048, GH p&lt;0.0010, JP p&lt;0.0163, TQ p&lt;.0001, WH p&lt;.0001</w:t>
                      </w:r>
                    </w:p>
                    <w:p w14:paraId="1299266E" w14:textId="77777777" w:rsidR="00665EB6" w:rsidRDefault="00665EB6" w:rsidP="0027730E"/>
                  </w:txbxContent>
                </v:textbox>
                <w10:wrap type="topAndBottom" anchory="margin"/>
              </v:shape>
            </w:pict>
          </mc:Fallback>
        </mc:AlternateContent>
      </w:r>
      <w:r>
        <w:rPr>
          <w:rFonts w:ascii="Times New Roman" w:hAnsi="Times New Roman" w:cs="Times New Roman"/>
        </w:rPr>
        <w:t>.</w:t>
      </w:r>
      <w:r w:rsidR="00590E53">
        <w:rPr>
          <w:rFonts w:ascii="Times New Roman" w:hAnsi="Times New Roman" w:cs="Times New Roman"/>
        </w:rPr>
        <w:t xml:space="preserve"> Seed weight did not significantly </w:t>
      </w:r>
      <w:r w:rsidR="00A17F49">
        <w:rPr>
          <w:rFonts w:ascii="Times New Roman" w:hAnsi="Times New Roman" w:cs="Times New Roman"/>
        </w:rPr>
        <w:t>v</w:t>
      </w:r>
      <w:r w:rsidR="00590E53">
        <w:rPr>
          <w:rFonts w:ascii="Times New Roman" w:hAnsi="Times New Roman" w:cs="Times New Roman"/>
        </w:rPr>
        <w:t xml:space="preserve">ary among restoration sites for </w:t>
      </w:r>
      <w:r w:rsidR="00590E53" w:rsidRPr="00590E53">
        <w:rPr>
          <w:rFonts w:ascii="Times New Roman" w:hAnsi="Times New Roman" w:cs="Times New Roman"/>
          <w:i/>
          <w:iCs/>
        </w:rPr>
        <w:t>E. lanatum</w:t>
      </w:r>
      <w:r w:rsidR="00A17F49">
        <w:rPr>
          <w:rFonts w:ascii="Times New Roman" w:hAnsi="Times New Roman" w:cs="Times New Roman"/>
          <w:i/>
          <w:iCs/>
        </w:rPr>
        <w:t xml:space="preserve"> </w:t>
      </w:r>
      <w:r w:rsidR="00A17F49">
        <w:rPr>
          <w:rFonts w:ascii="Times New Roman" w:hAnsi="Times New Roman" w:cs="Times New Roman"/>
        </w:rPr>
        <w:t>(Appendix A Table 3)</w:t>
      </w:r>
      <w:r w:rsidR="00590E53">
        <w:rPr>
          <w:rFonts w:ascii="Times New Roman" w:hAnsi="Times New Roman" w:cs="Times New Roman"/>
        </w:rPr>
        <w:t xml:space="preserve"> </w:t>
      </w:r>
      <w:r w:rsidR="009141A2">
        <w:rPr>
          <w:rFonts w:ascii="Times New Roman" w:hAnsi="Times New Roman" w:cs="Times New Roman"/>
        </w:rPr>
        <w:t>or</w:t>
      </w:r>
      <w:r w:rsidR="00590E53">
        <w:rPr>
          <w:rFonts w:ascii="Times New Roman" w:hAnsi="Times New Roman" w:cs="Times New Roman"/>
        </w:rPr>
        <w:t xml:space="preserve"> </w:t>
      </w:r>
      <w:r w:rsidR="00590E53" w:rsidRPr="00590E53">
        <w:rPr>
          <w:rFonts w:ascii="Times New Roman" w:hAnsi="Times New Roman" w:cs="Times New Roman"/>
          <w:i/>
          <w:iCs/>
        </w:rPr>
        <w:t>L. lepidus</w:t>
      </w:r>
      <w:r w:rsidR="00A17F49">
        <w:rPr>
          <w:rFonts w:ascii="Times New Roman" w:hAnsi="Times New Roman" w:cs="Times New Roman"/>
        </w:rPr>
        <w:t>.</w:t>
      </w:r>
    </w:p>
    <w:p w14:paraId="2E593078" w14:textId="43A46DDD" w:rsidR="00D96F43" w:rsidRPr="000C6B34" w:rsidRDefault="00F620E3" w:rsidP="000C6B34">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21728" behindDoc="1" locked="0" layoutInCell="1" allowOverlap="1" wp14:anchorId="74B0257F" wp14:editId="5E4DB134">
                <wp:simplePos x="0" y="0"/>
                <wp:positionH relativeFrom="margin">
                  <wp:posOffset>8787</wp:posOffset>
                </wp:positionH>
                <wp:positionV relativeFrom="margin">
                  <wp:posOffset>7795778</wp:posOffset>
                </wp:positionV>
                <wp:extent cx="6057900" cy="485775"/>
                <wp:effectExtent l="0" t="0" r="0" b="952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5775"/>
                        </a:xfrm>
                        <a:prstGeom prst="rect">
                          <a:avLst/>
                        </a:prstGeom>
                        <a:solidFill>
                          <a:srgbClr val="FFFFFF"/>
                        </a:solidFill>
                        <a:ln w="9525">
                          <a:noFill/>
                          <a:miter lim="800000"/>
                          <a:headEnd/>
                          <a:tailEnd/>
                        </a:ln>
                      </wps:spPr>
                      <wps:txbx>
                        <w:txbxContent>
                          <w:p w14:paraId="7AB493EF" w14:textId="641C554C" w:rsidR="00665EB6" w:rsidRPr="006A6C6B" w:rsidRDefault="00665EB6" w:rsidP="0027730E">
                            <w:pPr>
                              <w:rPr>
                                <w:rFonts w:ascii="Times New Roman" w:hAnsi="Times New Roman" w:cs="Times New Roman"/>
                                <w:sz w:val="22"/>
                                <w:szCs w:val="22"/>
                                <w14:textOutline w14:w="9525" w14:cap="rnd" w14:cmpd="sng" w14:algn="ctr">
                                  <w14:noFill/>
                                  <w14:prstDash w14:val="solid"/>
                                  <w14:bevel/>
                                </w14:textOutline>
                              </w:rPr>
                            </w:pPr>
                            <w:r w:rsidRPr="005938C0">
                              <w:rPr>
                                <w:rFonts w:ascii="Times New Roman" w:hAnsi="Times New Roman" w:cs="Times New Roman"/>
                                <w:i/>
                                <w:iCs/>
                                <w:sz w:val="22"/>
                                <w:szCs w:val="22"/>
                                <w14:textOutline w14:w="9525" w14:cap="rnd" w14:cmpd="sng" w14:algn="ctr">
                                  <w14:noFill/>
                                  <w14:prstDash w14:val="solid"/>
                                  <w14:bevel/>
                                </w14:textOutline>
                              </w:rPr>
                              <w:t>P. congesta</w:t>
                            </w:r>
                            <w:r>
                              <w:rPr>
                                <w:rFonts w:ascii="Times New Roman" w:hAnsi="Times New Roman" w:cs="Times New Roman"/>
                                <w:sz w:val="22"/>
                                <w:szCs w:val="22"/>
                                <w14:textOutline w14:w="9525" w14:cap="rnd" w14:cmpd="sng" w14:algn="ctr">
                                  <w14:noFill/>
                                  <w14:prstDash w14:val="solid"/>
                                  <w14:bevel/>
                                </w14:textOutline>
                              </w:rPr>
                              <w:t xml:space="preserve"> individual fertilized seed weight by restoration site. Error</w:t>
                            </w:r>
                            <w:r w:rsidRPr="006A6C6B">
                              <w:rPr>
                                <w:rFonts w:ascii="Times New Roman" w:hAnsi="Times New Roman" w:cs="Times New Roman"/>
                                <w:sz w:val="22"/>
                                <w:szCs w:val="22"/>
                                <w14:textOutline w14:w="9525" w14:cap="rnd" w14:cmpd="sng" w14:algn="ctr">
                                  <w14:noFill/>
                                  <w14:prstDash w14:val="solid"/>
                                  <w14:bevel/>
                                </w14:textOutline>
                              </w:rPr>
                              <w:t xml:space="preserve"> bars depict one standard deviation from the mean. Significant differences in means are depicted using </w:t>
                            </w:r>
                            <w:r>
                              <w:rPr>
                                <w:rFonts w:ascii="Times New Roman" w:hAnsi="Times New Roman" w:cs="Times New Roman"/>
                                <w:sz w:val="22"/>
                                <w:szCs w:val="22"/>
                                <w14:textOutline w14:w="9525" w14:cap="rnd" w14:cmpd="sng" w14:algn="ctr">
                                  <w14:noFill/>
                                  <w14:prstDash w14:val="solid"/>
                                  <w14:bevel/>
                                </w14:textOutline>
                              </w:rPr>
                              <w:t xml:space="preserve">differing </w:t>
                            </w:r>
                            <w:r w:rsidRPr="006A6C6B">
                              <w:rPr>
                                <w:rFonts w:ascii="Times New Roman" w:hAnsi="Times New Roman" w:cs="Times New Roman"/>
                                <w:sz w:val="22"/>
                                <w:szCs w:val="22"/>
                                <w14:textOutline w14:w="9525" w14:cap="rnd" w14:cmpd="sng" w14:algn="ctr">
                                  <w14:noFill/>
                                  <w14:prstDash w14:val="solid"/>
                                  <w14:bevel/>
                                </w14:textOutline>
                              </w:rPr>
                              <w:t xml:space="preserve">letters. </w:t>
                            </w:r>
                          </w:p>
                          <w:p w14:paraId="7C9C2F7B" w14:textId="77777777" w:rsidR="00665EB6" w:rsidRDefault="00665EB6"/>
                          <w:p w14:paraId="0ED68509" w14:textId="77777777" w:rsidR="00665EB6" w:rsidRPr="006A6C6B" w:rsidRDefault="00665EB6" w:rsidP="0027730E">
                            <w:pPr>
                              <w:rPr>
                                <w:rFonts w:ascii="Times New Roman" w:hAnsi="Times New Roman" w:cs="Times New Roman"/>
                                <w:sz w:val="22"/>
                                <w:szCs w:val="22"/>
                                <w14:textOutline w14:w="9525" w14:cap="rnd" w14:cmpd="sng" w14:algn="ctr">
                                  <w14:noFill/>
                                  <w14:prstDash w14:val="solid"/>
                                  <w14:bevel/>
                                </w14:textOutline>
                              </w:rPr>
                            </w:pPr>
                            <w:r w:rsidRPr="005938C0">
                              <w:rPr>
                                <w:rFonts w:ascii="Times New Roman" w:hAnsi="Times New Roman" w:cs="Times New Roman"/>
                                <w:i/>
                                <w:iCs/>
                                <w:sz w:val="22"/>
                                <w:szCs w:val="22"/>
                                <w14:textOutline w14:w="9525" w14:cap="rnd" w14:cmpd="sng" w14:algn="ctr">
                                  <w14:noFill/>
                                  <w14:prstDash w14:val="solid"/>
                                  <w14:bevel/>
                                </w14:textOutline>
                              </w:rPr>
                              <w:t>P. congesta</w:t>
                            </w:r>
                            <w:r>
                              <w:rPr>
                                <w:rFonts w:ascii="Times New Roman" w:hAnsi="Times New Roman" w:cs="Times New Roman"/>
                                <w:sz w:val="22"/>
                                <w:szCs w:val="22"/>
                                <w14:textOutline w14:w="9525" w14:cap="rnd" w14:cmpd="sng" w14:algn="ctr">
                                  <w14:noFill/>
                                  <w14:prstDash w14:val="solid"/>
                                  <w14:bevel/>
                                </w14:textOutline>
                              </w:rPr>
                              <w:t xml:space="preserve"> individual fertilized seed weight by restoration site. Error</w:t>
                            </w:r>
                            <w:r w:rsidRPr="006A6C6B">
                              <w:rPr>
                                <w:rFonts w:ascii="Times New Roman" w:hAnsi="Times New Roman" w:cs="Times New Roman"/>
                                <w:sz w:val="22"/>
                                <w:szCs w:val="22"/>
                                <w14:textOutline w14:w="9525" w14:cap="rnd" w14:cmpd="sng" w14:algn="ctr">
                                  <w14:noFill/>
                                  <w14:prstDash w14:val="solid"/>
                                  <w14:bevel/>
                                </w14:textOutline>
                              </w:rPr>
                              <w:t xml:space="preserve"> bars depict one standard deviation from the mean. Significant differences in means are depicted using </w:t>
                            </w:r>
                            <w:r>
                              <w:rPr>
                                <w:rFonts w:ascii="Times New Roman" w:hAnsi="Times New Roman" w:cs="Times New Roman"/>
                                <w:sz w:val="22"/>
                                <w:szCs w:val="22"/>
                                <w14:textOutline w14:w="9525" w14:cap="rnd" w14:cmpd="sng" w14:algn="ctr">
                                  <w14:noFill/>
                                  <w14:prstDash w14:val="solid"/>
                                  <w14:bevel/>
                                </w14:textOutline>
                              </w:rPr>
                              <w:t xml:space="preserve">differing </w:t>
                            </w:r>
                            <w:r w:rsidRPr="006A6C6B">
                              <w:rPr>
                                <w:rFonts w:ascii="Times New Roman" w:hAnsi="Times New Roman" w:cs="Times New Roman"/>
                                <w:sz w:val="22"/>
                                <w:szCs w:val="22"/>
                                <w14:textOutline w14:w="9525" w14:cap="rnd" w14:cmpd="sng" w14:algn="ctr">
                                  <w14:noFill/>
                                  <w14:prstDash w14:val="solid"/>
                                  <w14:bevel/>
                                </w14:textOutline>
                              </w:rPr>
                              <w:t xml:space="preserve">letters. </w:t>
                            </w:r>
                          </w:p>
                          <w:p w14:paraId="56BA6DC7" w14:textId="77777777" w:rsidR="00665EB6" w:rsidRDefault="00665EB6"/>
                          <w:p w14:paraId="49125E62" w14:textId="77777777" w:rsidR="00665EB6" w:rsidRPr="005E7A59" w:rsidRDefault="00665EB6" w:rsidP="005E7A59">
                            <w:pPr>
                              <w:pStyle w:val="Caption"/>
                              <w:rPr>
                                <w:rFonts w:ascii="Times New Roman" w:hAnsi="Times New Roman" w:cs="Times New Roman"/>
                                <w:i w:val="0"/>
                                <w:iCs w:val="0"/>
                                <w:noProof/>
                                <w:color w:val="auto"/>
                                <w:sz w:val="22"/>
                                <w:szCs w:val="22"/>
                              </w:rPr>
                            </w:pPr>
                            <w:r w:rsidRPr="005E7A59">
                              <w:rPr>
                                <w:rFonts w:ascii="Times New Roman" w:hAnsi="Times New Roman" w:cs="Times New Roman"/>
                                <w:color w:val="auto"/>
                                <w:sz w:val="22"/>
                                <w:szCs w:val="22"/>
                              </w:rPr>
                              <w:t>Fig</w:t>
                            </w:r>
                            <w:r>
                              <w:rPr>
                                <w:rFonts w:ascii="Times New Roman" w:hAnsi="Times New Roman" w:cs="Times New Roman"/>
                                <w:color w:val="auto"/>
                                <w:sz w:val="22"/>
                                <w:szCs w:val="22"/>
                              </w:rPr>
                              <w:t>.</w:t>
                            </w:r>
                            <w:r w:rsidRPr="005E7A59">
                              <w:rPr>
                                <w:rFonts w:ascii="Times New Roman" w:hAnsi="Times New Roman" w:cs="Times New Roman"/>
                                <w:color w:val="auto"/>
                                <w:sz w:val="22"/>
                                <w:szCs w:val="22"/>
                              </w:rPr>
                              <w:t xml:space="preserve"> </w:t>
                            </w:r>
                            <w:r>
                              <w:rPr>
                                <w:rFonts w:ascii="Times New Roman" w:hAnsi="Times New Roman" w:cs="Times New Roman"/>
                                <w:color w:val="auto"/>
                                <w:sz w:val="22"/>
                                <w:szCs w:val="22"/>
                              </w:rPr>
                              <w:t>12</w:t>
                            </w:r>
                            <w:r w:rsidRPr="005E7A59">
                              <w:rPr>
                                <w:rFonts w:ascii="Times New Roman" w:hAnsi="Times New Roman" w:cs="Times New Roman"/>
                                <w:color w:val="auto"/>
                                <w:sz w:val="22"/>
                                <w:szCs w:val="22"/>
                              </w:rPr>
                              <w:t xml:space="preserve">: P. </w:t>
                            </w:r>
                            <w:r>
                              <w:rPr>
                                <w:rFonts w:ascii="Times New Roman" w:hAnsi="Times New Roman" w:cs="Times New Roman"/>
                                <w:color w:val="auto"/>
                                <w:sz w:val="22"/>
                                <w:szCs w:val="22"/>
                              </w:rPr>
                              <w:t>c</w:t>
                            </w:r>
                            <w:r w:rsidRPr="005E7A59">
                              <w:rPr>
                                <w:rFonts w:ascii="Times New Roman" w:hAnsi="Times New Roman" w:cs="Times New Roman"/>
                                <w:color w:val="auto"/>
                                <w:sz w:val="22"/>
                                <w:szCs w:val="22"/>
                              </w:rPr>
                              <w:t>ongesta</w:t>
                            </w:r>
                            <w:r w:rsidRPr="005E7A59">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Fertilized </w:t>
                            </w:r>
                            <w:r w:rsidRPr="005E7A59">
                              <w:rPr>
                                <w:rFonts w:ascii="Times New Roman" w:hAnsi="Times New Roman" w:cs="Times New Roman"/>
                                <w:i w:val="0"/>
                                <w:iCs w:val="0"/>
                                <w:color w:val="auto"/>
                                <w:sz w:val="22"/>
                                <w:szCs w:val="22"/>
                              </w:rPr>
                              <w:t>Seed Weight</w:t>
                            </w:r>
                          </w:p>
                          <w:p w14:paraId="60BBAF70" w14:textId="77777777" w:rsidR="00665EB6" w:rsidRDefault="00665EB6"/>
                          <w:p w14:paraId="34C5ABC4" w14:textId="1B4653BA" w:rsidR="00665EB6" w:rsidRPr="006A6C6B" w:rsidRDefault="00665EB6" w:rsidP="0027730E">
                            <w:pPr>
                              <w:rPr>
                                <w:rFonts w:ascii="Times New Roman" w:hAnsi="Times New Roman" w:cs="Times New Roman"/>
                                <w:sz w:val="22"/>
                                <w:szCs w:val="22"/>
                                <w14:textOutline w14:w="9525" w14:cap="rnd" w14:cmpd="sng" w14:algn="ctr">
                                  <w14:noFill/>
                                  <w14:prstDash w14:val="solid"/>
                                  <w14:bevel/>
                                </w14:textOutline>
                              </w:rPr>
                            </w:pPr>
                            <w:r w:rsidRPr="001400D1">
                              <w:rPr>
                                <w:rFonts w:ascii="Times New Roman" w:hAnsi="Times New Roman" w:cs="Times New Roman"/>
                                <w:sz w:val="22"/>
                                <w:szCs w:val="22"/>
                              </w:rPr>
                              <w:t xml:space="preserve">Fig. </w:t>
                            </w:r>
                            <w:r>
                              <w:rPr>
                                <w:rFonts w:ascii="Times New Roman" w:hAnsi="Times New Roman" w:cs="Times New Roman"/>
                                <w:sz w:val="22"/>
                                <w:szCs w:val="22"/>
                              </w:rPr>
                              <w:t>11</w:t>
                            </w:r>
                            <w:r w:rsidRPr="001400D1">
                              <w:rPr>
                                <w:rFonts w:ascii="Times New Roman" w:hAnsi="Times New Roman" w:cs="Times New Roman"/>
                                <w:sz w:val="22"/>
                                <w:szCs w:val="22"/>
                              </w:rPr>
                              <w:t>: L. vulgare</w:t>
                            </w:r>
                            <w:r w:rsidRPr="001400D1">
                              <w:rPr>
                                <w:rFonts w:ascii="Times New Roman" w:hAnsi="Times New Roman" w:cs="Times New Roman"/>
                                <w:i/>
                                <w:iCs/>
                                <w:sz w:val="22"/>
                                <w:szCs w:val="22"/>
                              </w:rPr>
                              <w:t xml:space="preserve"> Total Individual Seed </w:t>
                            </w:r>
                            <w:proofErr w:type="spellStart"/>
                            <w:r w:rsidRPr="001400D1">
                              <w:rPr>
                                <w:rFonts w:ascii="Times New Roman" w:hAnsi="Times New Roman" w:cs="Times New Roman"/>
                                <w:i/>
                                <w:iCs/>
                                <w:sz w:val="22"/>
                                <w:szCs w:val="22"/>
                              </w:rPr>
                              <w:t>Weight</w:t>
                            </w:r>
                            <w:r w:rsidRPr="005E7A59">
                              <w:rPr>
                                <w:rFonts w:ascii="Times New Roman" w:hAnsi="Times New Roman" w:cs="Times New Roman"/>
                                <w:sz w:val="22"/>
                                <w:szCs w:val="22"/>
                              </w:rPr>
                              <w:t>Fig</w:t>
                            </w:r>
                            <w:proofErr w:type="spellEnd"/>
                            <w:r>
                              <w:rPr>
                                <w:rFonts w:ascii="Times New Roman" w:hAnsi="Times New Roman" w:cs="Times New Roman"/>
                                <w:sz w:val="22"/>
                                <w:szCs w:val="22"/>
                              </w:rPr>
                              <w:t>.</w:t>
                            </w:r>
                            <w:r w:rsidRPr="005E7A59">
                              <w:rPr>
                                <w:rFonts w:ascii="Times New Roman" w:hAnsi="Times New Roman" w:cs="Times New Roman"/>
                                <w:sz w:val="22"/>
                                <w:szCs w:val="22"/>
                              </w:rPr>
                              <w:t xml:space="preserve"> </w:t>
                            </w:r>
                            <w:r>
                              <w:rPr>
                                <w:rFonts w:ascii="Times New Roman" w:hAnsi="Times New Roman" w:cs="Times New Roman"/>
                                <w:sz w:val="22"/>
                                <w:szCs w:val="22"/>
                              </w:rPr>
                              <w:t>12</w:t>
                            </w:r>
                            <w:r w:rsidRPr="005E7A59">
                              <w:rPr>
                                <w:rFonts w:ascii="Times New Roman" w:hAnsi="Times New Roman" w:cs="Times New Roman"/>
                                <w:sz w:val="22"/>
                                <w:szCs w:val="22"/>
                              </w:rPr>
                              <w:t xml:space="preserve">: P. </w:t>
                            </w:r>
                            <w:proofErr w:type="spellStart"/>
                            <w:r>
                              <w:rPr>
                                <w:rFonts w:ascii="Times New Roman" w:hAnsi="Times New Roman" w:cs="Times New Roman"/>
                                <w:sz w:val="22"/>
                                <w:szCs w:val="22"/>
                              </w:rPr>
                              <w:t>c</w:t>
                            </w:r>
                            <w:r w:rsidRPr="005E7A59">
                              <w:rPr>
                                <w:rFonts w:ascii="Times New Roman" w:hAnsi="Times New Roman" w:cs="Times New Roman"/>
                                <w:sz w:val="22"/>
                                <w:szCs w:val="22"/>
                              </w:rPr>
                              <w:t>ongesta</w:t>
                            </w:r>
                            <w:proofErr w:type="spellEnd"/>
                            <w:r w:rsidRPr="005E7A59">
                              <w:rPr>
                                <w:rFonts w:ascii="Times New Roman" w:hAnsi="Times New Roman" w:cs="Times New Roman"/>
                                <w:i/>
                                <w:iCs/>
                                <w:sz w:val="22"/>
                                <w:szCs w:val="22"/>
                              </w:rPr>
                              <w:t xml:space="preserve"> </w:t>
                            </w:r>
                            <w:r>
                              <w:rPr>
                                <w:rFonts w:ascii="Times New Roman" w:hAnsi="Times New Roman" w:cs="Times New Roman"/>
                                <w:i/>
                                <w:iCs/>
                                <w:sz w:val="22"/>
                                <w:szCs w:val="22"/>
                              </w:rPr>
                              <w:t xml:space="preserve">Fertilized </w:t>
                            </w:r>
                            <w:r w:rsidRPr="005E7A59">
                              <w:rPr>
                                <w:rFonts w:ascii="Times New Roman" w:hAnsi="Times New Roman" w:cs="Times New Roman"/>
                                <w:i/>
                                <w:iCs/>
                                <w:sz w:val="22"/>
                                <w:szCs w:val="22"/>
                              </w:rPr>
                              <w:t xml:space="preserve">Seed </w:t>
                            </w:r>
                            <w:proofErr w:type="spellStart"/>
                            <w:r w:rsidRPr="005E7A59">
                              <w:rPr>
                                <w:rFonts w:ascii="Times New Roman" w:hAnsi="Times New Roman" w:cs="Times New Roman"/>
                                <w:i/>
                                <w:iCs/>
                                <w:sz w:val="22"/>
                                <w:szCs w:val="22"/>
                              </w:rPr>
                              <w:t>Weight</w:t>
                            </w:r>
                            <w:r w:rsidRPr="005938C0">
                              <w:rPr>
                                <w:rFonts w:ascii="Times New Roman" w:hAnsi="Times New Roman" w:cs="Times New Roman"/>
                                <w:i/>
                                <w:iCs/>
                                <w:sz w:val="22"/>
                                <w:szCs w:val="22"/>
                                <w14:textOutline w14:w="9525" w14:cap="rnd" w14:cmpd="sng" w14:algn="ctr">
                                  <w14:noFill/>
                                  <w14:prstDash w14:val="solid"/>
                                  <w14:bevel/>
                                </w14:textOutline>
                              </w:rPr>
                              <w:t>P</w:t>
                            </w:r>
                            <w:proofErr w:type="spellEnd"/>
                            <w:r w:rsidRPr="005938C0">
                              <w:rPr>
                                <w:rFonts w:ascii="Times New Roman" w:hAnsi="Times New Roman" w:cs="Times New Roman"/>
                                <w:i/>
                                <w:iCs/>
                                <w:sz w:val="22"/>
                                <w:szCs w:val="22"/>
                                <w14:textOutline w14:w="9525" w14:cap="rnd" w14:cmpd="sng" w14:algn="ctr">
                                  <w14:noFill/>
                                  <w14:prstDash w14:val="solid"/>
                                  <w14:bevel/>
                                </w14:textOutline>
                              </w:rPr>
                              <w:t>. congesta</w:t>
                            </w:r>
                            <w:r>
                              <w:rPr>
                                <w:rFonts w:ascii="Times New Roman" w:hAnsi="Times New Roman" w:cs="Times New Roman"/>
                                <w:sz w:val="22"/>
                                <w:szCs w:val="22"/>
                                <w14:textOutline w14:w="9525" w14:cap="rnd" w14:cmpd="sng" w14:algn="ctr">
                                  <w14:noFill/>
                                  <w14:prstDash w14:val="solid"/>
                                  <w14:bevel/>
                                </w14:textOutline>
                              </w:rPr>
                              <w:t xml:space="preserve"> individual fertilized seed weight by restoration site. Error</w:t>
                            </w:r>
                            <w:r w:rsidRPr="006A6C6B">
                              <w:rPr>
                                <w:rFonts w:ascii="Times New Roman" w:hAnsi="Times New Roman" w:cs="Times New Roman"/>
                                <w:sz w:val="22"/>
                                <w:szCs w:val="22"/>
                                <w14:textOutline w14:w="9525" w14:cap="rnd" w14:cmpd="sng" w14:algn="ctr">
                                  <w14:noFill/>
                                  <w14:prstDash w14:val="solid"/>
                                  <w14:bevel/>
                                </w14:textOutline>
                              </w:rPr>
                              <w:t xml:space="preserve"> bars depict one standard deviation from the mean. Significant differences in means are depicted using </w:t>
                            </w:r>
                            <w:r>
                              <w:rPr>
                                <w:rFonts w:ascii="Times New Roman" w:hAnsi="Times New Roman" w:cs="Times New Roman"/>
                                <w:sz w:val="22"/>
                                <w:szCs w:val="22"/>
                                <w14:textOutline w14:w="9525" w14:cap="rnd" w14:cmpd="sng" w14:algn="ctr">
                                  <w14:noFill/>
                                  <w14:prstDash w14:val="solid"/>
                                  <w14:bevel/>
                                </w14:textOutline>
                              </w:rPr>
                              <w:t xml:space="preserve">differing </w:t>
                            </w:r>
                            <w:r w:rsidRPr="006A6C6B">
                              <w:rPr>
                                <w:rFonts w:ascii="Times New Roman" w:hAnsi="Times New Roman" w:cs="Times New Roman"/>
                                <w:sz w:val="22"/>
                                <w:szCs w:val="22"/>
                                <w14:textOutline w14:w="9525" w14:cap="rnd" w14:cmpd="sng" w14:algn="ctr">
                                  <w14:noFill/>
                                  <w14:prstDash w14:val="solid"/>
                                  <w14:bevel/>
                                </w14:textOutline>
                              </w:rPr>
                              <w:t xml:space="preserve">letters. </w:t>
                            </w:r>
                          </w:p>
                          <w:p w14:paraId="1E5B4B88" w14:textId="77777777" w:rsidR="00665EB6" w:rsidRDefault="00665EB6"/>
                          <w:p w14:paraId="186410D9" w14:textId="2F6D6544" w:rsidR="00665EB6" w:rsidRPr="006A6C6B" w:rsidRDefault="00665EB6" w:rsidP="0027730E">
                            <w:pPr>
                              <w:rPr>
                                <w:rFonts w:ascii="Times New Roman" w:hAnsi="Times New Roman" w:cs="Times New Roman"/>
                                <w:sz w:val="22"/>
                                <w:szCs w:val="22"/>
                                <w14:textOutline w14:w="9525" w14:cap="rnd" w14:cmpd="sng" w14:algn="ctr">
                                  <w14:noFill/>
                                  <w14:prstDash w14:val="solid"/>
                                  <w14:bevel/>
                                </w14:textOutline>
                              </w:rPr>
                            </w:pPr>
                            <w:r w:rsidRPr="005938C0">
                              <w:rPr>
                                <w:rFonts w:ascii="Times New Roman" w:hAnsi="Times New Roman" w:cs="Times New Roman"/>
                                <w:i/>
                                <w:iCs/>
                                <w:sz w:val="22"/>
                                <w:szCs w:val="22"/>
                                <w14:textOutline w14:w="9525" w14:cap="rnd" w14:cmpd="sng" w14:algn="ctr">
                                  <w14:noFill/>
                                  <w14:prstDash w14:val="solid"/>
                                  <w14:bevel/>
                                </w14:textOutline>
                              </w:rPr>
                              <w:t>P. congesta</w:t>
                            </w:r>
                            <w:r>
                              <w:rPr>
                                <w:rFonts w:ascii="Times New Roman" w:hAnsi="Times New Roman" w:cs="Times New Roman"/>
                                <w:sz w:val="22"/>
                                <w:szCs w:val="22"/>
                                <w14:textOutline w14:w="9525" w14:cap="rnd" w14:cmpd="sng" w14:algn="ctr">
                                  <w14:noFill/>
                                  <w14:prstDash w14:val="solid"/>
                                  <w14:bevel/>
                                </w14:textOutline>
                              </w:rPr>
                              <w:t xml:space="preserve"> individual fertilized seed weight by restoration site. Error</w:t>
                            </w:r>
                            <w:r w:rsidRPr="006A6C6B">
                              <w:rPr>
                                <w:rFonts w:ascii="Times New Roman" w:hAnsi="Times New Roman" w:cs="Times New Roman"/>
                                <w:sz w:val="22"/>
                                <w:szCs w:val="22"/>
                                <w14:textOutline w14:w="9525" w14:cap="rnd" w14:cmpd="sng" w14:algn="ctr">
                                  <w14:noFill/>
                                  <w14:prstDash w14:val="solid"/>
                                  <w14:bevel/>
                                </w14:textOutline>
                              </w:rPr>
                              <w:t xml:space="preserve"> bars depict one standard deviation from the mean. Significant differences in means are depicted using </w:t>
                            </w:r>
                            <w:r>
                              <w:rPr>
                                <w:rFonts w:ascii="Times New Roman" w:hAnsi="Times New Roman" w:cs="Times New Roman"/>
                                <w:sz w:val="22"/>
                                <w:szCs w:val="22"/>
                                <w14:textOutline w14:w="9525" w14:cap="rnd" w14:cmpd="sng" w14:algn="ctr">
                                  <w14:noFill/>
                                  <w14:prstDash w14:val="solid"/>
                                  <w14:bevel/>
                                </w14:textOutline>
                              </w:rPr>
                              <w:t xml:space="preserve">differing </w:t>
                            </w:r>
                            <w:r w:rsidRPr="006A6C6B">
                              <w:rPr>
                                <w:rFonts w:ascii="Times New Roman" w:hAnsi="Times New Roman" w:cs="Times New Roman"/>
                                <w:sz w:val="22"/>
                                <w:szCs w:val="22"/>
                                <w14:textOutline w14:w="9525" w14:cap="rnd" w14:cmpd="sng" w14:algn="ctr">
                                  <w14:noFill/>
                                  <w14:prstDash w14:val="solid"/>
                                  <w14:bevel/>
                                </w14:textOutline>
                              </w:rPr>
                              <w:t xml:space="preserve">letters.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0257F" id="Text Box 30" o:spid="_x0000_s1046" type="#_x0000_t202" style="position:absolute;margin-left:.7pt;margin-top:613.85pt;width:477pt;height:38.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" stroked="f">
                <v:textbox>
                  <w:txbxContent>
                    <w:p w14:paraId="7AB493EF" w14:textId="641C554C" w:rsidR="00665EB6" w:rsidRPr="006A6C6B" w:rsidRDefault="00665EB6" w:rsidP="0027730E">
                      <w:pPr>
                        <w:rPr>
                          <w:rFonts w:ascii="Times New Roman" w:hAnsi="Times New Roman" w:cs="Times New Roman"/>
                          <w:sz w:val="22"/>
                          <w:szCs w:val="22"/>
                          <w14:textOutline w14:w="9525" w14:cap="rnd" w14:cmpd="sng" w14:algn="ctr">
                            <w14:noFill/>
                            <w14:prstDash w14:val="solid"/>
                            <w14:bevel/>
                          </w14:textOutline>
                        </w:rPr>
                      </w:pPr>
                      <w:r w:rsidRPr="005938C0">
                        <w:rPr>
                          <w:rFonts w:ascii="Times New Roman" w:hAnsi="Times New Roman" w:cs="Times New Roman"/>
                          <w:i/>
                          <w:iCs/>
                          <w:sz w:val="22"/>
                          <w:szCs w:val="22"/>
                          <w14:textOutline w14:w="9525" w14:cap="rnd" w14:cmpd="sng" w14:algn="ctr">
                            <w14:noFill/>
                            <w14:prstDash w14:val="solid"/>
                            <w14:bevel/>
                          </w14:textOutline>
                        </w:rPr>
                        <w:t>P. congesta</w:t>
                      </w:r>
                      <w:r>
                        <w:rPr>
                          <w:rFonts w:ascii="Times New Roman" w:hAnsi="Times New Roman" w:cs="Times New Roman"/>
                          <w:sz w:val="22"/>
                          <w:szCs w:val="22"/>
                          <w14:textOutline w14:w="9525" w14:cap="rnd" w14:cmpd="sng" w14:algn="ctr">
                            <w14:noFill/>
                            <w14:prstDash w14:val="solid"/>
                            <w14:bevel/>
                          </w14:textOutline>
                        </w:rPr>
                        <w:t xml:space="preserve"> individual fertilized seed weight by restoration site. Error</w:t>
                      </w:r>
                      <w:r w:rsidRPr="006A6C6B">
                        <w:rPr>
                          <w:rFonts w:ascii="Times New Roman" w:hAnsi="Times New Roman" w:cs="Times New Roman"/>
                          <w:sz w:val="22"/>
                          <w:szCs w:val="22"/>
                          <w14:textOutline w14:w="9525" w14:cap="rnd" w14:cmpd="sng" w14:algn="ctr">
                            <w14:noFill/>
                            <w14:prstDash w14:val="solid"/>
                            <w14:bevel/>
                          </w14:textOutline>
                        </w:rPr>
                        <w:t xml:space="preserve"> bars depict one standard deviation from the mean. Significant differences in means are depicted using </w:t>
                      </w:r>
                      <w:r>
                        <w:rPr>
                          <w:rFonts w:ascii="Times New Roman" w:hAnsi="Times New Roman" w:cs="Times New Roman"/>
                          <w:sz w:val="22"/>
                          <w:szCs w:val="22"/>
                          <w14:textOutline w14:w="9525" w14:cap="rnd" w14:cmpd="sng" w14:algn="ctr">
                            <w14:noFill/>
                            <w14:prstDash w14:val="solid"/>
                            <w14:bevel/>
                          </w14:textOutline>
                        </w:rPr>
                        <w:t xml:space="preserve">differing </w:t>
                      </w:r>
                      <w:r w:rsidRPr="006A6C6B">
                        <w:rPr>
                          <w:rFonts w:ascii="Times New Roman" w:hAnsi="Times New Roman" w:cs="Times New Roman"/>
                          <w:sz w:val="22"/>
                          <w:szCs w:val="22"/>
                          <w14:textOutline w14:w="9525" w14:cap="rnd" w14:cmpd="sng" w14:algn="ctr">
                            <w14:noFill/>
                            <w14:prstDash w14:val="solid"/>
                            <w14:bevel/>
                          </w14:textOutline>
                        </w:rPr>
                        <w:t xml:space="preserve">letters. </w:t>
                      </w:r>
                    </w:p>
                    <w:p w14:paraId="7C9C2F7B" w14:textId="77777777" w:rsidR="00665EB6" w:rsidRDefault="00665EB6"/>
                    <w:p w14:paraId="0ED68509" w14:textId="77777777" w:rsidR="00665EB6" w:rsidRPr="006A6C6B" w:rsidRDefault="00665EB6" w:rsidP="0027730E">
                      <w:pPr>
                        <w:rPr>
                          <w:rFonts w:ascii="Times New Roman" w:hAnsi="Times New Roman" w:cs="Times New Roman"/>
                          <w:sz w:val="22"/>
                          <w:szCs w:val="22"/>
                          <w14:textOutline w14:w="9525" w14:cap="rnd" w14:cmpd="sng" w14:algn="ctr">
                            <w14:noFill/>
                            <w14:prstDash w14:val="solid"/>
                            <w14:bevel/>
                          </w14:textOutline>
                        </w:rPr>
                      </w:pPr>
                      <w:r w:rsidRPr="005938C0">
                        <w:rPr>
                          <w:rFonts w:ascii="Times New Roman" w:hAnsi="Times New Roman" w:cs="Times New Roman"/>
                          <w:i/>
                          <w:iCs/>
                          <w:sz w:val="22"/>
                          <w:szCs w:val="22"/>
                          <w14:textOutline w14:w="9525" w14:cap="rnd" w14:cmpd="sng" w14:algn="ctr">
                            <w14:noFill/>
                            <w14:prstDash w14:val="solid"/>
                            <w14:bevel/>
                          </w14:textOutline>
                        </w:rPr>
                        <w:t>P. congesta</w:t>
                      </w:r>
                      <w:r>
                        <w:rPr>
                          <w:rFonts w:ascii="Times New Roman" w:hAnsi="Times New Roman" w:cs="Times New Roman"/>
                          <w:sz w:val="22"/>
                          <w:szCs w:val="22"/>
                          <w14:textOutline w14:w="9525" w14:cap="rnd" w14:cmpd="sng" w14:algn="ctr">
                            <w14:noFill/>
                            <w14:prstDash w14:val="solid"/>
                            <w14:bevel/>
                          </w14:textOutline>
                        </w:rPr>
                        <w:t xml:space="preserve"> individual fertilized seed weight by restoration site. Error</w:t>
                      </w:r>
                      <w:r w:rsidRPr="006A6C6B">
                        <w:rPr>
                          <w:rFonts w:ascii="Times New Roman" w:hAnsi="Times New Roman" w:cs="Times New Roman"/>
                          <w:sz w:val="22"/>
                          <w:szCs w:val="22"/>
                          <w14:textOutline w14:w="9525" w14:cap="rnd" w14:cmpd="sng" w14:algn="ctr">
                            <w14:noFill/>
                            <w14:prstDash w14:val="solid"/>
                            <w14:bevel/>
                          </w14:textOutline>
                        </w:rPr>
                        <w:t xml:space="preserve"> bars depict one standard deviation from the mean. Significant differences in means are depicted using </w:t>
                      </w:r>
                      <w:r>
                        <w:rPr>
                          <w:rFonts w:ascii="Times New Roman" w:hAnsi="Times New Roman" w:cs="Times New Roman"/>
                          <w:sz w:val="22"/>
                          <w:szCs w:val="22"/>
                          <w14:textOutline w14:w="9525" w14:cap="rnd" w14:cmpd="sng" w14:algn="ctr">
                            <w14:noFill/>
                            <w14:prstDash w14:val="solid"/>
                            <w14:bevel/>
                          </w14:textOutline>
                        </w:rPr>
                        <w:t xml:space="preserve">differing </w:t>
                      </w:r>
                      <w:r w:rsidRPr="006A6C6B">
                        <w:rPr>
                          <w:rFonts w:ascii="Times New Roman" w:hAnsi="Times New Roman" w:cs="Times New Roman"/>
                          <w:sz w:val="22"/>
                          <w:szCs w:val="22"/>
                          <w14:textOutline w14:w="9525" w14:cap="rnd" w14:cmpd="sng" w14:algn="ctr">
                            <w14:noFill/>
                            <w14:prstDash w14:val="solid"/>
                            <w14:bevel/>
                          </w14:textOutline>
                        </w:rPr>
                        <w:t xml:space="preserve">letters. </w:t>
                      </w:r>
                    </w:p>
                    <w:p w14:paraId="56BA6DC7" w14:textId="77777777" w:rsidR="00665EB6" w:rsidRDefault="00665EB6"/>
                    <w:p w14:paraId="49125E62" w14:textId="77777777" w:rsidR="00665EB6" w:rsidRPr="005E7A59" w:rsidRDefault="00665EB6" w:rsidP="005E7A59">
                      <w:pPr>
                        <w:pStyle w:val="Caption"/>
                        <w:rPr>
                          <w:rFonts w:ascii="Times New Roman" w:hAnsi="Times New Roman" w:cs="Times New Roman"/>
                          <w:i w:val="0"/>
                          <w:iCs w:val="0"/>
                          <w:noProof/>
                          <w:color w:val="auto"/>
                          <w:sz w:val="22"/>
                          <w:szCs w:val="22"/>
                        </w:rPr>
                      </w:pPr>
                      <w:r w:rsidRPr="005E7A59">
                        <w:rPr>
                          <w:rFonts w:ascii="Times New Roman" w:hAnsi="Times New Roman" w:cs="Times New Roman"/>
                          <w:color w:val="auto"/>
                          <w:sz w:val="22"/>
                          <w:szCs w:val="22"/>
                        </w:rPr>
                        <w:t>Fig</w:t>
                      </w:r>
                      <w:r>
                        <w:rPr>
                          <w:rFonts w:ascii="Times New Roman" w:hAnsi="Times New Roman" w:cs="Times New Roman"/>
                          <w:color w:val="auto"/>
                          <w:sz w:val="22"/>
                          <w:szCs w:val="22"/>
                        </w:rPr>
                        <w:t>.</w:t>
                      </w:r>
                      <w:r w:rsidRPr="005E7A59">
                        <w:rPr>
                          <w:rFonts w:ascii="Times New Roman" w:hAnsi="Times New Roman" w:cs="Times New Roman"/>
                          <w:color w:val="auto"/>
                          <w:sz w:val="22"/>
                          <w:szCs w:val="22"/>
                        </w:rPr>
                        <w:t xml:space="preserve"> </w:t>
                      </w:r>
                      <w:r>
                        <w:rPr>
                          <w:rFonts w:ascii="Times New Roman" w:hAnsi="Times New Roman" w:cs="Times New Roman"/>
                          <w:color w:val="auto"/>
                          <w:sz w:val="22"/>
                          <w:szCs w:val="22"/>
                        </w:rPr>
                        <w:t>12</w:t>
                      </w:r>
                      <w:r w:rsidRPr="005E7A59">
                        <w:rPr>
                          <w:rFonts w:ascii="Times New Roman" w:hAnsi="Times New Roman" w:cs="Times New Roman"/>
                          <w:color w:val="auto"/>
                          <w:sz w:val="22"/>
                          <w:szCs w:val="22"/>
                        </w:rPr>
                        <w:t xml:space="preserve">: P. </w:t>
                      </w:r>
                      <w:r>
                        <w:rPr>
                          <w:rFonts w:ascii="Times New Roman" w:hAnsi="Times New Roman" w:cs="Times New Roman"/>
                          <w:color w:val="auto"/>
                          <w:sz w:val="22"/>
                          <w:szCs w:val="22"/>
                        </w:rPr>
                        <w:t>c</w:t>
                      </w:r>
                      <w:r w:rsidRPr="005E7A59">
                        <w:rPr>
                          <w:rFonts w:ascii="Times New Roman" w:hAnsi="Times New Roman" w:cs="Times New Roman"/>
                          <w:color w:val="auto"/>
                          <w:sz w:val="22"/>
                          <w:szCs w:val="22"/>
                        </w:rPr>
                        <w:t>ongesta</w:t>
                      </w:r>
                      <w:r w:rsidRPr="005E7A59">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Fertilized </w:t>
                      </w:r>
                      <w:r w:rsidRPr="005E7A59">
                        <w:rPr>
                          <w:rFonts w:ascii="Times New Roman" w:hAnsi="Times New Roman" w:cs="Times New Roman"/>
                          <w:i w:val="0"/>
                          <w:iCs w:val="0"/>
                          <w:color w:val="auto"/>
                          <w:sz w:val="22"/>
                          <w:szCs w:val="22"/>
                        </w:rPr>
                        <w:t>Seed Weight</w:t>
                      </w:r>
                    </w:p>
                    <w:p w14:paraId="60BBAF70" w14:textId="77777777" w:rsidR="00665EB6" w:rsidRDefault="00665EB6"/>
                    <w:p w14:paraId="34C5ABC4" w14:textId="1B4653BA" w:rsidR="00665EB6" w:rsidRPr="006A6C6B" w:rsidRDefault="00665EB6" w:rsidP="0027730E">
                      <w:pPr>
                        <w:rPr>
                          <w:rFonts w:ascii="Times New Roman" w:hAnsi="Times New Roman" w:cs="Times New Roman"/>
                          <w:sz w:val="22"/>
                          <w:szCs w:val="22"/>
                          <w14:textOutline w14:w="9525" w14:cap="rnd" w14:cmpd="sng" w14:algn="ctr">
                            <w14:noFill/>
                            <w14:prstDash w14:val="solid"/>
                            <w14:bevel/>
                          </w14:textOutline>
                        </w:rPr>
                      </w:pPr>
                      <w:r w:rsidRPr="001400D1">
                        <w:rPr>
                          <w:rFonts w:ascii="Times New Roman" w:hAnsi="Times New Roman" w:cs="Times New Roman"/>
                          <w:sz w:val="22"/>
                          <w:szCs w:val="22"/>
                        </w:rPr>
                        <w:t xml:space="preserve">Fig. </w:t>
                      </w:r>
                      <w:r>
                        <w:rPr>
                          <w:rFonts w:ascii="Times New Roman" w:hAnsi="Times New Roman" w:cs="Times New Roman"/>
                          <w:sz w:val="22"/>
                          <w:szCs w:val="22"/>
                        </w:rPr>
                        <w:t>11</w:t>
                      </w:r>
                      <w:r w:rsidRPr="001400D1">
                        <w:rPr>
                          <w:rFonts w:ascii="Times New Roman" w:hAnsi="Times New Roman" w:cs="Times New Roman"/>
                          <w:sz w:val="22"/>
                          <w:szCs w:val="22"/>
                        </w:rPr>
                        <w:t>: L. vulgare</w:t>
                      </w:r>
                      <w:r w:rsidRPr="001400D1">
                        <w:rPr>
                          <w:rFonts w:ascii="Times New Roman" w:hAnsi="Times New Roman" w:cs="Times New Roman"/>
                          <w:i/>
                          <w:iCs/>
                          <w:sz w:val="22"/>
                          <w:szCs w:val="22"/>
                        </w:rPr>
                        <w:t xml:space="preserve"> Total Individual Seed </w:t>
                      </w:r>
                      <w:proofErr w:type="spellStart"/>
                      <w:r w:rsidRPr="001400D1">
                        <w:rPr>
                          <w:rFonts w:ascii="Times New Roman" w:hAnsi="Times New Roman" w:cs="Times New Roman"/>
                          <w:i/>
                          <w:iCs/>
                          <w:sz w:val="22"/>
                          <w:szCs w:val="22"/>
                        </w:rPr>
                        <w:t>Weight</w:t>
                      </w:r>
                      <w:r w:rsidRPr="005E7A59">
                        <w:rPr>
                          <w:rFonts w:ascii="Times New Roman" w:hAnsi="Times New Roman" w:cs="Times New Roman"/>
                          <w:sz w:val="22"/>
                          <w:szCs w:val="22"/>
                        </w:rPr>
                        <w:t>Fig</w:t>
                      </w:r>
                      <w:proofErr w:type="spellEnd"/>
                      <w:r>
                        <w:rPr>
                          <w:rFonts w:ascii="Times New Roman" w:hAnsi="Times New Roman" w:cs="Times New Roman"/>
                          <w:sz w:val="22"/>
                          <w:szCs w:val="22"/>
                        </w:rPr>
                        <w:t>.</w:t>
                      </w:r>
                      <w:r w:rsidRPr="005E7A59">
                        <w:rPr>
                          <w:rFonts w:ascii="Times New Roman" w:hAnsi="Times New Roman" w:cs="Times New Roman"/>
                          <w:sz w:val="22"/>
                          <w:szCs w:val="22"/>
                        </w:rPr>
                        <w:t xml:space="preserve"> </w:t>
                      </w:r>
                      <w:r>
                        <w:rPr>
                          <w:rFonts w:ascii="Times New Roman" w:hAnsi="Times New Roman" w:cs="Times New Roman"/>
                          <w:sz w:val="22"/>
                          <w:szCs w:val="22"/>
                        </w:rPr>
                        <w:t>12</w:t>
                      </w:r>
                      <w:r w:rsidRPr="005E7A59">
                        <w:rPr>
                          <w:rFonts w:ascii="Times New Roman" w:hAnsi="Times New Roman" w:cs="Times New Roman"/>
                          <w:sz w:val="22"/>
                          <w:szCs w:val="22"/>
                        </w:rPr>
                        <w:t xml:space="preserve">: P. </w:t>
                      </w:r>
                      <w:proofErr w:type="spellStart"/>
                      <w:r>
                        <w:rPr>
                          <w:rFonts w:ascii="Times New Roman" w:hAnsi="Times New Roman" w:cs="Times New Roman"/>
                          <w:sz w:val="22"/>
                          <w:szCs w:val="22"/>
                        </w:rPr>
                        <w:t>c</w:t>
                      </w:r>
                      <w:r w:rsidRPr="005E7A59">
                        <w:rPr>
                          <w:rFonts w:ascii="Times New Roman" w:hAnsi="Times New Roman" w:cs="Times New Roman"/>
                          <w:sz w:val="22"/>
                          <w:szCs w:val="22"/>
                        </w:rPr>
                        <w:t>ongesta</w:t>
                      </w:r>
                      <w:proofErr w:type="spellEnd"/>
                      <w:r w:rsidRPr="005E7A59">
                        <w:rPr>
                          <w:rFonts w:ascii="Times New Roman" w:hAnsi="Times New Roman" w:cs="Times New Roman"/>
                          <w:i/>
                          <w:iCs/>
                          <w:sz w:val="22"/>
                          <w:szCs w:val="22"/>
                        </w:rPr>
                        <w:t xml:space="preserve"> </w:t>
                      </w:r>
                      <w:r>
                        <w:rPr>
                          <w:rFonts w:ascii="Times New Roman" w:hAnsi="Times New Roman" w:cs="Times New Roman"/>
                          <w:i/>
                          <w:iCs/>
                          <w:sz w:val="22"/>
                          <w:szCs w:val="22"/>
                        </w:rPr>
                        <w:t xml:space="preserve">Fertilized </w:t>
                      </w:r>
                      <w:r w:rsidRPr="005E7A59">
                        <w:rPr>
                          <w:rFonts w:ascii="Times New Roman" w:hAnsi="Times New Roman" w:cs="Times New Roman"/>
                          <w:i/>
                          <w:iCs/>
                          <w:sz w:val="22"/>
                          <w:szCs w:val="22"/>
                        </w:rPr>
                        <w:t xml:space="preserve">Seed </w:t>
                      </w:r>
                      <w:proofErr w:type="spellStart"/>
                      <w:r w:rsidRPr="005E7A59">
                        <w:rPr>
                          <w:rFonts w:ascii="Times New Roman" w:hAnsi="Times New Roman" w:cs="Times New Roman"/>
                          <w:i/>
                          <w:iCs/>
                          <w:sz w:val="22"/>
                          <w:szCs w:val="22"/>
                        </w:rPr>
                        <w:t>Weight</w:t>
                      </w:r>
                      <w:r w:rsidRPr="005938C0">
                        <w:rPr>
                          <w:rFonts w:ascii="Times New Roman" w:hAnsi="Times New Roman" w:cs="Times New Roman"/>
                          <w:i/>
                          <w:iCs/>
                          <w:sz w:val="22"/>
                          <w:szCs w:val="22"/>
                          <w14:textOutline w14:w="9525" w14:cap="rnd" w14:cmpd="sng" w14:algn="ctr">
                            <w14:noFill/>
                            <w14:prstDash w14:val="solid"/>
                            <w14:bevel/>
                          </w14:textOutline>
                        </w:rPr>
                        <w:t>P</w:t>
                      </w:r>
                      <w:proofErr w:type="spellEnd"/>
                      <w:r w:rsidRPr="005938C0">
                        <w:rPr>
                          <w:rFonts w:ascii="Times New Roman" w:hAnsi="Times New Roman" w:cs="Times New Roman"/>
                          <w:i/>
                          <w:iCs/>
                          <w:sz w:val="22"/>
                          <w:szCs w:val="22"/>
                          <w14:textOutline w14:w="9525" w14:cap="rnd" w14:cmpd="sng" w14:algn="ctr">
                            <w14:noFill/>
                            <w14:prstDash w14:val="solid"/>
                            <w14:bevel/>
                          </w14:textOutline>
                        </w:rPr>
                        <w:t>. congesta</w:t>
                      </w:r>
                      <w:r>
                        <w:rPr>
                          <w:rFonts w:ascii="Times New Roman" w:hAnsi="Times New Roman" w:cs="Times New Roman"/>
                          <w:sz w:val="22"/>
                          <w:szCs w:val="22"/>
                          <w14:textOutline w14:w="9525" w14:cap="rnd" w14:cmpd="sng" w14:algn="ctr">
                            <w14:noFill/>
                            <w14:prstDash w14:val="solid"/>
                            <w14:bevel/>
                          </w14:textOutline>
                        </w:rPr>
                        <w:t xml:space="preserve"> individual fertilized seed weight by restoration site. Error</w:t>
                      </w:r>
                      <w:r w:rsidRPr="006A6C6B">
                        <w:rPr>
                          <w:rFonts w:ascii="Times New Roman" w:hAnsi="Times New Roman" w:cs="Times New Roman"/>
                          <w:sz w:val="22"/>
                          <w:szCs w:val="22"/>
                          <w14:textOutline w14:w="9525" w14:cap="rnd" w14:cmpd="sng" w14:algn="ctr">
                            <w14:noFill/>
                            <w14:prstDash w14:val="solid"/>
                            <w14:bevel/>
                          </w14:textOutline>
                        </w:rPr>
                        <w:t xml:space="preserve"> bars depict one standard deviation from the mean. Significant differences in means are depicted using </w:t>
                      </w:r>
                      <w:r>
                        <w:rPr>
                          <w:rFonts w:ascii="Times New Roman" w:hAnsi="Times New Roman" w:cs="Times New Roman"/>
                          <w:sz w:val="22"/>
                          <w:szCs w:val="22"/>
                          <w14:textOutline w14:w="9525" w14:cap="rnd" w14:cmpd="sng" w14:algn="ctr">
                            <w14:noFill/>
                            <w14:prstDash w14:val="solid"/>
                            <w14:bevel/>
                          </w14:textOutline>
                        </w:rPr>
                        <w:t xml:space="preserve">differing </w:t>
                      </w:r>
                      <w:r w:rsidRPr="006A6C6B">
                        <w:rPr>
                          <w:rFonts w:ascii="Times New Roman" w:hAnsi="Times New Roman" w:cs="Times New Roman"/>
                          <w:sz w:val="22"/>
                          <w:szCs w:val="22"/>
                          <w14:textOutline w14:w="9525" w14:cap="rnd" w14:cmpd="sng" w14:algn="ctr">
                            <w14:noFill/>
                            <w14:prstDash w14:val="solid"/>
                            <w14:bevel/>
                          </w14:textOutline>
                        </w:rPr>
                        <w:t xml:space="preserve">letters. </w:t>
                      </w:r>
                    </w:p>
                    <w:p w14:paraId="1E5B4B88" w14:textId="77777777" w:rsidR="00665EB6" w:rsidRDefault="00665EB6"/>
                    <w:p w14:paraId="186410D9" w14:textId="2F6D6544" w:rsidR="00665EB6" w:rsidRPr="006A6C6B" w:rsidRDefault="00665EB6" w:rsidP="0027730E">
                      <w:pPr>
                        <w:rPr>
                          <w:rFonts w:ascii="Times New Roman" w:hAnsi="Times New Roman" w:cs="Times New Roman"/>
                          <w:sz w:val="22"/>
                          <w:szCs w:val="22"/>
                          <w14:textOutline w14:w="9525" w14:cap="rnd" w14:cmpd="sng" w14:algn="ctr">
                            <w14:noFill/>
                            <w14:prstDash w14:val="solid"/>
                            <w14:bevel/>
                          </w14:textOutline>
                        </w:rPr>
                      </w:pPr>
                      <w:r w:rsidRPr="005938C0">
                        <w:rPr>
                          <w:rFonts w:ascii="Times New Roman" w:hAnsi="Times New Roman" w:cs="Times New Roman"/>
                          <w:i/>
                          <w:iCs/>
                          <w:sz w:val="22"/>
                          <w:szCs w:val="22"/>
                          <w14:textOutline w14:w="9525" w14:cap="rnd" w14:cmpd="sng" w14:algn="ctr">
                            <w14:noFill/>
                            <w14:prstDash w14:val="solid"/>
                            <w14:bevel/>
                          </w14:textOutline>
                        </w:rPr>
                        <w:t>P. congesta</w:t>
                      </w:r>
                      <w:r>
                        <w:rPr>
                          <w:rFonts w:ascii="Times New Roman" w:hAnsi="Times New Roman" w:cs="Times New Roman"/>
                          <w:sz w:val="22"/>
                          <w:szCs w:val="22"/>
                          <w14:textOutline w14:w="9525" w14:cap="rnd" w14:cmpd="sng" w14:algn="ctr">
                            <w14:noFill/>
                            <w14:prstDash w14:val="solid"/>
                            <w14:bevel/>
                          </w14:textOutline>
                        </w:rPr>
                        <w:t xml:space="preserve"> individual fertilized seed weight by restoration site. Error</w:t>
                      </w:r>
                      <w:r w:rsidRPr="006A6C6B">
                        <w:rPr>
                          <w:rFonts w:ascii="Times New Roman" w:hAnsi="Times New Roman" w:cs="Times New Roman"/>
                          <w:sz w:val="22"/>
                          <w:szCs w:val="22"/>
                          <w14:textOutline w14:w="9525" w14:cap="rnd" w14:cmpd="sng" w14:algn="ctr">
                            <w14:noFill/>
                            <w14:prstDash w14:val="solid"/>
                            <w14:bevel/>
                          </w14:textOutline>
                        </w:rPr>
                        <w:t xml:space="preserve"> bars depict one standard deviation from the mean. Significant differences in means are depicted using </w:t>
                      </w:r>
                      <w:r>
                        <w:rPr>
                          <w:rFonts w:ascii="Times New Roman" w:hAnsi="Times New Roman" w:cs="Times New Roman"/>
                          <w:sz w:val="22"/>
                          <w:szCs w:val="22"/>
                          <w14:textOutline w14:w="9525" w14:cap="rnd" w14:cmpd="sng" w14:algn="ctr">
                            <w14:noFill/>
                            <w14:prstDash w14:val="solid"/>
                            <w14:bevel/>
                          </w14:textOutline>
                        </w:rPr>
                        <w:t xml:space="preserve">differing </w:t>
                      </w:r>
                      <w:r w:rsidRPr="006A6C6B">
                        <w:rPr>
                          <w:rFonts w:ascii="Times New Roman" w:hAnsi="Times New Roman" w:cs="Times New Roman"/>
                          <w:sz w:val="22"/>
                          <w:szCs w:val="22"/>
                          <w14:textOutline w14:w="9525" w14:cap="rnd" w14:cmpd="sng" w14:algn="ctr">
                            <w14:noFill/>
                            <w14:prstDash w14:val="solid"/>
                            <w14:bevel/>
                          </w14:textOutline>
                        </w:rPr>
                        <w:t xml:space="preserve">letters. </w:t>
                      </w:r>
                    </w:p>
                  </w:txbxContent>
                </v:textbox>
                <w10:wrap type="topAndBottom" anchorx="margin" anchory="margin"/>
              </v:shape>
            </w:pict>
          </mc:Fallback>
        </mc:AlternateContent>
      </w:r>
      <w:r>
        <w:rPr>
          <w:noProof/>
        </w:rPr>
        <mc:AlternateContent>
          <mc:Choice Requires="wps">
            <w:drawing>
              <wp:anchor distT="0" distB="0" distL="114300" distR="114300" simplePos="0" relativeHeight="251769856" behindDoc="0" locked="0" layoutInCell="1" allowOverlap="1" wp14:anchorId="2C59F32F" wp14:editId="74EF1EE8">
                <wp:simplePos x="0" y="0"/>
                <wp:positionH relativeFrom="margin">
                  <wp:posOffset>121285</wp:posOffset>
                </wp:positionH>
                <wp:positionV relativeFrom="page">
                  <wp:posOffset>8583930</wp:posOffset>
                </wp:positionV>
                <wp:extent cx="5406390" cy="213995"/>
                <wp:effectExtent l="0" t="0" r="3810" b="1905"/>
                <wp:wrapTopAndBottom/>
                <wp:docPr id="3115" name="Text Box 3115"/>
                <wp:cNvGraphicFramePr/>
                <a:graphic xmlns:a="http://schemas.openxmlformats.org/drawingml/2006/main">
                  <a:graphicData uri="http://schemas.microsoft.com/office/word/2010/wordprocessingShape">
                    <wps:wsp>
                      <wps:cNvSpPr txBox="1"/>
                      <wps:spPr>
                        <a:xfrm>
                          <a:off x="0" y="0"/>
                          <a:ext cx="5406390" cy="213995"/>
                        </a:xfrm>
                        <a:prstGeom prst="rect">
                          <a:avLst/>
                        </a:prstGeom>
                        <a:solidFill>
                          <a:prstClr val="white"/>
                        </a:solidFill>
                        <a:ln>
                          <a:noFill/>
                        </a:ln>
                      </wps:spPr>
                      <wps:txbx>
                        <w:txbxContent>
                          <w:p w14:paraId="7BD7B9E4" w14:textId="7D3BBE75" w:rsidR="00665EB6" w:rsidRPr="005E7A59" w:rsidRDefault="00665EB6" w:rsidP="005E7A59">
                            <w:pPr>
                              <w:pStyle w:val="Caption"/>
                              <w:rPr>
                                <w:rFonts w:ascii="Times New Roman" w:hAnsi="Times New Roman" w:cs="Times New Roman"/>
                                <w:i w:val="0"/>
                                <w:iCs w:val="0"/>
                                <w:noProof/>
                                <w:color w:val="auto"/>
                                <w:sz w:val="22"/>
                                <w:szCs w:val="22"/>
                              </w:rPr>
                            </w:pPr>
                            <w:bookmarkStart w:id="51" w:name="_Toc90314977"/>
                            <w:r w:rsidRPr="005E7A59">
                              <w:rPr>
                                <w:rFonts w:ascii="Times New Roman" w:hAnsi="Times New Roman" w:cs="Times New Roman"/>
                                <w:color w:val="auto"/>
                                <w:sz w:val="22"/>
                                <w:szCs w:val="22"/>
                              </w:rPr>
                              <w:t>Fig</w:t>
                            </w:r>
                            <w:r>
                              <w:rPr>
                                <w:rFonts w:ascii="Times New Roman" w:hAnsi="Times New Roman" w:cs="Times New Roman"/>
                                <w:color w:val="auto"/>
                                <w:sz w:val="22"/>
                                <w:szCs w:val="22"/>
                              </w:rPr>
                              <w:t>.</w:t>
                            </w:r>
                            <w:r w:rsidRPr="005E7A59">
                              <w:rPr>
                                <w:rFonts w:ascii="Times New Roman" w:hAnsi="Times New Roman" w:cs="Times New Roman"/>
                                <w:color w:val="auto"/>
                                <w:sz w:val="22"/>
                                <w:szCs w:val="22"/>
                              </w:rPr>
                              <w:t xml:space="preserve"> </w:t>
                            </w:r>
                            <w:r>
                              <w:rPr>
                                <w:rFonts w:ascii="Times New Roman" w:hAnsi="Times New Roman" w:cs="Times New Roman"/>
                                <w:color w:val="auto"/>
                                <w:sz w:val="22"/>
                                <w:szCs w:val="22"/>
                              </w:rPr>
                              <w:t>12</w:t>
                            </w:r>
                            <w:r w:rsidRPr="005E7A59">
                              <w:rPr>
                                <w:rFonts w:ascii="Times New Roman" w:hAnsi="Times New Roman" w:cs="Times New Roman"/>
                                <w:color w:val="auto"/>
                                <w:sz w:val="22"/>
                                <w:szCs w:val="22"/>
                              </w:rPr>
                              <w:t xml:space="preserve">: P. </w:t>
                            </w:r>
                            <w:r>
                              <w:rPr>
                                <w:rFonts w:ascii="Times New Roman" w:hAnsi="Times New Roman" w:cs="Times New Roman"/>
                                <w:color w:val="auto"/>
                                <w:sz w:val="22"/>
                                <w:szCs w:val="22"/>
                              </w:rPr>
                              <w:t>c</w:t>
                            </w:r>
                            <w:r w:rsidRPr="005E7A59">
                              <w:rPr>
                                <w:rFonts w:ascii="Times New Roman" w:hAnsi="Times New Roman" w:cs="Times New Roman"/>
                                <w:color w:val="auto"/>
                                <w:sz w:val="22"/>
                                <w:szCs w:val="22"/>
                              </w:rPr>
                              <w:t>ongesta</w:t>
                            </w:r>
                            <w:r w:rsidRPr="005E7A59">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Fertilized </w:t>
                            </w:r>
                            <w:r w:rsidRPr="005E7A59">
                              <w:rPr>
                                <w:rFonts w:ascii="Times New Roman" w:hAnsi="Times New Roman" w:cs="Times New Roman"/>
                                <w:i w:val="0"/>
                                <w:iCs w:val="0"/>
                                <w:color w:val="auto"/>
                                <w:sz w:val="22"/>
                                <w:szCs w:val="22"/>
                              </w:rPr>
                              <w:t>Seed Weight</w:t>
                            </w:r>
                          </w:p>
                          <w:p w14:paraId="1E0350AC" w14:textId="77777777" w:rsidR="00665EB6" w:rsidRDefault="00665EB6"/>
                          <w:p w14:paraId="003A9F3E" w14:textId="77777777" w:rsidR="00665EB6" w:rsidRPr="005E7A59" w:rsidRDefault="00665EB6" w:rsidP="005E7A59">
                            <w:pPr>
                              <w:pStyle w:val="Caption"/>
                              <w:rPr>
                                <w:rFonts w:ascii="Times New Roman" w:hAnsi="Times New Roman" w:cs="Times New Roman"/>
                                <w:i w:val="0"/>
                                <w:iCs w:val="0"/>
                                <w:noProof/>
                                <w:color w:val="auto"/>
                                <w:sz w:val="22"/>
                                <w:szCs w:val="22"/>
                              </w:rPr>
                            </w:pPr>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t>
                            </w:r>
                            <w:proofErr w:type="spellStart"/>
                            <w:r w:rsidRPr="001400D1">
                              <w:rPr>
                                <w:rFonts w:ascii="Times New Roman" w:hAnsi="Times New Roman" w:cs="Times New Roman"/>
                                <w:i w:val="0"/>
                                <w:iCs w:val="0"/>
                                <w:color w:val="auto"/>
                                <w:sz w:val="22"/>
                                <w:szCs w:val="22"/>
                              </w:rPr>
                              <w:t>Weight</w:t>
                            </w:r>
                            <w:r w:rsidRPr="005E7A59">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5E7A59">
                              <w:rPr>
                                <w:rFonts w:ascii="Times New Roman" w:hAnsi="Times New Roman" w:cs="Times New Roman"/>
                                <w:color w:val="auto"/>
                                <w:sz w:val="22"/>
                                <w:szCs w:val="22"/>
                              </w:rPr>
                              <w:t xml:space="preserve"> </w:t>
                            </w:r>
                            <w:r>
                              <w:rPr>
                                <w:rFonts w:ascii="Times New Roman" w:hAnsi="Times New Roman" w:cs="Times New Roman"/>
                                <w:color w:val="auto"/>
                                <w:sz w:val="22"/>
                                <w:szCs w:val="22"/>
                              </w:rPr>
                              <w:t>12</w:t>
                            </w:r>
                            <w:r w:rsidRPr="005E7A59">
                              <w:rPr>
                                <w:rFonts w:ascii="Times New Roman" w:hAnsi="Times New Roman" w:cs="Times New Roman"/>
                                <w:color w:val="auto"/>
                                <w:sz w:val="22"/>
                                <w:szCs w:val="22"/>
                              </w:rPr>
                              <w:t xml:space="preserve">: P. </w:t>
                            </w:r>
                            <w:r>
                              <w:rPr>
                                <w:rFonts w:ascii="Times New Roman" w:hAnsi="Times New Roman" w:cs="Times New Roman"/>
                                <w:color w:val="auto"/>
                                <w:sz w:val="22"/>
                                <w:szCs w:val="22"/>
                              </w:rPr>
                              <w:t>c</w:t>
                            </w:r>
                            <w:r w:rsidRPr="005E7A59">
                              <w:rPr>
                                <w:rFonts w:ascii="Times New Roman" w:hAnsi="Times New Roman" w:cs="Times New Roman"/>
                                <w:color w:val="auto"/>
                                <w:sz w:val="22"/>
                                <w:szCs w:val="22"/>
                              </w:rPr>
                              <w:t>ongesta</w:t>
                            </w:r>
                            <w:r w:rsidRPr="005E7A59">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Fertilized </w:t>
                            </w:r>
                            <w:r w:rsidRPr="005E7A59">
                              <w:rPr>
                                <w:rFonts w:ascii="Times New Roman" w:hAnsi="Times New Roman" w:cs="Times New Roman"/>
                                <w:i w:val="0"/>
                                <w:iCs w:val="0"/>
                                <w:color w:val="auto"/>
                                <w:sz w:val="22"/>
                                <w:szCs w:val="22"/>
                              </w:rPr>
                              <w:t>Seed Weight</w:t>
                            </w:r>
                          </w:p>
                          <w:p w14:paraId="63FBCF4F" w14:textId="77777777" w:rsidR="00665EB6" w:rsidRDefault="00665EB6"/>
                          <w:p w14:paraId="4A3C4721" w14:textId="4E4CF5F9" w:rsidR="00665EB6" w:rsidRPr="005E7A59" w:rsidRDefault="00665EB6" w:rsidP="005E7A59">
                            <w:pPr>
                              <w:pStyle w:val="Caption"/>
                              <w:rPr>
                                <w:rFonts w:ascii="Times New Roman" w:hAnsi="Times New Roman" w:cs="Times New Roman"/>
                                <w:i w:val="0"/>
                                <w:iCs w:val="0"/>
                                <w:noProof/>
                                <w:color w:val="auto"/>
                                <w:sz w:val="22"/>
                                <w:szCs w:val="22"/>
                              </w:rPr>
                            </w:pPr>
                            <w:r w:rsidRPr="005E7A59">
                              <w:rPr>
                                <w:rFonts w:ascii="Times New Roman" w:hAnsi="Times New Roman" w:cs="Times New Roman"/>
                                <w:color w:val="auto"/>
                                <w:sz w:val="22"/>
                                <w:szCs w:val="22"/>
                              </w:rPr>
                              <w:t>Fig</w:t>
                            </w:r>
                            <w:r>
                              <w:rPr>
                                <w:rFonts w:ascii="Times New Roman" w:hAnsi="Times New Roman" w:cs="Times New Roman"/>
                                <w:color w:val="auto"/>
                                <w:sz w:val="22"/>
                                <w:szCs w:val="22"/>
                              </w:rPr>
                              <w:t>.</w:t>
                            </w:r>
                            <w:r w:rsidRPr="005E7A59">
                              <w:rPr>
                                <w:rFonts w:ascii="Times New Roman" w:hAnsi="Times New Roman" w:cs="Times New Roman"/>
                                <w:color w:val="auto"/>
                                <w:sz w:val="22"/>
                                <w:szCs w:val="22"/>
                              </w:rPr>
                              <w:t xml:space="preserve"> </w:t>
                            </w:r>
                            <w:r>
                              <w:rPr>
                                <w:rFonts w:ascii="Times New Roman" w:hAnsi="Times New Roman" w:cs="Times New Roman"/>
                                <w:color w:val="auto"/>
                                <w:sz w:val="22"/>
                                <w:szCs w:val="22"/>
                              </w:rPr>
                              <w:t>12</w:t>
                            </w:r>
                            <w:r w:rsidRPr="005E7A59">
                              <w:rPr>
                                <w:rFonts w:ascii="Times New Roman" w:hAnsi="Times New Roman" w:cs="Times New Roman"/>
                                <w:color w:val="auto"/>
                                <w:sz w:val="22"/>
                                <w:szCs w:val="22"/>
                              </w:rPr>
                              <w:t xml:space="preserve">: P. </w:t>
                            </w:r>
                            <w:r>
                              <w:rPr>
                                <w:rFonts w:ascii="Times New Roman" w:hAnsi="Times New Roman" w:cs="Times New Roman"/>
                                <w:color w:val="auto"/>
                                <w:sz w:val="22"/>
                                <w:szCs w:val="22"/>
                              </w:rPr>
                              <w:t>c</w:t>
                            </w:r>
                            <w:r w:rsidRPr="005E7A59">
                              <w:rPr>
                                <w:rFonts w:ascii="Times New Roman" w:hAnsi="Times New Roman" w:cs="Times New Roman"/>
                                <w:color w:val="auto"/>
                                <w:sz w:val="22"/>
                                <w:szCs w:val="22"/>
                              </w:rPr>
                              <w:t>ongesta</w:t>
                            </w:r>
                            <w:r w:rsidRPr="005E7A59">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Fertilized </w:t>
                            </w:r>
                            <w:r w:rsidRPr="005E7A59">
                              <w:rPr>
                                <w:rFonts w:ascii="Times New Roman" w:hAnsi="Times New Roman" w:cs="Times New Roman"/>
                                <w:i w:val="0"/>
                                <w:iCs w:val="0"/>
                                <w:color w:val="auto"/>
                                <w:sz w:val="22"/>
                                <w:szCs w:val="22"/>
                              </w:rPr>
                              <w:t>Seed Weight</w:t>
                            </w:r>
                          </w:p>
                          <w:p w14:paraId="0581934F" w14:textId="77777777" w:rsidR="00665EB6" w:rsidRDefault="00665EB6"/>
                          <w:p w14:paraId="1E1DDADF" w14:textId="56FCFAC4" w:rsidR="00665EB6" w:rsidRPr="005E7A59" w:rsidRDefault="00665EB6" w:rsidP="005E7A59">
                            <w:pPr>
                              <w:pStyle w:val="Caption"/>
                              <w:rPr>
                                <w:rFonts w:ascii="Times New Roman" w:hAnsi="Times New Roman" w:cs="Times New Roman"/>
                                <w:i w:val="0"/>
                                <w:iCs w:val="0"/>
                                <w:noProof/>
                                <w:color w:val="auto"/>
                                <w:sz w:val="22"/>
                                <w:szCs w:val="22"/>
                              </w:rPr>
                            </w:pPr>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t>
                            </w:r>
                            <w:proofErr w:type="spellStart"/>
                            <w:r w:rsidRPr="001400D1">
                              <w:rPr>
                                <w:rFonts w:ascii="Times New Roman" w:hAnsi="Times New Roman" w:cs="Times New Roman"/>
                                <w:i w:val="0"/>
                                <w:iCs w:val="0"/>
                                <w:color w:val="auto"/>
                                <w:sz w:val="22"/>
                                <w:szCs w:val="22"/>
                              </w:rPr>
                              <w:t>Weight</w:t>
                            </w:r>
                            <w:r w:rsidRPr="005E7A59">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5E7A59">
                              <w:rPr>
                                <w:rFonts w:ascii="Times New Roman" w:hAnsi="Times New Roman" w:cs="Times New Roman"/>
                                <w:color w:val="auto"/>
                                <w:sz w:val="22"/>
                                <w:szCs w:val="22"/>
                              </w:rPr>
                              <w:t xml:space="preserve"> </w:t>
                            </w:r>
                            <w:r>
                              <w:rPr>
                                <w:rFonts w:ascii="Times New Roman" w:hAnsi="Times New Roman" w:cs="Times New Roman"/>
                                <w:color w:val="auto"/>
                                <w:sz w:val="22"/>
                                <w:szCs w:val="22"/>
                              </w:rPr>
                              <w:t>12</w:t>
                            </w:r>
                            <w:r w:rsidRPr="005E7A59">
                              <w:rPr>
                                <w:rFonts w:ascii="Times New Roman" w:hAnsi="Times New Roman" w:cs="Times New Roman"/>
                                <w:color w:val="auto"/>
                                <w:sz w:val="22"/>
                                <w:szCs w:val="22"/>
                              </w:rPr>
                              <w:t xml:space="preserve">: P. </w:t>
                            </w:r>
                            <w:r>
                              <w:rPr>
                                <w:rFonts w:ascii="Times New Roman" w:hAnsi="Times New Roman" w:cs="Times New Roman"/>
                                <w:color w:val="auto"/>
                                <w:sz w:val="22"/>
                                <w:szCs w:val="22"/>
                              </w:rPr>
                              <w:t>c</w:t>
                            </w:r>
                            <w:r w:rsidRPr="005E7A59">
                              <w:rPr>
                                <w:rFonts w:ascii="Times New Roman" w:hAnsi="Times New Roman" w:cs="Times New Roman"/>
                                <w:color w:val="auto"/>
                                <w:sz w:val="22"/>
                                <w:szCs w:val="22"/>
                              </w:rPr>
                              <w:t>ongesta</w:t>
                            </w:r>
                            <w:r w:rsidRPr="005E7A59">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Fertilized </w:t>
                            </w:r>
                            <w:r w:rsidRPr="005E7A59">
                              <w:rPr>
                                <w:rFonts w:ascii="Times New Roman" w:hAnsi="Times New Roman" w:cs="Times New Roman"/>
                                <w:i w:val="0"/>
                                <w:iCs w:val="0"/>
                                <w:color w:val="auto"/>
                                <w:sz w:val="22"/>
                                <w:szCs w:val="22"/>
                              </w:rPr>
                              <w:t>Seed Weight</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9F32F" id="Text Box 3115" o:spid="_x0000_s1047" type="#_x0000_t202" style="position:absolute;margin-left:9.55pt;margin-top:675.9pt;width:425.7pt;height:16.85pt;z-index:25176985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" stroked="f">
                <v:textbox inset="0,0,0,0">
                  <w:txbxContent>
                    <w:p w14:paraId="7BD7B9E4" w14:textId="7D3BBE75" w:rsidR="00665EB6" w:rsidRPr="005E7A59" w:rsidRDefault="00665EB6" w:rsidP="005E7A59">
                      <w:pPr>
                        <w:pStyle w:val="Caption"/>
                        <w:rPr>
                          <w:rFonts w:ascii="Times New Roman" w:hAnsi="Times New Roman" w:cs="Times New Roman"/>
                          <w:i w:val="0"/>
                          <w:iCs w:val="0"/>
                          <w:noProof/>
                          <w:color w:val="auto"/>
                          <w:sz w:val="22"/>
                          <w:szCs w:val="22"/>
                        </w:rPr>
                      </w:pPr>
                      <w:bookmarkStart w:id="52" w:name="_Toc90314977"/>
                      <w:r w:rsidRPr="005E7A59">
                        <w:rPr>
                          <w:rFonts w:ascii="Times New Roman" w:hAnsi="Times New Roman" w:cs="Times New Roman"/>
                          <w:color w:val="auto"/>
                          <w:sz w:val="22"/>
                          <w:szCs w:val="22"/>
                        </w:rPr>
                        <w:t>Fig</w:t>
                      </w:r>
                      <w:r>
                        <w:rPr>
                          <w:rFonts w:ascii="Times New Roman" w:hAnsi="Times New Roman" w:cs="Times New Roman"/>
                          <w:color w:val="auto"/>
                          <w:sz w:val="22"/>
                          <w:szCs w:val="22"/>
                        </w:rPr>
                        <w:t>.</w:t>
                      </w:r>
                      <w:r w:rsidRPr="005E7A59">
                        <w:rPr>
                          <w:rFonts w:ascii="Times New Roman" w:hAnsi="Times New Roman" w:cs="Times New Roman"/>
                          <w:color w:val="auto"/>
                          <w:sz w:val="22"/>
                          <w:szCs w:val="22"/>
                        </w:rPr>
                        <w:t xml:space="preserve"> </w:t>
                      </w:r>
                      <w:r>
                        <w:rPr>
                          <w:rFonts w:ascii="Times New Roman" w:hAnsi="Times New Roman" w:cs="Times New Roman"/>
                          <w:color w:val="auto"/>
                          <w:sz w:val="22"/>
                          <w:szCs w:val="22"/>
                        </w:rPr>
                        <w:t>12</w:t>
                      </w:r>
                      <w:r w:rsidRPr="005E7A59">
                        <w:rPr>
                          <w:rFonts w:ascii="Times New Roman" w:hAnsi="Times New Roman" w:cs="Times New Roman"/>
                          <w:color w:val="auto"/>
                          <w:sz w:val="22"/>
                          <w:szCs w:val="22"/>
                        </w:rPr>
                        <w:t xml:space="preserve">: P. </w:t>
                      </w:r>
                      <w:r>
                        <w:rPr>
                          <w:rFonts w:ascii="Times New Roman" w:hAnsi="Times New Roman" w:cs="Times New Roman"/>
                          <w:color w:val="auto"/>
                          <w:sz w:val="22"/>
                          <w:szCs w:val="22"/>
                        </w:rPr>
                        <w:t>c</w:t>
                      </w:r>
                      <w:r w:rsidRPr="005E7A59">
                        <w:rPr>
                          <w:rFonts w:ascii="Times New Roman" w:hAnsi="Times New Roman" w:cs="Times New Roman"/>
                          <w:color w:val="auto"/>
                          <w:sz w:val="22"/>
                          <w:szCs w:val="22"/>
                        </w:rPr>
                        <w:t>ongesta</w:t>
                      </w:r>
                      <w:r w:rsidRPr="005E7A59">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Fertilized </w:t>
                      </w:r>
                      <w:r w:rsidRPr="005E7A59">
                        <w:rPr>
                          <w:rFonts w:ascii="Times New Roman" w:hAnsi="Times New Roman" w:cs="Times New Roman"/>
                          <w:i w:val="0"/>
                          <w:iCs w:val="0"/>
                          <w:color w:val="auto"/>
                          <w:sz w:val="22"/>
                          <w:szCs w:val="22"/>
                        </w:rPr>
                        <w:t>Seed Weight</w:t>
                      </w:r>
                    </w:p>
                    <w:p w14:paraId="1E0350AC" w14:textId="77777777" w:rsidR="00665EB6" w:rsidRDefault="00665EB6"/>
                    <w:p w14:paraId="003A9F3E" w14:textId="77777777" w:rsidR="00665EB6" w:rsidRPr="005E7A59" w:rsidRDefault="00665EB6" w:rsidP="005E7A59">
                      <w:pPr>
                        <w:pStyle w:val="Caption"/>
                        <w:rPr>
                          <w:rFonts w:ascii="Times New Roman" w:hAnsi="Times New Roman" w:cs="Times New Roman"/>
                          <w:i w:val="0"/>
                          <w:iCs w:val="0"/>
                          <w:noProof/>
                          <w:color w:val="auto"/>
                          <w:sz w:val="22"/>
                          <w:szCs w:val="22"/>
                        </w:rPr>
                      </w:pPr>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t>
                      </w:r>
                      <w:proofErr w:type="spellStart"/>
                      <w:r w:rsidRPr="001400D1">
                        <w:rPr>
                          <w:rFonts w:ascii="Times New Roman" w:hAnsi="Times New Roman" w:cs="Times New Roman"/>
                          <w:i w:val="0"/>
                          <w:iCs w:val="0"/>
                          <w:color w:val="auto"/>
                          <w:sz w:val="22"/>
                          <w:szCs w:val="22"/>
                        </w:rPr>
                        <w:t>Weight</w:t>
                      </w:r>
                      <w:r w:rsidRPr="005E7A59">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5E7A59">
                        <w:rPr>
                          <w:rFonts w:ascii="Times New Roman" w:hAnsi="Times New Roman" w:cs="Times New Roman"/>
                          <w:color w:val="auto"/>
                          <w:sz w:val="22"/>
                          <w:szCs w:val="22"/>
                        </w:rPr>
                        <w:t xml:space="preserve"> </w:t>
                      </w:r>
                      <w:r>
                        <w:rPr>
                          <w:rFonts w:ascii="Times New Roman" w:hAnsi="Times New Roman" w:cs="Times New Roman"/>
                          <w:color w:val="auto"/>
                          <w:sz w:val="22"/>
                          <w:szCs w:val="22"/>
                        </w:rPr>
                        <w:t>12</w:t>
                      </w:r>
                      <w:r w:rsidRPr="005E7A59">
                        <w:rPr>
                          <w:rFonts w:ascii="Times New Roman" w:hAnsi="Times New Roman" w:cs="Times New Roman"/>
                          <w:color w:val="auto"/>
                          <w:sz w:val="22"/>
                          <w:szCs w:val="22"/>
                        </w:rPr>
                        <w:t xml:space="preserve">: P. </w:t>
                      </w:r>
                      <w:r>
                        <w:rPr>
                          <w:rFonts w:ascii="Times New Roman" w:hAnsi="Times New Roman" w:cs="Times New Roman"/>
                          <w:color w:val="auto"/>
                          <w:sz w:val="22"/>
                          <w:szCs w:val="22"/>
                        </w:rPr>
                        <w:t>c</w:t>
                      </w:r>
                      <w:r w:rsidRPr="005E7A59">
                        <w:rPr>
                          <w:rFonts w:ascii="Times New Roman" w:hAnsi="Times New Roman" w:cs="Times New Roman"/>
                          <w:color w:val="auto"/>
                          <w:sz w:val="22"/>
                          <w:szCs w:val="22"/>
                        </w:rPr>
                        <w:t>ongesta</w:t>
                      </w:r>
                      <w:r w:rsidRPr="005E7A59">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Fertilized </w:t>
                      </w:r>
                      <w:r w:rsidRPr="005E7A59">
                        <w:rPr>
                          <w:rFonts w:ascii="Times New Roman" w:hAnsi="Times New Roman" w:cs="Times New Roman"/>
                          <w:i w:val="0"/>
                          <w:iCs w:val="0"/>
                          <w:color w:val="auto"/>
                          <w:sz w:val="22"/>
                          <w:szCs w:val="22"/>
                        </w:rPr>
                        <w:t>Seed Weight</w:t>
                      </w:r>
                    </w:p>
                    <w:p w14:paraId="63FBCF4F" w14:textId="77777777" w:rsidR="00665EB6" w:rsidRDefault="00665EB6"/>
                    <w:p w14:paraId="4A3C4721" w14:textId="4E4CF5F9" w:rsidR="00665EB6" w:rsidRPr="005E7A59" w:rsidRDefault="00665EB6" w:rsidP="005E7A59">
                      <w:pPr>
                        <w:pStyle w:val="Caption"/>
                        <w:rPr>
                          <w:rFonts w:ascii="Times New Roman" w:hAnsi="Times New Roman" w:cs="Times New Roman"/>
                          <w:i w:val="0"/>
                          <w:iCs w:val="0"/>
                          <w:noProof/>
                          <w:color w:val="auto"/>
                          <w:sz w:val="22"/>
                          <w:szCs w:val="22"/>
                        </w:rPr>
                      </w:pPr>
                      <w:r w:rsidRPr="005E7A59">
                        <w:rPr>
                          <w:rFonts w:ascii="Times New Roman" w:hAnsi="Times New Roman" w:cs="Times New Roman"/>
                          <w:color w:val="auto"/>
                          <w:sz w:val="22"/>
                          <w:szCs w:val="22"/>
                        </w:rPr>
                        <w:t>Fig</w:t>
                      </w:r>
                      <w:r>
                        <w:rPr>
                          <w:rFonts w:ascii="Times New Roman" w:hAnsi="Times New Roman" w:cs="Times New Roman"/>
                          <w:color w:val="auto"/>
                          <w:sz w:val="22"/>
                          <w:szCs w:val="22"/>
                        </w:rPr>
                        <w:t>.</w:t>
                      </w:r>
                      <w:r w:rsidRPr="005E7A59">
                        <w:rPr>
                          <w:rFonts w:ascii="Times New Roman" w:hAnsi="Times New Roman" w:cs="Times New Roman"/>
                          <w:color w:val="auto"/>
                          <w:sz w:val="22"/>
                          <w:szCs w:val="22"/>
                        </w:rPr>
                        <w:t xml:space="preserve"> </w:t>
                      </w:r>
                      <w:r>
                        <w:rPr>
                          <w:rFonts w:ascii="Times New Roman" w:hAnsi="Times New Roman" w:cs="Times New Roman"/>
                          <w:color w:val="auto"/>
                          <w:sz w:val="22"/>
                          <w:szCs w:val="22"/>
                        </w:rPr>
                        <w:t>12</w:t>
                      </w:r>
                      <w:r w:rsidRPr="005E7A59">
                        <w:rPr>
                          <w:rFonts w:ascii="Times New Roman" w:hAnsi="Times New Roman" w:cs="Times New Roman"/>
                          <w:color w:val="auto"/>
                          <w:sz w:val="22"/>
                          <w:szCs w:val="22"/>
                        </w:rPr>
                        <w:t xml:space="preserve">: P. </w:t>
                      </w:r>
                      <w:r>
                        <w:rPr>
                          <w:rFonts w:ascii="Times New Roman" w:hAnsi="Times New Roman" w:cs="Times New Roman"/>
                          <w:color w:val="auto"/>
                          <w:sz w:val="22"/>
                          <w:szCs w:val="22"/>
                        </w:rPr>
                        <w:t>c</w:t>
                      </w:r>
                      <w:r w:rsidRPr="005E7A59">
                        <w:rPr>
                          <w:rFonts w:ascii="Times New Roman" w:hAnsi="Times New Roman" w:cs="Times New Roman"/>
                          <w:color w:val="auto"/>
                          <w:sz w:val="22"/>
                          <w:szCs w:val="22"/>
                        </w:rPr>
                        <w:t>ongesta</w:t>
                      </w:r>
                      <w:r w:rsidRPr="005E7A59">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Fertilized </w:t>
                      </w:r>
                      <w:r w:rsidRPr="005E7A59">
                        <w:rPr>
                          <w:rFonts w:ascii="Times New Roman" w:hAnsi="Times New Roman" w:cs="Times New Roman"/>
                          <w:i w:val="0"/>
                          <w:iCs w:val="0"/>
                          <w:color w:val="auto"/>
                          <w:sz w:val="22"/>
                          <w:szCs w:val="22"/>
                        </w:rPr>
                        <w:t>Seed Weight</w:t>
                      </w:r>
                    </w:p>
                    <w:p w14:paraId="0581934F" w14:textId="77777777" w:rsidR="00665EB6" w:rsidRDefault="00665EB6"/>
                    <w:p w14:paraId="1E1DDADF" w14:textId="56FCFAC4" w:rsidR="00665EB6" w:rsidRPr="005E7A59" w:rsidRDefault="00665EB6" w:rsidP="005E7A59">
                      <w:pPr>
                        <w:pStyle w:val="Caption"/>
                        <w:rPr>
                          <w:rFonts w:ascii="Times New Roman" w:hAnsi="Times New Roman" w:cs="Times New Roman"/>
                          <w:i w:val="0"/>
                          <w:iCs w:val="0"/>
                          <w:noProof/>
                          <w:color w:val="auto"/>
                          <w:sz w:val="22"/>
                          <w:szCs w:val="22"/>
                        </w:rPr>
                      </w:pPr>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t>
                      </w:r>
                      <w:proofErr w:type="spellStart"/>
                      <w:r w:rsidRPr="001400D1">
                        <w:rPr>
                          <w:rFonts w:ascii="Times New Roman" w:hAnsi="Times New Roman" w:cs="Times New Roman"/>
                          <w:i w:val="0"/>
                          <w:iCs w:val="0"/>
                          <w:color w:val="auto"/>
                          <w:sz w:val="22"/>
                          <w:szCs w:val="22"/>
                        </w:rPr>
                        <w:t>Weight</w:t>
                      </w:r>
                      <w:r w:rsidRPr="005E7A59">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5E7A59">
                        <w:rPr>
                          <w:rFonts w:ascii="Times New Roman" w:hAnsi="Times New Roman" w:cs="Times New Roman"/>
                          <w:color w:val="auto"/>
                          <w:sz w:val="22"/>
                          <w:szCs w:val="22"/>
                        </w:rPr>
                        <w:t xml:space="preserve"> </w:t>
                      </w:r>
                      <w:r>
                        <w:rPr>
                          <w:rFonts w:ascii="Times New Roman" w:hAnsi="Times New Roman" w:cs="Times New Roman"/>
                          <w:color w:val="auto"/>
                          <w:sz w:val="22"/>
                          <w:szCs w:val="22"/>
                        </w:rPr>
                        <w:t>12</w:t>
                      </w:r>
                      <w:r w:rsidRPr="005E7A59">
                        <w:rPr>
                          <w:rFonts w:ascii="Times New Roman" w:hAnsi="Times New Roman" w:cs="Times New Roman"/>
                          <w:color w:val="auto"/>
                          <w:sz w:val="22"/>
                          <w:szCs w:val="22"/>
                        </w:rPr>
                        <w:t xml:space="preserve">: P. </w:t>
                      </w:r>
                      <w:r>
                        <w:rPr>
                          <w:rFonts w:ascii="Times New Roman" w:hAnsi="Times New Roman" w:cs="Times New Roman"/>
                          <w:color w:val="auto"/>
                          <w:sz w:val="22"/>
                          <w:szCs w:val="22"/>
                        </w:rPr>
                        <w:t>c</w:t>
                      </w:r>
                      <w:r w:rsidRPr="005E7A59">
                        <w:rPr>
                          <w:rFonts w:ascii="Times New Roman" w:hAnsi="Times New Roman" w:cs="Times New Roman"/>
                          <w:color w:val="auto"/>
                          <w:sz w:val="22"/>
                          <w:szCs w:val="22"/>
                        </w:rPr>
                        <w:t>ongesta</w:t>
                      </w:r>
                      <w:r w:rsidRPr="005E7A59">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 xml:space="preserve">Fertilized </w:t>
                      </w:r>
                      <w:r w:rsidRPr="005E7A59">
                        <w:rPr>
                          <w:rFonts w:ascii="Times New Roman" w:hAnsi="Times New Roman" w:cs="Times New Roman"/>
                          <w:i w:val="0"/>
                          <w:iCs w:val="0"/>
                          <w:color w:val="auto"/>
                          <w:sz w:val="22"/>
                          <w:szCs w:val="22"/>
                        </w:rPr>
                        <w:t>Seed Weight</w:t>
                      </w:r>
                      <w:bookmarkEnd w:id="52"/>
                    </w:p>
                  </w:txbxContent>
                </v:textbox>
                <w10:wrap type="topAndBottom"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3EA7017A" wp14:editId="69FDE035">
                <wp:simplePos x="0" y="0"/>
                <wp:positionH relativeFrom="margin">
                  <wp:posOffset>-46355</wp:posOffset>
                </wp:positionH>
                <wp:positionV relativeFrom="page">
                  <wp:posOffset>4493895</wp:posOffset>
                </wp:positionV>
                <wp:extent cx="5648325" cy="512064"/>
                <wp:effectExtent l="0" t="0" r="3175" b="0"/>
                <wp:wrapSquare wrapText="bothSides"/>
                <wp:docPr id="25" name="Text Box 25"/>
                <wp:cNvGraphicFramePr/>
                <a:graphic xmlns:a="http://schemas.openxmlformats.org/drawingml/2006/main">
                  <a:graphicData uri="http://schemas.microsoft.com/office/word/2010/wordprocessingShape">
                    <wps:wsp>
                      <wps:cNvSpPr txBox="1"/>
                      <wps:spPr>
                        <a:xfrm>
                          <a:off x="0" y="0"/>
                          <a:ext cx="5648325" cy="512064"/>
                        </a:xfrm>
                        <a:prstGeom prst="rect">
                          <a:avLst/>
                        </a:prstGeom>
                        <a:solidFill>
                          <a:schemeClr val="lt1"/>
                        </a:solidFill>
                        <a:ln w="6350">
                          <a:noFill/>
                        </a:ln>
                      </wps:spPr>
                      <wps:txbx>
                        <w:txbxContent>
                          <w:p w14:paraId="7A612A84" w14:textId="467784E0" w:rsidR="00665EB6" w:rsidRPr="00D96F43" w:rsidRDefault="00665EB6">
                            <w:pPr>
                              <w:rPr>
                                <w:rFonts w:ascii="Times New Roman" w:hAnsi="Times New Roman" w:cs="Times New Roman"/>
                                <w:sz w:val="22"/>
                                <w:szCs w:val="22"/>
                              </w:rPr>
                            </w:pPr>
                            <w:r w:rsidRPr="00D96F43">
                              <w:rPr>
                                <w:rFonts w:ascii="Times New Roman" w:hAnsi="Times New Roman" w:cs="Times New Roman"/>
                                <w:sz w:val="22"/>
                                <w:szCs w:val="22"/>
                              </w:rPr>
                              <w:t xml:space="preserve">Significant differences in means are depicted by letters. Error bars denote one standard deviation from the mean. </w:t>
                            </w:r>
                          </w:p>
                          <w:p w14:paraId="7CA9019C" w14:textId="77777777" w:rsidR="00665EB6" w:rsidRDefault="00665EB6"/>
                          <w:p w14:paraId="7AAFC105" w14:textId="77777777" w:rsidR="00665EB6" w:rsidRPr="00D96F43" w:rsidRDefault="00665EB6">
                            <w:pPr>
                              <w:rPr>
                                <w:rFonts w:ascii="Times New Roman" w:hAnsi="Times New Roman" w:cs="Times New Roman"/>
                                <w:sz w:val="22"/>
                                <w:szCs w:val="22"/>
                              </w:rPr>
                            </w:pPr>
                            <w:r w:rsidRPr="00D96F43">
                              <w:rPr>
                                <w:rFonts w:ascii="Times New Roman" w:hAnsi="Times New Roman" w:cs="Times New Roman"/>
                                <w:sz w:val="22"/>
                                <w:szCs w:val="22"/>
                              </w:rPr>
                              <w:t xml:space="preserve">Significant differences in means are depicted by letters. Error bars denote one standard deviation from the mean. </w:t>
                            </w:r>
                          </w:p>
                          <w:p w14:paraId="438CC6B1" w14:textId="77777777" w:rsidR="00665EB6" w:rsidRDefault="00665EB6"/>
                          <w:p w14:paraId="0AAF411B" w14:textId="77777777" w:rsidR="00665EB6" w:rsidRPr="001400D1" w:rsidRDefault="00665EB6" w:rsidP="001400D1">
                            <w:pPr>
                              <w:pStyle w:val="Caption"/>
                              <w:rPr>
                                <w:rFonts w:ascii="Times New Roman" w:hAnsi="Times New Roman" w:cs="Times New Roman"/>
                                <w:i w:val="0"/>
                                <w:iCs w:val="0"/>
                                <w:noProof/>
                                <w:color w:val="auto"/>
                                <w:sz w:val="22"/>
                                <w:szCs w:val="22"/>
                              </w:rPr>
                            </w:pPr>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Weight</w:t>
                            </w:r>
                          </w:p>
                          <w:p w14:paraId="00616342" w14:textId="77777777" w:rsidR="00665EB6" w:rsidRDefault="00665EB6"/>
                          <w:p w14:paraId="65471E0E" w14:textId="3329822A" w:rsidR="00665EB6" w:rsidRPr="00D96F43" w:rsidRDefault="00665EB6">
                            <w:pPr>
                              <w:rPr>
                                <w:rFonts w:ascii="Times New Roman" w:hAnsi="Times New Roman" w:cs="Times New Roman"/>
                                <w:sz w:val="22"/>
                                <w:szCs w:val="22"/>
                              </w:rPr>
                            </w:pPr>
                            <w:r w:rsidRPr="001400D1">
                              <w:rPr>
                                <w:rFonts w:ascii="Times New Roman" w:hAnsi="Times New Roman" w:cs="Times New Roman"/>
                                <w:sz w:val="22"/>
                                <w:szCs w:val="22"/>
                              </w:rPr>
                              <w:t xml:space="preserve">Fig. </w:t>
                            </w:r>
                            <w:r>
                              <w:rPr>
                                <w:rFonts w:ascii="Times New Roman" w:hAnsi="Times New Roman" w:cs="Times New Roman"/>
                                <w:sz w:val="22"/>
                                <w:szCs w:val="22"/>
                              </w:rPr>
                              <w:t>11</w:t>
                            </w:r>
                            <w:r w:rsidRPr="001400D1">
                              <w:rPr>
                                <w:rFonts w:ascii="Times New Roman" w:hAnsi="Times New Roman" w:cs="Times New Roman"/>
                                <w:sz w:val="22"/>
                                <w:szCs w:val="22"/>
                              </w:rPr>
                              <w:t>: L. vulgare</w:t>
                            </w:r>
                            <w:r w:rsidRPr="001400D1">
                              <w:rPr>
                                <w:rFonts w:ascii="Times New Roman" w:hAnsi="Times New Roman" w:cs="Times New Roman"/>
                                <w:i/>
                                <w:iCs/>
                                <w:sz w:val="22"/>
                                <w:szCs w:val="22"/>
                              </w:rPr>
                              <w:t xml:space="preserve"> Total Individual Seed </w:t>
                            </w:r>
                            <w:proofErr w:type="spellStart"/>
                            <w:r w:rsidRPr="001400D1">
                              <w:rPr>
                                <w:rFonts w:ascii="Times New Roman" w:hAnsi="Times New Roman" w:cs="Times New Roman"/>
                                <w:i/>
                                <w:iCs/>
                                <w:sz w:val="22"/>
                                <w:szCs w:val="22"/>
                              </w:rPr>
                              <w:t>Weight</w:t>
                            </w:r>
                            <w:r w:rsidRPr="00D96F43">
                              <w:rPr>
                                <w:rFonts w:ascii="Times New Roman" w:hAnsi="Times New Roman" w:cs="Times New Roman"/>
                                <w:sz w:val="22"/>
                                <w:szCs w:val="22"/>
                              </w:rPr>
                              <w:t>Significant</w:t>
                            </w:r>
                            <w:proofErr w:type="spellEnd"/>
                            <w:r w:rsidRPr="00D96F43">
                              <w:rPr>
                                <w:rFonts w:ascii="Times New Roman" w:hAnsi="Times New Roman" w:cs="Times New Roman"/>
                                <w:sz w:val="22"/>
                                <w:szCs w:val="22"/>
                              </w:rPr>
                              <w:t xml:space="preserve"> differences in means are depicted by letters. Error bars denote one standard deviation from the mean. </w:t>
                            </w:r>
                          </w:p>
                          <w:p w14:paraId="7458E5CF" w14:textId="77777777" w:rsidR="00665EB6" w:rsidRDefault="00665EB6"/>
                          <w:p w14:paraId="4F70A365" w14:textId="11753787" w:rsidR="00665EB6" w:rsidRPr="00D96F43" w:rsidRDefault="00665EB6">
                            <w:pPr>
                              <w:rPr>
                                <w:rFonts w:ascii="Times New Roman" w:hAnsi="Times New Roman" w:cs="Times New Roman"/>
                                <w:sz w:val="22"/>
                                <w:szCs w:val="22"/>
                              </w:rPr>
                            </w:pPr>
                            <w:r w:rsidRPr="00D96F43">
                              <w:rPr>
                                <w:rFonts w:ascii="Times New Roman" w:hAnsi="Times New Roman" w:cs="Times New Roman"/>
                                <w:sz w:val="22"/>
                                <w:szCs w:val="22"/>
                              </w:rPr>
                              <w:t xml:space="preserve">Significant differences in means are depicted by letters. Error bars denote one standard deviation from the mean.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7017A" id="Text Box 25" o:spid="_x0000_s1048" type="#_x0000_t202" style="position:absolute;margin-left:-3.65pt;margin-top:353.85pt;width:444.75pt;height:40.3pt;z-index:25172684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" fillcolor="white [3201]" stroked="f" strokeweight=".5pt">
                <v:textbox>
                  <w:txbxContent>
                    <w:p w14:paraId="7A612A84" w14:textId="467784E0" w:rsidR="00665EB6" w:rsidRPr="00D96F43" w:rsidRDefault="00665EB6">
                      <w:pPr>
                        <w:rPr>
                          <w:rFonts w:ascii="Times New Roman" w:hAnsi="Times New Roman" w:cs="Times New Roman"/>
                          <w:sz w:val="22"/>
                          <w:szCs w:val="22"/>
                        </w:rPr>
                      </w:pPr>
                      <w:r w:rsidRPr="00D96F43">
                        <w:rPr>
                          <w:rFonts w:ascii="Times New Roman" w:hAnsi="Times New Roman" w:cs="Times New Roman"/>
                          <w:sz w:val="22"/>
                          <w:szCs w:val="22"/>
                        </w:rPr>
                        <w:t xml:space="preserve">Significant differences in means are depicted by letters. Error bars denote one standard deviation from the mean. </w:t>
                      </w:r>
                    </w:p>
                    <w:p w14:paraId="7CA9019C" w14:textId="77777777" w:rsidR="00665EB6" w:rsidRDefault="00665EB6"/>
                    <w:p w14:paraId="7AAFC105" w14:textId="77777777" w:rsidR="00665EB6" w:rsidRPr="00D96F43" w:rsidRDefault="00665EB6">
                      <w:pPr>
                        <w:rPr>
                          <w:rFonts w:ascii="Times New Roman" w:hAnsi="Times New Roman" w:cs="Times New Roman"/>
                          <w:sz w:val="22"/>
                          <w:szCs w:val="22"/>
                        </w:rPr>
                      </w:pPr>
                      <w:r w:rsidRPr="00D96F43">
                        <w:rPr>
                          <w:rFonts w:ascii="Times New Roman" w:hAnsi="Times New Roman" w:cs="Times New Roman"/>
                          <w:sz w:val="22"/>
                          <w:szCs w:val="22"/>
                        </w:rPr>
                        <w:t xml:space="preserve">Significant differences in means are depicted by letters. Error bars denote one standard deviation from the mean. </w:t>
                      </w:r>
                    </w:p>
                    <w:p w14:paraId="438CC6B1" w14:textId="77777777" w:rsidR="00665EB6" w:rsidRDefault="00665EB6"/>
                    <w:p w14:paraId="0AAF411B" w14:textId="77777777" w:rsidR="00665EB6" w:rsidRPr="001400D1" w:rsidRDefault="00665EB6" w:rsidP="001400D1">
                      <w:pPr>
                        <w:pStyle w:val="Caption"/>
                        <w:rPr>
                          <w:rFonts w:ascii="Times New Roman" w:hAnsi="Times New Roman" w:cs="Times New Roman"/>
                          <w:i w:val="0"/>
                          <w:iCs w:val="0"/>
                          <w:noProof/>
                          <w:color w:val="auto"/>
                          <w:sz w:val="22"/>
                          <w:szCs w:val="22"/>
                        </w:rPr>
                      </w:pPr>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Weight</w:t>
                      </w:r>
                    </w:p>
                    <w:p w14:paraId="00616342" w14:textId="77777777" w:rsidR="00665EB6" w:rsidRDefault="00665EB6"/>
                    <w:p w14:paraId="65471E0E" w14:textId="3329822A" w:rsidR="00665EB6" w:rsidRPr="00D96F43" w:rsidRDefault="00665EB6">
                      <w:pPr>
                        <w:rPr>
                          <w:rFonts w:ascii="Times New Roman" w:hAnsi="Times New Roman" w:cs="Times New Roman"/>
                          <w:sz w:val="22"/>
                          <w:szCs w:val="22"/>
                        </w:rPr>
                      </w:pPr>
                      <w:r w:rsidRPr="001400D1">
                        <w:rPr>
                          <w:rFonts w:ascii="Times New Roman" w:hAnsi="Times New Roman" w:cs="Times New Roman"/>
                          <w:sz w:val="22"/>
                          <w:szCs w:val="22"/>
                        </w:rPr>
                        <w:t xml:space="preserve">Fig. </w:t>
                      </w:r>
                      <w:r>
                        <w:rPr>
                          <w:rFonts w:ascii="Times New Roman" w:hAnsi="Times New Roman" w:cs="Times New Roman"/>
                          <w:sz w:val="22"/>
                          <w:szCs w:val="22"/>
                        </w:rPr>
                        <w:t>11</w:t>
                      </w:r>
                      <w:r w:rsidRPr="001400D1">
                        <w:rPr>
                          <w:rFonts w:ascii="Times New Roman" w:hAnsi="Times New Roman" w:cs="Times New Roman"/>
                          <w:sz w:val="22"/>
                          <w:szCs w:val="22"/>
                        </w:rPr>
                        <w:t>: L. vulgare</w:t>
                      </w:r>
                      <w:r w:rsidRPr="001400D1">
                        <w:rPr>
                          <w:rFonts w:ascii="Times New Roman" w:hAnsi="Times New Roman" w:cs="Times New Roman"/>
                          <w:i/>
                          <w:iCs/>
                          <w:sz w:val="22"/>
                          <w:szCs w:val="22"/>
                        </w:rPr>
                        <w:t xml:space="preserve"> Total Individual Seed </w:t>
                      </w:r>
                      <w:proofErr w:type="spellStart"/>
                      <w:r w:rsidRPr="001400D1">
                        <w:rPr>
                          <w:rFonts w:ascii="Times New Roman" w:hAnsi="Times New Roman" w:cs="Times New Roman"/>
                          <w:i/>
                          <w:iCs/>
                          <w:sz w:val="22"/>
                          <w:szCs w:val="22"/>
                        </w:rPr>
                        <w:t>Weight</w:t>
                      </w:r>
                      <w:r w:rsidRPr="00D96F43">
                        <w:rPr>
                          <w:rFonts w:ascii="Times New Roman" w:hAnsi="Times New Roman" w:cs="Times New Roman"/>
                          <w:sz w:val="22"/>
                          <w:szCs w:val="22"/>
                        </w:rPr>
                        <w:t>Significant</w:t>
                      </w:r>
                      <w:proofErr w:type="spellEnd"/>
                      <w:r w:rsidRPr="00D96F43">
                        <w:rPr>
                          <w:rFonts w:ascii="Times New Roman" w:hAnsi="Times New Roman" w:cs="Times New Roman"/>
                          <w:sz w:val="22"/>
                          <w:szCs w:val="22"/>
                        </w:rPr>
                        <w:t xml:space="preserve"> differences in means are depicted by letters. Error bars denote one standard deviation from the mean. </w:t>
                      </w:r>
                    </w:p>
                    <w:p w14:paraId="7458E5CF" w14:textId="77777777" w:rsidR="00665EB6" w:rsidRDefault="00665EB6"/>
                    <w:p w14:paraId="4F70A365" w14:textId="11753787" w:rsidR="00665EB6" w:rsidRPr="00D96F43" w:rsidRDefault="00665EB6">
                      <w:pPr>
                        <w:rPr>
                          <w:rFonts w:ascii="Times New Roman" w:hAnsi="Times New Roman" w:cs="Times New Roman"/>
                          <w:sz w:val="22"/>
                          <w:szCs w:val="22"/>
                        </w:rPr>
                      </w:pPr>
                      <w:r w:rsidRPr="00D96F43">
                        <w:rPr>
                          <w:rFonts w:ascii="Times New Roman" w:hAnsi="Times New Roman" w:cs="Times New Roman"/>
                          <w:sz w:val="22"/>
                          <w:szCs w:val="22"/>
                        </w:rPr>
                        <w:t xml:space="preserve">Significant differences in means are depicted by letters. Error bars denote one standard deviation from the mean. </w:t>
                      </w:r>
                    </w:p>
                  </w:txbxContent>
                </v:textbox>
                <w10:wrap type="square" anchorx="margin" anchory="page"/>
              </v:shape>
            </w:pict>
          </mc:Fallback>
        </mc:AlternateContent>
      </w:r>
      <w:r>
        <w:rPr>
          <w:noProof/>
        </w:rPr>
        <mc:AlternateContent>
          <mc:Choice Requires="wps">
            <w:drawing>
              <wp:anchor distT="0" distB="0" distL="114300" distR="114300" simplePos="0" relativeHeight="251767808" behindDoc="0" locked="0" layoutInCell="1" allowOverlap="1" wp14:anchorId="56453FD1" wp14:editId="199EF6F5">
                <wp:simplePos x="0" y="0"/>
                <wp:positionH relativeFrom="column">
                  <wp:posOffset>62424</wp:posOffset>
                </wp:positionH>
                <wp:positionV relativeFrom="page">
                  <wp:posOffset>4394123</wp:posOffset>
                </wp:positionV>
                <wp:extent cx="5343525" cy="158115"/>
                <wp:effectExtent l="0" t="0" r="3175" b="0"/>
                <wp:wrapSquare wrapText="bothSides"/>
                <wp:docPr id="3114" name="Text Box 3114"/>
                <wp:cNvGraphicFramePr/>
                <a:graphic xmlns:a="http://schemas.openxmlformats.org/drawingml/2006/main">
                  <a:graphicData uri="http://schemas.microsoft.com/office/word/2010/wordprocessingShape">
                    <wps:wsp>
                      <wps:cNvSpPr txBox="1"/>
                      <wps:spPr>
                        <a:xfrm>
                          <a:off x="0" y="0"/>
                          <a:ext cx="5343525" cy="158115"/>
                        </a:xfrm>
                        <a:prstGeom prst="rect">
                          <a:avLst/>
                        </a:prstGeom>
                        <a:solidFill>
                          <a:prstClr val="white"/>
                        </a:solidFill>
                        <a:ln>
                          <a:noFill/>
                        </a:ln>
                      </wps:spPr>
                      <wps:txbx>
                        <w:txbxContent>
                          <w:p w14:paraId="5B4BA1AF" w14:textId="23939E7B" w:rsidR="00665EB6" w:rsidRPr="001400D1" w:rsidRDefault="00665EB6" w:rsidP="001400D1">
                            <w:pPr>
                              <w:pStyle w:val="Caption"/>
                              <w:rPr>
                                <w:rFonts w:ascii="Times New Roman" w:hAnsi="Times New Roman" w:cs="Times New Roman"/>
                                <w:i w:val="0"/>
                                <w:iCs w:val="0"/>
                                <w:noProof/>
                                <w:color w:val="auto"/>
                                <w:sz w:val="22"/>
                                <w:szCs w:val="22"/>
                              </w:rPr>
                            </w:pPr>
                            <w:bookmarkStart w:id="53" w:name="_Toc90314978"/>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Weight</w:t>
                            </w:r>
                          </w:p>
                          <w:p w14:paraId="7F86932F" w14:textId="77777777" w:rsidR="00665EB6" w:rsidRDefault="00665EB6"/>
                          <w:p w14:paraId="68C95F64" w14:textId="77777777" w:rsidR="00665EB6" w:rsidRPr="001400D1" w:rsidRDefault="00665EB6" w:rsidP="001400D1">
                            <w:pPr>
                              <w:pStyle w:val="Caption"/>
                              <w:rPr>
                                <w:rFonts w:ascii="Times New Roman" w:hAnsi="Times New Roman" w:cs="Times New Roman"/>
                                <w:i w:val="0"/>
                                <w:iCs w:val="0"/>
                                <w:noProof/>
                                <w:color w:val="auto"/>
                                <w:sz w:val="22"/>
                                <w:szCs w:val="22"/>
                              </w:rPr>
                            </w:pPr>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Weight</w:t>
                            </w:r>
                          </w:p>
                          <w:p w14:paraId="105D8022" w14:textId="77777777" w:rsidR="00665EB6" w:rsidRDefault="00665EB6"/>
                          <w:p w14:paraId="6E09550A" w14:textId="3367B0BE" w:rsidR="00665EB6" w:rsidRPr="001115E9" w:rsidRDefault="00665EB6" w:rsidP="005E7A59">
                            <w:pPr>
                              <w:pStyle w:val="Caption"/>
                              <w:rPr>
                                <w:rFonts w:ascii="Times New Roman" w:eastAsiaTheme="majorEastAsia" w:hAnsi="Times New Roman" w:cs="Times New Roman"/>
                                <w:i w:val="0"/>
                                <w:iCs w:val="0"/>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53</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H. radicata</w:t>
                            </w:r>
                            <w:r w:rsidRPr="001115E9">
                              <w:rPr>
                                <w:rFonts w:ascii="Times New Roman" w:hAnsi="Times New Roman" w:cs="Times New Roman"/>
                                <w:i w:val="0"/>
                                <w:iCs w:val="0"/>
                                <w:color w:val="auto"/>
                                <w:sz w:val="22"/>
                                <w:szCs w:val="22"/>
                              </w:rPr>
                              <w:t xml:space="preserve"> Fertilized Seed Weight</w:t>
                            </w:r>
                          </w:p>
                          <w:p w14:paraId="771065C7" w14:textId="77777777" w:rsidR="00665EB6" w:rsidRDefault="00665EB6"/>
                          <w:p w14:paraId="1C4E68BB" w14:textId="53F69E9B" w:rsidR="00665EB6" w:rsidRPr="001400D1" w:rsidRDefault="00665EB6" w:rsidP="001400D1">
                            <w:pPr>
                              <w:pStyle w:val="Caption"/>
                              <w:rPr>
                                <w:rFonts w:ascii="Times New Roman" w:hAnsi="Times New Roman" w:cs="Times New Roman"/>
                                <w:i w:val="0"/>
                                <w:iCs w:val="0"/>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54</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 xml:space="preserve">Proportion of Viable </w:t>
                            </w:r>
                            <w:proofErr w:type="spellStart"/>
                            <w:r w:rsidRPr="001115E9">
                              <w:rPr>
                                <w:rFonts w:ascii="Times New Roman" w:hAnsi="Times New Roman" w:cs="Times New Roman"/>
                                <w:i w:val="0"/>
                                <w:iCs w:val="0"/>
                                <w:color w:val="auto"/>
                                <w:sz w:val="22"/>
                                <w:szCs w:val="22"/>
                              </w:rPr>
                              <w:t>Seeds</w:t>
                            </w:r>
                            <w:r w:rsidRPr="001115E9">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55</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w:t>
                            </w:r>
                            <w:proofErr w:type="spellStart"/>
                            <w:r w:rsidRPr="001115E9">
                              <w:rPr>
                                <w:rFonts w:ascii="Times New Roman" w:hAnsi="Times New Roman" w:cs="Times New Roman"/>
                                <w:color w:val="auto"/>
                                <w:sz w:val="22"/>
                                <w:szCs w:val="22"/>
                              </w:rPr>
                              <w:t>radicata</w:t>
                            </w:r>
                            <w:proofErr w:type="spellEnd"/>
                            <w:r w:rsidRPr="001115E9">
                              <w:rPr>
                                <w:rFonts w:ascii="Times New Roman" w:hAnsi="Times New Roman" w:cs="Times New Roman"/>
                                <w:i w:val="0"/>
                                <w:iCs w:val="0"/>
                                <w:color w:val="auto"/>
                                <w:sz w:val="22"/>
                                <w:szCs w:val="22"/>
                              </w:rPr>
                              <w:t xml:space="preserve"> Fertilized Seed </w:t>
                            </w:r>
                            <w:proofErr w:type="spellStart"/>
                            <w:r w:rsidRPr="001115E9">
                              <w:rPr>
                                <w:rFonts w:ascii="Times New Roman" w:hAnsi="Times New Roman" w:cs="Times New Roman"/>
                                <w:i w:val="0"/>
                                <w:iCs w:val="0"/>
                                <w:color w:val="auto"/>
                                <w:sz w:val="22"/>
                                <w:szCs w:val="22"/>
                              </w:rPr>
                              <w:t>Weight</w:t>
                            </w:r>
                            <w:r w:rsidRPr="001400D1">
                              <w:rPr>
                                <w:rFonts w:ascii="Times New Roman" w:hAnsi="Times New Roman" w:cs="Times New Roman"/>
                                <w:color w:val="auto"/>
                                <w:sz w:val="22"/>
                                <w:szCs w:val="22"/>
                              </w:rPr>
                              <w:t>Fig</w:t>
                            </w:r>
                            <w:proofErr w:type="spellEnd"/>
                            <w:r w:rsidRPr="001400D1">
                              <w:rPr>
                                <w:rFonts w:ascii="Times New Roman" w:hAnsi="Times New Roman" w:cs="Times New Roman"/>
                                <w:color w:val="auto"/>
                                <w:sz w:val="22"/>
                                <w:szCs w:val="22"/>
                              </w:rPr>
                              <w:t xml:space="preserve">.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Weight</w:t>
                            </w:r>
                          </w:p>
                          <w:p w14:paraId="071490B3" w14:textId="77777777" w:rsidR="00665EB6" w:rsidRDefault="00665EB6"/>
                          <w:p w14:paraId="55E36438" w14:textId="3AFFD06F" w:rsidR="00665EB6" w:rsidRPr="001400D1" w:rsidRDefault="00665EB6" w:rsidP="001400D1">
                            <w:pPr>
                              <w:pStyle w:val="Caption"/>
                              <w:rPr>
                                <w:rFonts w:ascii="Times New Roman" w:hAnsi="Times New Roman" w:cs="Times New Roman"/>
                                <w:i w:val="0"/>
                                <w:iCs w:val="0"/>
                                <w:noProof/>
                                <w:color w:val="auto"/>
                                <w:sz w:val="22"/>
                                <w:szCs w:val="22"/>
                              </w:rPr>
                            </w:pPr>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Weight</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53FD1" id="Text Box 3114" o:spid="_x0000_s1049" type="#_x0000_t202" style="position:absolute;margin-left:4.9pt;margin-top:346pt;width:420.75pt;height:12.45pt;z-index:2517678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" stroked="f">
                <v:textbox inset="0,0,0,0">
                  <w:txbxContent>
                    <w:p w14:paraId="5B4BA1AF" w14:textId="23939E7B" w:rsidR="00665EB6" w:rsidRPr="001400D1" w:rsidRDefault="00665EB6" w:rsidP="001400D1">
                      <w:pPr>
                        <w:pStyle w:val="Caption"/>
                        <w:rPr>
                          <w:rFonts w:ascii="Times New Roman" w:hAnsi="Times New Roman" w:cs="Times New Roman"/>
                          <w:i w:val="0"/>
                          <w:iCs w:val="0"/>
                          <w:noProof/>
                          <w:color w:val="auto"/>
                          <w:sz w:val="22"/>
                          <w:szCs w:val="22"/>
                        </w:rPr>
                      </w:pPr>
                      <w:bookmarkStart w:id="54" w:name="_Toc90314978"/>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Weight</w:t>
                      </w:r>
                    </w:p>
                    <w:p w14:paraId="7F86932F" w14:textId="77777777" w:rsidR="00665EB6" w:rsidRDefault="00665EB6"/>
                    <w:p w14:paraId="68C95F64" w14:textId="77777777" w:rsidR="00665EB6" w:rsidRPr="001400D1" w:rsidRDefault="00665EB6" w:rsidP="001400D1">
                      <w:pPr>
                        <w:pStyle w:val="Caption"/>
                        <w:rPr>
                          <w:rFonts w:ascii="Times New Roman" w:hAnsi="Times New Roman" w:cs="Times New Roman"/>
                          <w:i w:val="0"/>
                          <w:iCs w:val="0"/>
                          <w:noProof/>
                          <w:color w:val="auto"/>
                          <w:sz w:val="22"/>
                          <w:szCs w:val="22"/>
                        </w:rPr>
                      </w:pPr>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Weight</w:t>
                      </w:r>
                    </w:p>
                    <w:p w14:paraId="105D8022" w14:textId="77777777" w:rsidR="00665EB6" w:rsidRDefault="00665EB6"/>
                    <w:p w14:paraId="6E09550A" w14:textId="3367B0BE" w:rsidR="00665EB6" w:rsidRPr="001115E9" w:rsidRDefault="00665EB6" w:rsidP="005E7A59">
                      <w:pPr>
                        <w:pStyle w:val="Caption"/>
                        <w:rPr>
                          <w:rFonts w:ascii="Times New Roman" w:eastAsiaTheme="majorEastAsia" w:hAnsi="Times New Roman" w:cs="Times New Roman"/>
                          <w:i w:val="0"/>
                          <w:iCs w:val="0"/>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53</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H. radicata</w:t>
                      </w:r>
                      <w:r w:rsidRPr="001115E9">
                        <w:rPr>
                          <w:rFonts w:ascii="Times New Roman" w:hAnsi="Times New Roman" w:cs="Times New Roman"/>
                          <w:i w:val="0"/>
                          <w:iCs w:val="0"/>
                          <w:color w:val="auto"/>
                          <w:sz w:val="22"/>
                          <w:szCs w:val="22"/>
                        </w:rPr>
                        <w:t xml:space="preserve"> Fertilized Seed Weight</w:t>
                      </w:r>
                    </w:p>
                    <w:p w14:paraId="771065C7" w14:textId="77777777" w:rsidR="00665EB6" w:rsidRDefault="00665EB6"/>
                    <w:p w14:paraId="1C4E68BB" w14:textId="53F69E9B" w:rsidR="00665EB6" w:rsidRPr="001400D1" w:rsidRDefault="00665EB6" w:rsidP="001400D1">
                      <w:pPr>
                        <w:pStyle w:val="Caption"/>
                        <w:rPr>
                          <w:rFonts w:ascii="Times New Roman" w:hAnsi="Times New Roman" w:cs="Times New Roman"/>
                          <w:i w:val="0"/>
                          <w:iCs w:val="0"/>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54</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 xml:space="preserve">Proportion of Viable </w:t>
                      </w:r>
                      <w:proofErr w:type="spellStart"/>
                      <w:r w:rsidRPr="001115E9">
                        <w:rPr>
                          <w:rFonts w:ascii="Times New Roman" w:hAnsi="Times New Roman" w:cs="Times New Roman"/>
                          <w:i w:val="0"/>
                          <w:iCs w:val="0"/>
                          <w:color w:val="auto"/>
                          <w:sz w:val="22"/>
                          <w:szCs w:val="22"/>
                        </w:rPr>
                        <w:t>Seeds</w:t>
                      </w:r>
                      <w:r w:rsidRPr="001115E9">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55</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w:t>
                      </w:r>
                      <w:proofErr w:type="spellStart"/>
                      <w:r w:rsidRPr="001115E9">
                        <w:rPr>
                          <w:rFonts w:ascii="Times New Roman" w:hAnsi="Times New Roman" w:cs="Times New Roman"/>
                          <w:color w:val="auto"/>
                          <w:sz w:val="22"/>
                          <w:szCs w:val="22"/>
                        </w:rPr>
                        <w:t>radicata</w:t>
                      </w:r>
                      <w:proofErr w:type="spellEnd"/>
                      <w:r w:rsidRPr="001115E9">
                        <w:rPr>
                          <w:rFonts w:ascii="Times New Roman" w:hAnsi="Times New Roman" w:cs="Times New Roman"/>
                          <w:i w:val="0"/>
                          <w:iCs w:val="0"/>
                          <w:color w:val="auto"/>
                          <w:sz w:val="22"/>
                          <w:szCs w:val="22"/>
                        </w:rPr>
                        <w:t xml:space="preserve"> Fertilized Seed </w:t>
                      </w:r>
                      <w:proofErr w:type="spellStart"/>
                      <w:r w:rsidRPr="001115E9">
                        <w:rPr>
                          <w:rFonts w:ascii="Times New Roman" w:hAnsi="Times New Roman" w:cs="Times New Roman"/>
                          <w:i w:val="0"/>
                          <w:iCs w:val="0"/>
                          <w:color w:val="auto"/>
                          <w:sz w:val="22"/>
                          <w:szCs w:val="22"/>
                        </w:rPr>
                        <w:t>Weight</w:t>
                      </w:r>
                      <w:r w:rsidRPr="001400D1">
                        <w:rPr>
                          <w:rFonts w:ascii="Times New Roman" w:hAnsi="Times New Roman" w:cs="Times New Roman"/>
                          <w:color w:val="auto"/>
                          <w:sz w:val="22"/>
                          <w:szCs w:val="22"/>
                        </w:rPr>
                        <w:t>Fig</w:t>
                      </w:r>
                      <w:proofErr w:type="spellEnd"/>
                      <w:r w:rsidRPr="001400D1">
                        <w:rPr>
                          <w:rFonts w:ascii="Times New Roman" w:hAnsi="Times New Roman" w:cs="Times New Roman"/>
                          <w:color w:val="auto"/>
                          <w:sz w:val="22"/>
                          <w:szCs w:val="22"/>
                        </w:rPr>
                        <w:t xml:space="preserve">.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Weight</w:t>
                      </w:r>
                    </w:p>
                    <w:p w14:paraId="071490B3" w14:textId="77777777" w:rsidR="00665EB6" w:rsidRDefault="00665EB6"/>
                    <w:p w14:paraId="55E36438" w14:textId="3AFFD06F" w:rsidR="00665EB6" w:rsidRPr="001400D1" w:rsidRDefault="00665EB6" w:rsidP="001400D1">
                      <w:pPr>
                        <w:pStyle w:val="Caption"/>
                        <w:rPr>
                          <w:rFonts w:ascii="Times New Roman" w:hAnsi="Times New Roman" w:cs="Times New Roman"/>
                          <w:i w:val="0"/>
                          <w:iCs w:val="0"/>
                          <w:noProof/>
                          <w:color w:val="auto"/>
                          <w:sz w:val="22"/>
                          <w:szCs w:val="22"/>
                        </w:rPr>
                      </w:pPr>
                      <w:r w:rsidRPr="001400D1">
                        <w:rPr>
                          <w:rFonts w:ascii="Times New Roman" w:hAnsi="Times New Roman" w:cs="Times New Roman"/>
                          <w:color w:val="auto"/>
                          <w:sz w:val="22"/>
                          <w:szCs w:val="22"/>
                        </w:rPr>
                        <w:t xml:space="preserve">Fig. </w:t>
                      </w:r>
                      <w:r>
                        <w:rPr>
                          <w:rFonts w:ascii="Times New Roman" w:hAnsi="Times New Roman" w:cs="Times New Roman"/>
                          <w:color w:val="auto"/>
                          <w:sz w:val="22"/>
                          <w:szCs w:val="22"/>
                        </w:rPr>
                        <w:t>11</w:t>
                      </w:r>
                      <w:r w:rsidRPr="001400D1">
                        <w:rPr>
                          <w:rFonts w:ascii="Times New Roman" w:hAnsi="Times New Roman" w:cs="Times New Roman"/>
                          <w:color w:val="auto"/>
                          <w:sz w:val="22"/>
                          <w:szCs w:val="22"/>
                        </w:rPr>
                        <w:t>: L. vulgare</w:t>
                      </w:r>
                      <w:r w:rsidRPr="001400D1">
                        <w:rPr>
                          <w:rFonts w:ascii="Times New Roman" w:hAnsi="Times New Roman" w:cs="Times New Roman"/>
                          <w:i w:val="0"/>
                          <w:iCs w:val="0"/>
                          <w:color w:val="auto"/>
                          <w:sz w:val="22"/>
                          <w:szCs w:val="22"/>
                        </w:rPr>
                        <w:t xml:space="preserve"> Total Individual Seed Weight</w:t>
                      </w:r>
                      <w:bookmarkEnd w:id="54"/>
                    </w:p>
                  </w:txbxContent>
                </v:textbox>
                <w10:wrap type="square" anchory="page"/>
              </v:shape>
            </w:pict>
          </mc:Fallback>
        </mc:AlternateContent>
      </w:r>
      <w:r w:rsidR="00DA1CE0">
        <w:rPr>
          <w:rFonts w:ascii="Times New Roman" w:hAnsi="Times New Roman" w:cs="Times New Roman"/>
          <w:noProof/>
        </w:rPr>
        <w:drawing>
          <wp:anchor distT="0" distB="0" distL="114300" distR="114300" simplePos="0" relativeHeight="251716608" behindDoc="1" locked="0" layoutInCell="1" allowOverlap="1" wp14:anchorId="195A1B81" wp14:editId="33A5F215">
            <wp:simplePos x="0" y="0"/>
            <wp:positionH relativeFrom="margin">
              <wp:posOffset>9525</wp:posOffset>
            </wp:positionH>
            <wp:positionV relativeFrom="margin">
              <wp:posOffset>247650</wp:posOffset>
            </wp:positionV>
            <wp:extent cx="5343525" cy="3238500"/>
            <wp:effectExtent l="0" t="0" r="9525" b="0"/>
            <wp:wrapSquare wrapText="bothSides"/>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343525" cy="3238500"/>
                    </a:xfrm>
                    <a:prstGeom prst="rect">
                      <a:avLst/>
                    </a:prstGeom>
                  </pic:spPr>
                </pic:pic>
              </a:graphicData>
            </a:graphic>
            <wp14:sizeRelH relativeFrom="margin">
              <wp14:pctWidth>0</wp14:pctWidth>
            </wp14:sizeRelH>
            <wp14:sizeRelV relativeFrom="margin">
              <wp14:pctHeight>0</wp14:pctHeight>
            </wp14:sizeRelV>
          </wp:anchor>
        </w:drawing>
      </w:r>
      <w:r w:rsidR="00DA1CE0">
        <w:rPr>
          <w:rFonts w:ascii="Times New Roman" w:hAnsi="Times New Roman" w:cs="Times New Roman"/>
          <w:noProof/>
        </w:rPr>
        <w:drawing>
          <wp:anchor distT="0" distB="0" distL="114300" distR="114300" simplePos="0" relativeHeight="251725824" behindDoc="1" locked="0" layoutInCell="1" allowOverlap="1" wp14:anchorId="00C544C3" wp14:editId="362BE9E3">
            <wp:simplePos x="0" y="0"/>
            <wp:positionH relativeFrom="margin">
              <wp:align>left</wp:align>
            </wp:positionH>
            <wp:positionV relativeFrom="page">
              <wp:posOffset>5410200</wp:posOffset>
            </wp:positionV>
            <wp:extent cx="5406390" cy="3171825"/>
            <wp:effectExtent l="0" t="0" r="3810" b="9525"/>
            <wp:wrapTopAndBottom/>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406390" cy="3171825"/>
                    </a:xfrm>
                    <a:prstGeom prst="rect">
                      <a:avLst/>
                    </a:prstGeom>
                  </pic:spPr>
                </pic:pic>
              </a:graphicData>
            </a:graphic>
            <wp14:sizeRelH relativeFrom="margin">
              <wp14:pctWidth>0</wp14:pctWidth>
            </wp14:sizeRelH>
            <wp14:sizeRelV relativeFrom="margin">
              <wp14:pctHeight>0</wp14:pctHeight>
            </wp14:sizeRelV>
          </wp:anchor>
        </w:drawing>
      </w:r>
      <w:r w:rsidR="003806DD">
        <w:rPr>
          <w:rFonts w:ascii="Times New Roman" w:hAnsi="Times New Roman" w:cs="Times New Roman"/>
        </w:rPr>
        <w:br w:type="page"/>
      </w:r>
    </w:p>
    <w:p w14:paraId="2B45E71C" w14:textId="71DC4A59" w:rsidR="00584D7F" w:rsidRDefault="004054AE" w:rsidP="00937778">
      <w:pPr>
        <w:spacing w:line="480" w:lineRule="auto"/>
        <w:rPr>
          <w:rFonts w:ascii="Times New Roman" w:hAnsi="Times New Roman" w:cs="Times New Roman"/>
          <w:b/>
          <w:bCs/>
          <w:sz w:val="28"/>
          <w:szCs w:val="28"/>
        </w:rPr>
      </w:pPr>
      <w:r>
        <w:rPr>
          <w:noProof/>
        </w:rPr>
        <w:lastRenderedPageBreak/>
        <mc:AlternateContent>
          <mc:Choice Requires="wps">
            <w:drawing>
              <wp:anchor distT="0" distB="0" distL="114300" distR="114300" simplePos="0" relativeHeight="251771904" behindDoc="0" locked="0" layoutInCell="1" allowOverlap="1" wp14:anchorId="4D32BCFC" wp14:editId="01AD82AC">
                <wp:simplePos x="0" y="0"/>
                <wp:positionH relativeFrom="margin">
                  <wp:posOffset>101406</wp:posOffset>
                </wp:positionH>
                <wp:positionV relativeFrom="margin">
                  <wp:posOffset>3573145</wp:posOffset>
                </wp:positionV>
                <wp:extent cx="5775325" cy="186055"/>
                <wp:effectExtent l="0" t="0" r="3175" b="4445"/>
                <wp:wrapSquare wrapText="bothSides"/>
                <wp:docPr id="3116" name="Text Box 3116"/>
                <wp:cNvGraphicFramePr/>
                <a:graphic xmlns:a="http://schemas.openxmlformats.org/drawingml/2006/main">
                  <a:graphicData uri="http://schemas.microsoft.com/office/word/2010/wordprocessingShape">
                    <wps:wsp>
                      <wps:cNvSpPr txBox="1"/>
                      <wps:spPr>
                        <a:xfrm>
                          <a:off x="0" y="0"/>
                          <a:ext cx="5775325" cy="186055"/>
                        </a:xfrm>
                        <a:prstGeom prst="rect">
                          <a:avLst/>
                        </a:prstGeom>
                        <a:solidFill>
                          <a:prstClr val="white"/>
                        </a:solidFill>
                        <a:ln>
                          <a:noFill/>
                        </a:ln>
                      </wps:spPr>
                      <wps:txbx>
                        <w:txbxContent>
                          <w:p w14:paraId="1C0AA4B5" w14:textId="10DAEB41" w:rsidR="00665EB6" w:rsidRPr="001115E9" w:rsidRDefault="00665EB6" w:rsidP="005E7A59">
                            <w:pPr>
                              <w:pStyle w:val="Caption"/>
                              <w:rPr>
                                <w:rFonts w:ascii="Times New Roman" w:eastAsiaTheme="majorEastAsia" w:hAnsi="Times New Roman" w:cs="Times New Roman"/>
                                <w:i w:val="0"/>
                                <w:iCs w:val="0"/>
                                <w:color w:val="auto"/>
                                <w:sz w:val="22"/>
                                <w:szCs w:val="22"/>
                              </w:rPr>
                            </w:pPr>
                            <w:bookmarkStart w:id="55" w:name="_Toc90314979"/>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Pr>
                                <w:rFonts w:ascii="Times New Roman" w:hAnsi="Times New Roman" w:cs="Times New Roman"/>
                                <w:color w:val="auto"/>
                                <w:sz w:val="22"/>
                                <w:szCs w:val="22"/>
                              </w:rPr>
                              <w:t>13</w:t>
                            </w:r>
                            <w:r w:rsidRPr="001115E9">
                              <w:rPr>
                                <w:rFonts w:ascii="Times New Roman" w:hAnsi="Times New Roman" w:cs="Times New Roman"/>
                                <w:color w:val="auto"/>
                                <w:sz w:val="22"/>
                                <w:szCs w:val="22"/>
                              </w:rPr>
                              <w:t>: H. radicata</w:t>
                            </w:r>
                            <w:r w:rsidRPr="001115E9">
                              <w:rPr>
                                <w:rFonts w:ascii="Times New Roman" w:hAnsi="Times New Roman" w:cs="Times New Roman"/>
                                <w:i w:val="0"/>
                                <w:iCs w:val="0"/>
                                <w:color w:val="auto"/>
                                <w:sz w:val="22"/>
                                <w:szCs w:val="22"/>
                              </w:rPr>
                              <w:t xml:space="preserve"> Fertilized Seed Weight</w:t>
                            </w:r>
                          </w:p>
                          <w:p w14:paraId="5F5D8101" w14:textId="77777777" w:rsidR="00665EB6" w:rsidRDefault="00665EB6"/>
                          <w:p w14:paraId="212AE79F" w14:textId="6A382E40" w:rsidR="00665EB6" w:rsidRPr="001115E9" w:rsidRDefault="00665EB6" w:rsidP="005E7A59">
                            <w:pPr>
                              <w:pStyle w:val="Caption"/>
                              <w:rPr>
                                <w:rFonts w:ascii="Times New Roman" w:eastAsiaTheme="majorEastAsia" w:hAnsi="Times New Roman" w:cs="Times New Roman"/>
                                <w:i w:val="0"/>
                                <w:iCs w:val="0"/>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56</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 xml:space="preserve">Proportion of Viable </w:t>
                            </w:r>
                            <w:proofErr w:type="spellStart"/>
                            <w:r w:rsidRPr="001115E9">
                              <w:rPr>
                                <w:rFonts w:ascii="Times New Roman" w:hAnsi="Times New Roman" w:cs="Times New Roman"/>
                                <w:i w:val="0"/>
                                <w:iCs w:val="0"/>
                                <w:color w:val="auto"/>
                                <w:sz w:val="22"/>
                                <w:szCs w:val="22"/>
                              </w:rPr>
                              <w:t>Seeds</w:t>
                            </w:r>
                            <w:r w:rsidRPr="001115E9">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57</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H. radicata</w:t>
                            </w:r>
                            <w:r w:rsidRPr="001115E9">
                              <w:rPr>
                                <w:rFonts w:ascii="Times New Roman" w:hAnsi="Times New Roman" w:cs="Times New Roman"/>
                                <w:i w:val="0"/>
                                <w:iCs w:val="0"/>
                                <w:color w:val="auto"/>
                                <w:sz w:val="22"/>
                                <w:szCs w:val="22"/>
                              </w:rPr>
                              <w:t xml:space="preserve"> Fertilized Seed Weight</w:t>
                            </w:r>
                          </w:p>
                          <w:p w14:paraId="06047397" w14:textId="77777777" w:rsidR="00665EB6" w:rsidRDefault="00665EB6"/>
                          <w:p w14:paraId="45BD5DFB" w14:textId="53134EB8" w:rsidR="00665EB6" w:rsidRPr="001115E9" w:rsidRDefault="00665EB6" w:rsidP="005E7A59">
                            <w:pPr>
                              <w:pStyle w:val="Caption"/>
                              <w:rPr>
                                <w:rFonts w:ascii="Times New Roman" w:eastAsiaTheme="majorEastAsia" w:hAnsi="Times New Roman" w:cs="Times New Roman"/>
                                <w:i w:val="0"/>
                                <w:iCs w:val="0"/>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58</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H. radicata</w:t>
                            </w:r>
                            <w:r w:rsidRPr="001115E9">
                              <w:rPr>
                                <w:rFonts w:ascii="Times New Roman" w:hAnsi="Times New Roman" w:cs="Times New Roman"/>
                                <w:i w:val="0"/>
                                <w:iCs w:val="0"/>
                                <w:color w:val="auto"/>
                                <w:sz w:val="22"/>
                                <w:szCs w:val="22"/>
                              </w:rPr>
                              <w:t xml:space="preserve"> Fertilized Seed Weight</w:t>
                            </w:r>
                          </w:p>
                          <w:p w14:paraId="0CCB3ADB" w14:textId="77777777" w:rsidR="00665EB6" w:rsidRDefault="00665EB6"/>
                          <w:p w14:paraId="2CFC7436" w14:textId="1E448A76" w:rsidR="00665EB6" w:rsidRPr="001115E9" w:rsidRDefault="00665EB6" w:rsidP="005E7A59">
                            <w:pPr>
                              <w:pStyle w:val="Caption"/>
                              <w:rPr>
                                <w:rFonts w:ascii="Times New Roman" w:eastAsiaTheme="majorEastAsia" w:hAnsi="Times New Roman" w:cs="Times New Roman"/>
                                <w:i w:val="0"/>
                                <w:iCs w:val="0"/>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59</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 xml:space="preserve">Proportion of Viable </w:t>
                            </w:r>
                            <w:proofErr w:type="spellStart"/>
                            <w:r w:rsidRPr="001115E9">
                              <w:rPr>
                                <w:rFonts w:ascii="Times New Roman" w:hAnsi="Times New Roman" w:cs="Times New Roman"/>
                                <w:i w:val="0"/>
                                <w:iCs w:val="0"/>
                                <w:color w:val="auto"/>
                                <w:sz w:val="22"/>
                                <w:szCs w:val="22"/>
                              </w:rPr>
                              <w:t>Seeds</w:t>
                            </w:r>
                            <w:r w:rsidRPr="001115E9">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60</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H. radicata</w:t>
                            </w:r>
                            <w:r w:rsidRPr="001115E9">
                              <w:rPr>
                                <w:rFonts w:ascii="Times New Roman" w:hAnsi="Times New Roman" w:cs="Times New Roman"/>
                                <w:i w:val="0"/>
                                <w:iCs w:val="0"/>
                                <w:color w:val="auto"/>
                                <w:sz w:val="22"/>
                                <w:szCs w:val="22"/>
                              </w:rPr>
                              <w:t xml:space="preserve"> Fertilized Seed Weight</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2BCFC" id="Text Box 3116" o:spid="_x0000_s1050" type="#_x0000_t202" style="position:absolute;margin-left:8pt;margin-top:281.35pt;width:454.75pt;height:14.65pt;z-index:25177190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" stroked="f">
                <v:textbox inset="0,0,0,0">
                  <w:txbxContent>
                    <w:p w14:paraId="1C0AA4B5" w14:textId="10DAEB41" w:rsidR="00665EB6" w:rsidRPr="001115E9" w:rsidRDefault="00665EB6" w:rsidP="005E7A59">
                      <w:pPr>
                        <w:pStyle w:val="Caption"/>
                        <w:rPr>
                          <w:rFonts w:ascii="Times New Roman" w:eastAsiaTheme="majorEastAsia" w:hAnsi="Times New Roman" w:cs="Times New Roman"/>
                          <w:i w:val="0"/>
                          <w:iCs w:val="0"/>
                          <w:color w:val="auto"/>
                          <w:sz w:val="22"/>
                          <w:szCs w:val="22"/>
                        </w:rPr>
                      </w:pPr>
                      <w:bookmarkStart w:id="56" w:name="_Toc90314979"/>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Pr>
                          <w:rFonts w:ascii="Times New Roman" w:hAnsi="Times New Roman" w:cs="Times New Roman"/>
                          <w:color w:val="auto"/>
                          <w:sz w:val="22"/>
                          <w:szCs w:val="22"/>
                        </w:rPr>
                        <w:t>13</w:t>
                      </w:r>
                      <w:r w:rsidRPr="001115E9">
                        <w:rPr>
                          <w:rFonts w:ascii="Times New Roman" w:hAnsi="Times New Roman" w:cs="Times New Roman"/>
                          <w:color w:val="auto"/>
                          <w:sz w:val="22"/>
                          <w:szCs w:val="22"/>
                        </w:rPr>
                        <w:t>: H. radicata</w:t>
                      </w:r>
                      <w:r w:rsidRPr="001115E9">
                        <w:rPr>
                          <w:rFonts w:ascii="Times New Roman" w:hAnsi="Times New Roman" w:cs="Times New Roman"/>
                          <w:i w:val="0"/>
                          <w:iCs w:val="0"/>
                          <w:color w:val="auto"/>
                          <w:sz w:val="22"/>
                          <w:szCs w:val="22"/>
                        </w:rPr>
                        <w:t xml:space="preserve"> Fertilized Seed Weight</w:t>
                      </w:r>
                    </w:p>
                    <w:p w14:paraId="5F5D8101" w14:textId="77777777" w:rsidR="00665EB6" w:rsidRDefault="00665EB6"/>
                    <w:p w14:paraId="212AE79F" w14:textId="6A382E40" w:rsidR="00665EB6" w:rsidRPr="001115E9" w:rsidRDefault="00665EB6" w:rsidP="005E7A59">
                      <w:pPr>
                        <w:pStyle w:val="Caption"/>
                        <w:rPr>
                          <w:rFonts w:ascii="Times New Roman" w:eastAsiaTheme="majorEastAsia" w:hAnsi="Times New Roman" w:cs="Times New Roman"/>
                          <w:i w:val="0"/>
                          <w:iCs w:val="0"/>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56</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 xml:space="preserve">Proportion of Viable </w:t>
                      </w:r>
                      <w:proofErr w:type="spellStart"/>
                      <w:r w:rsidRPr="001115E9">
                        <w:rPr>
                          <w:rFonts w:ascii="Times New Roman" w:hAnsi="Times New Roman" w:cs="Times New Roman"/>
                          <w:i w:val="0"/>
                          <w:iCs w:val="0"/>
                          <w:color w:val="auto"/>
                          <w:sz w:val="22"/>
                          <w:szCs w:val="22"/>
                        </w:rPr>
                        <w:t>Seeds</w:t>
                      </w:r>
                      <w:r w:rsidRPr="001115E9">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57</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H. radicata</w:t>
                      </w:r>
                      <w:r w:rsidRPr="001115E9">
                        <w:rPr>
                          <w:rFonts w:ascii="Times New Roman" w:hAnsi="Times New Roman" w:cs="Times New Roman"/>
                          <w:i w:val="0"/>
                          <w:iCs w:val="0"/>
                          <w:color w:val="auto"/>
                          <w:sz w:val="22"/>
                          <w:szCs w:val="22"/>
                        </w:rPr>
                        <w:t xml:space="preserve"> Fertilized Seed Weight</w:t>
                      </w:r>
                    </w:p>
                    <w:p w14:paraId="06047397" w14:textId="77777777" w:rsidR="00665EB6" w:rsidRDefault="00665EB6"/>
                    <w:p w14:paraId="45BD5DFB" w14:textId="53134EB8" w:rsidR="00665EB6" w:rsidRPr="001115E9" w:rsidRDefault="00665EB6" w:rsidP="005E7A59">
                      <w:pPr>
                        <w:pStyle w:val="Caption"/>
                        <w:rPr>
                          <w:rFonts w:ascii="Times New Roman" w:eastAsiaTheme="majorEastAsia" w:hAnsi="Times New Roman" w:cs="Times New Roman"/>
                          <w:i w:val="0"/>
                          <w:iCs w:val="0"/>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58</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H. radicata</w:t>
                      </w:r>
                      <w:r w:rsidRPr="001115E9">
                        <w:rPr>
                          <w:rFonts w:ascii="Times New Roman" w:hAnsi="Times New Roman" w:cs="Times New Roman"/>
                          <w:i w:val="0"/>
                          <w:iCs w:val="0"/>
                          <w:color w:val="auto"/>
                          <w:sz w:val="22"/>
                          <w:szCs w:val="22"/>
                        </w:rPr>
                        <w:t xml:space="preserve"> Fertilized Seed Weight</w:t>
                      </w:r>
                    </w:p>
                    <w:p w14:paraId="0CCB3ADB" w14:textId="77777777" w:rsidR="00665EB6" w:rsidRDefault="00665EB6"/>
                    <w:p w14:paraId="2CFC7436" w14:textId="1E448A76" w:rsidR="00665EB6" w:rsidRPr="001115E9" w:rsidRDefault="00665EB6" w:rsidP="005E7A59">
                      <w:pPr>
                        <w:pStyle w:val="Caption"/>
                        <w:rPr>
                          <w:rFonts w:ascii="Times New Roman" w:eastAsiaTheme="majorEastAsia" w:hAnsi="Times New Roman" w:cs="Times New Roman"/>
                          <w:i w:val="0"/>
                          <w:iCs w:val="0"/>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59</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 xml:space="preserve">Proportion of Viable </w:t>
                      </w:r>
                      <w:proofErr w:type="spellStart"/>
                      <w:r w:rsidRPr="001115E9">
                        <w:rPr>
                          <w:rFonts w:ascii="Times New Roman" w:hAnsi="Times New Roman" w:cs="Times New Roman"/>
                          <w:i w:val="0"/>
                          <w:iCs w:val="0"/>
                          <w:color w:val="auto"/>
                          <w:sz w:val="22"/>
                          <w:szCs w:val="22"/>
                        </w:rPr>
                        <w:t>Seeds</w:t>
                      </w:r>
                      <w:r w:rsidRPr="001115E9">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60</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H. radicata</w:t>
                      </w:r>
                      <w:r w:rsidRPr="001115E9">
                        <w:rPr>
                          <w:rFonts w:ascii="Times New Roman" w:hAnsi="Times New Roman" w:cs="Times New Roman"/>
                          <w:i w:val="0"/>
                          <w:iCs w:val="0"/>
                          <w:color w:val="auto"/>
                          <w:sz w:val="22"/>
                          <w:szCs w:val="22"/>
                        </w:rPr>
                        <w:t xml:space="preserve"> Fertilized Seed Weight</w:t>
                      </w:r>
                      <w:bookmarkEnd w:id="56"/>
                    </w:p>
                  </w:txbxContent>
                </v:textbox>
                <w10:wrap type="square" anchorx="margin" anchory="margin"/>
              </v:shape>
            </w:pict>
          </mc:Fallback>
        </mc:AlternateContent>
      </w:r>
      <w:r w:rsidR="001115E9">
        <w:rPr>
          <w:rFonts w:ascii="Times New Roman" w:hAnsi="Times New Roman" w:cs="Times New Roman"/>
          <w:noProof/>
        </w:rPr>
        <w:drawing>
          <wp:anchor distT="0" distB="0" distL="114300" distR="114300" simplePos="0" relativeHeight="251714560" behindDoc="1" locked="0" layoutInCell="1" allowOverlap="1" wp14:anchorId="6B719EF8" wp14:editId="30F99C6F">
            <wp:simplePos x="0" y="0"/>
            <wp:positionH relativeFrom="margin">
              <wp:align>right</wp:align>
            </wp:positionH>
            <wp:positionV relativeFrom="page">
              <wp:posOffset>1219200</wp:posOffset>
            </wp:positionV>
            <wp:extent cx="5775325" cy="3343275"/>
            <wp:effectExtent l="0" t="0" r="0" b="9525"/>
            <wp:wrapSquare wrapText="bothSides"/>
            <wp:docPr id="21" name="Picture 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75325" cy="3343275"/>
                    </a:xfrm>
                    <a:prstGeom prst="rect">
                      <a:avLst/>
                    </a:prstGeom>
                  </pic:spPr>
                </pic:pic>
              </a:graphicData>
            </a:graphic>
            <wp14:sizeRelH relativeFrom="margin">
              <wp14:pctWidth>0</wp14:pctWidth>
            </wp14:sizeRelH>
            <wp14:sizeRelV relativeFrom="margin">
              <wp14:pctHeight>0</wp14:pctHeight>
            </wp14:sizeRelV>
          </wp:anchor>
        </w:drawing>
      </w:r>
      <w:r w:rsidR="001115E9" w:rsidRPr="00584D7F">
        <w:rPr>
          <w:rStyle w:val="Heading2Char"/>
          <w:rFonts w:ascii="Times New Roman" w:hAnsi="Times New Roman" w:cs="Times New Roman"/>
          <w:noProof/>
          <w:color w:val="auto"/>
          <w:sz w:val="28"/>
          <w:szCs w:val="28"/>
        </w:rPr>
        <mc:AlternateContent>
          <mc:Choice Requires="wps">
            <w:drawing>
              <wp:anchor distT="0" distB="0" distL="114300" distR="114300" simplePos="0" relativeHeight="251719680" behindDoc="1" locked="0" layoutInCell="1" allowOverlap="1" wp14:anchorId="0E53AAAB" wp14:editId="1819C2B5">
                <wp:simplePos x="0" y="0"/>
                <wp:positionH relativeFrom="margin">
                  <wp:align>left</wp:align>
                </wp:positionH>
                <wp:positionV relativeFrom="page">
                  <wp:posOffset>4619625</wp:posOffset>
                </wp:positionV>
                <wp:extent cx="6153150" cy="523875"/>
                <wp:effectExtent l="0" t="0" r="0" b="9525"/>
                <wp:wrapTopAndBottom/>
                <wp:docPr id="12" name="Text Box 12"/>
                <wp:cNvGraphicFramePr/>
                <a:graphic xmlns:a="http://schemas.openxmlformats.org/drawingml/2006/main">
                  <a:graphicData uri="http://schemas.microsoft.com/office/word/2010/wordprocessingShape">
                    <wps:wsp>
                      <wps:cNvSpPr txBox="1"/>
                      <wps:spPr>
                        <a:xfrm>
                          <a:off x="0" y="0"/>
                          <a:ext cx="6153150" cy="523875"/>
                        </a:xfrm>
                        <a:prstGeom prst="rect">
                          <a:avLst/>
                        </a:prstGeom>
                        <a:solidFill>
                          <a:schemeClr val="lt1"/>
                        </a:solidFill>
                        <a:ln w="6350">
                          <a:noFill/>
                        </a:ln>
                      </wps:spPr>
                      <wps:txbx>
                        <w:txbxContent>
                          <w:p w14:paraId="64AA42BD" w14:textId="2C62FDE0" w:rsidR="00665EB6" w:rsidRPr="00556A1C" w:rsidRDefault="00665EB6">
                            <w:pPr>
                              <w:rPr>
                                <w:rFonts w:ascii="Times New Roman" w:hAnsi="Times New Roman" w:cs="Times New Roman"/>
                                <w:sz w:val="22"/>
                                <w:szCs w:val="22"/>
                              </w:rPr>
                            </w:pPr>
                            <w:r>
                              <w:rPr>
                                <w:rFonts w:ascii="Times New Roman" w:hAnsi="Times New Roman" w:cs="Times New Roman"/>
                                <w:sz w:val="22"/>
                                <w:szCs w:val="22"/>
                              </w:rPr>
                              <w:t xml:space="preserve">Individual fertilized seed weight for </w:t>
                            </w:r>
                            <w:r w:rsidRPr="00814B4F">
                              <w:rPr>
                                <w:rFonts w:ascii="Times New Roman" w:hAnsi="Times New Roman" w:cs="Times New Roman"/>
                                <w:i/>
                                <w:iCs/>
                                <w:sz w:val="22"/>
                                <w:szCs w:val="22"/>
                              </w:rPr>
                              <w:t>H. radicata</w:t>
                            </w:r>
                            <w:r>
                              <w:rPr>
                                <w:rFonts w:ascii="Times New Roman" w:hAnsi="Times New Roman" w:cs="Times New Roman"/>
                                <w:sz w:val="22"/>
                                <w:szCs w:val="22"/>
                              </w:rPr>
                              <w:t>. Significant d</w:t>
                            </w:r>
                            <w:r w:rsidRPr="00BC243D">
                              <w:rPr>
                                <w:rFonts w:ascii="Times New Roman" w:hAnsi="Times New Roman" w:cs="Times New Roman"/>
                                <w:sz w:val="22"/>
                                <w:szCs w:val="22"/>
                              </w:rPr>
                              <w:t>ifferences in means</w:t>
                            </w:r>
                            <w:r>
                              <w:rPr>
                                <w:rFonts w:ascii="Times New Roman" w:hAnsi="Times New Roman" w:cs="Times New Roman"/>
                                <w:sz w:val="22"/>
                                <w:szCs w:val="22"/>
                              </w:rPr>
                              <w:t xml:space="preserve"> denoted by differing letters</w:t>
                            </w:r>
                            <w:r w:rsidRPr="00BC243D">
                              <w:rPr>
                                <w:rFonts w:ascii="Times New Roman" w:hAnsi="Times New Roman" w:cs="Times New Roman"/>
                                <w:sz w:val="22"/>
                                <w:szCs w:val="22"/>
                              </w:rPr>
                              <w:t>. Error bars represent one standard error from the mean.</w:t>
                            </w:r>
                          </w:p>
                          <w:p w14:paraId="72CF47B1" w14:textId="77777777" w:rsidR="00665EB6" w:rsidRDefault="00665EB6"/>
                          <w:p w14:paraId="14FE34E2" w14:textId="23A4BDE9" w:rsidR="00665EB6" w:rsidRPr="00556A1C" w:rsidRDefault="00665EB6">
                            <w:pPr>
                              <w:rPr>
                                <w:rFonts w:ascii="Times New Roman" w:hAnsi="Times New Roman" w:cs="Times New Roman"/>
                                <w:sz w:val="22"/>
                                <w:szCs w:val="22"/>
                              </w:rPr>
                            </w:pPr>
                            <w:r w:rsidRPr="001115E9">
                              <w:rPr>
                                <w:rFonts w:ascii="Times New Roman" w:hAnsi="Times New Roman" w:cs="Times New Roman"/>
                                <w:sz w:val="22"/>
                                <w:szCs w:val="22"/>
                              </w:rPr>
                              <w:t>Fig</w:t>
                            </w:r>
                            <w:r>
                              <w:rPr>
                                <w:rFonts w:ascii="Times New Roman" w:hAnsi="Times New Roman" w:cs="Times New Roman"/>
                                <w:sz w:val="22"/>
                                <w:szCs w:val="22"/>
                              </w:rPr>
                              <w:t>.</w:t>
                            </w:r>
                            <w:r w:rsidRPr="001115E9">
                              <w:rPr>
                                <w:rFonts w:ascii="Times New Roman" w:hAnsi="Times New Roman" w:cs="Times New Roman"/>
                                <w:sz w:val="22"/>
                                <w:szCs w:val="22"/>
                              </w:rPr>
                              <w:t xml:space="preserve"> </w:t>
                            </w:r>
                            <w:r w:rsidRPr="001115E9">
                              <w:rPr>
                                <w:rFonts w:ascii="Times New Roman" w:hAnsi="Times New Roman" w:cs="Times New Roman"/>
                                <w:sz w:val="22"/>
                                <w:szCs w:val="22"/>
                              </w:rPr>
                              <w:fldChar w:fldCharType="begin"/>
                            </w:r>
                            <w:r w:rsidRPr="001115E9">
                              <w:rPr>
                                <w:rFonts w:ascii="Times New Roman" w:hAnsi="Times New Roman" w:cs="Times New Roman"/>
                                <w:sz w:val="22"/>
                                <w:szCs w:val="22"/>
                              </w:rPr>
                              <w:instrText xml:space="preserve"> SEQ Figure \* ARABIC </w:instrText>
                            </w:r>
                            <w:r w:rsidRPr="001115E9">
                              <w:rPr>
                                <w:rFonts w:ascii="Times New Roman" w:hAnsi="Times New Roman" w:cs="Times New Roman"/>
                                <w:sz w:val="22"/>
                                <w:szCs w:val="22"/>
                              </w:rPr>
                              <w:fldChar w:fldCharType="separate"/>
                            </w:r>
                            <w:r w:rsidR="004E2369">
                              <w:rPr>
                                <w:rFonts w:ascii="Times New Roman" w:hAnsi="Times New Roman" w:cs="Times New Roman"/>
                                <w:noProof/>
                                <w:sz w:val="22"/>
                                <w:szCs w:val="22"/>
                              </w:rPr>
                              <w:t>61</w:t>
                            </w:r>
                            <w:r w:rsidRPr="001115E9">
                              <w:rPr>
                                <w:rFonts w:ascii="Times New Roman" w:hAnsi="Times New Roman" w:cs="Times New Roman"/>
                                <w:sz w:val="22"/>
                                <w:szCs w:val="22"/>
                              </w:rPr>
                              <w:fldChar w:fldCharType="end"/>
                            </w:r>
                            <w:r w:rsidRPr="001115E9">
                              <w:rPr>
                                <w:rFonts w:ascii="Times New Roman" w:hAnsi="Times New Roman" w:cs="Times New Roman"/>
                                <w:sz w:val="22"/>
                                <w:szCs w:val="22"/>
                              </w:rPr>
                              <w:t xml:space="preserve">: H. </w:t>
                            </w:r>
                            <w:proofErr w:type="spellStart"/>
                            <w:r w:rsidRPr="001115E9">
                              <w:rPr>
                                <w:rFonts w:ascii="Times New Roman" w:hAnsi="Times New Roman" w:cs="Times New Roman"/>
                                <w:sz w:val="22"/>
                                <w:szCs w:val="22"/>
                              </w:rPr>
                              <w:t>radicata</w:t>
                            </w:r>
                            <w:proofErr w:type="spellEnd"/>
                            <w:r w:rsidRPr="001115E9">
                              <w:rPr>
                                <w:rFonts w:ascii="Times New Roman" w:hAnsi="Times New Roman" w:cs="Times New Roman"/>
                                <w:sz w:val="22"/>
                                <w:szCs w:val="22"/>
                              </w:rPr>
                              <w:t xml:space="preserve"> Fertilized Seed </w:t>
                            </w:r>
                            <w:proofErr w:type="spellStart"/>
                            <w:r w:rsidRPr="001115E9">
                              <w:rPr>
                                <w:rFonts w:ascii="Times New Roman" w:hAnsi="Times New Roman" w:cs="Times New Roman"/>
                                <w:sz w:val="22"/>
                                <w:szCs w:val="22"/>
                              </w:rPr>
                              <w:t>Weight</w:t>
                            </w:r>
                            <w:r>
                              <w:rPr>
                                <w:rFonts w:ascii="Times New Roman" w:hAnsi="Times New Roman" w:cs="Times New Roman"/>
                                <w:sz w:val="22"/>
                                <w:szCs w:val="22"/>
                              </w:rPr>
                              <w:t>Individual</w:t>
                            </w:r>
                            <w:proofErr w:type="spellEnd"/>
                            <w:r>
                              <w:rPr>
                                <w:rFonts w:ascii="Times New Roman" w:hAnsi="Times New Roman" w:cs="Times New Roman"/>
                                <w:sz w:val="22"/>
                                <w:szCs w:val="22"/>
                              </w:rPr>
                              <w:t xml:space="preserve"> fertilized seed weight for </w:t>
                            </w:r>
                            <w:r w:rsidRPr="00814B4F">
                              <w:rPr>
                                <w:rFonts w:ascii="Times New Roman" w:hAnsi="Times New Roman" w:cs="Times New Roman"/>
                                <w:i/>
                                <w:iCs/>
                                <w:sz w:val="22"/>
                                <w:szCs w:val="22"/>
                              </w:rPr>
                              <w:t>H. radicata</w:t>
                            </w:r>
                            <w:r>
                              <w:rPr>
                                <w:rFonts w:ascii="Times New Roman" w:hAnsi="Times New Roman" w:cs="Times New Roman"/>
                                <w:sz w:val="22"/>
                                <w:szCs w:val="22"/>
                              </w:rPr>
                              <w:t>. Significant d</w:t>
                            </w:r>
                            <w:r w:rsidRPr="00BC243D">
                              <w:rPr>
                                <w:rFonts w:ascii="Times New Roman" w:hAnsi="Times New Roman" w:cs="Times New Roman"/>
                                <w:sz w:val="22"/>
                                <w:szCs w:val="22"/>
                              </w:rPr>
                              <w:t>ifferences in means</w:t>
                            </w:r>
                            <w:r>
                              <w:rPr>
                                <w:rFonts w:ascii="Times New Roman" w:hAnsi="Times New Roman" w:cs="Times New Roman"/>
                                <w:sz w:val="22"/>
                                <w:szCs w:val="22"/>
                              </w:rPr>
                              <w:t xml:space="preserve"> denoted by differing letters</w:t>
                            </w:r>
                            <w:r w:rsidRPr="00BC243D">
                              <w:rPr>
                                <w:rFonts w:ascii="Times New Roman" w:hAnsi="Times New Roman" w:cs="Times New Roman"/>
                                <w:sz w:val="22"/>
                                <w:szCs w:val="22"/>
                              </w:rPr>
                              <w:t>. Error bars represent one standard error from the mean.</w:t>
                            </w:r>
                          </w:p>
                          <w:p w14:paraId="773F8502" w14:textId="77777777" w:rsidR="00665EB6" w:rsidRDefault="00665EB6"/>
                          <w:p w14:paraId="5ADEA5CC" w14:textId="66F485C8" w:rsidR="00665EB6" w:rsidRPr="001115E9" w:rsidRDefault="00665EB6" w:rsidP="001115E9">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62</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Proportion of Viable Seeds</w:t>
                            </w:r>
                          </w:p>
                          <w:p w14:paraId="2A8B578E" w14:textId="77777777" w:rsidR="00665EB6" w:rsidRDefault="00665EB6"/>
                          <w:p w14:paraId="7F0E9A03" w14:textId="5FB64C29" w:rsidR="00665EB6" w:rsidRPr="00556A1C" w:rsidRDefault="00665EB6">
                            <w:pPr>
                              <w:rPr>
                                <w:rFonts w:ascii="Times New Roman" w:hAnsi="Times New Roman" w:cs="Times New Roman"/>
                                <w:sz w:val="22"/>
                                <w:szCs w:val="22"/>
                              </w:rPr>
                            </w:pPr>
                            <w:r w:rsidRPr="001115E9">
                              <w:rPr>
                                <w:rFonts w:ascii="Times New Roman" w:hAnsi="Times New Roman" w:cs="Times New Roman"/>
                                <w:sz w:val="22"/>
                                <w:szCs w:val="22"/>
                              </w:rPr>
                              <w:t>Fig</w:t>
                            </w:r>
                            <w:r>
                              <w:rPr>
                                <w:rFonts w:ascii="Times New Roman" w:hAnsi="Times New Roman" w:cs="Times New Roman"/>
                                <w:sz w:val="22"/>
                                <w:szCs w:val="22"/>
                              </w:rPr>
                              <w:t>.</w:t>
                            </w:r>
                            <w:r w:rsidRPr="001115E9">
                              <w:rPr>
                                <w:rFonts w:ascii="Times New Roman" w:hAnsi="Times New Roman" w:cs="Times New Roman"/>
                                <w:sz w:val="22"/>
                                <w:szCs w:val="22"/>
                              </w:rPr>
                              <w:t xml:space="preserve"> </w:t>
                            </w:r>
                            <w:r w:rsidRPr="001115E9">
                              <w:rPr>
                                <w:rFonts w:ascii="Times New Roman" w:hAnsi="Times New Roman" w:cs="Times New Roman"/>
                                <w:sz w:val="22"/>
                                <w:szCs w:val="22"/>
                              </w:rPr>
                              <w:fldChar w:fldCharType="begin"/>
                            </w:r>
                            <w:r w:rsidRPr="001115E9">
                              <w:rPr>
                                <w:rFonts w:ascii="Times New Roman" w:hAnsi="Times New Roman" w:cs="Times New Roman"/>
                                <w:sz w:val="22"/>
                                <w:szCs w:val="22"/>
                              </w:rPr>
                              <w:instrText xml:space="preserve"> SEQ Figure \* ARABIC </w:instrText>
                            </w:r>
                            <w:r w:rsidRPr="001115E9">
                              <w:rPr>
                                <w:rFonts w:ascii="Times New Roman" w:hAnsi="Times New Roman" w:cs="Times New Roman"/>
                                <w:sz w:val="22"/>
                                <w:szCs w:val="22"/>
                              </w:rPr>
                              <w:fldChar w:fldCharType="separate"/>
                            </w:r>
                            <w:r w:rsidR="004E2369">
                              <w:rPr>
                                <w:rFonts w:ascii="Times New Roman" w:hAnsi="Times New Roman" w:cs="Times New Roman"/>
                                <w:noProof/>
                                <w:sz w:val="22"/>
                                <w:szCs w:val="22"/>
                              </w:rPr>
                              <w:t>63</w:t>
                            </w:r>
                            <w:r w:rsidRPr="001115E9">
                              <w:rPr>
                                <w:rFonts w:ascii="Times New Roman" w:hAnsi="Times New Roman" w:cs="Times New Roman"/>
                                <w:sz w:val="22"/>
                                <w:szCs w:val="22"/>
                              </w:rPr>
                              <w:fldChar w:fldCharType="end"/>
                            </w:r>
                            <w:r w:rsidRPr="001115E9">
                              <w:rPr>
                                <w:rFonts w:ascii="Times New Roman" w:hAnsi="Times New Roman" w:cs="Times New Roman"/>
                                <w:sz w:val="22"/>
                                <w:szCs w:val="22"/>
                              </w:rPr>
                              <w:t xml:space="preserve">: H. radicata </w:t>
                            </w:r>
                            <w:r w:rsidRPr="001115E9">
                              <w:rPr>
                                <w:rFonts w:ascii="Times New Roman" w:hAnsi="Times New Roman" w:cs="Times New Roman"/>
                                <w:i/>
                                <w:iCs/>
                                <w:sz w:val="22"/>
                                <w:szCs w:val="22"/>
                              </w:rPr>
                              <w:t xml:space="preserve">Proportion of Viable </w:t>
                            </w:r>
                            <w:proofErr w:type="spellStart"/>
                            <w:r w:rsidRPr="001115E9">
                              <w:rPr>
                                <w:rFonts w:ascii="Times New Roman" w:hAnsi="Times New Roman" w:cs="Times New Roman"/>
                                <w:i/>
                                <w:iCs/>
                                <w:sz w:val="22"/>
                                <w:szCs w:val="22"/>
                              </w:rPr>
                              <w:t>Seeds</w:t>
                            </w:r>
                            <w:r>
                              <w:rPr>
                                <w:rFonts w:ascii="Times New Roman" w:hAnsi="Times New Roman" w:cs="Times New Roman"/>
                                <w:sz w:val="22"/>
                                <w:szCs w:val="22"/>
                              </w:rPr>
                              <w:t>Individual</w:t>
                            </w:r>
                            <w:proofErr w:type="spellEnd"/>
                            <w:r>
                              <w:rPr>
                                <w:rFonts w:ascii="Times New Roman" w:hAnsi="Times New Roman" w:cs="Times New Roman"/>
                                <w:sz w:val="22"/>
                                <w:szCs w:val="22"/>
                              </w:rPr>
                              <w:t xml:space="preserve"> fertilized seed weight for </w:t>
                            </w:r>
                            <w:r w:rsidRPr="00814B4F">
                              <w:rPr>
                                <w:rFonts w:ascii="Times New Roman" w:hAnsi="Times New Roman" w:cs="Times New Roman"/>
                                <w:i/>
                                <w:iCs/>
                                <w:sz w:val="22"/>
                                <w:szCs w:val="22"/>
                              </w:rPr>
                              <w:t>H. radicata</w:t>
                            </w:r>
                            <w:r>
                              <w:rPr>
                                <w:rFonts w:ascii="Times New Roman" w:hAnsi="Times New Roman" w:cs="Times New Roman"/>
                                <w:sz w:val="22"/>
                                <w:szCs w:val="22"/>
                              </w:rPr>
                              <w:t>. Significant d</w:t>
                            </w:r>
                            <w:r w:rsidRPr="00BC243D">
                              <w:rPr>
                                <w:rFonts w:ascii="Times New Roman" w:hAnsi="Times New Roman" w:cs="Times New Roman"/>
                                <w:sz w:val="22"/>
                                <w:szCs w:val="22"/>
                              </w:rPr>
                              <w:t>ifferences in means</w:t>
                            </w:r>
                            <w:r>
                              <w:rPr>
                                <w:rFonts w:ascii="Times New Roman" w:hAnsi="Times New Roman" w:cs="Times New Roman"/>
                                <w:sz w:val="22"/>
                                <w:szCs w:val="22"/>
                              </w:rPr>
                              <w:t xml:space="preserve"> denoted by differing letters</w:t>
                            </w:r>
                            <w:r w:rsidRPr="00BC243D">
                              <w:rPr>
                                <w:rFonts w:ascii="Times New Roman" w:hAnsi="Times New Roman" w:cs="Times New Roman"/>
                                <w:sz w:val="22"/>
                                <w:szCs w:val="22"/>
                              </w:rPr>
                              <w:t>. Error bars represent one standard error from the mean.</w:t>
                            </w:r>
                          </w:p>
                          <w:p w14:paraId="6E375E2C" w14:textId="77777777" w:rsidR="00665EB6" w:rsidRDefault="00665EB6"/>
                          <w:p w14:paraId="4FCD908B" w14:textId="28A72400" w:rsidR="00665EB6" w:rsidRPr="00556A1C" w:rsidRDefault="00665EB6">
                            <w:pPr>
                              <w:rPr>
                                <w:rFonts w:ascii="Times New Roman" w:hAnsi="Times New Roman" w:cs="Times New Roman"/>
                                <w:sz w:val="22"/>
                                <w:szCs w:val="22"/>
                              </w:rPr>
                            </w:pPr>
                            <w:r w:rsidRPr="001115E9">
                              <w:rPr>
                                <w:rFonts w:ascii="Times New Roman" w:hAnsi="Times New Roman" w:cs="Times New Roman"/>
                                <w:sz w:val="22"/>
                                <w:szCs w:val="22"/>
                              </w:rPr>
                              <w:t>Fig</w:t>
                            </w:r>
                            <w:r>
                              <w:rPr>
                                <w:rFonts w:ascii="Times New Roman" w:hAnsi="Times New Roman" w:cs="Times New Roman"/>
                                <w:sz w:val="22"/>
                                <w:szCs w:val="22"/>
                              </w:rPr>
                              <w:t>.</w:t>
                            </w:r>
                            <w:r w:rsidRPr="001115E9">
                              <w:rPr>
                                <w:rFonts w:ascii="Times New Roman" w:hAnsi="Times New Roman" w:cs="Times New Roman"/>
                                <w:sz w:val="22"/>
                                <w:szCs w:val="22"/>
                              </w:rPr>
                              <w:t xml:space="preserve"> </w:t>
                            </w:r>
                            <w:r w:rsidRPr="001115E9">
                              <w:rPr>
                                <w:rFonts w:ascii="Times New Roman" w:hAnsi="Times New Roman" w:cs="Times New Roman"/>
                                <w:sz w:val="22"/>
                                <w:szCs w:val="22"/>
                              </w:rPr>
                              <w:fldChar w:fldCharType="begin"/>
                            </w:r>
                            <w:r w:rsidRPr="001115E9">
                              <w:rPr>
                                <w:rFonts w:ascii="Times New Roman" w:hAnsi="Times New Roman" w:cs="Times New Roman"/>
                                <w:sz w:val="22"/>
                                <w:szCs w:val="22"/>
                              </w:rPr>
                              <w:instrText xml:space="preserve"> SEQ Figure \* ARABIC </w:instrText>
                            </w:r>
                            <w:r w:rsidRPr="001115E9">
                              <w:rPr>
                                <w:rFonts w:ascii="Times New Roman" w:hAnsi="Times New Roman" w:cs="Times New Roman"/>
                                <w:sz w:val="22"/>
                                <w:szCs w:val="22"/>
                              </w:rPr>
                              <w:fldChar w:fldCharType="separate"/>
                            </w:r>
                            <w:r w:rsidR="004E2369">
                              <w:rPr>
                                <w:rFonts w:ascii="Times New Roman" w:hAnsi="Times New Roman" w:cs="Times New Roman"/>
                                <w:noProof/>
                                <w:sz w:val="22"/>
                                <w:szCs w:val="22"/>
                              </w:rPr>
                              <w:t>64</w:t>
                            </w:r>
                            <w:r w:rsidRPr="001115E9">
                              <w:rPr>
                                <w:rFonts w:ascii="Times New Roman" w:hAnsi="Times New Roman" w:cs="Times New Roman"/>
                                <w:sz w:val="22"/>
                                <w:szCs w:val="22"/>
                              </w:rPr>
                              <w:fldChar w:fldCharType="end"/>
                            </w:r>
                            <w:r w:rsidRPr="001115E9">
                              <w:rPr>
                                <w:rFonts w:ascii="Times New Roman" w:hAnsi="Times New Roman" w:cs="Times New Roman"/>
                                <w:sz w:val="22"/>
                                <w:szCs w:val="22"/>
                              </w:rPr>
                              <w:t xml:space="preserve">: H. </w:t>
                            </w:r>
                            <w:proofErr w:type="spellStart"/>
                            <w:r w:rsidRPr="001115E9">
                              <w:rPr>
                                <w:rFonts w:ascii="Times New Roman" w:hAnsi="Times New Roman" w:cs="Times New Roman"/>
                                <w:sz w:val="22"/>
                                <w:szCs w:val="22"/>
                              </w:rPr>
                              <w:t>radicata</w:t>
                            </w:r>
                            <w:proofErr w:type="spellEnd"/>
                            <w:r w:rsidRPr="001115E9">
                              <w:rPr>
                                <w:rFonts w:ascii="Times New Roman" w:hAnsi="Times New Roman" w:cs="Times New Roman"/>
                                <w:sz w:val="22"/>
                                <w:szCs w:val="22"/>
                              </w:rPr>
                              <w:t xml:space="preserve"> Fertilized Seed </w:t>
                            </w:r>
                            <w:proofErr w:type="spellStart"/>
                            <w:r w:rsidRPr="001115E9">
                              <w:rPr>
                                <w:rFonts w:ascii="Times New Roman" w:hAnsi="Times New Roman" w:cs="Times New Roman"/>
                                <w:sz w:val="22"/>
                                <w:szCs w:val="22"/>
                              </w:rPr>
                              <w:t>Weight</w:t>
                            </w:r>
                            <w:r>
                              <w:rPr>
                                <w:rFonts w:ascii="Times New Roman" w:hAnsi="Times New Roman" w:cs="Times New Roman"/>
                                <w:sz w:val="22"/>
                                <w:szCs w:val="22"/>
                              </w:rPr>
                              <w:t>Individual</w:t>
                            </w:r>
                            <w:proofErr w:type="spellEnd"/>
                            <w:r>
                              <w:rPr>
                                <w:rFonts w:ascii="Times New Roman" w:hAnsi="Times New Roman" w:cs="Times New Roman"/>
                                <w:sz w:val="22"/>
                                <w:szCs w:val="22"/>
                              </w:rPr>
                              <w:t xml:space="preserve"> fertilized seed weight for </w:t>
                            </w:r>
                            <w:r w:rsidRPr="00814B4F">
                              <w:rPr>
                                <w:rFonts w:ascii="Times New Roman" w:hAnsi="Times New Roman" w:cs="Times New Roman"/>
                                <w:i/>
                                <w:iCs/>
                                <w:sz w:val="22"/>
                                <w:szCs w:val="22"/>
                              </w:rPr>
                              <w:t>H. radicata</w:t>
                            </w:r>
                            <w:r>
                              <w:rPr>
                                <w:rFonts w:ascii="Times New Roman" w:hAnsi="Times New Roman" w:cs="Times New Roman"/>
                                <w:sz w:val="22"/>
                                <w:szCs w:val="22"/>
                              </w:rPr>
                              <w:t>. Significant d</w:t>
                            </w:r>
                            <w:r w:rsidRPr="00BC243D">
                              <w:rPr>
                                <w:rFonts w:ascii="Times New Roman" w:hAnsi="Times New Roman" w:cs="Times New Roman"/>
                                <w:sz w:val="22"/>
                                <w:szCs w:val="22"/>
                              </w:rPr>
                              <w:t>ifferences in means</w:t>
                            </w:r>
                            <w:r>
                              <w:rPr>
                                <w:rFonts w:ascii="Times New Roman" w:hAnsi="Times New Roman" w:cs="Times New Roman"/>
                                <w:sz w:val="22"/>
                                <w:szCs w:val="22"/>
                              </w:rPr>
                              <w:t xml:space="preserve"> denoted by differing letters</w:t>
                            </w:r>
                            <w:r w:rsidRPr="00BC243D">
                              <w:rPr>
                                <w:rFonts w:ascii="Times New Roman" w:hAnsi="Times New Roman" w:cs="Times New Roman"/>
                                <w:sz w:val="22"/>
                                <w:szCs w:val="22"/>
                              </w:rPr>
                              <w:t>. Error bars represent one standard error from the 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3AAAB" id="Text Box 12" o:spid="_x0000_s1051" type="#_x0000_t202" style="position:absolute;margin-left:0;margin-top:363.75pt;width:484.5pt;height:41.25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" fillcolor="white [3201]" stroked="f" strokeweight=".5pt">
                <v:textbox>
                  <w:txbxContent>
                    <w:p w14:paraId="64AA42BD" w14:textId="2C62FDE0" w:rsidR="00665EB6" w:rsidRPr="00556A1C" w:rsidRDefault="00665EB6">
                      <w:pPr>
                        <w:rPr>
                          <w:rFonts w:ascii="Times New Roman" w:hAnsi="Times New Roman" w:cs="Times New Roman"/>
                          <w:sz w:val="22"/>
                          <w:szCs w:val="22"/>
                        </w:rPr>
                      </w:pPr>
                      <w:r>
                        <w:rPr>
                          <w:rFonts w:ascii="Times New Roman" w:hAnsi="Times New Roman" w:cs="Times New Roman"/>
                          <w:sz w:val="22"/>
                          <w:szCs w:val="22"/>
                        </w:rPr>
                        <w:t xml:space="preserve">Individual fertilized seed weight for </w:t>
                      </w:r>
                      <w:r w:rsidRPr="00814B4F">
                        <w:rPr>
                          <w:rFonts w:ascii="Times New Roman" w:hAnsi="Times New Roman" w:cs="Times New Roman"/>
                          <w:i/>
                          <w:iCs/>
                          <w:sz w:val="22"/>
                          <w:szCs w:val="22"/>
                        </w:rPr>
                        <w:t>H. radicata</w:t>
                      </w:r>
                      <w:r>
                        <w:rPr>
                          <w:rFonts w:ascii="Times New Roman" w:hAnsi="Times New Roman" w:cs="Times New Roman"/>
                          <w:sz w:val="22"/>
                          <w:szCs w:val="22"/>
                        </w:rPr>
                        <w:t>. Significant d</w:t>
                      </w:r>
                      <w:r w:rsidRPr="00BC243D">
                        <w:rPr>
                          <w:rFonts w:ascii="Times New Roman" w:hAnsi="Times New Roman" w:cs="Times New Roman"/>
                          <w:sz w:val="22"/>
                          <w:szCs w:val="22"/>
                        </w:rPr>
                        <w:t>ifferences in means</w:t>
                      </w:r>
                      <w:r>
                        <w:rPr>
                          <w:rFonts w:ascii="Times New Roman" w:hAnsi="Times New Roman" w:cs="Times New Roman"/>
                          <w:sz w:val="22"/>
                          <w:szCs w:val="22"/>
                        </w:rPr>
                        <w:t xml:space="preserve"> denoted by differing letters</w:t>
                      </w:r>
                      <w:r w:rsidRPr="00BC243D">
                        <w:rPr>
                          <w:rFonts w:ascii="Times New Roman" w:hAnsi="Times New Roman" w:cs="Times New Roman"/>
                          <w:sz w:val="22"/>
                          <w:szCs w:val="22"/>
                        </w:rPr>
                        <w:t>. Error bars represent one standard error from the mean.</w:t>
                      </w:r>
                    </w:p>
                    <w:p w14:paraId="72CF47B1" w14:textId="77777777" w:rsidR="00665EB6" w:rsidRDefault="00665EB6"/>
                    <w:p w14:paraId="14FE34E2" w14:textId="23A4BDE9" w:rsidR="00665EB6" w:rsidRPr="00556A1C" w:rsidRDefault="00665EB6">
                      <w:pPr>
                        <w:rPr>
                          <w:rFonts w:ascii="Times New Roman" w:hAnsi="Times New Roman" w:cs="Times New Roman"/>
                          <w:sz w:val="22"/>
                          <w:szCs w:val="22"/>
                        </w:rPr>
                      </w:pPr>
                      <w:r w:rsidRPr="001115E9">
                        <w:rPr>
                          <w:rFonts w:ascii="Times New Roman" w:hAnsi="Times New Roman" w:cs="Times New Roman"/>
                          <w:sz w:val="22"/>
                          <w:szCs w:val="22"/>
                        </w:rPr>
                        <w:t>Fig</w:t>
                      </w:r>
                      <w:r>
                        <w:rPr>
                          <w:rFonts w:ascii="Times New Roman" w:hAnsi="Times New Roman" w:cs="Times New Roman"/>
                          <w:sz w:val="22"/>
                          <w:szCs w:val="22"/>
                        </w:rPr>
                        <w:t>.</w:t>
                      </w:r>
                      <w:r w:rsidRPr="001115E9">
                        <w:rPr>
                          <w:rFonts w:ascii="Times New Roman" w:hAnsi="Times New Roman" w:cs="Times New Roman"/>
                          <w:sz w:val="22"/>
                          <w:szCs w:val="22"/>
                        </w:rPr>
                        <w:t xml:space="preserve"> </w:t>
                      </w:r>
                      <w:r w:rsidRPr="001115E9">
                        <w:rPr>
                          <w:rFonts w:ascii="Times New Roman" w:hAnsi="Times New Roman" w:cs="Times New Roman"/>
                          <w:sz w:val="22"/>
                          <w:szCs w:val="22"/>
                        </w:rPr>
                        <w:fldChar w:fldCharType="begin"/>
                      </w:r>
                      <w:r w:rsidRPr="001115E9">
                        <w:rPr>
                          <w:rFonts w:ascii="Times New Roman" w:hAnsi="Times New Roman" w:cs="Times New Roman"/>
                          <w:sz w:val="22"/>
                          <w:szCs w:val="22"/>
                        </w:rPr>
                        <w:instrText xml:space="preserve"> SEQ Figure \* ARABIC </w:instrText>
                      </w:r>
                      <w:r w:rsidRPr="001115E9">
                        <w:rPr>
                          <w:rFonts w:ascii="Times New Roman" w:hAnsi="Times New Roman" w:cs="Times New Roman"/>
                          <w:sz w:val="22"/>
                          <w:szCs w:val="22"/>
                        </w:rPr>
                        <w:fldChar w:fldCharType="separate"/>
                      </w:r>
                      <w:r w:rsidR="004E2369">
                        <w:rPr>
                          <w:rFonts w:ascii="Times New Roman" w:hAnsi="Times New Roman" w:cs="Times New Roman"/>
                          <w:noProof/>
                          <w:sz w:val="22"/>
                          <w:szCs w:val="22"/>
                        </w:rPr>
                        <w:t>61</w:t>
                      </w:r>
                      <w:r w:rsidRPr="001115E9">
                        <w:rPr>
                          <w:rFonts w:ascii="Times New Roman" w:hAnsi="Times New Roman" w:cs="Times New Roman"/>
                          <w:sz w:val="22"/>
                          <w:szCs w:val="22"/>
                        </w:rPr>
                        <w:fldChar w:fldCharType="end"/>
                      </w:r>
                      <w:r w:rsidRPr="001115E9">
                        <w:rPr>
                          <w:rFonts w:ascii="Times New Roman" w:hAnsi="Times New Roman" w:cs="Times New Roman"/>
                          <w:sz w:val="22"/>
                          <w:szCs w:val="22"/>
                        </w:rPr>
                        <w:t xml:space="preserve">: H. </w:t>
                      </w:r>
                      <w:proofErr w:type="spellStart"/>
                      <w:r w:rsidRPr="001115E9">
                        <w:rPr>
                          <w:rFonts w:ascii="Times New Roman" w:hAnsi="Times New Roman" w:cs="Times New Roman"/>
                          <w:sz w:val="22"/>
                          <w:szCs w:val="22"/>
                        </w:rPr>
                        <w:t>radicata</w:t>
                      </w:r>
                      <w:proofErr w:type="spellEnd"/>
                      <w:r w:rsidRPr="001115E9">
                        <w:rPr>
                          <w:rFonts w:ascii="Times New Roman" w:hAnsi="Times New Roman" w:cs="Times New Roman"/>
                          <w:sz w:val="22"/>
                          <w:szCs w:val="22"/>
                        </w:rPr>
                        <w:t xml:space="preserve"> Fertilized Seed </w:t>
                      </w:r>
                      <w:proofErr w:type="spellStart"/>
                      <w:r w:rsidRPr="001115E9">
                        <w:rPr>
                          <w:rFonts w:ascii="Times New Roman" w:hAnsi="Times New Roman" w:cs="Times New Roman"/>
                          <w:sz w:val="22"/>
                          <w:szCs w:val="22"/>
                        </w:rPr>
                        <w:t>Weight</w:t>
                      </w:r>
                      <w:r>
                        <w:rPr>
                          <w:rFonts w:ascii="Times New Roman" w:hAnsi="Times New Roman" w:cs="Times New Roman"/>
                          <w:sz w:val="22"/>
                          <w:szCs w:val="22"/>
                        </w:rPr>
                        <w:t>Individual</w:t>
                      </w:r>
                      <w:proofErr w:type="spellEnd"/>
                      <w:r>
                        <w:rPr>
                          <w:rFonts w:ascii="Times New Roman" w:hAnsi="Times New Roman" w:cs="Times New Roman"/>
                          <w:sz w:val="22"/>
                          <w:szCs w:val="22"/>
                        </w:rPr>
                        <w:t xml:space="preserve"> fertilized seed weight for </w:t>
                      </w:r>
                      <w:r w:rsidRPr="00814B4F">
                        <w:rPr>
                          <w:rFonts w:ascii="Times New Roman" w:hAnsi="Times New Roman" w:cs="Times New Roman"/>
                          <w:i/>
                          <w:iCs/>
                          <w:sz w:val="22"/>
                          <w:szCs w:val="22"/>
                        </w:rPr>
                        <w:t>H. radicata</w:t>
                      </w:r>
                      <w:r>
                        <w:rPr>
                          <w:rFonts w:ascii="Times New Roman" w:hAnsi="Times New Roman" w:cs="Times New Roman"/>
                          <w:sz w:val="22"/>
                          <w:szCs w:val="22"/>
                        </w:rPr>
                        <w:t>. Significant d</w:t>
                      </w:r>
                      <w:r w:rsidRPr="00BC243D">
                        <w:rPr>
                          <w:rFonts w:ascii="Times New Roman" w:hAnsi="Times New Roman" w:cs="Times New Roman"/>
                          <w:sz w:val="22"/>
                          <w:szCs w:val="22"/>
                        </w:rPr>
                        <w:t>ifferences in means</w:t>
                      </w:r>
                      <w:r>
                        <w:rPr>
                          <w:rFonts w:ascii="Times New Roman" w:hAnsi="Times New Roman" w:cs="Times New Roman"/>
                          <w:sz w:val="22"/>
                          <w:szCs w:val="22"/>
                        </w:rPr>
                        <w:t xml:space="preserve"> denoted by differing letters</w:t>
                      </w:r>
                      <w:r w:rsidRPr="00BC243D">
                        <w:rPr>
                          <w:rFonts w:ascii="Times New Roman" w:hAnsi="Times New Roman" w:cs="Times New Roman"/>
                          <w:sz w:val="22"/>
                          <w:szCs w:val="22"/>
                        </w:rPr>
                        <w:t>. Error bars represent one standard error from the mean.</w:t>
                      </w:r>
                    </w:p>
                    <w:p w14:paraId="773F8502" w14:textId="77777777" w:rsidR="00665EB6" w:rsidRDefault="00665EB6"/>
                    <w:p w14:paraId="5ADEA5CC" w14:textId="66F485C8" w:rsidR="00665EB6" w:rsidRPr="001115E9" w:rsidRDefault="00665EB6" w:rsidP="001115E9">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62</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Proportion of Viable Seeds</w:t>
                      </w:r>
                    </w:p>
                    <w:p w14:paraId="2A8B578E" w14:textId="77777777" w:rsidR="00665EB6" w:rsidRDefault="00665EB6"/>
                    <w:p w14:paraId="7F0E9A03" w14:textId="5FB64C29" w:rsidR="00665EB6" w:rsidRPr="00556A1C" w:rsidRDefault="00665EB6">
                      <w:pPr>
                        <w:rPr>
                          <w:rFonts w:ascii="Times New Roman" w:hAnsi="Times New Roman" w:cs="Times New Roman"/>
                          <w:sz w:val="22"/>
                          <w:szCs w:val="22"/>
                        </w:rPr>
                      </w:pPr>
                      <w:r w:rsidRPr="001115E9">
                        <w:rPr>
                          <w:rFonts w:ascii="Times New Roman" w:hAnsi="Times New Roman" w:cs="Times New Roman"/>
                          <w:sz w:val="22"/>
                          <w:szCs w:val="22"/>
                        </w:rPr>
                        <w:t>Fig</w:t>
                      </w:r>
                      <w:r>
                        <w:rPr>
                          <w:rFonts w:ascii="Times New Roman" w:hAnsi="Times New Roman" w:cs="Times New Roman"/>
                          <w:sz w:val="22"/>
                          <w:szCs w:val="22"/>
                        </w:rPr>
                        <w:t>.</w:t>
                      </w:r>
                      <w:r w:rsidRPr="001115E9">
                        <w:rPr>
                          <w:rFonts w:ascii="Times New Roman" w:hAnsi="Times New Roman" w:cs="Times New Roman"/>
                          <w:sz w:val="22"/>
                          <w:szCs w:val="22"/>
                        </w:rPr>
                        <w:t xml:space="preserve"> </w:t>
                      </w:r>
                      <w:r w:rsidRPr="001115E9">
                        <w:rPr>
                          <w:rFonts w:ascii="Times New Roman" w:hAnsi="Times New Roman" w:cs="Times New Roman"/>
                          <w:sz w:val="22"/>
                          <w:szCs w:val="22"/>
                        </w:rPr>
                        <w:fldChar w:fldCharType="begin"/>
                      </w:r>
                      <w:r w:rsidRPr="001115E9">
                        <w:rPr>
                          <w:rFonts w:ascii="Times New Roman" w:hAnsi="Times New Roman" w:cs="Times New Roman"/>
                          <w:sz w:val="22"/>
                          <w:szCs w:val="22"/>
                        </w:rPr>
                        <w:instrText xml:space="preserve"> SEQ Figure \* ARABIC </w:instrText>
                      </w:r>
                      <w:r w:rsidRPr="001115E9">
                        <w:rPr>
                          <w:rFonts w:ascii="Times New Roman" w:hAnsi="Times New Roman" w:cs="Times New Roman"/>
                          <w:sz w:val="22"/>
                          <w:szCs w:val="22"/>
                        </w:rPr>
                        <w:fldChar w:fldCharType="separate"/>
                      </w:r>
                      <w:r w:rsidR="004E2369">
                        <w:rPr>
                          <w:rFonts w:ascii="Times New Roman" w:hAnsi="Times New Roman" w:cs="Times New Roman"/>
                          <w:noProof/>
                          <w:sz w:val="22"/>
                          <w:szCs w:val="22"/>
                        </w:rPr>
                        <w:t>63</w:t>
                      </w:r>
                      <w:r w:rsidRPr="001115E9">
                        <w:rPr>
                          <w:rFonts w:ascii="Times New Roman" w:hAnsi="Times New Roman" w:cs="Times New Roman"/>
                          <w:sz w:val="22"/>
                          <w:szCs w:val="22"/>
                        </w:rPr>
                        <w:fldChar w:fldCharType="end"/>
                      </w:r>
                      <w:r w:rsidRPr="001115E9">
                        <w:rPr>
                          <w:rFonts w:ascii="Times New Roman" w:hAnsi="Times New Roman" w:cs="Times New Roman"/>
                          <w:sz w:val="22"/>
                          <w:szCs w:val="22"/>
                        </w:rPr>
                        <w:t xml:space="preserve">: H. radicata </w:t>
                      </w:r>
                      <w:r w:rsidRPr="001115E9">
                        <w:rPr>
                          <w:rFonts w:ascii="Times New Roman" w:hAnsi="Times New Roman" w:cs="Times New Roman"/>
                          <w:i/>
                          <w:iCs/>
                          <w:sz w:val="22"/>
                          <w:szCs w:val="22"/>
                        </w:rPr>
                        <w:t xml:space="preserve">Proportion of Viable </w:t>
                      </w:r>
                      <w:proofErr w:type="spellStart"/>
                      <w:r w:rsidRPr="001115E9">
                        <w:rPr>
                          <w:rFonts w:ascii="Times New Roman" w:hAnsi="Times New Roman" w:cs="Times New Roman"/>
                          <w:i/>
                          <w:iCs/>
                          <w:sz w:val="22"/>
                          <w:szCs w:val="22"/>
                        </w:rPr>
                        <w:t>Seeds</w:t>
                      </w:r>
                      <w:r>
                        <w:rPr>
                          <w:rFonts w:ascii="Times New Roman" w:hAnsi="Times New Roman" w:cs="Times New Roman"/>
                          <w:sz w:val="22"/>
                          <w:szCs w:val="22"/>
                        </w:rPr>
                        <w:t>Individual</w:t>
                      </w:r>
                      <w:proofErr w:type="spellEnd"/>
                      <w:r>
                        <w:rPr>
                          <w:rFonts w:ascii="Times New Roman" w:hAnsi="Times New Roman" w:cs="Times New Roman"/>
                          <w:sz w:val="22"/>
                          <w:szCs w:val="22"/>
                        </w:rPr>
                        <w:t xml:space="preserve"> fertilized seed weight for </w:t>
                      </w:r>
                      <w:r w:rsidRPr="00814B4F">
                        <w:rPr>
                          <w:rFonts w:ascii="Times New Roman" w:hAnsi="Times New Roman" w:cs="Times New Roman"/>
                          <w:i/>
                          <w:iCs/>
                          <w:sz w:val="22"/>
                          <w:szCs w:val="22"/>
                        </w:rPr>
                        <w:t>H. radicata</w:t>
                      </w:r>
                      <w:r>
                        <w:rPr>
                          <w:rFonts w:ascii="Times New Roman" w:hAnsi="Times New Roman" w:cs="Times New Roman"/>
                          <w:sz w:val="22"/>
                          <w:szCs w:val="22"/>
                        </w:rPr>
                        <w:t>. Significant d</w:t>
                      </w:r>
                      <w:r w:rsidRPr="00BC243D">
                        <w:rPr>
                          <w:rFonts w:ascii="Times New Roman" w:hAnsi="Times New Roman" w:cs="Times New Roman"/>
                          <w:sz w:val="22"/>
                          <w:szCs w:val="22"/>
                        </w:rPr>
                        <w:t>ifferences in means</w:t>
                      </w:r>
                      <w:r>
                        <w:rPr>
                          <w:rFonts w:ascii="Times New Roman" w:hAnsi="Times New Roman" w:cs="Times New Roman"/>
                          <w:sz w:val="22"/>
                          <w:szCs w:val="22"/>
                        </w:rPr>
                        <w:t xml:space="preserve"> denoted by differing letters</w:t>
                      </w:r>
                      <w:r w:rsidRPr="00BC243D">
                        <w:rPr>
                          <w:rFonts w:ascii="Times New Roman" w:hAnsi="Times New Roman" w:cs="Times New Roman"/>
                          <w:sz w:val="22"/>
                          <w:szCs w:val="22"/>
                        </w:rPr>
                        <w:t>. Error bars represent one standard error from the mean.</w:t>
                      </w:r>
                    </w:p>
                    <w:p w14:paraId="6E375E2C" w14:textId="77777777" w:rsidR="00665EB6" w:rsidRDefault="00665EB6"/>
                    <w:p w14:paraId="4FCD908B" w14:textId="28A72400" w:rsidR="00665EB6" w:rsidRPr="00556A1C" w:rsidRDefault="00665EB6">
                      <w:pPr>
                        <w:rPr>
                          <w:rFonts w:ascii="Times New Roman" w:hAnsi="Times New Roman" w:cs="Times New Roman"/>
                          <w:sz w:val="22"/>
                          <w:szCs w:val="22"/>
                        </w:rPr>
                      </w:pPr>
                      <w:r w:rsidRPr="001115E9">
                        <w:rPr>
                          <w:rFonts w:ascii="Times New Roman" w:hAnsi="Times New Roman" w:cs="Times New Roman"/>
                          <w:sz w:val="22"/>
                          <w:szCs w:val="22"/>
                        </w:rPr>
                        <w:t>Fig</w:t>
                      </w:r>
                      <w:r>
                        <w:rPr>
                          <w:rFonts w:ascii="Times New Roman" w:hAnsi="Times New Roman" w:cs="Times New Roman"/>
                          <w:sz w:val="22"/>
                          <w:szCs w:val="22"/>
                        </w:rPr>
                        <w:t>.</w:t>
                      </w:r>
                      <w:r w:rsidRPr="001115E9">
                        <w:rPr>
                          <w:rFonts w:ascii="Times New Roman" w:hAnsi="Times New Roman" w:cs="Times New Roman"/>
                          <w:sz w:val="22"/>
                          <w:szCs w:val="22"/>
                        </w:rPr>
                        <w:t xml:space="preserve"> </w:t>
                      </w:r>
                      <w:r w:rsidRPr="001115E9">
                        <w:rPr>
                          <w:rFonts w:ascii="Times New Roman" w:hAnsi="Times New Roman" w:cs="Times New Roman"/>
                          <w:sz w:val="22"/>
                          <w:szCs w:val="22"/>
                        </w:rPr>
                        <w:fldChar w:fldCharType="begin"/>
                      </w:r>
                      <w:r w:rsidRPr="001115E9">
                        <w:rPr>
                          <w:rFonts w:ascii="Times New Roman" w:hAnsi="Times New Roman" w:cs="Times New Roman"/>
                          <w:sz w:val="22"/>
                          <w:szCs w:val="22"/>
                        </w:rPr>
                        <w:instrText xml:space="preserve"> SEQ Figure \* ARABIC </w:instrText>
                      </w:r>
                      <w:r w:rsidRPr="001115E9">
                        <w:rPr>
                          <w:rFonts w:ascii="Times New Roman" w:hAnsi="Times New Roman" w:cs="Times New Roman"/>
                          <w:sz w:val="22"/>
                          <w:szCs w:val="22"/>
                        </w:rPr>
                        <w:fldChar w:fldCharType="separate"/>
                      </w:r>
                      <w:r w:rsidR="004E2369">
                        <w:rPr>
                          <w:rFonts w:ascii="Times New Roman" w:hAnsi="Times New Roman" w:cs="Times New Roman"/>
                          <w:noProof/>
                          <w:sz w:val="22"/>
                          <w:szCs w:val="22"/>
                        </w:rPr>
                        <w:t>64</w:t>
                      </w:r>
                      <w:r w:rsidRPr="001115E9">
                        <w:rPr>
                          <w:rFonts w:ascii="Times New Roman" w:hAnsi="Times New Roman" w:cs="Times New Roman"/>
                          <w:sz w:val="22"/>
                          <w:szCs w:val="22"/>
                        </w:rPr>
                        <w:fldChar w:fldCharType="end"/>
                      </w:r>
                      <w:r w:rsidRPr="001115E9">
                        <w:rPr>
                          <w:rFonts w:ascii="Times New Roman" w:hAnsi="Times New Roman" w:cs="Times New Roman"/>
                          <w:sz w:val="22"/>
                          <w:szCs w:val="22"/>
                        </w:rPr>
                        <w:t xml:space="preserve">: H. </w:t>
                      </w:r>
                      <w:proofErr w:type="spellStart"/>
                      <w:r w:rsidRPr="001115E9">
                        <w:rPr>
                          <w:rFonts w:ascii="Times New Roman" w:hAnsi="Times New Roman" w:cs="Times New Roman"/>
                          <w:sz w:val="22"/>
                          <w:szCs w:val="22"/>
                        </w:rPr>
                        <w:t>radicata</w:t>
                      </w:r>
                      <w:proofErr w:type="spellEnd"/>
                      <w:r w:rsidRPr="001115E9">
                        <w:rPr>
                          <w:rFonts w:ascii="Times New Roman" w:hAnsi="Times New Roman" w:cs="Times New Roman"/>
                          <w:sz w:val="22"/>
                          <w:szCs w:val="22"/>
                        </w:rPr>
                        <w:t xml:space="preserve"> Fertilized Seed </w:t>
                      </w:r>
                      <w:proofErr w:type="spellStart"/>
                      <w:r w:rsidRPr="001115E9">
                        <w:rPr>
                          <w:rFonts w:ascii="Times New Roman" w:hAnsi="Times New Roman" w:cs="Times New Roman"/>
                          <w:sz w:val="22"/>
                          <w:szCs w:val="22"/>
                        </w:rPr>
                        <w:t>Weight</w:t>
                      </w:r>
                      <w:r>
                        <w:rPr>
                          <w:rFonts w:ascii="Times New Roman" w:hAnsi="Times New Roman" w:cs="Times New Roman"/>
                          <w:sz w:val="22"/>
                          <w:szCs w:val="22"/>
                        </w:rPr>
                        <w:t>Individual</w:t>
                      </w:r>
                      <w:proofErr w:type="spellEnd"/>
                      <w:r>
                        <w:rPr>
                          <w:rFonts w:ascii="Times New Roman" w:hAnsi="Times New Roman" w:cs="Times New Roman"/>
                          <w:sz w:val="22"/>
                          <w:szCs w:val="22"/>
                        </w:rPr>
                        <w:t xml:space="preserve"> fertilized seed weight for </w:t>
                      </w:r>
                      <w:r w:rsidRPr="00814B4F">
                        <w:rPr>
                          <w:rFonts w:ascii="Times New Roman" w:hAnsi="Times New Roman" w:cs="Times New Roman"/>
                          <w:i/>
                          <w:iCs/>
                          <w:sz w:val="22"/>
                          <w:szCs w:val="22"/>
                        </w:rPr>
                        <w:t>H. radicata</w:t>
                      </w:r>
                      <w:r>
                        <w:rPr>
                          <w:rFonts w:ascii="Times New Roman" w:hAnsi="Times New Roman" w:cs="Times New Roman"/>
                          <w:sz w:val="22"/>
                          <w:szCs w:val="22"/>
                        </w:rPr>
                        <w:t>. Significant d</w:t>
                      </w:r>
                      <w:r w:rsidRPr="00BC243D">
                        <w:rPr>
                          <w:rFonts w:ascii="Times New Roman" w:hAnsi="Times New Roman" w:cs="Times New Roman"/>
                          <w:sz w:val="22"/>
                          <w:szCs w:val="22"/>
                        </w:rPr>
                        <w:t>ifferences in means</w:t>
                      </w:r>
                      <w:r>
                        <w:rPr>
                          <w:rFonts w:ascii="Times New Roman" w:hAnsi="Times New Roman" w:cs="Times New Roman"/>
                          <w:sz w:val="22"/>
                          <w:szCs w:val="22"/>
                        </w:rPr>
                        <w:t xml:space="preserve"> denoted by differing letters</w:t>
                      </w:r>
                      <w:r w:rsidRPr="00BC243D">
                        <w:rPr>
                          <w:rFonts w:ascii="Times New Roman" w:hAnsi="Times New Roman" w:cs="Times New Roman"/>
                          <w:sz w:val="22"/>
                          <w:szCs w:val="22"/>
                        </w:rPr>
                        <w:t>. Error bars represent one standard error from the mean.</w:t>
                      </w:r>
                    </w:p>
                  </w:txbxContent>
                </v:textbox>
                <w10:wrap type="topAndBottom" anchorx="margin" anchory="page"/>
              </v:shape>
            </w:pict>
          </mc:Fallback>
        </mc:AlternateContent>
      </w:r>
    </w:p>
    <w:p w14:paraId="5CA5CAB2" w14:textId="46F467AF" w:rsidR="00FA7C63" w:rsidRPr="0050513E" w:rsidRDefault="00FA7C63" w:rsidP="00937778">
      <w:pPr>
        <w:spacing w:line="480" w:lineRule="auto"/>
        <w:rPr>
          <w:rFonts w:ascii="Times New Roman" w:hAnsi="Times New Roman" w:cs="Times New Roman"/>
          <w:b/>
          <w:bCs/>
          <w:sz w:val="28"/>
          <w:szCs w:val="28"/>
        </w:rPr>
      </w:pPr>
      <w:bookmarkStart w:id="57" w:name="_Toc90453306"/>
      <w:r w:rsidRPr="00584D7F">
        <w:rPr>
          <w:rStyle w:val="Heading2Char"/>
          <w:rFonts w:ascii="Times New Roman" w:hAnsi="Times New Roman" w:cs="Times New Roman"/>
          <w:color w:val="auto"/>
          <w:sz w:val="28"/>
          <w:szCs w:val="28"/>
        </w:rPr>
        <w:t>Seed Quality – Seed Viability</w:t>
      </w:r>
      <w:bookmarkEnd w:id="57"/>
    </w:p>
    <w:p w14:paraId="13E1A3D4" w14:textId="23E61A59" w:rsidR="006C6019" w:rsidRDefault="00937778" w:rsidP="0050513E">
      <w:pPr>
        <w:spacing w:line="480" w:lineRule="auto"/>
        <w:ind w:firstLine="720"/>
        <w:rPr>
          <w:rFonts w:ascii="Times New Roman" w:hAnsi="Times New Roman" w:cs="Times New Roman"/>
        </w:rPr>
      </w:pPr>
      <w:r>
        <w:rPr>
          <w:rFonts w:ascii="Times New Roman" w:hAnsi="Times New Roman" w:cs="Times New Roman"/>
        </w:rPr>
        <w:t xml:space="preserve">Proportion of fertilized seed viability varied among sites significantly for </w:t>
      </w:r>
      <w:r w:rsidRPr="005002A1">
        <w:rPr>
          <w:rFonts w:ascii="Times New Roman" w:hAnsi="Times New Roman" w:cs="Times New Roman"/>
          <w:i/>
          <w:iCs/>
        </w:rPr>
        <w:t>H</w:t>
      </w:r>
      <w:r w:rsidR="007C62B6">
        <w:rPr>
          <w:rFonts w:ascii="Times New Roman" w:hAnsi="Times New Roman" w:cs="Times New Roman"/>
          <w:i/>
          <w:iCs/>
        </w:rPr>
        <w:t>.</w:t>
      </w:r>
      <w:r w:rsidRPr="005002A1">
        <w:rPr>
          <w:rFonts w:ascii="Times New Roman" w:hAnsi="Times New Roman" w:cs="Times New Roman"/>
          <w:i/>
          <w:iCs/>
        </w:rPr>
        <w:t xml:space="preserve"> radicata</w:t>
      </w:r>
      <w:r>
        <w:rPr>
          <w:rFonts w:ascii="Times New Roman" w:hAnsi="Times New Roman" w:cs="Times New Roman"/>
        </w:rPr>
        <w:t xml:space="preserve"> (Appendix A</w:t>
      </w:r>
      <w:r w:rsidR="00A17F49">
        <w:rPr>
          <w:rFonts w:ascii="Times New Roman" w:hAnsi="Times New Roman" w:cs="Times New Roman"/>
        </w:rPr>
        <w:t xml:space="preserve"> Table </w:t>
      </w:r>
      <w:r w:rsidR="001F54FB">
        <w:rPr>
          <w:rFonts w:ascii="Times New Roman" w:hAnsi="Times New Roman" w:cs="Times New Roman"/>
        </w:rPr>
        <w:t>4</w:t>
      </w:r>
      <w:r>
        <w:rPr>
          <w:rFonts w:ascii="Times New Roman" w:hAnsi="Times New Roman" w:cs="Times New Roman"/>
        </w:rPr>
        <w:t xml:space="preserve">), but no significant site variations were found for </w:t>
      </w:r>
      <w:r w:rsidRPr="005002A1">
        <w:rPr>
          <w:rFonts w:ascii="Times New Roman" w:hAnsi="Times New Roman" w:cs="Times New Roman"/>
          <w:i/>
          <w:iCs/>
        </w:rPr>
        <w:t>P</w:t>
      </w:r>
      <w:r w:rsidR="007C62B6">
        <w:rPr>
          <w:rFonts w:ascii="Times New Roman" w:hAnsi="Times New Roman" w:cs="Times New Roman"/>
          <w:i/>
          <w:iCs/>
        </w:rPr>
        <w:t>.</w:t>
      </w:r>
      <w:r w:rsidRPr="005002A1">
        <w:rPr>
          <w:rFonts w:ascii="Times New Roman" w:hAnsi="Times New Roman" w:cs="Times New Roman"/>
          <w:i/>
          <w:iCs/>
        </w:rPr>
        <w:t xml:space="preserve"> congesta</w:t>
      </w:r>
      <w:r>
        <w:rPr>
          <w:rFonts w:ascii="Times New Roman" w:hAnsi="Times New Roman" w:cs="Times New Roman"/>
          <w:i/>
          <w:iCs/>
        </w:rPr>
        <w:t xml:space="preserve"> </w:t>
      </w:r>
      <w:r>
        <w:rPr>
          <w:rFonts w:ascii="Times New Roman" w:hAnsi="Times New Roman" w:cs="Times New Roman"/>
        </w:rPr>
        <w:t>(Appendix A</w:t>
      </w:r>
      <w:r w:rsidR="00A17F49">
        <w:rPr>
          <w:rFonts w:ascii="Times New Roman" w:hAnsi="Times New Roman" w:cs="Times New Roman"/>
        </w:rPr>
        <w:t xml:space="preserve"> Table </w:t>
      </w:r>
      <w:r w:rsidR="00826A72">
        <w:rPr>
          <w:rFonts w:ascii="Times New Roman" w:hAnsi="Times New Roman" w:cs="Times New Roman"/>
        </w:rPr>
        <w:t>5</w:t>
      </w:r>
      <w:r>
        <w:rPr>
          <w:rFonts w:ascii="Times New Roman" w:hAnsi="Times New Roman" w:cs="Times New Roman"/>
        </w:rPr>
        <w:t xml:space="preserve">). Sites </w:t>
      </w:r>
      <w:proofErr w:type="spellStart"/>
      <w:r>
        <w:rPr>
          <w:rFonts w:ascii="Times New Roman" w:hAnsi="Times New Roman" w:cs="Times New Roman"/>
        </w:rPr>
        <w:t>Cavness</w:t>
      </w:r>
      <w:proofErr w:type="spellEnd"/>
      <w:r>
        <w:rPr>
          <w:rFonts w:ascii="Times New Roman" w:hAnsi="Times New Roman" w:cs="Times New Roman"/>
        </w:rPr>
        <w:t xml:space="preserve">, Wolf Haven and Deschutes had significantly lower mean seed viability than Glacial Heritage, </w:t>
      </w:r>
      <w:proofErr w:type="spellStart"/>
      <w:r>
        <w:rPr>
          <w:rFonts w:ascii="Times New Roman" w:hAnsi="Times New Roman" w:cs="Times New Roman"/>
        </w:rPr>
        <w:t>Tenalquot</w:t>
      </w:r>
      <w:proofErr w:type="spellEnd"/>
      <w:r>
        <w:rPr>
          <w:rFonts w:ascii="Times New Roman" w:hAnsi="Times New Roman" w:cs="Times New Roman"/>
        </w:rPr>
        <w:t xml:space="preserve"> and Johnson Prairie (</w:t>
      </w:r>
      <w:r w:rsidRPr="006C6019">
        <w:rPr>
          <w:rFonts w:ascii="Times New Roman" w:hAnsi="Times New Roman" w:cs="Times New Roman"/>
          <w:i/>
          <w:iCs/>
        </w:rPr>
        <w:t>Fig.</w:t>
      </w:r>
      <w:r w:rsidR="006C6019" w:rsidRPr="006C6019">
        <w:rPr>
          <w:rFonts w:ascii="Times New Roman" w:hAnsi="Times New Roman" w:cs="Times New Roman"/>
          <w:i/>
          <w:iCs/>
        </w:rPr>
        <w:t>1</w:t>
      </w:r>
      <w:r w:rsidR="002241CF">
        <w:rPr>
          <w:rFonts w:ascii="Times New Roman" w:hAnsi="Times New Roman" w:cs="Times New Roman"/>
          <w:i/>
          <w:iCs/>
        </w:rPr>
        <w:t>4</w:t>
      </w:r>
      <w:r>
        <w:rPr>
          <w:rFonts w:ascii="Times New Roman" w:hAnsi="Times New Roman" w:cs="Times New Roman"/>
        </w:rPr>
        <w:t xml:space="preserve">). </w:t>
      </w:r>
    </w:p>
    <w:p w14:paraId="53CEFE34" w14:textId="2B15D456" w:rsidR="00240850" w:rsidRDefault="00240850" w:rsidP="00937778">
      <w:pPr>
        <w:spacing w:line="480" w:lineRule="auto"/>
        <w:rPr>
          <w:rFonts w:ascii="Times New Roman" w:hAnsi="Times New Roman" w:cs="Times New Roman"/>
          <w:b/>
          <w:bCs/>
          <w:i/>
          <w:iCs/>
        </w:rPr>
      </w:pPr>
    </w:p>
    <w:p w14:paraId="52F40DBD" w14:textId="086308B2" w:rsidR="000967EA" w:rsidRDefault="000967EA">
      <w:pPr>
        <w:rPr>
          <w:rFonts w:ascii="Times New Roman" w:hAnsi="Times New Roman" w:cs="Times New Roman"/>
          <w:b/>
          <w:bCs/>
          <w:i/>
          <w:iCs/>
        </w:rPr>
      </w:pPr>
      <w:r>
        <w:rPr>
          <w:rFonts w:ascii="Times New Roman" w:hAnsi="Times New Roman" w:cs="Times New Roman"/>
          <w:b/>
          <w:bCs/>
          <w:i/>
          <w:iCs/>
        </w:rPr>
        <w:br w:type="page"/>
      </w:r>
    </w:p>
    <w:p w14:paraId="2AA8981C" w14:textId="0309EE4A" w:rsidR="00EA4ABD" w:rsidRDefault="002F1E9D" w:rsidP="00EB0081">
      <w:pPr>
        <w:spacing w:line="480" w:lineRule="auto"/>
        <w:rPr>
          <w:rFonts w:ascii="Times New Roman" w:hAnsi="Times New Roman" w:cs="Times New Roman"/>
          <w:b/>
          <w:bCs/>
          <w:i/>
          <w:iCs/>
        </w:rPr>
      </w:pPr>
      <w:r w:rsidRPr="00C6219D">
        <w:rPr>
          <w:rFonts w:ascii="Times New Roman" w:hAnsi="Times New Roman" w:cs="Times New Roman"/>
          <w:noProof/>
          <w:sz w:val="28"/>
          <w:szCs w:val="28"/>
        </w:rPr>
        <w:lastRenderedPageBreak/>
        <w:drawing>
          <wp:anchor distT="0" distB="0" distL="114300" distR="114300" simplePos="0" relativeHeight="251717632" behindDoc="1" locked="0" layoutInCell="1" allowOverlap="1" wp14:anchorId="0D2F3388" wp14:editId="510E6BD9">
            <wp:simplePos x="0" y="0"/>
            <wp:positionH relativeFrom="margin">
              <wp:posOffset>13141</wp:posOffset>
            </wp:positionH>
            <wp:positionV relativeFrom="margin">
              <wp:posOffset>231140</wp:posOffset>
            </wp:positionV>
            <wp:extent cx="5295900" cy="3134360"/>
            <wp:effectExtent l="0" t="0" r="0" b="2540"/>
            <wp:wrapTopAndBottom/>
            <wp:docPr id="22" name="Picture 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295900" cy="3134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3952" behindDoc="0" locked="0" layoutInCell="1" allowOverlap="1" wp14:anchorId="56952338" wp14:editId="67681C0B">
                <wp:simplePos x="0" y="0"/>
                <wp:positionH relativeFrom="column">
                  <wp:posOffset>34290</wp:posOffset>
                </wp:positionH>
                <wp:positionV relativeFrom="paragraph">
                  <wp:posOffset>3251006</wp:posOffset>
                </wp:positionV>
                <wp:extent cx="5295900" cy="190500"/>
                <wp:effectExtent l="0" t="0" r="0" b="0"/>
                <wp:wrapTopAndBottom/>
                <wp:docPr id="3117" name="Text Box 3117"/>
                <wp:cNvGraphicFramePr/>
                <a:graphic xmlns:a="http://schemas.openxmlformats.org/drawingml/2006/main">
                  <a:graphicData uri="http://schemas.microsoft.com/office/word/2010/wordprocessingShape">
                    <wps:wsp>
                      <wps:cNvSpPr txBox="1"/>
                      <wps:spPr>
                        <a:xfrm>
                          <a:off x="0" y="0"/>
                          <a:ext cx="5295900" cy="190500"/>
                        </a:xfrm>
                        <a:prstGeom prst="rect">
                          <a:avLst/>
                        </a:prstGeom>
                        <a:solidFill>
                          <a:prstClr val="white"/>
                        </a:solidFill>
                        <a:ln>
                          <a:noFill/>
                        </a:ln>
                      </wps:spPr>
                      <wps:txbx>
                        <w:txbxContent>
                          <w:p w14:paraId="509F3870" w14:textId="1F99641C" w:rsidR="00665EB6" w:rsidRPr="001115E9" w:rsidRDefault="00665EB6" w:rsidP="001115E9">
                            <w:pPr>
                              <w:pStyle w:val="Caption"/>
                              <w:rPr>
                                <w:rFonts w:ascii="Times New Roman" w:hAnsi="Times New Roman" w:cs="Times New Roman"/>
                                <w:noProof/>
                                <w:color w:val="auto"/>
                                <w:sz w:val="22"/>
                                <w:szCs w:val="22"/>
                              </w:rPr>
                            </w:pPr>
                            <w:bookmarkStart w:id="58" w:name="_Toc90314980"/>
                            <w:r w:rsidRPr="001115E9">
                              <w:rPr>
                                <w:rFonts w:ascii="Times New Roman" w:hAnsi="Times New Roman" w:cs="Times New Roman"/>
                                <w:color w:val="auto"/>
                                <w:sz w:val="22"/>
                                <w:szCs w:val="22"/>
                              </w:rPr>
                              <w:t>Fig</w:t>
                            </w:r>
                            <w:r>
                              <w:rPr>
                                <w:rFonts w:ascii="Times New Roman" w:hAnsi="Times New Roman" w:cs="Times New Roman"/>
                                <w:color w:val="auto"/>
                                <w:sz w:val="22"/>
                                <w:szCs w:val="22"/>
                              </w:rPr>
                              <w:t>.14</w:t>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Proportion of Viable Seeds</w:t>
                            </w:r>
                          </w:p>
                          <w:p w14:paraId="074505D8" w14:textId="77777777" w:rsidR="00665EB6" w:rsidRDefault="00665EB6"/>
                          <w:p w14:paraId="7DFDEB2F" w14:textId="63F8F795" w:rsidR="00665EB6" w:rsidRPr="001115E9" w:rsidRDefault="00665EB6" w:rsidP="001115E9">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65</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Proportion of Viable Seeds</w:t>
                            </w:r>
                          </w:p>
                          <w:p w14:paraId="1134615D" w14:textId="77777777" w:rsidR="00665EB6" w:rsidRDefault="00665EB6"/>
                          <w:p w14:paraId="32B9EFA8" w14:textId="3CD6FB81" w:rsidR="00665EB6" w:rsidRPr="001115E9" w:rsidRDefault="00665EB6" w:rsidP="001115E9">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66</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Proportion of Viable Seeds</w:t>
                            </w:r>
                          </w:p>
                          <w:p w14:paraId="222BD7D9" w14:textId="77777777" w:rsidR="00665EB6" w:rsidRDefault="00665EB6"/>
                          <w:p w14:paraId="2056B3F8" w14:textId="01BF509A" w:rsidR="00665EB6" w:rsidRPr="001115E9" w:rsidRDefault="00665EB6" w:rsidP="001115E9">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67</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Proportion of Viable Seeds</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52338" id="Text Box 3117" o:spid="_x0000_s1052" type="#_x0000_t202" style="position:absolute;margin-left:2.7pt;margin-top:256pt;width:417pt;height:1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" stroked="f">
                <v:textbox inset="0,0,0,0">
                  <w:txbxContent>
                    <w:p w14:paraId="509F3870" w14:textId="1F99641C" w:rsidR="00665EB6" w:rsidRPr="001115E9" w:rsidRDefault="00665EB6" w:rsidP="001115E9">
                      <w:pPr>
                        <w:pStyle w:val="Caption"/>
                        <w:rPr>
                          <w:rFonts w:ascii="Times New Roman" w:hAnsi="Times New Roman" w:cs="Times New Roman"/>
                          <w:noProof/>
                          <w:color w:val="auto"/>
                          <w:sz w:val="22"/>
                          <w:szCs w:val="22"/>
                        </w:rPr>
                      </w:pPr>
                      <w:bookmarkStart w:id="59" w:name="_Toc90314980"/>
                      <w:r w:rsidRPr="001115E9">
                        <w:rPr>
                          <w:rFonts w:ascii="Times New Roman" w:hAnsi="Times New Roman" w:cs="Times New Roman"/>
                          <w:color w:val="auto"/>
                          <w:sz w:val="22"/>
                          <w:szCs w:val="22"/>
                        </w:rPr>
                        <w:t>Fig</w:t>
                      </w:r>
                      <w:r>
                        <w:rPr>
                          <w:rFonts w:ascii="Times New Roman" w:hAnsi="Times New Roman" w:cs="Times New Roman"/>
                          <w:color w:val="auto"/>
                          <w:sz w:val="22"/>
                          <w:szCs w:val="22"/>
                        </w:rPr>
                        <w:t>.14</w:t>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Proportion of Viable Seeds</w:t>
                      </w:r>
                    </w:p>
                    <w:p w14:paraId="074505D8" w14:textId="77777777" w:rsidR="00665EB6" w:rsidRDefault="00665EB6"/>
                    <w:p w14:paraId="7DFDEB2F" w14:textId="63F8F795" w:rsidR="00665EB6" w:rsidRPr="001115E9" w:rsidRDefault="00665EB6" w:rsidP="001115E9">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65</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Proportion of Viable Seeds</w:t>
                      </w:r>
                    </w:p>
                    <w:p w14:paraId="1134615D" w14:textId="77777777" w:rsidR="00665EB6" w:rsidRDefault="00665EB6"/>
                    <w:p w14:paraId="32B9EFA8" w14:textId="3CD6FB81" w:rsidR="00665EB6" w:rsidRPr="001115E9" w:rsidRDefault="00665EB6" w:rsidP="001115E9">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66</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Proportion of Viable Seeds</w:t>
                      </w:r>
                    </w:p>
                    <w:p w14:paraId="222BD7D9" w14:textId="77777777" w:rsidR="00665EB6" w:rsidRDefault="00665EB6"/>
                    <w:p w14:paraId="2056B3F8" w14:textId="01BF509A" w:rsidR="00665EB6" w:rsidRPr="001115E9" w:rsidRDefault="00665EB6" w:rsidP="001115E9">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67</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H. radicata </w:t>
                      </w:r>
                      <w:r w:rsidRPr="001115E9">
                        <w:rPr>
                          <w:rFonts w:ascii="Times New Roman" w:hAnsi="Times New Roman" w:cs="Times New Roman"/>
                          <w:i w:val="0"/>
                          <w:iCs w:val="0"/>
                          <w:color w:val="auto"/>
                          <w:sz w:val="22"/>
                          <w:szCs w:val="22"/>
                        </w:rPr>
                        <w:t>Proportion of Viable Seeds</w:t>
                      </w:r>
                      <w:bookmarkEnd w:id="59"/>
                    </w:p>
                  </w:txbxContent>
                </v:textbox>
                <w10:wrap type="topAndBottom"/>
              </v:shape>
            </w:pict>
          </mc:Fallback>
        </mc:AlternateContent>
      </w:r>
      <w:r w:rsidRPr="00584D7F">
        <w:rPr>
          <w:rFonts w:ascii="Times New Roman" w:hAnsi="Times New Roman" w:cs="Times New Roman"/>
          <w:noProof/>
          <w:sz w:val="28"/>
          <w:szCs w:val="28"/>
        </w:rPr>
        <mc:AlternateContent>
          <mc:Choice Requires="wps">
            <w:drawing>
              <wp:anchor distT="0" distB="0" distL="114300" distR="114300" simplePos="0" relativeHeight="251685888" behindDoc="1" locked="0" layoutInCell="1" allowOverlap="1" wp14:anchorId="19DE1205" wp14:editId="2F072CBB">
                <wp:simplePos x="0" y="0"/>
                <wp:positionH relativeFrom="margin">
                  <wp:posOffset>-57150</wp:posOffset>
                </wp:positionH>
                <wp:positionV relativeFrom="page">
                  <wp:posOffset>4277166</wp:posOffset>
                </wp:positionV>
                <wp:extent cx="5991225" cy="552450"/>
                <wp:effectExtent l="0" t="0" r="3175" b="6350"/>
                <wp:wrapTight wrapText="bothSides">
                  <wp:wrapPolygon edited="0">
                    <wp:start x="0" y="0"/>
                    <wp:lineTo x="0" y="21352"/>
                    <wp:lineTo x="21566" y="21352"/>
                    <wp:lineTo x="21566"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52450"/>
                        </a:xfrm>
                        <a:prstGeom prst="rect">
                          <a:avLst/>
                        </a:prstGeom>
                        <a:solidFill>
                          <a:srgbClr val="FFFFFF"/>
                        </a:solidFill>
                        <a:ln w="9525">
                          <a:noFill/>
                          <a:miter lim="800000"/>
                          <a:headEnd/>
                          <a:tailEnd/>
                        </a:ln>
                      </wps:spPr>
                      <wps:txbx>
                        <w:txbxContent>
                          <w:p w14:paraId="1AD4C387" w14:textId="07ABFF63" w:rsidR="00665EB6" w:rsidRPr="00904FCC" w:rsidRDefault="00665EB6" w:rsidP="00937778">
                            <w:pPr>
                              <w:rPr>
                                <w:rFonts w:ascii="Times New Roman" w:hAnsi="Times New Roman" w:cs="Times New Roman"/>
                                <w:sz w:val="22"/>
                                <w:szCs w:val="22"/>
                              </w:rPr>
                            </w:pPr>
                            <w:r>
                              <w:rPr>
                                <w:rFonts w:ascii="Times New Roman" w:hAnsi="Times New Roman" w:cs="Times New Roman"/>
                                <w:sz w:val="22"/>
                                <w:szCs w:val="22"/>
                              </w:rPr>
                              <w:t xml:space="preserve">Proportion of viable seeds for </w:t>
                            </w:r>
                            <w:r w:rsidRPr="00C65579">
                              <w:rPr>
                                <w:rFonts w:ascii="Times New Roman" w:hAnsi="Times New Roman" w:cs="Times New Roman"/>
                                <w:i/>
                                <w:iCs/>
                                <w:sz w:val="22"/>
                                <w:szCs w:val="22"/>
                              </w:rPr>
                              <w:t>H. radicata</w:t>
                            </w:r>
                            <w:r>
                              <w:rPr>
                                <w:rFonts w:ascii="Times New Roman" w:hAnsi="Times New Roman" w:cs="Times New Roman"/>
                                <w:sz w:val="22"/>
                                <w:szCs w:val="22"/>
                              </w:rPr>
                              <w:t xml:space="preserve">. </w:t>
                            </w:r>
                            <w:r w:rsidRPr="00904FCC">
                              <w:rPr>
                                <w:rFonts w:ascii="Times New Roman" w:hAnsi="Times New Roman" w:cs="Times New Roman"/>
                                <w:sz w:val="22"/>
                                <w:szCs w:val="22"/>
                              </w:rPr>
                              <w:t>Significantly differ</w:t>
                            </w:r>
                            <w:r>
                              <w:rPr>
                                <w:rFonts w:ascii="Times New Roman" w:hAnsi="Times New Roman" w:cs="Times New Roman"/>
                                <w:sz w:val="22"/>
                                <w:szCs w:val="22"/>
                              </w:rPr>
                              <w:t>ent</w:t>
                            </w:r>
                            <w:r w:rsidRPr="00904FCC">
                              <w:rPr>
                                <w:rFonts w:ascii="Times New Roman" w:hAnsi="Times New Roman" w:cs="Times New Roman"/>
                                <w:sz w:val="22"/>
                                <w:szCs w:val="22"/>
                              </w:rPr>
                              <w:t xml:space="preserve"> means are represented </w:t>
                            </w:r>
                            <w:r>
                              <w:rPr>
                                <w:rFonts w:ascii="Times New Roman" w:hAnsi="Times New Roman" w:cs="Times New Roman"/>
                                <w:sz w:val="22"/>
                                <w:szCs w:val="22"/>
                              </w:rPr>
                              <w:t xml:space="preserve">by differing </w:t>
                            </w:r>
                            <w:r w:rsidRPr="00904FCC">
                              <w:rPr>
                                <w:rFonts w:ascii="Times New Roman" w:hAnsi="Times New Roman" w:cs="Times New Roman"/>
                                <w:sz w:val="22"/>
                                <w:szCs w:val="22"/>
                              </w:rPr>
                              <w:t xml:space="preserve">letters. Error bars represent one standard deviation from the mean. </w:t>
                            </w:r>
                          </w:p>
                          <w:p w14:paraId="6F5DC897" w14:textId="77777777" w:rsidR="00665EB6" w:rsidRDefault="00665EB6"/>
                          <w:p w14:paraId="7BE52BAF" w14:textId="3A2C12AF" w:rsidR="00665EB6" w:rsidRPr="00904FCC" w:rsidRDefault="00665EB6" w:rsidP="00937778">
                            <w:pPr>
                              <w:rPr>
                                <w:rFonts w:ascii="Times New Roman" w:hAnsi="Times New Roman" w:cs="Times New Roman"/>
                                <w:sz w:val="22"/>
                                <w:szCs w:val="22"/>
                              </w:rPr>
                            </w:pPr>
                            <w:r w:rsidRPr="00741964">
                              <w:rPr>
                                <w:rFonts w:ascii="Times New Roman" w:hAnsi="Times New Roman" w:cs="Times New Roman"/>
                                <w:sz w:val="22"/>
                                <w:szCs w:val="22"/>
                              </w:rPr>
                              <w:t>Fig</w:t>
                            </w:r>
                            <w:r>
                              <w:rPr>
                                <w:rFonts w:ascii="Times New Roman" w:hAnsi="Times New Roman" w:cs="Times New Roman"/>
                                <w:sz w:val="22"/>
                                <w:szCs w:val="22"/>
                              </w:rPr>
                              <w:t>.</w:t>
                            </w:r>
                            <w:r w:rsidRPr="00741964">
                              <w:rPr>
                                <w:rFonts w:ascii="Times New Roman" w:hAnsi="Times New Roman" w:cs="Times New Roman"/>
                                <w:sz w:val="22"/>
                                <w:szCs w:val="22"/>
                              </w:rPr>
                              <w:t xml:space="preserve"> </w:t>
                            </w:r>
                            <w:r w:rsidRPr="00741964">
                              <w:rPr>
                                <w:rFonts w:ascii="Times New Roman" w:hAnsi="Times New Roman" w:cs="Times New Roman"/>
                                <w:sz w:val="22"/>
                                <w:szCs w:val="22"/>
                              </w:rPr>
                              <w:fldChar w:fldCharType="begin"/>
                            </w:r>
                            <w:r w:rsidRPr="00741964">
                              <w:rPr>
                                <w:rFonts w:ascii="Times New Roman" w:hAnsi="Times New Roman" w:cs="Times New Roman"/>
                                <w:sz w:val="22"/>
                                <w:szCs w:val="22"/>
                              </w:rPr>
                              <w:instrText xml:space="preserve"> SEQ Figure \* ARABIC </w:instrText>
                            </w:r>
                            <w:r w:rsidRPr="00741964">
                              <w:rPr>
                                <w:rFonts w:ascii="Times New Roman" w:hAnsi="Times New Roman" w:cs="Times New Roman"/>
                                <w:sz w:val="22"/>
                                <w:szCs w:val="22"/>
                              </w:rPr>
                              <w:fldChar w:fldCharType="separate"/>
                            </w:r>
                            <w:r w:rsidR="004E2369">
                              <w:rPr>
                                <w:rFonts w:ascii="Times New Roman" w:hAnsi="Times New Roman" w:cs="Times New Roman"/>
                                <w:noProof/>
                                <w:sz w:val="22"/>
                                <w:szCs w:val="22"/>
                              </w:rPr>
                              <w:t>68</w:t>
                            </w:r>
                            <w:r w:rsidRPr="00741964">
                              <w:rPr>
                                <w:rFonts w:ascii="Times New Roman" w:hAnsi="Times New Roman" w:cs="Times New Roman"/>
                                <w:sz w:val="22"/>
                                <w:szCs w:val="22"/>
                              </w:rPr>
                              <w:fldChar w:fldCharType="end"/>
                            </w:r>
                            <w:r w:rsidRPr="00741964">
                              <w:rPr>
                                <w:rFonts w:ascii="Times New Roman" w:hAnsi="Times New Roman" w:cs="Times New Roman"/>
                                <w:sz w:val="22"/>
                                <w:szCs w:val="22"/>
                              </w:rPr>
                              <w:t xml:space="preserve">: H. radicata Proportion of Fertilized </w:t>
                            </w:r>
                            <w:proofErr w:type="spellStart"/>
                            <w:r w:rsidRPr="00741964">
                              <w:rPr>
                                <w:rFonts w:ascii="Times New Roman" w:hAnsi="Times New Roman" w:cs="Times New Roman"/>
                                <w:sz w:val="22"/>
                                <w:szCs w:val="22"/>
                              </w:rPr>
                              <w:t>Seeds</w:t>
                            </w:r>
                            <w:r>
                              <w:rPr>
                                <w:rFonts w:ascii="Times New Roman" w:hAnsi="Times New Roman" w:cs="Times New Roman"/>
                                <w:sz w:val="22"/>
                                <w:szCs w:val="22"/>
                              </w:rPr>
                              <w:t>Proportion</w:t>
                            </w:r>
                            <w:proofErr w:type="spellEnd"/>
                            <w:r>
                              <w:rPr>
                                <w:rFonts w:ascii="Times New Roman" w:hAnsi="Times New Roman" w:cs="Times New Roman"/>
                                <w:sz w:val="22"/>
                                <w:szCs w:val="22"/>
                              </w:rPr>
                              <w:t xml:space="preserve"> of viable seeds for </w:t>
                            </w:r>
                            <w:r w:rsidRPr="00C65579">
                              <w:rPr>
                                <w:rFonts w:ascii="Times New Roman" w:hAnsi="Times New Roman" w:cs="Times New Roman"/>
                                <w:i/>
                                <w:iCs/>
                                <w:sz w:val="22"/>
                                <w:szCs w:val="22"/>
                              </w:rPr>
                              <w:t>H. radicata</w:t>
                            </w:r>
                            <w:r>
                              <w:rPr>
                                <w:rFonts w:ascii="Times New Roman" w:hAnsi="Times New Roman" w:cs="Times New Roman"/>
                                <w:sz w:val="22"/>
                                <w:szCs w:val="22"/>
                              </w:rPr>
                              <w:t xml:space="preserve">. </w:t>
                            </w:r>
                            <w:r w:rsidRPr="00904FCC">
                              <w:rPr>
                                <w:rFonts w:ascii="Times New Roman" w:hAnsi="Times New Roman" w:cs="Times New Roman"/>
                                <w:sz w:val="22"/>
                                <w:szCs w:val="22"/>
                              </w:rPr>
                              <w:t>Significantly differ</w:t>
                            </w:r>
                            <w:r>
                              <w:rPr>
                                <w:rFonts w:ascii="Times New Roman" w:hAnsi="Times New Roman" w:cs="Times New Roman"/>
                                <w:sz w:val="22"/>
                                <w:szCs w:val="22"/>
                              </w:rPr>
                              <w:t>ent</w:t>
                            </w:r>
                            <w:r w:rsidRPr="00904FCC">
                              <w:rPr>
                                <w:rFonts w:ascii="Times New Roman" w:hAnsi="Times New Roman" w:cs="Times New Roman"/>
                                <w:sz w:val="22"/>
                                <w:szCs w:val="22"/>
                              </w:rPr>
                              <w:t xml:space="preserve"> means are represented </w:t>
                            </w:r>
                            <w:r>
                              <w:rPr>
                                <w:rFonts w:ascii="Times New Roman" w:hAnsi="Times New Roman" w:cs="Times New Roman"/>
                                <w:sz w:val="22"/>
                                <w:szCs w:val="22"/>
                              </w:rPr>
                              <w:t xml:space="preserve">by differing </w:t>
                            </w:r>
                            <w:r w:rsidRPr="00904FCC">
                              <w:rPr>
                                <w:rFonts w:ascii="Times New Roman" w:hAnsi="Times New Roman" w:cs="Times New Roman"/>
                                <w:sz w:val="22"/>
                                <w:szCs w:val="22"/>
                              </w:rPr>
                              <w:t xml:space="preserve">letters. Error bars represent one standard deviation from the mean. </w:t>
                            </w:r>
                          </w:p>
                          <w:p w14:paraId="21C9C8E5" w14:textId="77777777" w:rsidR="00665EB6" w:rsidRDefault="00665EB6"/>
                          <w:p w14:paraId="52BF1FDC" w14:textId="552CB775" w:rsidR="00665EB6" w:rsidRPr="00904FCC" w:rsidRDefault="00665EB6" w:rsidP="00937778">
                            <w:pPr>
                              <w:rPr>
                                <w:rFonts w:ascii="Times New Roman" w:hAnsi="Times New Roman" w:cs="Times New Roman"/>
                                <w:sz w:val="22"/>
                                <w:szCs w:val="22"/>
                              </w:rPr>
                            </w:pPr>
                            <w:r>
                              <w:rPr>
                                <w:rFonts w:ascii="Times New Roman" w:hAnsi="Times New Roman" w:cs="Times New Roman"/>
                                <w:sz w:val="22"/>
                                <w:szCs w:val="22"/>
                              </w:rPr>
                              <w:t xml:space="preserve">Proportion of viable seeds for </w:t>
                            </w:r>
                            <w:r w:rsidRPr="00C65579">
                              <w:rPr>
                                <w:rFonts w:ascii="Times New Roman" w:hAnsi="Times New Roman" w:cs="Times New Roman"/>
                                <w:i/>
                                <w:iCs/>
                                <w:sz w:val="22"/>
                                <w:szCs w:val="22"/>
                              </w:rPr>
                              <w:t>H. radicata</w:t>
                            </w:r>
                            <w:r>
                              <w:rPr>
                                <w:rFonts w:ascii="Times New Roman" w:hAnsi="Times New Roman" w:cs="Times New Roman"/>
                                <w:sz w:val="22"/>
                                <w:szCs w:val="22"/>
                              </w:rPr>
                              <w:t xml:space="preserve">. </w:t>
                            </w:r>
                            <w:r w:rsidRPr="00904FCC">
                              <w:rPr>
                                <w:rFonts w:ascii="Times New Roman" w:hAnsi="Times New Roman" w:cs="Times New Roman"/>
                                <w:sz w:val="22"/>
                                <w:szCs w:val="22"/>
                              </w:rPr>
                              <w:t>Significantly differ</w:t>
                            </w:r>
                            <w:r>
                              <w:rPr>
                                <w:rFonts w:ascii="Times New Roman" w:hAnsi="Times New Roman" w:cs="Times New Roman"/>
                                <w:sz w:val="22"/>
                                <w:szCs w:val="22"/>
                              </w:rPr>
                              <w:t>ent</w:t>
                            </w:r>
                            <w:r w:rsidRPr="00904FCC">
                              <w:rPr>
                                <w:rFonts w:ascii="Times New Roman" w:hAnsi="Times New Roman" w:cs="Times New Roman"/>
                                <w:sz w:val="22"/>
                                <w:szCs w:val="22"/>
                              </w:rPr>
                              <w:t xml:space="preserve"> means are represented </w:t>
                            </w:r>
                            <w:r>
                              <w:rPr>
                                <w:rFonts w:ascii="Times New Roman" w:hAnsi="Times New Roman" w:cs="Times New Roman"/>
                                <w:sz w:val="22"/>
                                <w:szCs w:val="22"/>
                              </w:rPr>
                              <w:t xml:space="preserve">by differing </w:t>
                            </w:r>
                            <w:r w:rsidRPr="00904FCC">
                              <w:rPr>
                                <w:rFonts w:ascii="Times New Roman" w:hAnsi="Times New Roman" w:cs="Times New Roman"/>
                                <w:sz w:val="22"/>
                                <w:szCs w:val="22"/>
                              </w:rPr>
                              <w:t xml:space="preserve">letters. Error bars represent one standard deviation from the mean. </w:t>
                            </w:r>
                          </w:p>
                          <w:p w14:paraId="093620AE" w14:textId="77777777" w:rsidR="00665EB6" w:rsidRDefault="00665EB6"/>
                          <w:p w14:paraId="0A8FD528" w14:textId="63E35F7B" w:rsidR="00665EB6" w:rsidRPr="00904FCC" w:rsidRDefault="00665EB6" w:rsidP="00937778">
                            <w:pPr>
                              <w:rPr>
                                <w:rFonts w:ascii="Times New Roman" w:hAnsi="Times New Roman" w:cs="Times New Roman"/>
                                <w:sz w:val="22"/>
                                <w:szCs w:val="22"/>
                              </w:rPr>
                            </w:pPr>
                            <w:r w:rsidRPr="00741964">
                              <w:rPr>
                                <w:rFonts w:ascii="Times New Roman" w:hAnsi="Times New Roman" w:cs="Times New Roman"/>
                                <w:sz w:val="22"/>
                                <w:szCs w:val="22"/>
                              </w:rPr>
                              <w:t>Fig</w:t>
                            </w:r>
                            <w:r>
                              <w:rPr>
                                <w:rFonts w:ascii="Times New Roman" w:hAnsi="Times New Roman" w:cs="Times New Roman"/>
                                <w:sz w:val="22"/>
                                <w:szCs w:val="22"/>
                              </w:rPr>
                              <w:t>.</w:t>
                            </w:r>
                            <w:r w:rsidRPr="00741964">
                              <w:rPr>
                                <w:rFonts w:ascii="Times New Roman" w:hAnsi="Times New Roman" w:cs="Times New Roman"/>
                                <w:sz w:val="22"/>
                                <w:szCs w:val="22"/>
                              </w:rPr>
                              <w:t xml:space="preserve"> </w:t>
                            </w:r>
                            <w:r w:rsidRPr="00741964">
                              <w:rPr>
                                <w:rFonts w:ascii="Times New Roman" w:hAnsi="Times New Roman" w:cs="Times New Roman"/>
                                <w:sz w:val="22"/>
                                <w:szCs w:val="22"/>
                              </w:rPr>
                              <w:fldChar w:fldCharType="begin"/>
                            </w:r>
                            <w:r w:rsidRPr="00741964">
                              <w:rPr>
                                <w:rFonts w:ascii="Times New Roman" w:hAnsi="Times New Roman" w:cs="Times New Roman"/>
                                <w:sz w:val="22"/>
                                <w:szCs w:val="22"/>
                              </w:rPr>
                              <w:instrText xml:space="preserve"> SEQ Figure \* ARABIC </w:instrText>
                            </w:r>
                            <w:r w:rsidRPr="00741964">
                              <w:rPr>
                                <w:rFonts w:ascii="Times New Roman" w:hAnsi="Times New Roman" w:cs="Times New Roman"/>
                                <w:sz w:val="22"/>
                                <w:szCs w:val="22"/>
                              </w:rPr>
                              <w:fldChar w:fldCharType="separate"/>
                            </w:r>
                            <w:r w:rsidR="004E2369">
                              <w:rPr>
                                <w:rFonts w:ascii="Times New Roman" w:hAnsi="Times New Roman" w:cs="Times New Roman"/>
                                <w:noProof/>
                                <w:sz w:val="22"/>
                                <w:szCs w:val="22"/>
                              </w:rPr>
                              <w:t>69</w:t>
                            </w:r>
                            <w:r w:rsidRPr="00741964">
                              <w:rPr>
                                <w:rFonts w:ascii="Times New Roman" w:hAnsi="Times New Roman" w:cs="Times New Roman"/>
                                <w:sz w:val="22"/>
                                <w:szCs w:val="22"/>
                              </w:rPr>
                              <w:fldChar w:fldCharType="end"/>
                            </w:r>
                            <w:r w:rsidRPr="00741964">
                              <w:rPr>
                                <w:rFonts w:ascii="Times New Roman" w:hAnsi="Times New Roman" w:cs="Times New Roman"/>
                                <w:sz w:val="22"/>
                                <w:szCs w:val="22"/>
                              </w:rPr>
                              <w:t xml:space="preserve">: H. radicata Proportion of Fertilized </w:t>
                            </w:r>
                            <w:proofErr w:type="spellStart"/>
                            <w:r w:rsidRPr="00741964">
                              <w:rPr>
                                <w:rFonts w:ascii="Times New Roman" w:hAnsi="Times New Roman" w:cs="Times New Roman"/>
                                <w:sz w:val="22"/>
                                <w:szCs w:val="22"/>
                              </w:rPr>
                              <w:t>Seeds</w:t>
                            </w:r>
                            <w:r>
                              <w:rPr>
                                <w:rFonts w:ascii="Times New Roman" w:hAnsi="Times New Roman" w:cs="Times New Roman"/>
                                <w:sz w:val="22"/>
                                <w:szCs w:val="22"/>
                              </w:rPr>
                              <w:t>Proportion</w:t>
                            </w:r>
                            <w:proofErr w:type="spellEnd"/>
                            <w:r>
                              <w:rPr>
                                <w:rFonts w:ascii="Times New Roman" w:hAnsi="Times New Roman" w:cs="Times New Roman"/>
                                <w:sz w:val="22"/>
                                <w:szCs w:val="22"/>
                              </w:rPr>
                              <w:t xml:space="preserve"> of viable seeds for </w:t>
                            </w:r>
                            <w:r w:rsidRPr="00C65579">
                              <w:rPr>
                                <w:rFonts w:ascii="Times New Roman" w:hAnsi="Times New Roman" w:cs="Times New Roman"/>
                                <w:i/>
                                <w:iCs/>
                                <w:sz w:val="22"/>
                                <w:szCs w:val="22"/>
                              </w:rPr>
                              <w:t>H. radicata</w:t>
                            </w:r>
                            <w:r>
                              <w:rPr>
                                <w:rFonts w:ascii="Times New Roman" w:hAnsi="Times New Roman" w:cs="Times New Roman"/>
                                <w:sz w:val="22"/>
                                <w:szCs w:val="22"/>
                              </w:rPr>
                              <w:t xml:space="preserve">. </w:t>
                            </w:r>
                            <w:r w:rsidRPr="00904FCC">
                              <w:rPr>
                                <w:rFonts w:ascii="Times New Roman" w:hAnsi="Times New Roman" w:cs="Times New Roman"/>
                                <w:sz w:val="22"/>
                                <w:szCs w:val="22"/>
                              </w:rPr>
                              <w:t>Significantly differ</w:t>
                            </w:r>
                            <w:r>
                              <w:rPr>
                                <w:rFonts w:ascii="Times New Roman" w:hAnsi="Times New Roman" w:cs="Times New Roman"/>
                                <w:sz w:val="22"/>
                                <w:szCs w:val="22"/>
                              </w:rPr>
                              <w:t>ent</w:t>
                            </w:r>
                            <w:r w:rsidRPr="00904FCC">
                              <w:rPr>
                                <w:rFonts w:ascii="Times New Roman" w:hAnsi="Times New Roman" w:cs="Times New Roman"/>
                                <w:sz w:val="22"/>
                                <w:szCs w:val="22"/>
                              </w:rPr>
                              <w:t xml:space="preserve"> means are represented </w:t>
                            </w:r>
                            <w:r>
                              <w:rPr>
                                <w:rFonts w:ascii="Times New Roman" w:hAnsi="Times New Roman" w:cs="Times New Roman"/>
                                <w:sz w:val="22"/>
                                <w:szCs w:val="22"/>
                              </w:rPr>
                              <w:t xml:space="preserve">by differing </w:t>
                            </w:r>
                            <w:r w:rsidRPr="00904FCC">
                              <w:rPr>
                                <w:rFonts w:ascii="Times New Roman" w:hAnsi="Times New Roman" w:cs="Times New Roman"/>
                                <w:sz w:val="22"/>
                                <w:szCs w:val="22"/>
                              </w:rPr>
                              <w:t xml:space="preserve">letters. Error bars represent one standard deviation from the mean.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E1205" id="Text Box 28" o:spid="_x0000_s1053" type="#_x0000_t202" style="position:absolute;margin-left:-4.5pt;margin-top:336.8pt;width:471.75pt;height:43.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" stroked="f">
                <v:textbox>
                  <w:txbxContent>
                    <w:p w14:paraId="1AD4C387" w14:textId="07ABFF63" w:rsidR="00665EB6" w:rsidRPr="00904FCC" w:rsidRDefault="00665EB6" w:rsidP="00937778">
                      <w:pPr>
                        <w:rPr>
                          <w:rFonts w:ascii="Times New Roman" w:hAnsi="Times New Roman" w:cs="Times New Roman"/>
                          <w:sz w:val="22"/>
                          <w:szCs w:val="22"/>
                        </w:rPr>
                      </w:pPr>
                      <w:r>
                        <w:rPr>
                          <w:rFonts w:ascii="Times New Roman" w:hAnsi="Times New Roman" w:cs="Times New Roman"/>
                          <w:sz w:val="22"/>
                          <w:szCs w:val="22"/>
                        </w:rPr>
                        <w:t xml:space="preserve">Proportion of viable seeds for </w:t>
                      </w:r>
                      <w:r w:rsidRPr="00C65579">
                        <w:rPr>
                          <w:rFonts w:ascii="Times New Roman" w:hAnsi="Times New Roman" w:cs="Times New Roman"/>
                          <w:i/>
                          <w:iCs/>
                          <w:sz w:val="22"/>
                          <w:szCs w:val="22"/>
                        </w:rPr>
                        <w:t>H. radicata</w:t>
                      </w:r>
                      <w:r>
                        <w:rPr>
                          <w:rFonts w:ascii="Times New Roman" w:hAnsi="Times New Roman" w:cs="Times New Roman"/>
                          <w:sz w:val="22"/>
                          <w:szCs w:val="22"/>
                        </w:rPr>
                        <w:t xml:space="preserve">. </w:t>
                      </w:r>
                      <w:r w:rsidRPr="00904FCC">
                        <w:rPr>
                          <w:rFonts w:ascii="Times New Roman" w:hAnsi="Times New Roman" w:cs="Times New Roman"/>
                          <w:sz w:val="22"/>
                          <w:szCs w:val="22"/>
                        </w:rPr>
                        <w:t>Significantly differ</w:t>
                      </w:r>
                      <w:r>
                        <w:rPr>
                          <w:rFonts w:ascii="Times New Roman" w:hAnsi="Times New Roman" w:cs="Times New Roman"/>
                          <w:sz w:val="22"/>
                          <w:szCs w:val="22"/>
                        </w:rPr>
                        <w:t>ent</w:t>
                      </w:r>
                      <w:r w:rsidRPr="00904FCC">
                        <w:rPr>
                          <w:rFonts w:ascii="Times New Roman" w:hAnsi="Times New Roman" w:cs="Times New Roman"/>
                          <w:sz w:val="22"/>
                          <w:szCs w:val="22"/>
                        </w:rPr>
                        <w:t xml:space="preserve"> means are represented </w:t>
                      </w:r>
                      <w:r>
                        <w:rPr>
                          <w:rFonts w:ascii="Times New Roman" w:hAnsi="Times New Roman" w:cs="Times New Roman"/>
                          <w:sz w:val="22"/>
                          <w:szCs w:val="22"/>
                        </w:rPr>
                        <w:t xml:space="preserve">by differing </w:t>
                      </w:r>
                      <w:r w:rsidRPr="00904FCC">
                        <w:rPr>
                          <w:rFonts w:ascii="Times New Roman" w:hAnsi="Times New Roman" w:cs="Times New Roman"/>
                          <w:sz w:val="22"/>
                          <w:szCs w:val="22"/>
                        </w:rPr>
                        <w:t xml:space="preserve">letters. Error bars represent one standard deviation from the mean. </w:t>
                      </w:r>
                    </w:p>
                    <w:p w14:paraId="6F5DC897" w14:textId="77777777" w:rsidR="00665EB6" w:rsidRDefault="00665EB6"/>
                    <w:p w14:paraId="7BE52BAF" w14:textId="3A2C12AF" w:rsidR="00665EB6" w:rsidRPr="00904FCC" w:rsidRDefault="00665EB6" w:rsidP="00937778">
                      <w:pPr>
                        <w:rPr>
                          <w:rFonts w:ascii="Times New Roman" w:hAnsi="Times New Roman" w:cs="Times New Roman"/>
                          <w:sz w:val="22"/>
                          <w:szCs w:val="22"/>
                        </w:rPr>
                      </w:pPr>
                      <w:r w:rsidRPr="00741964">
                        <w:rPr>
                          <w:rFonts w:ascii="Times New Roman" w:hAnsi="Times New Roman" w:cs="Times New Roman"/>
                          <w:sz w:val="22"/>
                          <w:szCs w:val="22"/>
                        </w:rPr>
                        <w:t>Fig</w:t>
                      </w:r>
                      <w:r>
                        <w:rPr>
                          <w:rFonts w:ascii="Times New Roman" w:hAnsi="Times New Roman" w:cs="Times New Roman"/>
                          <w:sz w:val="22"/>
                          <w:szCs w:val="22"/>
                        </w:rPr>
                        <w:t>.</w:t>
                      </w:r>
                      <w:r w:rsidRPr="00741964">
                        <w:rPr>
                          <w:rFonts w:ascii="Times New Roman" w:hAnsi="Times New Roman" w:cs="Times New Roman"/>
                          <w:sz w:val="22"/>
                          <w:szCs w:val="22"/>
                        </w:rPr>
                        <w:t xml:space="preserve"> </w:t>
                      </w:r>
                      <w:r w:rsidRPr="00741964">
                        <w:rPr>
                          <w:rFonts w:ascii="Times New Roman" w:hAnsi="Times New Roman" w:cs="Times New Roman"/>
                          <w:sz w:val="22"/>
                          <w:szCs w:val="22"/>
                        </w:rPr>
                        <w:fldChar w:fldCharType="begin"/>
                      </w:r>
                      <w:r w:rsidRPr="00741964">
                        <w:rPr>
                          <w:rFonts w:ascii="Times New Roman" w:hAnsi="Times New Roman" w:cs="Times New Roman"/>
                          <w:sz w:val="22"/>
                          <w:szCs w:val="22"/>
                        </w:rPr>
                        <w:instrText xml:space="preserve"> SEQ Figure \* ARABIC </w:instrText>
                      </w:r>
                      <w:r w:rsidRPr="00741964">
                        <w:rPr>
                          <w:rFonts w:ascii="Times New Roman" w:hAnsi="Times New Roman" w:cs="Times New Roman"/>
                          <w:sz w:val="22"/>
                          <w:szCs w:val="22"/>
                        </w:rPr>
                        <w:fldChar w:fldCharType="separate"/>
                      </w:r>
                      <w:r w:rsidR="004E2369">
                        <w:rPr>
                          <w:rFonts w:ascii="Times New Roman" w:hAnsi="Times New Roman" w:cs="Times New Roman"/>
                          <w:noProof/>
                          <w:sz w:val="22"/>
                          <w:szCs w:val="22"/>
                        </w:rPr>
                        <w:t>68</w:t>
                      </w:r>
                      <w:r w:rsidRPr="00741964">
                        <w:rPr>
                          <w:rFonts w:ascii="Times New Roman" w:hAnsi="Times New Roman" w:cs="Times New Roman"/>
                          <w:sz w:val="22"/>
                          <w:szCs w:val="22"/>
                        </w:rPr>
                        <w:fldChar w:fldCharType="end"/>
                      </w:r>
                      <w:r w:rsidRPr="00741964">
                        <w:rPr>
                          <w:rFonts w:ascii="Times New Roman" w:hAnsi="Times New Roman" w:cs="Times New Roman"/>
                          <w:sz w:val="22"/>
                          <w:szCs w:val="22"/>
                        </w:rPr>
                        <w:t xml:space="preserve">: H. radicata Proportion of Fertilized </w:t>
                      </w:r>
                      <w:proofErr w:type="spellStart"/>
                      <w:r w:rsidRPr="00741964">
                        <w:rPr>
                          <w:rFonts w:ascii="Times New Roman" w:hAnsi="Times New Roman" w:cs="Times New Roman"/>
                          <w:sz w:val="22"/>
                          <w:szCs w:val="22"/>
                        </w:rPr>
                        <w:t>Seeds</w:t>
                      </w:r>
                      <w:r>
                        <w:rPr>
                          <w:rFonts w:ascii="Times New Roman" w:hAnsi="Times New Roman" w:cs="Times New Roman"/>
                          <w:sz w:val="22"/>
                          <w:szCs w:val="22"/>
                        </w:rPr>
                        <w:t>Proportion</w:t>
                      </w:r>
                      <w:proofErr w:type="spellEnd"/>
                      <w:r>
                        <w:rPr>
                          <w:rFonts w:ascii="Times New Roman" w:hAnsi="Times New Roman" w:cs="Times New Roman"/>
                          <w:sz w:val="22"/>
                          <w:szCs w:val="22"/>
                        </w:rPr>
                        <w:t xml:space="preserve"> of viable seeds for </w:t>
                      </w:r>
                      <w:r w:rsidRPr="00C65579">
                        <w:rPr>
                          <w:rFonts w:ascii="Times New Roman" w:hAnsi="Times New Roman" w:cs="Times New Roman"/>
                          <w:i/>
                          <w:iCs/>
                          <w:sz w:val="22"/>
                          <w:szCs w:val="22"/>
                        </w:rPr>
                        <w:t>H. radicata</w:t>
                      </w:r>
                      <w:r>
                        <w:rPr>
                          <w:rFonts w:ascii="Times New Roman" w:hAnsi="Times New Roman" w:cs="Times New Roman"/>
                          <w:sz w:val="22"/>
                          <w:szCs w:val="22"/>
                        </w:rPr>
                        <w:t xml:space="preserve">. </w:t>
                      </w:r>
                      <w:r w:rsidRPr="00904FCC">
                        <w:rPr>
                          <w:rFonts w:ascii="Times New Roman" w:hAnsi="Times New Roman" w:cs="Times New Roman"/>
                          <w:sz w:val="22"/>
                          <w:szCs w:val="22"/>
                        </w:rPr>
                        <w:t>Significantly differ</w:t>
                      </w:r>
                      <w:r>
                        <w:rPr>
                          <w:rFonts w:ascii="Times New Roman" w:hAnsi="Times New Roman" w:cs="Times New Roman"/>
                          <w:sz w:val="22"/>
                          <w:szCs w:val="22"/>
                        </w:rPr>
                        <w:t>ent</w:t>
                      </w:r>
                      <w:r w:rsidRPr="00904FCC">
                        <w:rPr>
                          <w:rFonts w:ascii="Times New Roman" w:hAnsi="Times New Roman" w:cs="Times New Roman"/>
                          <w:sz w:val="22"/>
                          <w:szCs w:val="22"/>
                        </w:rPr>
                        <w:t xml:space="preserve"> means are represented </w:t>
                      </w:r>
                      <w:r>
                        <w:rPr>
                          <w:rFonts w:ascii="Times New Roman" w:hAnsi="Times New Roman" w:cs="Times New Roman"/>
                          <w:sz w:val="22"/>
                          <w:szCs w:val="22"/>
                        </w:rPr>
                        <w:t xml:space="preserve">by differing </w:t>
                      </w:r>
                      <w:r w:rsidRPr="00904FCC">
                        <w:rPr>
                          <w:rFonts w:ascii="Times New Roman" w:hAnsi="Times New Roman" w:cs="Times New Roman"/>
                          <w:sz w:val="22"/>
                          <w:szCs w:val="22"/>
                        </w:rPr>
                        <w:t xml:space="preserve">letters. Error bars represent one standard deviation from the mean. </w:t>
                      </w:r>
                    </w:p>
                    <w:p w14:paraId="21C9C8E5" w14:textId="77777777" w:rsidR="00665EB6" w:rsidRDefault="00665EB6"/>
                    <w:p w14:paraId="52BF1FDC" w14:textId="552CB775" w:rsidR="00665EB6" w:rsidRPr="00904FCC" w:rsidRDefault="00665EB6" w:rsidP="00937778">
                      <w:pPr>
                        <w:rPr>
                          <w:rFonts w:ascii="Times New Roman" w:hAnsi="Times New Roman" w:cs="Times New Roman"/>
                          <w:sz w:val="22"/>
                          <w:szCs w:val="22"/>
                        </w:rPr>
                      </w:pPr>
                      <w:r>
                        <w:rPr>
                          <w:rFonts w:ascii="Times New Roman" w:hAnsi="Times New Roman" w:cs="Times New Roman"/>
                          <w:sz w:val="22"/>
                          <w:szCs w:val="22"/>
                        </w:rPr>
                        <w:t xml:space="preserve">Proportion of viable seeds for </w:t>
                      </w:r>
                      <w:r w:rsidRPr="00C65579">
                        <w:rPr>
                          <w:rFonts w:ascii="Times New Roman" w:hAnsi="Times New Roman" w:cs="Times New Roman"/>
                          <w:i/>
                          <w:iCs/>
                          <w:sz w:val="22"/>
                          <w:szCs w:val="22"/>
                        </w:rPr>
                        <w:t>H. radicata</w:t>
                      </w:r>
                      <w:r>
                        <w:rPr>
                          <w:rFonts w:ascii="Times New Roman" w:hAnsi="Times New Roman" w:cs="Times New Roman"/>
                          <w:sz w:val="22"/>
                          <w:szCs w:val="22"/>
                        </w:rPr>
                        <w:t xml:space="preserve">. </w:t>
                      </w:r>
                      <w:r w:rsidRPr="00904FCC">
                        <w:rPr>
                          <w:rFonts w:ascii="Times New Roman" w:hAnsi="Times New Roman" w:cs="Times New Roman"/>
                          <w:sz w:val="22"/>
                          <w:szCs w:val="22"/>
                        </w:rPr>
                        <w:t>Significantly differ</w:t>
                      </w:r>
                      <w:r>
                        <w:rPr>
                          <w:rFonts w:ascii="Times New Roman" w:hAnsi="Times New Roman" w:cs="Times New Roman"/>
                          <w:sz w:val="22"/>
                          <w:szCs w:val="22"/>
                        </w:rPr>
                        <w:t>ent</w:t>
                      </w:r>
                      <w:r w:rsidRPr="00904FCC">
                        <w:rPr>
                          <w:rFonts w:ascii="Times New Roman" w:hAnsi="Times New Roman" w:cs="Times New Roman"/>
                          <w:sz w:val="22"/>
                          <w:szCs w:val="22"/>
                        </w:rPr>
                        <w:t xml:space="preserve"> means are represented </w:t>
                      </w:r>
                      <w:r>
                        <w:rPr>
                          <w:rFonts w:ascii="Times New Roman" w:hAnsi="Times New Roman" w:cs="Times New Roman"/>
                          <w:sz w:val="22"/>
                          <w:szCs w:val="22"/>
                        </w:rPr>
                        <w:t xml:space="preserve">by differing </w:t>
                      </w:r>
                      <w:r w:rsidRPr="00904FCC">
                        <w:rPr>
                          <w:rFonts w:ascii="Times New Roman" w:hAnsi="Times New Roman" w:cs="Times New Roman"/>
                          <w:sz w:val="22"/>
                          <w:szCs w:val="22"/>
                        </w:rPr>
                        <w:t xml:space="preserve">letters. Error bars represent one standard deviation from the mean. </w:t>
                      </w:r>
                    </w:p>
                    <w:p w14:paraId="093620AE" w14:textId="77777777" w:rsidR="00665EB6" w:rsidRDefault="00665EB6"/>
                    <w:p w14:paraId="0A8FD528" w14:textId="63E35F7B" w:rsidR="00665EB6" w:rsidRPr="00904FCC" w:rsidRDefault="00665EB6" w:rsidP="00937778">
                      <w:pPr>
                        <w:rPr>
                          <w:rFonts w:ascii="Times New Roman" w:hAnsi="Times New Roman" w:cs="Times New Roman"/>
                          <w:sz w:val="22"/>
                          <w:szCs w:val="22"/>
                        </w:rPr>
                      </w:pPr>
                      <w:r w:rsidRPr="00741964">
                        <w:rPr>
                          <w:rFonts w:ascii="Times New Roman" w:hAnsi="Times New Roman" w:cs="Times New Roman"/>
                          <w:sz w:val="22"/>
                          <w:szCs w:val="22"/>
                        </w:rPr>
                        <w:t>Fig</w:t>
                      </w:r>
                      <w:r>
                        <w:rPr>
                          <w:rFonts w:ascii="Times New Roman" w:hAnsi="Times New Roman" w:cs="Times New Roman"/>
                          <w:sz w:val="22"/>
                          <w:szCs w:val="22"/>
                        </w:rPr>
                        <w:t>.</w:t>
                      </w:r>
                      <w:r w:rsidRPr="00741964">
                        <w:rPr>
                          <w:rFonts w:ascii="Times New Roman" w:hAnsi="Times New Roman" w:cs="Times New Roman"/>
                          <w:sz w:val="22"/>
                          <w:szCs w:val="22"/>
                        </w:rPr>
                        <w:t xml:space="preserve"> </w:t>
                      </w:r>
                      <w:r w:rsidRPr="00741964">
                        <w:rPr>
                          <w:rFonts w:ascii="Times New Roman" w:hAnsi="Times New Roman" w:cs="Times New Roman"/>
                          <w:sz w:val="22"/>
                          <w:szCs w:val="22"/>
                        </w:rPr>
                        <w:fldChar w:fldCharType="begin"/>
                      </w:r>
                      <w:r w:rsidRPr="00741964">
                        <w:rPr>
                          <w:rFonts w:ascii="Times New Roman" w:hAnsi="Times New Roman" w:cs="Times New Roman"/>
                          <w:sz w:val="22"/>
                          <w:szCs w:val="22"/>
                        </w:rPr>
                        <w:instrText xml:space="preserve"> SEQ Figure \* ARABIC </w:instrText>
                      </w:r>
                      <w:r w:rsidRPr="00741964">
                        <w:rPr>
                          <w:rFonts w:ascii="Times New Roman" w:hAnsi="Times New Roman" w:cs="Times New Roman"/>
                          <w:sz w:val="22"/>
                          <w:szCs w:val="22"/>
                        </w:rPr>
                        <w:fldChar w:fldCharType="separate"/>
                      </w:r>
                      <w:r w:rsidR="004E2369">
                        <w:rPr>
                          <w:rFonts w:ascii="Times New Roman" w:hAnsi="Times New Roman" w:cs="Times New Roman"/>
                          <w:noProof/>
                          <w:sz w:val="22"/>
                          <w:szCs w:val="22"/>
                        </w:rPr>
                        <w:t>69</w:t>
                      </w:r>
                      <w:r w:rsidRPr="00741964">
                        <w:rPr>
                          <w:rFonts w:ascii="Times New Roman" w:hAnsi="Times New Roman" w:cs="Times New Roman"/>
                          <w:sz w:val="22"/>
                          <w:szCs w:val="22"/>
                        </w:rPr>
                        <w:fldChar w:fldCharType="end"/>
                      </w:r>
                      <w:r w:rsidRPr="00741964">
                        <w:rPr>
                          <w:rFonts w:ascii="Times New Roman" w:hAnsi="Times New Roman" w:cs="Times New Roman"/>
                          <w:sz w:val="22"/>
                          <w:szCs w:val="22"/>
                        </w:rPr>
                        <w:t xml:space="preserve">: H. radicata Proportion of Fertilized </w:t>
                      </w:r>
                      <w:proofErr w:type="spellStart"/>
                      <w:r w:rsidRPr="00741964">
                        <w:rPr>
                          <w:rFonts w:ascii="Times New Roman" w:hAnsi="Times New Roman" w:cs="Times New Roman"/>
                          <w:sz w:val="22"/>
                          <w:szCs w:val="22"/>
                        </w:rPr>
                        <w:t>Seeds</w:t>
                      </w:r>
                      <w:r>
                        <w:rPr>
                          <w:rFonts w:ascii="Times New Roman" w:hAnsi="Times New Roman" w:cs="Times New Roman"/>
                          <w:sz w:val="22"/>
                          <w:szCs w:val="22"/>
                        </w:rPr>
                        <w:t>Proportion</w:t>
                      </w:r>
                      <w:proofErr w:type="spellEnd"/>
                      <w:r>
                        <w:rPr>
                          <w:rFonts w:ascii="Times New Roman" w:hAnsi="Times New Roman" w:cs="Times New Roman"/>
                          <w:sz w:val="22"/>
                          <w:szCs w:val="22"/>
                        </w:rPr>
                        <w:t xml:space="preserve"> of viable seeds for </w:t>
                      </w:r>
                      <w:r w:rsidRPr="00C65579">
                        <w:rPr>
                          <w:rFonts w:ascii="Times New Roman" w:hAnsi="Times New Roman" w:cs="Times New Roman"/>
                          <w:i/>
                          <w:iCs/>
                          <w:sz w:val="22"/>
                          <w:szCs w:val="22"/>
                        </w:rPr>
                        <w:t>H. radicata</w:t>
                      </w:r>
                      <w:r>
                        <w:rPr>
                          <w:rFonts w:ascii="Times New Roman" w:hAnsi="Times New Roman" w:cs="Times New Roman"/>
                          <w:sz w:val="22"/>
                          <w:szCs w:val="22"/>
                        </w:rPr>
                        <w:t xml:space="preserve">. </w:t>
                      </w:r>
                      <w:r w:rsidRPr="00904FCC">
                        <w:rPr>
                          <w:rFonts w:ascii="Times New Roman" w:hAnsi="Times New Roman" w:cs="Times New Roman"/>
                          <w:sz w:val="22"/>
                          <w:szCs w:val="22"/>
                        </w:rPr>
                        <w:t>Significantly differ</w:t>
                      </w:r>
                      <w:r>
                        <w:rPr>
                          <w:rFonts w:ascii="Times New Roman" w:hAnsi="Times New Roman" w:cs="Times New Roman"/>
                          <w:sz w:val="22"/>
                          <w:szCs w:val="22"/>
                        </w:rPr>
                        <w:t>ent</w:t>
                      </w:r>
                      <w:r w:rsidRPr="00904FCC">
                        <w:rPr>
                          <w:rFonts w:ascii="Times New Roman" w:hAnsi="Times New Roman" w:cs="Times New Roman"/>
                          <w:sz w:val="22"/>
                          <w:szCs w:val="22"/>
                        </w:rPr>
                        <w:t xml:space="preserve"> means are represented </w:t>
                      </w:r>
                      <w:r>
                        <w:rPr>
                          <w:rFonts w:ascii="Times New Roman" w:hAnsi="Times New Roman" w:cs="Times New Roman"/>
                          <w:sz w:val="22"/>
                          <w:szCs w:val="22"/>
                        </w:rPr>
                        <w:t xml:space="preserve">by differing </w:t>
                      </w:r>
                      <w:r w:rsidRPr="00904FCC">
                        <w:rPr>
                          <w:rFonts w:ascii="Times New Roman" w:hAnsi="Times New Roman" w:cs="Times New Roman"/>
                          <w:sz w:val="22"/>
                          <w:szCs w:val="22"/>
                        </w:rPr>
                        <w:t xml:space="preserve">letters. Error bars represent one standard deviation from the mean. </w:t>
                      </w:r>
                    </w:p>
                  </w:txbxContent>
                </v:textbox>
                <w10:wrap type="tight" anchorx="margin" anchory="page"/>
              </v:shape>
            </w:pict>
          </mc:Fallback>
        </mc:AlternateContent>
      </w:r>
    </w:p>
    <w:p w14:paraId="603285AE" w14:textId="75B8DB23" w:rsidR="00F7545E" w:rsidRPr="00584D7F" w:rsidRDefault="00937778" w:rsidP="00584D7F">
      <w:pPr>
        <w:pStyle w:val="Heading2"/>
        <w:numPr>
          <w:ilvl w:val="0"/>
          <w:numId w:val="0"/>
        </w:numPr>
        <w:spacing w:line="480" w:lineRule="auto"/>
        <w:rPr>
          <w:rFonts w:ascii="Times New Roman" w:hAnsi="Times New Roman" w:cs="Times New Roman"/>
          <w:i/>
          <w:iCs/>
          <w:sz w:val="28"/>
          <w:szCs w:val="28"/>
        </w:rPr>
      </w:pPr>
      <w:bookmarkStart w:id="60" w:name="_Toc90453307"/>
      <w:r w:rsidRPr="00584D7F">
        <w:rPr>
          <w:rFonts w:ascii="Times New Roman" w:hAnsi="Times New Roman" w:cs="Times New Roman"/>
          <w:color w:val="auto"/>
          <w:sz w:val="28"/>
          <w:szCs w:val="28"/>
        </w:rPr>
        <w:t>Quantity</w:t>
      </w:r>
      <w:r w:rsidR="00312034" w:rsidRPr="00584D7F">
        <w:rPr>
          <w:rFonts w:ascii="Times New Roman" w:hAnsi="Times New Roman" w:cs="Times New Roman"/>
          <w:color w:val="auto"/>
          <w:sz w:val="28"/>
          <w:szCs w:val="28"/>
        </w:rPr>
        <w:t xml:space="preserve"> </w:t>
      </w:r>
      <w:r w:rsidR="002D4C27" w:rsidRPr="00584D7F">
        <w:rPr>
          <w:rFonts w:ascii="Times New Roman" w:hAnsi="Times New Roman" w:cs="Times New Roman"/>
          <w:color w:val="auto"/>
          <w:sz w:val="28"/>
          <w:szCs w:val="28"/>
        </w:rPr>
        <w:t>–</w:t>
      </w:r>
      <w:r w:rsidR="00312034" w:rsidRPr="00584D7F">
        <w:rPr>
          <w:rFonts w:ascii="Times New Roman" w:hAnsi="Times New Roman" w:cs="Times New Roman"/>
          <w:color w:val="auto"/>
          <w:sz w:val="28"/>
          <w:szCs w:val="28"/>
        </w:rPr>
        <w:t xml:space="preserve"> </w:t>
      </w:r>
      <w:r w:rsidR="002D4C27" w:rsidRPr="00584D7F">
        <w:rPr>
          <w:rFonts w:ascii="Times New Roman" w:hAnsi="Times New Roman" w:cs="Times New Roman"/>
          <w:color w:val="auto"/>
          <w:sz w:val="28"/>
          <w:szCs w:val="28"/>
        </w:rPr>
        <w:t>Proportion of Fertilized Seeds</w:t>
      </w:r>
      <w:bookmarkEnd w:id="60"/>
    </w:p>
    <w:p w14:paraId="79B42674" w14:textId="314C568C" w:rsidR="001425CF" w:rsidRDefault="00AC65FD" w:rsidP="006645C5">
      <w:pPr>
        <w:spacing w:line="480" w:lineRule="auto"/>
        <w:ind w:firstLine="720"/>
        <w:rPr>
          <w:rFonts w:ascii="Times New Roman" w:hAnsi="Times New Roman" w:cs="Times New Roman"/>
        </w:rPr>
      </w:pPr>
      <w:r>
        <w:rPr>
          <w:rFonts w:ascii="Times New Roman" w:hAnsi="Times New Roman" w:cs="Times New Roman"/>
        </w:rPr>
        <w:t xml:space="preserve">The proportion of fertilized seed counts for </w:t>
      </w:r>
      <w:r w:rsidRPr="00545ECC">
        <w:rPr>
          <w:rFonts w:ascii="Times New Roman" w:hAnsi="Times New Roman" w:cs="Times New Roman"/>
          <w:i/>
          <w:iCs/>
        </w:rPr>
        <w:t>L</w:t>
      </w:r>
      <w:r>
        <w:rPr>
          <w:rFonts w:ascii="Times New Roman" w:hAnsi="Times New Roman" w:cs="Times New Roman"/>
          <w:i/>
          <w:iCs/>
        </w:rPr>
        <w:t>.</w:t>
      </w:r>
      <w:r w:rsidRPr="00545ECC">
        <w:rPr>
          <w:rFonts w:ascii="Times New Roman" w:hAnsi="Times New Roman" w:cs="Times New Roman"/>
          <w:i/>
          <w:iCs/>
        </w:rPr>
        <w:t xml:space="preserve"> </w:t>
      </w:r>
      <w:r>
        <w:rPr>
          <w:rFonts w:ascii="Times New Roman" w:hAnsi="Times New Roman" w:cs="Times New Roman"/>
          <w:i/>
          <w:iCs/>
        </w:rPr>
        <w:t xml:space="preserve">Lepidus </w:t>
      </w:r>
      <w:r>
        <w:rPr>
          <w:rFonts w:ascii="Times New Roman" w:hAnsi="Times New Roman" w:cs="Times New Roman"/>
        </w:rPr>
        <w:t xml:space="preserve">varied significantly by restoration site (Appendix A Table 6). A pairwise comparison of each site showed that Glacial Heritage had the highest mean proportion of fertilized seeds compared to </w:t>
      </w:r>
      <w:proofErr w:type="spellStart"/>
      <w:r>
        <w:rPr>
          <w:rFonts w:ascii="Times New Roman" w:hAnsi="Times New Roman" w:cs="Times New Roman"/>
        </w:rPr>
        <w:t>Cavness</w:t>
      </w:r>
      <w:proofErr w:type="spellEnd"/>
      <w:r>
        <w:rPr>
          <w:rFonts w:ascii="Times New Roman" w:hAnsi="Times New Roman" w:cs="Times New Roman"/>
        </w:rPr>
        <w:t xml:space="preserve"> (p&lt;0.001) </w:t>
      </w:r>
      <w:proofErr w:type="spellStart"/>
      <w:r>
        <w:rPr>
          <w:rFonts w:ascii="Times New Roman" w:hAnsi="Times New Roman" w:cs="Times New Roman"/>
        </w:rPr>
        <w:t>Tenalquot</w:t>
      </w:r>
      <w:proofErr w:type="spellEnd"/>
      <w:r>
        <w:rPr>
          <w:rFonts w:ascii="Times New Roman" w:hAnsi="Times New Roman" w:cs="Times New Roman"/>
        </w:rPr>
        <w:t xml:space="preserve"> (p&lt;0.001) and Wolf Haven (p&lt;0.001)</w:t>
      </w:r>
      <w:r w:rsidR="002F1E9D">
        <w:rPr>
          <w:rFonts w:ascii="Times New Roman" w:hAnsi="Times New Roman" w:cs="Times New Roman"/>
        </w:rPr>
        <w:t xml:space="preserve"> </w:t>
      </w:r>
      <w:r>
        <w:rPr>
          <w:rFonts w:ascii="Times New Roman" w:hAnsi="Times New Roman" w:cs="Times New Roman"/>
        </w:rPr>
        <w:t>(</w:t>
      </w:r>
      <w:r w:rsidRPr="00BC243D">
        <w:rPr>
          <w:rFonts w:ascii="Times New Roman" w:hAnsi="Times New Roman" w:cs="Times New Roman"/>
          <w:i/>
          <w:iCs/>
        </w:rPr>
        <w:t>Fig.1</w:t>
      </w:r>
      <w:r>
        <w:rPr>
          <w:rFonts w:ascii="Times New Roman" w:hAnsi="Times New Roman" w:cs="Times New Roman"/>
          <w:i/>
          <w:iCs/>
        </w:rPr>
        <w:t>5</w:t>
      </w:r>
      <w:r>
        <w:rPr>
          <w:rFonts w:ascii="Times New Roman" w:hAnsi="Times New Roman" w:cs="Times New Roman"/>
        </w:rPr>
        <w:t xml:space="preserve">). </w:t>
      </w:r>
      <w:r w:rsidRPr="004F247D">
        <w:rPr>
          <w:rFonts w:ascii="Times New Roman" w:hAnsi="Times New Roman" w:cs="Times New Roman"/>
          <w:i/>
          <w:iCs/>
        </w:rPr>
        <w:t>H</w:t>
      </w:r>
      <w:r>
        <w:rPr>
          <w:rFonts w:ascii="Times New Roman" w:hAnsi="Times New Roman" w:cs="Times New Roman"/>
          <w:i/>
          <w:iCs/>
        </w:rPr>
        <w:t>.</w:t>
      </w:r>
      <w:r w:rsidRPr="004F247D">
        <w:rPr>
          <w:rFonts w:ascii="Times New Roman" w:hAnsi="Times New Roman" w:cs="Times New Roman"/>
          <w:i/>
          <w:iCs/>
        </w:rPr>
        <w:t xml:space="preserve"> radicata</w:t>
      </w:r>
      <w:r>
        <w:rPr>
          <w:rFonts w:ascii="Times New Roman" w:hAnsi="Times New Roman" w:cs="Times New Roman"/>
        </w:rPr>
        <w:t xml:space="preserve"> also had restoration site significance for the proportion of fertilized seed counts (Appendix A Table </w:t>
      </w:r>
      <w:r w:rsidR="008D6F63">
        <w:rPr>
          <w:rFonts w:ascii="Times New Roman" w:hAnsi="Times New Roman" w:cs="Times New Roman"/>
        </w:rPr>
        <w:t>7</w:t>
      </w:r>
      <w:r>
        <w:rPr>
          <w:rFonts w:ascii="Times New Roman" w:hAnsi="Times New Roman" w:cs="Times New Roman"/>
        </w:rPr>
        <w:t xml:space="preserve">). A pairwise comparison of each site revealed that Deschutes has significantly lower proportion of fertilized seeds when compared to Johnson Prairie (p=0.037), </w:t>
      </w:r>
      <w:proofErr w:type="spellStart"/>
      <w:r>
        <w:rPr>
          <w:rFonts w:ascii="Times New Roman" w:hAnsi="Times New Roman" w:cs="Times New Roman"/>
        </w:rPr>
        <w:t>Tenalquot</w:t>
      </w:r>
      <w:proofErr w:type="spellEnd"/>
      <w:r>
        <w:rPr>
          <w:rFonts w:ascii="Times New Roman" w:hAnsi="Times New Roman" w:cs="Times New Roman"/>
        </w:rPr>
        <w:t xml:space="preserve"> (p=0.007), and </w:t>
      </w:r>
      <w:proofErr w:type="spellStart"/>
      <w:r>
        <w:rPr>
          <w:rFonts w:ascii="Times New Roman" w:hAnsi="Times New Roman" w:cs="Times New Roman"/>
        </w:rPr>
        <w:t>Cavness</w:t>
      </w:r>
      <w:proofErr w:type="spellEnd"/>
      <w:r>
        <w:rPr>
          <w:rFonts w:ascii="Times New Roman" w:hAnsi="Times New Roman" w:cs="Times New Roman"/>
        </w:rPr>
        <w:t xml:space="preserve"> (p=0.02). </w:t>
      </w:r>
      <w:proofErr w:type="spellStart"/>
      <w:r>
        <w:rPr>
          <w:rFonts w:ascii="Times New Roman" w:hAnsi="Times New Roman" w:cs="Times New Roman"/>
        </w:rPr>
        <w:t>Tenalquot</w:t>
      </w:r>
      <w:proofErr w:type="spellEnd"/>
      <w:r>
        <w:rPr>
          <w:rFonts w:ascii="Times New Roman" w:hAnsi="Times New Roman" w:cs="Times New Roman"/>
        </w:rPr>
        <w:t xml:space="preserve"> has a significantly higher proportion of fertilized seeds than Deschutes (p=0.007), and Wolf Haven (p=0.02) (</w:t>
      </w:r>
      <w:r w:rsidRPr="00312034">
        <w:rPr>
          <w:rFonts w:ascii="Times New Roman" w:hAnsi="Times New Roman" w:cs="Times New Roman"/>
          <w:i/>
          <w:iCs/>
        </w:rPr>
        <w:t>Fig.1</w:t>
      </w:r>
      <w:r>
        <w:rPr>
          <w:rFonts w:ascii="Times New Roman" w:hAnsi="Times New Roman" w:cs="Times New Roman"/>
          <w:i/>
          <w:iCs/>
        </w:rPr>
        <w:t>6</w:t>
      </w:r>
      <w:r>
        <w:rPr>
          <w:rFonts w:ascii="Times New Roman" w:hAnsi="Times New Roman" w:cs="Times New Roman"/>
        </w:rPr>
        <w:t>).</w:t>
      </w:r>
      <w:r w:rsidR="007C62B6">
        <w:rPr>
          <w:rFonts w:ascii="Times New Roman" w:hAnsi="Times New Roman" w:cs="Times New Roman"/>
        </w:rPr>
        <w:t xml:space="preserve"> Proportion of fertilized seeds did not significantly vary among sites fo</w:t>
      </w:r>
      <w:r w:rsidR="006645C5">
        <w:rPr>
          <w:rFonts w:ascii="Times New Roman" w:hAnsi="Times New Roman" w:cs="Times New Roman"/>
        </w:rPr>
        <w:t xml:space="preserve">r </w:t>
      </w:r>
    </w:p>
    <w:p w14:paraId="553F3320" w14:textId="77777777" w:rsidR="001425CF" w:rsidRDefault="001425CF" w:rsidP="001425CF">
      <w:pPr>
        <w:spacing w:line="480" w:lineRule="auto"/>
        <w:ind w:firstLine="720"/>
        <w:rPr>
          <w:rFonts w:ascii="Times New Roman" w:hAnsi="Times New Roman" w:cs="Times New Roman"/>
          <w:i/>
          <w:iCs/>
        </w:rPr>
      </w:pPr>
    </w:p>
    <w:p w14:paraId="3BD63093" w14:textId="199ABFDB" w:rsidR="006645C5" w:rsidRDefault="00990865" w:rsidP="006645C5">
      <w:pPr>
        <w:rPr>
          <w:rFonts w:ascii="Times New Roman" w:hAnsi="Times New Roman" w:cs="Times New Roman"/>
          <w:i/>
          <w:iCs/>
        </w:rPr>
      </w:pPr>
      <w:r>
        <w:rPr>
          <w:rFonts w:ascii="Times New Roman" w:hAnsi="Times New Roman" w:cs="Times New Roman"/>
          <w:b/>
          <w:bCs/>
          <w:noProof/>
        </w:rPr>
        <w:lastRenderedPageBreak/>
        <mc:AlternateContent>
          <mc:Choice Requires="wps">
            <w:drawing>
              <wp:anchor distT="0" distB="0" distL="114300" distR="114300" simplePos="0" relativeHeight="251686912" behindDoc="0" locked="0" layoutInCell="1" allowOverlap="1" wp14:anchorId="1DDB619F" wp14:editId="32C9ECD9">
                <wp:simplePos x="0" y="0"/>
                <wp:positionH relativeFrom="margin">
                  <wp:posOffset>-18856</wp:posOffset>
                </wp:positionH>
                <wp:positionV relativeFrom="margin">
                  <wp:posOffset>7799705</wp:posOffset>
                </wp:positionV>
                <wp:extent cx="5934075" cy="581025"/>
                <wp:effectExtent l="0" t="0" r="0" b="3175"/>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81025"/>
                        </a:xfrm>
                        <a:prstGeom prst="rect">
                          <a:avLst/>
                        </a:prstGeom>
                        <a:solidFill>
                          <a:srgbClr val="FFFFFF"/>
                        </a:solidFill>
                        <a:ln w="9525">
                          <a:noFill/>
                          <a:miter lim="800000"/>
                          <a:headEnd/>
                          <a:tailEnd/>
                        </a:ln>
                      </wps:spPr>
                      <wps:txbx>
                        <w:txbxContent>
                          <w:p w14:paraId="6219CFF5" w14:textId="2E0A5070" w:rsidR="00665EB6" w:rsidRPr="00904FCC" w:rsidRDefault="00665EB6" w:rsidP="00937778">
                            <w:pPr>
                              <w:rPr>
                                <w:rFonts w:ascii="Times New Roman" w:hAnsi="Times New Roman" w:cs="Times New Roman"/>
                                <w:sz w:val="22"/>
                                <w:szCs w:val="22"/>
                              </w:rPr>
                            </w:pPr>
                            <w:r w:rsidRPr="00904FCC">
                              <w:rPr>
                                <w:rFonts w:ascii="Times New Roman" w:hAnsi="Times New Roman" w:cs="Times New Roman"/>
                                <w:i/>
                                <w:iCs/>
                                <w:sz w:val="22"/>
                                <w:szCs w:val="22"/>
                              </w:rPr>
                              <w:t>H</w:t>
                            </w:r>
                            <w:r>
                              <w:rPr>
                                <w:rFonts w:ascii="Times New Roman" w:hAnsi="Times New Roman" w:cs="Times New Roman"/>
                                <w:i/>
                                <w:iCs/>
                                <w:sz w:val="22"/>
                                <w:szCs w:val="22"/>
                              </w:rPr>
                              <w:t>.</w:t>
                            </w:r>
                            <w:r w:rsidRPr="00904FCC">
                              <w:rPr>
                                <w:rFonts w:ascii="Times New Roman" w:hAnsi="Times New Roman" w:cs="Times New Roman"/>
                                <w:i/>
                                <w:iCs/>
                                <w:sz w:val="22"/>
                                <w:szCs w:val="22"/>
                              </w:rPr>
                              <w:t xml:space="preserve"> radicata</w:t>
                            </w:r>
                            <w:r w:rsidRPr="00904FCC">
                              <w:rPr>
                                <w:rFonts w:ascii="Times New Roman" w:hAnsi="Times New Roman" w:cs="Times New Roman"/>
                                <w:sz w:val="22"/>
                                <w:szCs w:val="22"/>
                              </w:rPr>
                              <w:t xml:space="preserve"> proportion of fertilized seeds by restoration site</w:t>
                            </w:r>
                            <w:r>
                              <w:rPr>
                                <w:rFonts w:ascii="Times New Roman" w:hAnsi="Times New Roman" w:cs="Times New Roman"/>
                                <w:sz w:val="22"/>
                                <w:szCs w:val="22"/>
                              </w:rPr>
                              <w:t>. Differing l</w:t>
                            </w:r>
                            <w:r w:rsidRPr="00904FCC">
                              <w:rPr>
                                <w:rFonts w:ascii="Times New Roman" w:hAnsi="Times New Roman" w:cs="Times New Roman"/>
                                <w:sz w:val="22"/>
                                <w:szCs w:val="22"/>
                              </w:rPr>
                              <w:t xml:space="preserve">etters signify significant differences in means. Error bars represent one standard deviation from the mean. </w:t>
                            </w:r>
                          </w:p>
                          <w:p w14:paraId="134BD109" w14:textId="77777777" w:rsidR="00665EB6" w:rsidRDefault="00665EB6"/>
                          <w:p w14:paraId="5E9EF061" w14:textId="054880CC" w:rsidR="00665EB6" w:rsidRPr="00741964" w:rsidRDefault="00665EB6" w:rsidP="00741964">
                            <w:pPr>
                              <w:pStyle w:val="Caption"/>
                              <w:rPr>
                                <w:rFonts w:ascii="Times New Roman" w:hAnsi="Times New Roman" w:cs="Times New Roman"/>
                                <w:noProof/>
                                <w:color w:val="auto"/>
                                <w:sz w:val="22"/>
                                <w:szCs w:val="22"/>
                              </w:rPr>
                            </w:pPr>
                            <w:r w:rsidRPr="00741964">
                              <w:rPr>
                                <w:rFonts w:ascii="Times New Roman" w:hAnsi="Times New Roman" w:cs="Times New Roman"/>
                                <w:color w:val="auto"/>
                                <w:sz w:val="22"/>
                                <w:szCs w:val="22"/>
                              </w:rPr>
                              <w:t>Fig</w:t>
                            </w:r>
                            <w:r>
                              <w:rPr>
                                <w:rFonts w:ascii="Times New Roman" w:hAnsi="Times New Roman" w:cs="Times New Roman"/>
                                <w:color w:val="auto"/>
                                <w:sz w:val="22"/>
                                <w:szCs w:val="22"/>
                              </w:rPr>
                              <w:t>.</w:t>
                            </w:r>
                            <w:r w:rsidRPr="00741964">
                              <w:rPr>
                                <w:rFonts w:ascii="Times New Roman" w:hAnsi="Times New Roman" w:cs="Times New Roman"/>
                                <w:color w:val="auto"/>
                                <w:sz w:val="22"/>
                                <w:szCs w:val="22"/>
                              </w:rPr>
                              <w:t xml:space="preserve"> </w:t>
                            </w:r>
                            <w:r w:rsidRPr="00741964">
                              <w:rPr>
                                <w:rFonts w:ascii="Times New Roman" w:hAnsi="Times New Roman" w:cs="Times New Roman"/>
                                <w:color w:val="auto"/>
                                <w:sz w:val="22"/>
                                <w:szCs w:val="22"/>
                              </w:rPr>
                              <w:fldChar w:fldCharType="begin"/>
                            </w:r>
                            <w:r w:rsidRPr="00741964">
                              <w:rPr>
                                <w:rFonts w:ascii="Times New Roman" w:hAnsi="Times New Roman" w:cs="Times New Roman"/>
                                <w:color w:val="auto"/>
                                <w:sz w:val="22"/>
                                <w:szCs w:val="22"/>
                              </w:rPr>
                              <w:instrText xml:space="preserve"> SEQ Figure \* ARABIC </w:instrText>
                            </w:r>
                            <w:r w:rsidRPr="00741964">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70</w:t>
                            </w:r>
                            <w:r w:rsidRPr="00741964">
                              <w:rPr>
                                <w:rFonts w:ascii="Times New Roman" w:hAnsi="Times New Roman" w:cs="Times New Roman"/>
                                <w:color w:val="auto"/>
                                <w:sz w:val="22"/>
                                <w:szCs w:val="22"/>
                              </w:rPr>
                              <w:fldChar w:fldCharType="end"/>
                            </w:r>
                            <w:r w:rsidRPr="00741964">
                              <w:rPr>
                                <w:rFonts w:ascii="Times New Roman" w:hAnsi="Times New Roman" w:cs="Times New Roman"/>
                                <w:color w:val="auto"/>
                                <w:sz w:val="22"/>
                                <w:szCs w:val="22"/>
                              </w:rPr>
                              <w:t xml:space="preserve">: H. radicata </w:t>
                            </w:r>
                            <w:r w:rsidRPr="00741964">
                              <w:rPr>
                                <w:rFonts w:ascii="Times New Roman" w:hAnsi="Times New Roman" w:cs="Times New Roman"/>
                                <w:i w:val="0"/>
                                <w:iCs w:val="0"/>
                                <w:color w:val="auto"/>
                                <w:sz w:val="22"/>
                                <w:szCs w:val="22"/>
                              </w:rPr>
                              <w:t>Proportion of Fertilized Seeds</w:t>
                            </w:r>
                          </w:p>
                          <w:p w14:paraId="1278963A" w14:textId="77777777" w:rsidR="00665EB6" w:rsidRDefault="00665EB6"/>
                          <w:p w14:paraId="32DD9736" w14:textId="073602DF" w:rsidR="00665EB6" w:rsidRPr="00904FCC" w:rsidRDefault="00665EB6" w:rsidP="00937778">
                            <w:pPr>
                              <w:rPr>
                                <w:rFonts w:ascii="Times New Roman" w:hAnsi="Times New Roman" w:cs="Times New Roman"/>
                                <w:sz w:val="22"/>
                                <w:szCs w:val="22"/>
                              </w:rPr>
                            </w:pPr>
                            <w:r w:rsidRPr="001115E9">
                              <w:rPr>
                                <w:rFonts w:ascii="Times New Roman" w:hAnsi="Times New Roman" w:cs="Times New Roman"/>
                                <w:sz w:val="22"/>
                                <w:szCs w:val="22"/>
                              </w:rPr>
                              <w:t>Fig</w:t>
                            </w:r>
                            <w:r>
                              <w:rPr>
                                <w:rFonts w:ascii="Times New Roman" w:hAnsi="Times New Roman" w:cs="Times New Roman"/>
                                <w:sz w:val="22"/>
                                <w:szCs w:val="22"/>
                              </w:rPr>
                              <w:t>.</w:t>
                            </w:r>
                            <w:r w:rsidRPr="001115E9">
                              <w:rPr>
                                <w:rFonts w:ascii="Times New Roman" w:hAnsi="Times New Roman" w:cs="Times New Roman"/>
                                <w:sz w:val="22"/>
                                <w:szCs w:val="22"/>
                              </w:rPr>
                              <w:t xml:space="preserve"> </w:t>
                            </w:r>
                            <w:r w:rsidRPr="001115E9">
                              <w:rPr>
                                <w:rFonts w:ascii="Times New Roman" w:hAnsi="Times New Roman" w:cs="Times New Roman"/>
                                <w:sz w:val="22"/>
                                <w:szCs w:val="22"/>
                              </w:rPr>
                              <w:fldChar w:fldCharType="begin"/>
                            </w:r>
                            <w:r w:rsidRPr="001115E9">
                              <w:rPr>
                                <w:rFonts w:ascii="Times New Roman" w:hAnsi="Times New Roman" w:cs="Times New Roman"/>
                                <w:sz w:val="22"/>
                                <w:szCs w:val="22"/>
                              </w:rPr>
                              <w:instrText xml:space="preserve"> SEQ Figure \* ARABIC </w:instrText>
                            </w:r>
                            <w:r w:rsidRPr="001115E9">
                              <w:rPr>
                                <w:rFonts w:ascii="Times New Roman" w:hAnsi="Times New Roman" w:cs="Times New Roman"/>
                                <w:sz w:val="22"/>
                                <w:szCs w:val="22"/>
                              </w:rPr>
                              <w:fldChar w:fldCharType="separate"/>
                            </w:r>
                            <w:r w:rsidR="004E2369">
                              <w:rPr>
                                <w:rFonts w:ascii="Times New Roman" w:hAnsi="Times New Roman" w:cs="Times New Roman"/>
                                <w:noProof/>
                                <w:sz w:val="22"/>
                                <w:szCs w:val="22"/>
                              </w:rPr>
                              <w:t>71</w:t>
                            </w:r>
                            <w:r w:rsidRPr="001115E9">
                              <w:rPr>
                                <w:rFonts w:ascii="Times New Roman" w:hAnsi="Times New Roman" w:cs="Times New Roman"/>
                                <w:sz w:val="22"/>
                                <w:szCs w:val="22"/>
                              </w:rPr>
                              <w:fldChar w:fldCharType="end"/>
                            </w:r>
                            <w:r w:rsidRPr="001115E9">
                              <w:rPr>
                                <w:rFonts w:ascii="Times New Roman" w:hAnsi="Times New Roman" w:cs="Times New Roman"/>
                                <w:sz w:val="22"/>
                                <w:szCs w:val="22"/>
                              </w:rPr>
                              <w:t xml:space="preserve">: L. lepidus </w:t>
                            </w:r>
                            <w:r w:rsidRPr="001115E9">
                              <w:rPr>
                                <w:rFonts w:ascii="Times New Roman" w:hAnsi="Times New Roman" w:cs="Times New Roman"/>
                                <w:i/>
                                <w:iCs/>
                                <w:sz w:val="22"/>
                                <w:szCs w:val="22"/>
                              </w:rPr>
                              <w:t xml:space="preserve">Proportion of Fertilized </w:t>
                            </w:r>
                            <w:proofErr w:type="spellStart"/>
                            <w:r w:rsidRPr="001115E9">
                              <w:rPr>
                                <w:rFonts w:ascii="Times New Roman" w:hAnsi="Times New Roman" w:cs="Times New Roman"/>
                                <w:i/>
                                <w:iCs/>
                                <w:sz w:val="22"/>
                                <w:szCs w:val="22"/>
                              </w:rPr>
                              <w:t>Seeds</w:t>
                            </w:r>
                            <w:r w:rsidRPr="00741964">
                              <w:rPr>
                                <w:rFonts w:ascii="Times New Roman" w:hAnsi="Times New Roman" w:cs="Times New Roman"/>
                                <w:sz w:val="22"/>
                                <w:szCs w:val="22"/>
                              </w:rPr>
                              <w:t>Fig</w:t>
                            </w:r>
                            <w:proofErr w:type="spellEnd"/>
                            <w:r>
                              <w:rPr>
                                <w:rFonts w:ascii="Times New Roman" w:hAnsi="Times New Roman" w:cs="Times New Roman"/>
                                <w:sz w:val="22"/>
                                <w:szCs w:val="22"/>
                              </w:rPr>
                              <w:t>.</w:t>
                            </w:r>
                            <w:r w:rsidRPr="00741964">
                              <w:rPr>
                                <w:rFonts w:ascii="Times New Roman" w:hAnsi="Times New Roman" w:cs="Times New Roman"/>
                                <w:sz w:val="22"/>
                                <w:szCs w:val="22"/>
                              </w:rPr>
                              <w:t xml:space="preserve"> </w:t>
                            </w:r>
                            <w:r w:rsidRPr="00741964">
                              <w:rPr>
                                <w:rFonts w:ascii="Times New Roman" w:hAnsi="Times New Roman" w:cs="Times New Roman"/>
                                <w:sz w:val="22"/>
                                <w:szCs w:val="22"/>
                              </w:rPr>
                              <w:fldChar w:fldCharType="begin"/>
                            </w:r>
                            <w:r w:rsidRPr="00741964">
                              <w:rPr>
                                <w:rFonts w:ascii="Times New Roman" w:hAnsi="Times New Roman" w:cs="Times New Roman"/>
                                <w:sz w:val="22"/>
                                <w:szCs w:val="22"/>
                              </w:rPr>
                              <w:instrText xml:space="preserve"> SEQ Figure \* ARABIC </w:instrText>
                            </w:r>
                            <w:r w:rsidRPr="00741964">
                              <w:rPr>
                                <w:rFonts w:ascii="Times New Roman" w:hAnsi="Times New Roman" w:cs="Times New Roman"/>
                                <w:sz w:val="22"/>
                                <w:szCs w:val="22"/>
                              </w:rPr>
                              <w:fldChar w:fldCharType="separate"/>
                            </w:r>
                            <w:r w:rsidR="004E2369">
                              <w:rPr>
                                <w:rFonts w:ascii="Times New Roman" w:hAnsi="Times New Roman" w:cs="Times New Roman"/>
                                <w:noProof/>
                                <w:sz w:val="22"/>
                                <w:szCs w:val="22"/>
                              </w:rPr>
                              <w:t>72</w:t>
                            </w:r>
                            <w:r w:rsidRPr="00741964">
                              <w:rPr>
                                <w:rFonts w:ascii="Times New Roman" w:hAnsi="Times New Roman" w:cs="Times New Roman"/>
                                <w:sz w:val="22"/>
                                <w:szCs w:val="22"/>
                              </w:rPr>
                              <w:fldChar w:fldCharType="end"/>
                            </w:r>
                            <w:r w:rsidRPr="00741964">
                              <w:rPr>
                                <w:rFonts w:ascii="Times New Roman" w:hAnsi="Times New Roman" w:cs="Times New Roman"/>
                                <w:sz w:val="22"/>
                                <w:szCs w:val="22"/>
                              </w:rPr>
                              <w:t xml:space="preserve">: H. radicata </w:t>
                            </w:r>
                            <w:r w:rsidRPr="00741964">
                              <w:rPr>
                                <w:rFonts w:ascii="Times New Roman" w:hAnsi="Times New Roman" w:cs="Times New Roman"/>
                                <w:i/>
                                <w:iCs/>
                                <w:sz w:val="22"/>
                                <w:szCs w:val="22"/>
                              </w:rPr>
                              <w:t xml:space="preserve">Proportion of Fertilized </w:t>
                            </w:r>
                            <w:proofErr w:type="spellStart"/>
                            <w:r w:rsidRPr="00741964">
                              <w:rPr>
                                <w:rFonts w:ascii="Times New Roman" w:hAnsi="Times New Roman" w:cs="Times New Roman"/>
                                <w:i/>
                                <w:iCs/>
                                <w:sz w:val="22"/>
                                <w:szCs w:val="22"/>
                              </w:rPr>
                              <w:t>Seeds</w:t>
                            </w:r>
                            <w:r w:rsidRPr="00904FCC">
                              <w:rPr>
                                <w:rFonts w:ascii="Times New Roman" w:hAnsi="Times New Roman" w:cs="Times New Roman"/>
                                <w:i/>
                                <w:iCs/>
                                <w:sz w:val="22"/>
                                <w:szCs w:val="22"/>
                              </w:rPr>
                              <w:t>H</w:t>
                            </w:r>
                            <w:proofErr w:type="spellEnd"/>
                            <w:r>
                              <w:rPr>
                                <w:rFonts w:ascii="Times New Roman" w:hAnsi="Times New Roman" w:cs="Times New Roman"/>
                                <w:i/>
                                <w:iCs/>
                                <w:sz w:val="22"/>
                                <w:szCs w:val="22"/>
                              </w:rPr>
                              <w:t>.</w:t>
                            </w:r>
                            <w:r w:rsidRPr="00904FCC">
                              <w:rPr>
                                <w:rFonts w:ascii="Times New Roman" w:hAnsi="Times New Roman" w:cs="Times New Roman"/>
                                <w:i/>
                                <w:iCs/>
                                <w:sz w:val="22"/>
                                <w:szCs w:val="22"/>
                              </w:rPr>
                              <w:t xml:space="preserve"> radicata</w:t>
                            </w:r>
                            <w:r w:rsidRPr="00904FCC">
                              <w:rPr>
                                <w:rFonts w:ascii="Times New Roman" w:hAnsi="Times New Roman" w:cs="Times New Roman"/>
                                <w:sz w:val="22"/>
                                <w:szCs w:val="22"/>
                              </w:rPr>
                              <w:t xml:space="preserve"> proportion of fertilized seeds by restoration site</w:t>
                            </w:r>
                            <w:r>
                              <w:rPr>
                                <w:rFonts w:ascii="Times New Roman" w:hAnsi="Times New Roman" w:cs="Times New Roman"/>
                                <w:sz w:val="22"/>
                                <w:szCs w:val="22"/>
                              </w:rPr>
                              <w:t>. Differing l</w:t>
                            </w:r>
                            <w:r w:rsidRPr="00904FCC">
                              <w:rPr>
                                <w:rFonts w:ascii="Times New Roman" w:hAnsi="Times New Roman" w:cs="Times New Roman"/>
                                <w:sz w:val="22"/>
                                <w:szCs w:val="22"/>
                              </w:rPr>
                              <w:t xml:space="preserve">etters signify significant differences in means. Error bars represent one standard deviation from the mean.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B619F" id="Text Box 26" o:spid="_x0000_s1054" type="#_x0000_t202" style="position:absolute;margin-left:-1.5pt;margin-top:614.15pt;width:467.25pt;height:45.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" stroked="f">
                <v:textbox>
                  <w:txbxContent>
                    <w:p w14:paraId="6219CFF5" w14:textId="2E0A5070" w:rsidR="00665EB6" w:rsidRPr="00904FCC" w:rsidRDefault="00665EB6" w:rsidP="00937778">
                      <w:pPr>
                        <w:rPr>
                          <w:rFonts w:ascii="Times New Roman" w:hAnsi="Times New Roman" w:cs="Times New Roman"/>
                          <w:sz w:val="22"/>
                          <w:szCs w:val="22"/>
                        </w:rPr>
                      </w:pPr>
                      <w:r w:rsidRPr="00904FCC">
                        <w:rPr>
                          <w:rFonts w:ascii="Times New Roman" w:hAnsi="Times New Roman" w:cs="Times New Roman"/>
                          <w:i/>
                          <w:iCs/>
                          <w:sz w:val="22"/>
                          <w:szCs w:val="22"/>
                        </w:rPr>
                        <w:t>H</w:t>
                      </w:r>
                      <w:r>
                        <w:rPr>
                          <w:rFonts w:ascii="Times New Roman" w:hAnsi="Times New Roman" w:cs="Times New Roman"/>
                          <w:i/>
                          <w:iCs/>
                          <w:sz w:val="22"/>
                          <w:szCs w:val="22"/>
                        </w:rPr>
                        <w:t>.</w:t>
                      </w:r>
                      <w:r w:rsidRPr="00904FCC">
                        <w:rPr>
                          <w:rFonts w:ascii="Times New Roman" w:hAnsi="Times New Roman" w:cs="Times New Roman"/>
                          <w:i/>
                          <w:iCs/>
                          <w:sz w:val="22"/>
                          <w:szCs w:val="22"/>
                        </w:rPr>
                        <w:t xml:space="preserve"> radicata</w:t>
                      </w:r>
                      <w:r w:rsidRPr="00904FCC">
                        <w:rPr>
                          <w:rFonts w:ascii="Times New Roman" w:hAnsi="Times New Roman" w:cs="Times New Roman"/>
                          <w:sz w:val="22"/>
                          <w:szCs w:val="22"/>
                        </w:rPr>
                        <w:t xml:space="preserve"> proportion of fertilized seeds by restoration site</w:t>
                      </w:r>
                      <w:r>
                        <w:rPr>
                          <w:rFonts w:ascii="Times New Roman" w:hAnsi="Times New Roman" w:cs="Times New Roman"/>
                          <w:sz w:val="22"/>
                          <w:szCs w:val="22"/>
                        </w:rPr>
                        <w:t>. Differing l</w:t>
                      </w:r>
                      <w:r w:rsidRPr="00904FCC">
                        <w:rPr>
                          <w:rFonts w:ascii="Times New Roman" w:hAnsi="Times New Roman" w:cs="Times New Roman"/>
                          <w:sz w:val="22"/>
                          <w:szCs w:val="22"/>
                        </w:rPr>
                        <w:t xml:space="preserve">etters signify significant differences in means. Error bars represent one standard deviation from the mean. </w:t>
                      </w:r>
                    </w:p>
                    <w:p w14:paraId="134BD109" w14:textId="77777777" w:rsidR="00665EB6" w:rsidRDefault="00665EB6"/>
                    <w:p w14:paraId="5E9EF061" w14:textId="054880CC" w:rsidR="00665EB6" w:rsidRPr="00741964" w:rsidRDefault="00665EB6" w:rsidP="00741964">
                      <w:pPr>
                        <w:pStyle w:val="Caption"/>
                        <w:rPr>
                          <w:rFonts w:ascii="Times New Roman" w:hAnsi="Times New Roman" w:cs="Times New Roman"/>
                          <w:noProof/>
                          <w:color w:val="auto"/>
                          <w:sz w:val="22"/>
                          <w:szCs w:val="22"/>
                        </w:rPr>
                      </w:pPr>
                      <w:r w:rsidRPr="00741964">
                        <w:rPr>
                          <w:rFonts w:ascii="Times New Roman" w:hAnsi="Times New Roman" w:cs="Times New Roman"/>
                          <w:color w:val="auto"/>
                          <w:sz w:val="22"/>
                          <w:szCs w:val="22"/>
                        </w:rPr>
                        <w:t>Fig</w:t>
                      </w:r>
                      <w:r>
                        <w:rPr>
                          <w:rFonts w:ascii="Times New Roman" w:hAnsi="Times New Roman" w:cs="Times New Roman"/>
                          <w:color w:val="auto"/>
                          <w:sz w:val="22"/>
                          <w:szCs w:val="22"/>
                        </w:rPr>
                        <w:t>.</w:t>
                      </w:r>
                      <w:r w:rsidRPr="00741964">
                        <w:rPr>
                          <w:rFonts w:ascii="Times New Roman" w:hAnsi="Times New Roman" w:cs="Times New Roman"/>
                          <w:color w:val="auto"/>
                          <w:sz w:val="22"/>
                          <w:szCs w:val="22"/>
                        </w:rPr>
                        <w:t xml:space="preserve"> </w:t>
                      </w:r>
                      <w:r w:rsidRPr="00741964">
                        <w:rPr>
                          <w:rFonts w:ascii="Times New Roman" w:hAnsi="Times New Roman" w:cs="Times New Roman"/>
                          <w:color w:val="auto"/>
                          <w:sz w:val="22"/>
                          <w:szCs w:val="22"/>
                        </w:rPr>
                        <w:fldChar w:fldCharType="begin"/>
                      </w:r>
                      <w:r w:rsidRPr="00741964">
                        <w:rPr>
                          <w:rFonts w:ascii="Times New Roman" w:hAnsi="Times New Roman" w:cs="Times New Roman"/>
                          <w:color w:val="auto"/>
                          <w:sz w:val="22"/>
                          <w:szCs w:val="22"/>
                        </w:rPr>
                        <w:instrText xml:space="preserve"> SEQ Figure \* ARABIC </w:instrText>
                      </w:r>
                      <w:r w:rsidRPr="00741964">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70</w:t>
                      </w:r>
                      <w:r w:rsidRPr="00741964">
                        <w:rPr>
                          <w:rFonts w:ascii="Times New Roman" w:hAnsi="Times New Roman" w:cs="Times New Roman"/>
                          <w:color w:val="auto"/>
                          <w:sz w:val="22"/>
                          <w:szCs w:val="22"/>
                        </w:rPr>
                        <w:fldChar w:fldCharType="end"/>
                      </w:r>
                      <w:r w:rsidRPr="00741964">
                        <w:rPr>
                          <w:rFonts w:ascii="Times New Roman" w:hAnsi="Times New Roman" w:cs="Times New Roman"/>
                          <w:color w:val="auto"/>
                          <w:sz w:val="22"/>
                          <w:szCs w:val="22"/>
                        </w:rPr>
                        <w:t xml:space="preserve">: H. radicata </w:t>
                      </w:r>
                      <w:r w:rsidRPr="00741964">
                        <w:rPr>
                          <w:rFonts w:ascii="Times New Roman" w:hAnsi="Times New Roman" w:cs="Times New Roman"/>
                          <w:i w:val="0"/>
                          <w:iCs w:val="0"/>
                          <w:color w:val="auto"/>
                          <w:sz w:val="22"/>
                          <w:szCs w:val="22"/>
                        </w:rPr>
                        <w:t>Proportion of Fertilized Seeds</w:t>
                      </w:r>
                    </w:p>
                    <w:p w14:paraId="1278963A" w14:textId="77777777" w:rsidR="00665EB6" w:rsidRDefault="00665EB6"/>
                    <w:p w14:paraId="32DD9736" w14:textId="073602DF" w:rsidR="00665EB6" w:rsidRPr="00904FCC" w:rsidRDefault="00665EB6" w:rsidP="00937778">
                      <w:pPr>
                        <w:rPr>
                          <w:rFonts w:ascii="Times New Roman" w:hAnsi="Times New Roman" w:cs="Times New Roman"/>
                          <w:sz w:val="22"/>
                          <w:szCs w:val="22"/>
                        </w:rPr>
                      </w:pPr>
                      <w:r w:rsidRPr="001115E9">
                        <w:rPr>
                          <w:rFonts w:ascii="Times New Roman" w:hAnsi="Times New Roman" w:cs="Times New Roman"/>
                          <w:sz w:val="22"/>
                          <w:szCs w:val="22"/>
                        </w:rPr>
                        <w:t>Fig</w:t>
                      </w:r>
                      <w:r>
                        <w:rPr>
                          <w:rFonts w:ascii="Times New Roman" w:hAnsi="Times New Roman" w:cs="Times New Roman"/>
                          <w:sz w:val="22"/>
                          <w:szCs w:val="22"/>
                        </w:rPr>
                        <w:t>.</w:t>
                      </w:r>
                      <w:r w:rsidRPr="001115E9">
                        <w:rPr>
                          <w:rFonts w:ascii="Times New Roman" w:hAnsi="Times New Roman" w:cs="Times New Roman"/>
                          <w:sz w:val="22"/>
                          <w:szCs w:val="22"/>
                        </w:rPr>
                        <w:t xml:space="preserve"> </w:t>
                      </w:r>
                      <w:r w:rsidRPr="001115E9">
                        <w:rPr>
                          <w:rFonts w:ascii="Times New Roman" w:hAnsi="Times New Roman" w:cs="Times New Roman"/>
                          <w:sz w:val="22"/>
                          <w:szCs w:val="22"/>
                        </w:rPr>
                        <w:fldChar w:fldCharType="begin"/>
                      </w:r>
                      <w:r w:rsidRPr="001115E9">
                        <w:rPr>
                          <w:rFonts w:ascii="Times New Roman" w:hAnsi="Times New Roman" w:cs="Times New Roman"/>
                          <w:sz w:val="22"/>
                          <w:szCs w:val="22"/>
                        </w:rPr>
                        <w:instrText xml:space="preserve"> SEQ Figure \* ARABIC </w:instrText>
                      </w:r>
                      <w:r w:rsidRPr="001115E9">
                        <w:rPr>
                          <w:rFonts w:ascii="Times New Roman" w:hAnsi="Times New Roman" w:cs="Times New Roman"/>
                          <w:sz w:val="22"/>
                          <w:szCs w:val="22"/>
                        </w:rPr>
                        <w:fldChar w:fldCharType="separate"/>
                      </w:r>
                      <w:r w:rsidR="004E2369">
                        <w:rPr>
                          <w:rFonts w:ascii="Times New Roman" w:hAnsi="Times New Roman" w:cs="Times New Roman"/>
                          <w:noProof/>
                          <w:sz w:val="22"/>
                          <w:szCs w:val="22"/>
                        </w:rPr>
                        <w:t>71</w:t>
                      </w:r>
                      <w:r w:rsidRPr="001115E9">
                        <w:rPr>
                          <w:rFonts w:ascii="Times New Roman" w:hAnsi="Times New Roman" w:cs="Times New Roman"/>
                          <w:sz w:val="22"/>
                          <w:szCs w:val="22"/>
                        </w:rPr>
                        <w:fldChar w:fldCharType="end"/>
                      </w:r>
                      <w:r w:rsidRPr="001115E9">
                        <w:rPr>
                          <w:rFonts w:ascii="Times New Roman" w:hAnsi="Times New Roman" w:cs="Times New Roman"/>
                          <w:sz w:val="22"/>
                          <w:szCs w:val="22"/>
                        </w:rPr>
                        <w:t xml:space="preserve">: L. lepidus </w:t>
                      </w:r>
                      <w:r w:rsidRPr="001115E9">
                        <w:rPr>
                          <w:rFonts w:ascii="Times New Roman" w:hAnsi="Times New Roman" w:cs="Times New Roman"/>
                          <w:i/>
                          <w:iCs/>
                          <w:sz w:val="22"/>
                          <w:szCs w:val="22"/>
                        </w:rPr>
                        <w:t xml:space="preserve">Proportion of Fertilized </w:t>
                      </w:r>
                      <w:proofErr w:type="spellStart"/>
                      <w:r w:rsidRPr="001115E9">
                        <w:rPr>
                          <w:rFonts w:ascii="Times New Roman" w:hAnsi="Times New Roman" w:cs="Times New Roman"/>
                          <w:i/>
                          <w:iCs/>
                          <w:sz w:val="22"/>
                          <w:szCs w:val="22"/>
                        </w:rPr>
                        <w:t>Seeds</w:t>
                      </w:r>
                      <w:r w:rsidRPr="00741964">
                        <w:rPr>
                          <w:rFonts w:ascii="Times New Roman" w:hAnsi="Times New Roman" w:cs="Times New Roman"/>
                          <w:sz w:val="22"/>
                          <w:szCs w:val="22"/>
                        </w:rPr>
                        <w:t>Fig</w:t>
                      </w:r>
                      <w:proofErr w:type="spellEnd"/>
                      <w:r>
                        <w:rPr>
                          <w:rFonts w:ascii="Times New Roman" w:hAnsi="Times New Roman" w:cs="Times New Roman"/>
                          <w:sz w:val="22"/>
                          <w:szCs w:val="22"/>
                        </w:rPr>
                        <w:t>.</w:t>
                      </w:r>
                      <w:r w:rsidRPr="00741964">
                        <w:rPr>
                          <w:rFonts w:ascii="Times New Roman" w:hAnsi="Times New Roman" w:cs="Times New Roman"/>
                          <w:sz w:val="22"/>
                          <w:szCs w:val="22"/>
                        </w:rPr>
                        <w:t xml:space="preserve"> </w:t>
                      </w:r>
                      <w:r w:rsidRPr="00741964">
                        <w:rPr>
                          <w:rFonts w:ascii="Times New Roman" w:hAnsi="Times New Roman" w:cs="Times New Roman"/>
                          <w:sz w:val="22"/>
                          <w:szCs w:val="22"/>
                        </w:rPr>
                        <w:fldChar w:fldCharType="begin"/>
                      </w:r>
                      <w:r w:rsidRPr="00741964">
                        <w:rPr>
                          <w:rFonts w:ascii="Times New Roman" w:hAnsi="Times New Roman" w:cs="Times New Roman"/>
                          <w:sz w:val="22"/>
                          <w:szCs w:val="22"/>
                        </w:rPr>
                        <w:instrText xml:space="preserve"> SEQ Figure \* ARABIC </w:instrText>
                      </w:r>
                      <w:r w:rsidRPr="00741964">
                        <w:rPr>
                          <w:rFonts w:ascii="Times New Roman" w:hAnsi="Times New Roman" w:cs="Times New Roman"/>
                          <w:sz w:val="22"/>
                          <w:szCs w:val="22"/>
                        </w:rPr>
                        <w:fldChar w:fldCharType="separate"/>
                      </w:r>
                      <w:r w:rsidR="004E2369">
                        <w:rPr>
                          <w:rFonts w:ascii="Times New Roman" w:hAnsi="Times New Roman" w:cs="Times New Roman"/>
                          <w:noProof/>
                          <w:sz w:val="22"/>
                          <w:szCs w:val="22"/>
                        </w:rPr>
                        <w:t>72</w:t>
                      </w:r>
                      <w:r w:rsidRPr="00741964">
                        <w:rPr>
                          <w:rFonts w:ascii="Times New Roman" w:hAnsi="Times New Roman" w:cs="Times New Roman"/>
                          <w:sz w:val="22"/>
                          <w:szCs w:val="22"/>
                        </w:rPr>
                        <w:fldChar w:fldCharType="end"/>
                      </w:r>
                      <w:r w:rsidRPr="00741964">
                        <w:rPr>
                          <w:rFonts w:ascii="Times New Roman" w:hAnsi="Times New Roman" w:cs="Times New Roman"/>
                          <w:sz w:val="22"/>
                          <w:szCs w:val="22"/>
                        </w:rPr>
                        <w:t xml:space="preserve">: H. radicata </w:t>
                      </w:r>
                      <w:r w:rsidRPr="00741964">
                        <w:rPr>
                          <w:rFonts w:ascii="Times New Roman" w:hAnsi="Times New Roman" w:cs="Times New Roman"/>
                          <w:i/>
                          <w:iCs/>
                          <w:sz w:val="22"/>
                          <w:szCs w:val="22"/>
                        </w:rPr>
                        <w:t xml:space="preserve">Proportion of Fertilized </w:t>
                      </w:r>
                      <w:proofErr w:type="spellStart"/>
                      <w:r w:rsidRPr="00741964">
                        <w:rPr>
                          <w:rFonts w:ascii="Times New Roman" w:hAnsi="Times New Roman" w:cs="Times New Roman"/>
                          <w:i/>
                          <w:iCs/>
                          <w:sz w:val="22"/>
                          <w:szCs w:val="22"/>
                        </w:rPr>
                        <w:t>Seeds</w:t>
                      </w:r>
                      <w:r w:rsidRPr="00904FCC">
                        <w:rPr>
                          <w:rFonts w:ascii="Times New Roman" w:hAnsi="Times New Roman" w:cs="Times New Roman"/>
                          <w:i/>
                          <w:iCs/>
                          <w:sz w:val="22"/>
                          <w:szCs w:val="22"/>
                        </w:rPr>
                        <w:t>H</w:t>
                      </w:r>
                      <w:proofErr w:type="spellEnd"/>
                      <w:r>
                        <w:rPr>
                          <w:rFonts w:ascii="Times New Roman" w:hAnsi="Times New Roman" w:cs="Times New Roman"/>
                          <w:i/>
                          <w:iCs/>
                          <w:sz w:val="22"/>
                          <w:szCs w:val="22"/>
                        </w:rPr>
                        <w:t>.</w:t>
                      </w:r>
                      <w:r w:rsidRPr="00904FCC">
                        <w:rPr>
                          <w:rFonts w:ascii="Times New Roman" w:hAnsi="Times New Roman" w:cs="Times New Roman"/>
                          <w:i/>
                          <w:iCs/>
                          <w:sz w:val="22"/>
                          <w:szCs w:val="22"/>
                        </w:rPr>
                        <w:t xml:space="preserve"> radicata</w:t>
                      </w:r>
                      <w:r w:rsidRPr="00904FCC">
                        <w:rPr>
                          <w:rFonts w:ascii="Times New Roman" w:hAnsi="Times New Roman" w:cs="Times New Roman"/>
                          <w:sz w:val="22"/>
                          <w:szCs w:val="22"/>
                        </w:rPr>
                        <w:t xml:space="preserve"> proportion of fertilized seeds by restoration site</w:t>
                      </w:r>
                      <w:r>
                        <w:rPr>
                          <w:rFonts w:ascii="Times New Roman" w:hAnsi="Times New Roman" w:cs="Times New Roman"/>
                          <w:sz w:val="22"/>
                          <w:szCs w:val="22"/>
                        </w:rPr>
                        <w:t>. Differing l</w:t>
                      </w:r>
                      <w:r w:rsidRPr="00904FCC">
                        <w:rPr>
                          <w:rFonts w:ascii="Times New Roman" w:hAnsi="Times New Roman" w:cs="Times New Roman"/>
                          <w:sz w:val="22"/>
                          <w:szCs w:val="22"/>
                        </w:rPr>
                        <w:t xml:space="preserve">etters signify significant differences in means. Error bars represent one standard deviation from the mean. </w:t>
                      </w:r>
                    </w:p>
                  </w:txbxContent>
                </v:textbox>
                <w10:wrap type="topAndBottom" anchorx="margin" anchory="margin"/>
              </v:shape>
            </w:pict>
          </mc:Fallback>
        </mc:AlternateContent>
      </w:r>
      <w:r>
        <w:rPr>
          <w:noProof/>
        </w:rPr>
        <mc:AlternateContent>
          <mc:Choice Requires="wps">
            <w:drawing>
              <wp:anchor distT="0" distB="0" distL="114300" distR="114300" simplePos="0" relativeHeight="251778048" behindDoc="0" locked="0" layoutInCell="1" allowOverlap="1" wp14:anchorId="7DD25752" wp14:editId="60BEEBA1">
                <wp:simplePos x="0" y="0"/>
                <wp:positionH relativeFrom="column">
                  <wp:posOffset>83820</wp:posOffset>
                </wp:positionH>
                <wp:positionV relativeFrom="paragraph">
                  <wp:posOffset>7660005</wp:posOffset>
                </wp:positionV>
                <wp:extent cx="5676900" cy="195580"/>
                <wp:effectExtent l="0" t="0" r="0" b="0"/>
                <wp:wrapTopAndBottom/>
                <wp:docPr id="3119" name="Text Box 3119"/>
                <wp:cNvGraphicFramePr/>
                <a:graphic xmlns:a="http://schemas.openxmlformats.org/drawingml/2006/main">
                  <a:graphicData uri="http://schemas.microsoft.com/office/word/2010/wordprocessingShape">
                    <wps:wsp>
                      <wps:cNvSpPr txBox="1"/>
                      <wps:spPr>
                        <a:xfrm>
                          <a:off x="0" y="0"/>
                          <a:ext cx="5676900" cy="195580"/>
                        </a:xfrm>
                        <a:prstGeom prst="rect">
                          <a:avLst/>
                        </a:prstGeom>
                        <a:solidFill>
                          <a:prstClr val="white"/>
                        </a:solidFill>
                        <a:ln>
                          <a:noFill/>
                        </a:ln>
                      </wps:spPr>
                      <wps:txbx>
                        <w:txbxContent>
                          <w:p w14:paraId="66FF1B8B" w14:textId="64B275D0" w:rsidR="00665EB6" w:rsidRPr="00741964" w:rsidRDefault="00665EB6" w:rsidP="00741964">
                            <w:pPr>
                              <w:pStyle w:val="Caption"/>
                              <w:rPr>
                                <w:rFonts w:ascii="Times New Roman" w:hAnsi="Times New Roman" w:cs="Times New Roman"/>
                                <w:noProof/>
                                <w:color w:val="auto"/>
                                <w:sz w:val="22"/>
                                <w:szCs w:val="22"/>
                              </w:rPr>
                            </w:pPr>
                            <w:bookmarkStart w:id="61" w:name="_Toc90314981"/>
                            <w:r w:rsidRPr="00741964">
                              <w:rPr>
                                <w:rFonts w:ascii="Times New Roman" w:hAnsi="Times New Roman" w:cs="Times New Roman"/>
                                <w:color w:val="auto"/>
                                <w:sz w:val="22"/>
                                <w:szCs w:val="22"/>
                              </w:rPr>
                              <w:t>Fig</w:t>
                            </w:r>
                            <w:r>
                              <w:rPr>
                                <w:rFonts w:ascii="Times New Roman" w:hAnsi="Times New Roman" w:cs="Times New Roman"/>
                                <w:color w:val="auto"/>
                                <w:sz w:val="22"/>
                                <w:szCs w:val="22"/>
                              </w:rPr>
                              <w:t>.16</w:t>
                            </w:r>
                            <w:r w:rsidRPr="00741964">
                              <w:rPr>
                                <w:rFonts w:ascii="Times New Roman" w:hAnsi="Times New Roman" w:cs="Times New Roman"/>
                                <w:color w:val="auto"/>
                                <w:sz w:val="22"/>
                                <w:szCs w:val="22"/>
                              </w:rPr>
                              <w:t xml:space="preserve">: H. radicata </w:t>
                            </w:r>
                            <w:r w:rsidRPr="00741964">
                              <w:rPr>
                                <w:rFonts w:ascii="Times New Roman" w:hAnsi="Times New Roman" w:cs="Times New Roman"/>
                                <w:i w:val="0"/>
                                <w:iCs w:val="0"/>
                                <w:color w:val="auto"/>
                                <w:sz w:val="22"/>
                                <w:szCs w:val="22"/>
                              </w:rPr>
                              <w:t>Proportion of Fertilized Seeds</w:t>
                            </w:r>
                          </w:p>
                          <w:p w14:paraId="63D09ED4" w14:textId="77777777" w:rsidR="00665EB6" w:rsidRDefault="00665EB6"/>
                          <w:p w14:paraId="556A041B" w14:textId="05050D47" w:rsidR="00665EB6" w:rsidRPr="00741964" w:rsidRDefault="00665EB6" w:rsidP="00741964">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73</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L. lepidus </w:t>
                            </w:r>
                            <w:r w:rsidRPr="001115E9">
                              <w:rPr>
                                <w:rFonts w:ascii="Times New Roman" w:hAnsi="Times New Roman" w:cs="Times New Roman"/>
                                <w:i w:val="0"/>
                                <w:iCs w:val="0"/>
                                <w:color w:val="auto"/>
                                <w:sz w:val="22"/>
                                <w:szCs w:val="22"/>
                              </w:rPr>
                              <w:t xml:space="preserve">Proportion of Fertilized </w:t>
                            </w:r>
                            <w:proofErr w:type="spellStart"/>
                            <w:r w:rsidRPr="001115E9">
                              <w:rPr>
                                <w:rFonts w:ascii="Times New Roman" w:hAnsi="Times New Roman" w:cs="Times New Roman"/>
                                <w:i w:val="0"/>
                                <w:iCs w:val="0"/>
                                <w:color w:val="auto"/>
                                <w:sz w:val="22"/>
                                <w:szCs w:val="22"/>
                              </w:rPr>
                              <w:t>Seeds</w:t>
                            </w:r>
                            <w:r w:rsidRPr="00741964">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741964">
                              <w:rPr>
                                <w:rFonts w:ascii="Times New Roman" w:hAnsi="Times New Roman" w:cs="Times New Roman"/>
                                <w:color w:val="auto"/>
                                <w:sz w:val="22"/>
                                <w:szCs w:val="22"/>
                              </w:rPr>
                              <w:t xml:space="preserve"> </w:t>
                            </w:r>
                            <w:r w:rsidRPr="00741964">
                              <w:rPr>
                                <w:rFonts w:ascii="Times New Roman" w:hAnsi="Times New Roman" w:cs="Times New Roman"/>
                                <w:color w:val="auto"/>
                                <w:sz w:val="22"/>
                                <w:szCs w:val="22"/>
                              </w:rPr>
                              <w:fldChar w:fldCharType="begin"/>
                            </w:r>
                            <w:r w:rsidRPr="00741964">
                              <w:rPr>
                                <w:rFonts w:ascii="Times New Roman" w:hAnsi="Times New Roman" w:cs="Times New Roman"/>
                                <w:color w:val="auto"/>
                                <w:sz w:val="22"/>
                                <w:szCs w:val="22"/>
                              </w:rPr>
                              <w:instrText xml:space="preserve"> SEQ Figure \* ARABIC </w:instrText>
                            </w:r>
                            <w:r w:rsidRPr="00741964">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74</w:t>
                            </w:r>
                            <w:r w:rsidRPr="00741964">
                              <w:rPr>
                                <w:rFonts w:ascii="Times New Roman" w:hAnsi="Times New Roman" w:cs="Times New Roman"/>
                                <w:color w:val="auto"/>
                                <w:sz w:val="22"/>
                                <w:szCs w:val="22"/>
                              </w:rPr>
                              <w:fldChar w:fldCharType="end"/>
                            </w:r>
                            <w:r w:rsidRPr="00741964">
                              <w:rPr>
                                <w:rFonts w:ascii="Times New Roman" w:hAnsi="Times New Roman" w:cs="Times New Roman"/>
                                <w:color w:val="auto"/>
                                <w:sz w:val="22"/>
                                <w:szCs w:val="22"/>
                              </w:rPr>
                              <w:t xml:space="preserve">: H. radicata </w:t>
                            </w:r>
                            <w:r w:rsidRPr="00741964">
                              <w:rPr>
                                <w:rFonts w:ascii="Times New Roman" w:hAnsi="Times New Roman" w:cs="Times New Roman"/>
                                <w:i w:val="0"/>
                                <w:iCs w:val="0"/>
                                <w:color w:val="auto"/>
                                <w:sz w:val="22"/>
                                <w:szCs w:val="22"/>
                              </w:rPr>
                              <w:t>Proportion of Fertilized Seeds</w:t>
                            </w:r>
                          </w:p>
                          <w:p w14:paraId="5F2C5886" w14:textId="77777777" w:rsidR="00665EB6" w:rsidRDefault="00665EB6"/>
                          <w:p w14:paraId="13812085" w14:textId="6B472B3B" w:rsidR="00665EB6" w:rsidRPr="00741964" w:rsidRDefault="00665EB6" w:rsidP="00741964">
                            <w:pPr>
                              <w:pStyle w:val="Caption"/>
                              <w:rPr>
                                <w:rFonts w:ascii="Times New Roman" w:hAnsi="Times New Roman" w:cs="Times New Roman"/>
                                <w:noProof/>
                                <w:color w:val="auto"/>
                                <w:sz w:val="22"/>
                                <w:szCs w:val="22"/>
                              </w:rPr>
                            </w:pPr>
                            <w:r w:rsidRPr="00741964">
                              <w:rPr>
                                <w:rFonts w:ascii="Times New Roman" w:hAnsi="Times New Roman" w:cs="Times New Roman"/>
                                <w:color w:val="auto"/>
                                <w:sz w:val="22"/>
                                <w:szCs w:val="22"/>
                              </w:rPr>
                              <w:t>Fig</w:t>
                            </w:r>
                            <w:r>
                              <w:rPr>
                                <w:rFonts w:ascii="Times New Roman" w:hAnsi="Times New Roman" w:cs="Times New Roman"/>
                                <w:color w:val="auto"/>
                                <w:sz w:val="22"/>
                                <w:szCs w:val="22"/>
                              </w:rPr>
                              <w:t>.</w:t>
                            </w:r>
                            <w:r w:rsidRPr="00741964">
                              <w:rPr>
                                <w:rFonts w:ascii="Times New Roman" w:hAnsi="Times New Roman" w:cs="Times New Roman"/>
                                <w:color w:val="auto"/>
                                <w:sz w:val="22"/>
                                <w:szCs w:val="22"/>
                              </w:rPr>
                              <w:t xml:space="preserve"> </w:t>
                            </w:r>
                            <w:r w:rsidRPr="00741964">
                              <w:rPr>
                                <w:rFonts w:ascii="Times New Roman" w:hAnsi="Times New Roman" w:cs="Times New Roman"/>
                                <w:color w:val="auto"/>
                                <w:sz w:val="22"/>
                                <w:szCs w:val="22"/>
                              </w:rPr>
                              <w:fldChar w:fldCharType="begin"/>
                            </w:r>
                            <w:r w:rsidRPr="00741964">
                              <w:rPr>
                                <w:rFonts w:ascii="Times New Roman" w:hAnsi="Times New Roman" w:cs="Times New Roman"/>
                                <w:color w:val="auto"/>
                                <w:sz w:val="22"/>
                                <w:szCs w:val="22"/>
                              </w:rPr>
                              <w:instrText xml:space="preserve"> SEQ Figure \* ARABIC </w:instrText>
                            </w:r>
                            <w:r w:rsidRPr="00741964">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75</w:t>
                            </w:r>
                            <w:r w:rsidRPr="00741964">
                              <w:rPr>
                                <w:rFonts w:ascii="Times New Roman" w:hAnsi="Times New Roman" w:cs="Times New Roman"/>
                                <w:color w:val="auto"/>
                                <w:sz w:val="22"/>
                                <w:szCs w:val="22"/>
                              </w:rPr>
                              <w:fldChar w:fldCharType="end"/>
                            </w:r>
                            <w:r w:rsidRPr="00741964">
                              <w:rPr>
                                <w:rFonts w:ascii="Times New Roman" w:hAnsi="Times New Roman" w:cs="Times New Roman"/>
                                <w:color w:val="auto"/>
                                <w:sz w:val="22"/>
                                <w:szCs w:val="22"/>
                              </w:rPr>
                              <w:t xml:space="preserve">: H. radicata </w:t>
                            </w:r>
                            <w:r w:rsidRPr="00741964">
                              <w:rPr>
                                <w:rFonts w:ascii="Times New Roman" w:hAnsi="Times New Roman" w:cs="Times New Roman"/>
                                <w:i w:val="0"/>
                                <w:iCs w:val="0"/>
                                <w:color w:val="auto"/>
                                <w:sz w:val="22"/>
                                <w:szCs w:val="22"/>
                              </w:rPr>
                              <w:t>Proportion of Fertilized Seeds</w:t>
                            </w:r>
                          </w:p>
                          <w:p w14:paraId="5BC93C65" w14:textId="77777777" w:rsidR="00665EB6" w:rsidRDefault="00665EB6"/>
                          <w:p w14:paraId="5244B45B" w14:textId="379965AC" w:rsidR="00665EB6" w:rsidRPr="00741964" w:rsidRDefault="00665EB6" w:rsidP="00741964">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76</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L. lepidus </w:t>
                            </w:r>
                            <w:r w:rsidRPr="001115E9">
                              <w:rPr>
                                <w:rFonts w:ascii="Times New Roman" w:hAnsi="Times New Roman" w:cs="Times New Roman"/>
                                <w:i w:val="0"/>
                                <w:iCs w:val="0"/>
                                <w:color w:val="auto"/>
                                <w:sz w:val="22"/>
                                <w:szCs w:val="22"/>
                              </w:rPr>
                              <w:t xml:space="preserve">Proportion of Fertilized </w:t>
                            </w:r>
                            <w:proofErr w:type="spellStart"/>
                            <w:r w:rsidRPr="001115E9">
                              <w:rPr>
                                <w:rFonts w:ascii="Times New Roman" w:hAnsi="Times New Roman" w:cs="Times New Roman"/>
                                <w:i w:val="0"/>
                                <w:iCs w:val="0"/>
                                <w:color w:val="auto"/>
                                <w:sz w:val="22"/>
                                <w:szCs w:val="22"/>
                              </w:rPr>
                              <w:t>Seeds</w:t>
                            </w:r>
                            <w:r w:rsidRPr="00741964">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741964">
                              <w:rPr>
                                <w:rFonts w:ascii="Times New Roman" w:hAnsi="Times New Roman" w:cs="Times New Roman"/>
                                <w:color w:val="auto"/>
                                <w:sz w:val="22"/>
                                <w:szCs w:val="22"/>
                              </w:rPr>
                              <w:t xml:space="preserve"> </w:t>
                            </w:r>
                            <w:r w:rsidRPr="00741964">
                              <w:rPr>
                                <w:rFonts w:ascii="Times New Roman" w:hAnsi="Times New Roman" w:cs="Times New Roman"/>
                                <w:color w:val="auto"/>
                                <w:sz w:val="22"/>
                                <w:szCs w:val="22"/>
                              </w:rPr>
                              <w:fldChar w:fldCharType="begin"/>
                            </w:r>
                            <w:r w:rsidRPr="00741964">
                              <w:rPr>
                                <w:rFonts w:ascii="Times New Roman" w:hAnsi="Times New Roman" w:cs="Times New Roman"/>
                                <w:color w:val="auto"/>
                                <w:sz w:val="22"/>
                                <w:szCs w:val="22"/>
                              </w:rPr>
                              <w:instrText xml:space="preserve"> SEQ Figure \* ARABIC </w:instrText>
                            </w:r>
                            <w:r w:rsidRPr="00741964">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77</w:t>
                            </w:r>
                            <w:r w:rsidRPr="00741964">
                              <w:rPr>
                                <w:rFonts w:ascii="Times New Roman" w:hAnsi="Times New Roman" w:cs="Times New Roman"/>
                                <w:color w:val="auto"/>
                                <w:sz w:val="22"/>
                                <w:szCs w:val="22"/>
                              </w:rPr>
                              <w:fldChar w:fldCharType="end"/>
                            </w:r>
                            <w:r w:rsidRPr="00741964">
                              <w:rPr>
                                <w:rFonts w:ascii="Times New Roman" w:hAnsi="Times New Roman" w:cs="Times New Roman"/>
                                <w:color w:val="auto"/>
                                <w:sz w:val="22"/>
                                <w:szCs w:val="22"/>
                              </w:rPr>
                              <w:t xml:space="preserve">: H. radicata </w:t>
                            </w:r>
                            <w:r w:rsidRPr="00741964">
                              <w:rPr>
                                <w:rFonts w:ascii="Times New Roman" w:hAnsi="Times New Roman" w:cs="Times New Roman"/>
                                <w:i w:val="0"/>
                                <w:iCs w:val="0"/>
                                <w:color w:val="auto"/>
                                <w:sz w:val="22"/>
                                <w:szCs w:val="22"/>
                              </w:rPr>
                              <w:t>Proportion of Fertilized Seeds</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25752" id="Text Box 3119" o:spid="_x0000_s1055" type="#_x0000_t202" style="position:absolute;margin-left:6.6pt;margin-top:603.15pt;width:447pt;height:15.4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" stroked="f">
                <v:textbox inset="0,0,0,0">
                  <w:txbxContent>
                    <w:p w14:paraId="66FF1B8B" w14:textId="64B275D0" w:rsidR="00665EB6" w:rsidRPr="00741964" w:rsidRDefault="00665EB6" w:rsidP="00741964">
                      <w:pPr>
                        <w:pStyle w:val="Caption"/>
                        <w:rPr>
                          <w:rFonts w:ascii="Times New Roman" w:hAnsi="Times New Roman" w:cs="Times New Roman"/>
                          <w:noProof/>
                          <w:color w:val="auto"/>
                          <w:sz w:val="22"/>
                          <w:szCs w:val="22"/>
                        </w:rPr>
                      </w:pPr>
                      <w:bookmarkStart w:id="62" w:name="_Toc90314981"/>
                      <w:r w:rsidRPr="00741964">
                        <w:rPr>
                          <w:rFonts w:ascii="Times New Roman" w:hAnsi="Times New Roman" w:cs="Times New Roman"/>
                          <w:color w:val="auto"/>
                          <w:sz w:val="22"/>
                          <w:szCs w:val="22"/>
                        </w:rPr>
                        <w:t>Fig</w:t>
                      </w:r>
                      <w:r>
                        <w:rPr>
                          <w:rFonts w:ascii="Times New Roman" w:hAnsi="Times New Roman" w:cs="Times New Roman"/>
                          <w:color w:val="auto"/>
                          <w:sz w:val="22"/>
                          <w:szCs w:val="22"/>
                        </w:rPr>
                        <w:t>.16</w:t>
                      </w:r>
                      <w:r w:rsidRPr="00741964">
                        <w:rPr>
                          <w:rFonts w:ascii="Times New Roman" w:hAnsi="Times New Roman" w:cs="Times New Roman"/>
                          <w:color w:val="auto"/>
                          <w:sz w:val="22"/>
                          <w:szCs w:val="22"/>
                        </w:rPr>
                        <w:t xml:space="preserve">: H. radicata </w:t>
                      </w:r>
                      <w:r w:rsidRPr="00741964">
                        <w:rPr>
                          <w:rFonts w:ascii="Times New Roman" w:hAnsi="Times New Roman" w:cs="Times New Roman"/>
                          <w:i w:val="0"/>
                          <w:iCs w:val="0"/>
                          <w:color w:val="auto"/>
                          <w:sz w:val="22"/>
                          <w:szCs w:val="22"/>
                        </w:rPr>
                        <w:t>Proportion of Fertilized Seeds</w:t>
                      </w:r>
                    </w:p>
                    <w:p w14:paraId="63D09ED4" w14:textId="77777777" w:rsidR="00665EB6" w:rsidRDefault="00665EB6"/>
                    <w:p w14:paraId="556A041B" w14:textId="05050D47" w:rsidR="00665EB6" w:rsidRPr="00741964" w:rsidRDefault="00665EB6" w:rsidP="00741964">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73</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L. lepidus </w:t>
                      </w:r>
                      <w:r w:rsidRPr="001115E9">
                        <w:rPr>
                          <w:rFonts w:ascii="Times New Roman" w:hAnsi="Times New Roman" w:cs="Times New Roman"/>
                          <w:i w:val="0"/>
                          <w:iCs w:val="0"/>
                          <w:color w:val="auto"/>
                          <w:sz w:val="22"/>
                          <w:szCs w:val="22"/>
                        </w:rPr>
                        <w:t xml:space="preserve">Proportion of Fertilized </w:t>
                      </w:r>
                      <w:proofErr w:type="spellStart"/>
                      <w:r w:rsidRPr="001115E9">
                        <w:rPr>
                          <w:rFonts w:ascii="Times New Roman" w:hAnsi="Times New Roman" w:cs="Times New Roman"/>
                          <w:i w:val="0"/>
                          <w:iCs w:val="0"/>
                          <w:color w:val="auto"/>
                          <w:sz w:val="22"/>
                          <w:szCs w:val="22"/>
                        </w:rPr>
                        <w:t>Seeds</w:t>
                      </w:r>
                      <w:r w:rsidRPr="00741964">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741964">
                        <w:rPr>
                          <w:rFonts w:ascii="Times New Roman" w:hAnsi="Times New Roman" w:cs="Times New Roman"/>
                          <w:color w:val="auto"/>
                          <w:sz w:val="22"/>
                          <w:szCs w:val="22"/>
                        </w:rPr>
                        <w:t xml:space="preserve"> </w:t>
                      </w:r>
                      <w:r w:rsidRPr="00741964">
                        <w:rPr>
                          <w:rFonts w:ascii="Times New Roman" w:hAnsi="Times New Roman" w:cs="Times New Roman"/>
                          <w:color w:val="auto"/>
                          <w:sz w:val="22"/>
                          <w:szCs w:val="22"/>
                        </w:rPr>
                        <w:fldChar w:fldCharType="begin"/>
                      </w:r>
                      <w:r w:rsidRPr="00741964">
                        <w:rPr>
                          <w:rFonts w:ascii="Times New Roman" w:hAnsi="Times New Roman" w:cs="Times New Roman"/>
                          <w:color w:val="auto"/>
                          <w:sz w:val="22"/>
                          <w:szCs w:val="22"/>
                        </w:rPr>
                        <w:instrText xml:space="preserve"> SEQ Figure \* ARABIC </w:instrText>
                      </w:r>
                      <w:r w:rsidRPr="00741964">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74</w:t>
                      </w:r>
                      <w:r w:rsidRPr="00741964">
                        <w:rPr>
                          <w:rFonts w:ascii="Times New Roman" w:hAnsi="Times New Roman" w:cs="Times New Roman"/>
                          <w:color w:val="auto"/>
                          <w:sz w:val="22"/>
                          <w:szCs w:val="22"/>
                        </w:rPr>
                        <w:fldChar w:fldCharType="end"/>
                      </w:r>
                      <w:r w:rsidRPr="00741964">
                        <w:rPr>
                          <w:rFonts w:ascii="Times New Roman" w:hAnsi="Times New Roman" w:cs="Times New Roman"/>
                          <w:color w:val="auto"/>
                          <w:sz w:val="22"/>
                          <w:szCs w:val="22"/>
                        </w:rPr>
                        <w:t xml:space="preserve">: H. radicata </w:t>
                      </w:r>
                      <w:r w:rsidRPr="00741964">
                        <w:rPr>
                          <w:rFonts w:ascii="Times New Roman" w:hAnsi="Times New Roman" w:cs="Times New Roman"/>
                          <w:i w:val="0"/>
                          <w:iCs w:val="0"/>
                          <w:color w:val="auto"/>
                          <w:sz w:val="22"/>
                          <w:szCs w:val="22"/>
                        </w:rPr>
                        <w:t>Proportion of Fertilized Seeds</w:t>
                      </w:r>
                    </w:p>
                    <w:p w14:paraId="5F2C5886" w14:textId="77777777" w:rsidR="00665EB6" w:rsidRDefault="00665EB6"/>
                    <w:p w14:paraId="13812085" w14:textId="6B472B3B" w:rsidR="00665EB6" w:rsidRPr="00741964" w:rsidRDefault="00665EB6" w:rsidP="00741964">
                      <w:pPr>
                        <w:pStyle w:val="Caption"/>
                        <w:rPr>
                          <w:rFonts w:ascii="Times New Roman" w:hAnsi="Times New Roman" w:cs="Times New Roman"/>
                          <w:noProof/>
                          <w:color w:val="auto"/>
                          <w:sz w:val="22"/>
                          <w:szCs w:val="22"/>
                        </w:rPr>
                      </w:pPr>
                      <w:r w:rsidRPr="00741964">
                        <w:rPr>
                          <w:rFonts w:ascii="Times New Roman" w:hAnsi="Times New Roman" w:cs="Times New Roman"/>
                          <w:color w:val="auto"/>
                          <w:sz w:val="22"/>
                          <w:szCs w:val="22"/>
                        </w:rPr>
                        <w:t>Fig</w:t>
                      </w:r>
                      <w:r>
                        <w:rPr>
                          <w:rFonts w:ascii="Times New Roman" w:hAnsi="Times New Roman" w:cs="Times New Roman"/>
                          <w:color w:val="auto"/>
                          <w:sz w:val="22"/>
                          <w:szCs w:val="22"/>
                        </w:rPr>
                        <w:t>.</w:t>
                      </w:r>
                      <w:r w:rsidRPr="00741964">
                        <w:rPr>
                          <w:rFonts w:ascii="Times New Roman" w:hAnsi="Times New Roman" w:cs="Times New Roman"/>
                          <w:color w:val="auto"/>
                          <w:sz w:val="22"/>
                          <w:szCs w:val="22"/>
                        </w:rPr>
                        <w:t xml:space="preserve"> </w:t>
                      </w:r>
                      <w:r w:rsidRPr="00741964">
                        <w:rPr>
                          <w:rFonts w:ascii="Times New Roman" w:hAnsi="Times New Roman" w:cs="Times New Roman"/>
                          <w:color w:val="auto"/>
                          <w:sz w:val="22"/>
                          <w:szCs w:val="22"/>
                        </w:rPr>
                        <w:fldChar w:fldCharType="begin"/>
                      </w:r>
                      <w:r w:rsidRPr="00741964">
                        <w:rPr>
                          <w:rFonts w:ascii="Times New Roman" w:hAnsi="Times New Roman" w:cs="Times New Roman"/>
                          <w:color w:val="auto"/>
                          <w:sz w:val="22"/>
                          <w:szCs w:val="22"/>
                        </w:rPr>
                        <w:instrText xml:space="preserve"> SEQ Figure \* ARABIC </w:instrText>
                      </w:r>
                      <w:r w:rsidRPr="00741964">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75</w:t>
                      </w:r>
                      <w:r w:rsidRPr="00741964">
                        <w:rPr>
                          <w:rFonts w:ascii="Times New Roman" w:hAnsi="Times New Roman" w:cs="Times New Roman"/>
                          <w:color w:val="auto"/>
                          <w:sz w:val="22"/>
                          <w:szCs w:val="22"/>
                        </w:rPr>
                        <w:fldChar w:fldCharType="end"/>
                      </w:r>
                      <w:r w:rsidRPr="00741964">
                        <w:rPr>
                          <w:rFonts w:ascii="Times New Roman" w:hAnsi="Times New Roman" w:cs="Times New Roman"/>
                          <w:color w:val="auto"/>
                          <w:sz w:val="22"/>
                          <w:szCs w:val="22"/>
                        </w:rPr>
                        <w:t xml:space="preserve">: H. radicata </w:t>
                      </w:r>
                      <w:r w:rsidRPr="00741964">
                        <w:rPr>
                          <w:rFonts w:ascii="Times New Roman" w:hAnsi="Times New Roman" w:cs="Times New Roman"/>
                          <w:i w:val="0"/>
                          <w:iCs w:val="0"/>
                          <w:color w:val="auto"/>
                          <w:sz w:val="22"/>
                          <w:szCs w:val="22"/>
                        </w:rPr>
                        <w:t>Proportion of Fertilized Seeds</w:t>
                      </w:r>
                    </w:p>
                    <w:p w14:paraId="5BC93C65" w14:textId="77777777" w:rsidR="00665EB6" w:rsidRDefault="00665EB6"/>
                    <w:p w14:paraId="5244B45B" w14:textId="379965AC" w:rsidR="00665EB6" w:rsidRPr="00741964" w:rsidRDefault="00665EB6" w:rsidP="00741964">
                      <w:pPr>
                        <w:pStyle w:val="Caption"/>
                        <w:rPr>
                          <w:rFonts w:ascii="Times New Roman" w:hAnsi="Times New Roman" w:cs="Times New Roman"/>
                          <w:noProof/>
                          <w:color w:val="auto"/>
                          <w:sz w:val="22"/>
                          <w:szCs w:val="22"/>
                        </w:rPr>
                      </w:pPr>
                      <w:r w:rsidRPr="001115E9">
                        <w:rPr>
                          <w:rFonts w:ascii="Times New Roman" w:hAnsi="Times New Roman" w:cs="Times New Roman"/>
                          <w:color w:val="auto"/>
                          <w:sz w:val="22"/>
                          <w:szCs w:val="22"/>
                        </w:rPr>
                        <w:t>Fig</w:t>
                      </w:r>
                      <w:r>
                        <w:rPr>
                          <w:rFonts w:ascii="Times New Roman" w:hAnsi="Times New Roman" w:cs="Times New Roman"/>
                          <w:color w:val="auto"/>
                          <w:sz w:val="22"/>
                          <w:szCs w:val="22"/>
                        </w:rPr>
                        <w:t>.</w:t>
                      </w:r>
                      <w:r w:rsidRPr="001115E9">
                        <w:rPr>
                          <w:rFonts w:ascii="Times New Roman" w:hAnsi="Times New Roman" w:cs="Times New Roman"/>
                          <w:color w:val="auto"/>
                          <w:sz w:val="22"/>
                          <w:szCs w:val="22"/>
                        </w:rPr>
                        <w:t xml:space="preserve"> </w:t>
                      </w:r>
                      <w:r w:rsidRPr="001115E9">
                        <w:rPr>
                          <w:rFonts w:ascii="Times New Roman" w:hAnsi="Times New Roman" w:cs="Times New Roman"/>
                          <w:color w:val="auto"/>
                          <w:sz w:val="22"/>
                          <w:szCs w:val="22"/>
                        </w:rPr>
                        <w:fldChar w:fldCharType="begin"/>
                      </w:r>
                      <w:r w:rsidRPr="001115E9">
                        <w:rPr>
                          <w:rFonts w:ascii="Times New Roman" w:hAnsi="Times New Roman" w:cs="Times New Roman"/>
                          <w:color w:val="auto"/>
                          <w:sz w:val="22"/>
                          <w:szCs w:val="22"/>
                        </w:rPr>
                        <w:instrText xml:space="preserve"> SEQ Figure \* ARABIC </w:instrText>
                      </w:r>
                      <w:r w:rsidRPr="001115E9">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76</w:t>
                      </w:r>
                      <w:r w:rsidRPr="001115E9">
                        <w:rPr>
                          <w:rFonts w:ascii="Times New Roman" w:hAnsi="Times New Roman" w:cs="Times New Roman"/>
                          <w:color w:val="auto"/>
                          <w:sz w:val="22"/>
                          <w:szCs w:val="22"/>
                        </w:rPr>
                        <w:fldChar w:fldCharType="end"/>
                      </w:r>
                      <w:r w:rsidRPr="001115E9">
                        <w:rPr>
                          <w:rFonts w:ascii="Times New Roman" w:hAnsi="Times New Roman" w:cs="Times New Roman"/>
                          <w:color w:val="auto"/>
                          <w:sz w:val="22"/>
                          <w:szCs w:val="22"/>
                        </w:rPr>
                        <w:t xml:space="preserve">: L. lepidus </w:t>
                      </w:r>
                      <w:r w:rsidRPr="001115E9">
                        <w:rPr>
                          <w:rFonts w:ascii="Times New Roman" w:hAnsi="Times New Roman" w:cs="Times New Roman"/>
                          <w:i w:val="0"/>
                          <w:iCs w:val="0"/>
                          <w:color w:val="auto"/>
                          <w:sz w:val="22"/>
                          <w:szCs w:val="22"/>
                        </w:rPr>
                        <w:t xml:space="preserve">Proportion of Fertilized </w:t>
                      </w:r>
                      <w:proofErr w:type="spellStart"/>
                      <w:r w:rsidRPr="001115E9">
                        <w:rPr>
                          <w:rFonts w:ascii="Times New Roman" w:hAnsi="Times New Roman" w:cs="Times New Roman"/>
                          <w:i w:val="0"/>
                          <w:iCs w:val="0"/>
                          <w:color w:val="auto"/>
                          <w:sz w:val="22"/>
                          <w:szCs w:val="22"/>
                        </w:rPr>
                        <w:t>Seeds</w:t>
                      </w:r>
                      <w:r w:rsidRPr="00741964">
                        <w:rPr>
                          <w:rFonts w:ascii="Times New Roman" w:hAnsi="Times New Roman" w:cs="Times New Roman"/>
                          <w:color w:val="auto"/>
                          <w:sz w:val="22"/>
                          <w:szCs w:val="22"/>
                        </w:rPr>
                        <w:t>Fig</w:t>
                      </w:r>
                      <w:proofErr w:type="spellEnd"/>
                      <w:r>
                        <w:rPr>
                          <w:rFonts w:ascii="Times New Roman" w:hAnsi="Times New Roman" w:cs="Times New Roman"/>
                          <w:color w:val="auto"/>
                          <w:sz w:val="22"/>
                          <w:szCs w:val="22"/>
                        </w:rPr>
                        <w:t>.</w:t>
                      </w:r>
                      <w:r w:rsidRPr="00741964">
                        <w:rPr>
                          <w:rFonts w:ascii="Times New Roman" w:hAnsi="Times New Roman" w:cs="Times New Roman"/>
                          <w:color w:val="auto"/>
                          <w:sz w:val="22"/>
                          <w:szCs w:val="22"/>
                        </w:rPr>
                        <w:t xml:space="preserve"> </w:t>
                      </w:r>
                      <w:r w:rsidRPr="00741964">
                        <w:rPr>
                          <w:rFonts w:ascii="Times New Roman" w:hAnsi="Times New Roman" w:cs="Times New Roman"/>
                          <w:color w:val="auto"/>
                          <w:sz w:val="22"/>
                          <w:szCs w:val="22"/>
                        </w:rPr>
                        <w:fldChar w:fldCharType="begin"/>
                      </w:r>
                      <w:r w:rsidRPr="00741964">
                        <w:rPr>
                          <w:rFonts w:ascii="Times New Roman" w:hAnsi="Times New Roman" w:cs="Times New Roman"/>
                          <w:color w:val="auto"/>
                          <w:sz w:val="22"/>
                          <w:szCs w:val="22"/>
                        </w:rPr>
                        <w:instrText xml:space="preserve"> SEQ Figure \* ARABIC </w:instrText>
                      </w:r>
                      <w:r w:rsidRPr="00741964">
                        <w:rPr>
                          <w:rFonts w:ascii="Times New Roman" w:hAnsi="Times New Roman" w:cs="Times New Roman"/>
                          <w:color w:val="auto"/>
                          <w:sz w:val="22"/>
                          <w:szCs w:val="22"/>
                        </w:rPr>
                        <w:fldChar w:fldCharType="separate"/>
                      </w:r>
                      <w:r w:rsidR="004E2369">
                        <w:rPr>
                          <w:rFonts w:ascii="Times New Roman" w:hAnsi="Times New Roman" w:cs="Times New Roman"/>
                          <w:noProof/>
                          <w:color w:val="auto"/>
                          <w:sz w:val="22"/>
                          <w:szCs w:val="22"/>
                        </w:rPr>
                        <w:t>77</w:t>
                      </w:r>
                      <w:r w:rsidRPr="00741964">
                        <w:rPr>
                          <w:rFonts w:ascii="Times New Roman" w:hAnsi="Times New Roman" w:cs="Times New Roman"/>
                          <w:color w:val="auto"/>
                          <w:sz w:val="22"/>
                          <w:szCs w:val="22"/>
                        </w:rPr>
                        <w:fldChar w:fldCharType="end"/>
                      </w:r>
                      <w:r w:rsidRPr="00741964">
                        <w:rPr>
                          <w:rFonts w:ascii="Times New Roman" w:hAnsi="Times New Roman" w:cs="Times New Roman"/>
                          <w:color w:val="auto"/>
                          <w:sz w:val="22"/>
                          <w:szCs w:val="22"/>
                        </w:rPr>
                        <w:t xml:space="preserve">: H. radicata </w:t>
                      </w:r>
                      <w:r w:rsidRPr="00741964">
                        <w:rPr>
                          <w:rFonts w:ascii="Times New Roman" w:hAnsi="Times New Roman" w:cs="Times New Roman"/>
                          <w:i w:val="0"/>
                          <w:iCs w:val="0"/>
                          <w:color w:val="auto"/>
                          <w:sz w:val="22"/>
                          <w:szCs w:val="22"/>
                        </w:rPr>
                        <w:t>Proportion of Fertilized Seeds</w:t>
                      </w:r>
                      <w:bookmarkEnd w:id="62"/>
                    </w:p>
                  </w:txbxContent>
                </v:textbox>
                <w10:wrap type="topAndBottom"/>
              </v:shape>
            </w:pict>
          </mc:Fallback>
        </mc:AlternateContent>
      </w:r>
      <w:r w:rsidR="002F1E9D">
        <w:rPr>
          <w:rFonts w:ascii="Times New Roman" w:hAnsi="Times New Roman" w:cs="Times New Roman"/>
          <w:b/>
          <w:bCs/>
          <w:noProof/>
        </w:rPr>
        <w:drawing>
          <wp:anchor distT="0" distB="0" distL="114300" distR="114300" simplePos="0" relativeHeight="251727872" behindDoc="0" locked="0" layoutInCell="1" allowOverlap="1" wp14:anchorId="1939A8B9" wp14:editId="44B04D9C">
            <wp:simplePos x="0" y="0"/>
            <wp:positionH relativeFrom="margin">
              <wp:posOffset>85725</wp:posOffset>
            </wp:positionH>
            <wp:positionV relativeFrom="page">
              <wp:posOffset>5299593</wp:posOffset>
            </wp:positionV>
            <wp:extent cx="5676900" cy="3286760"/>
            <wp:effectExtent l="0" t="0" r="0" b="8890"/>
            <wp:wrapTopAndBottom/>
            <wp:docPr id="3089" name="Picture 308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3089" descr="Chart, box and whisker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676900" cy="3286760"/>
                    </a:xfrm>
                    <a:prstGeom prst="rect">
                      <a:avLst/>
                    </a:prstGeom>
                  </pic:spPr>
                </pic:pic>
              </a:graphicData>
            </a:graphic>
            <wp14:sizeRelH relativeFrom="margin">
              <wp14:pctWidth>0</wp14:pctWidth>
            </wp14:sizeRelH>
            <wp14:sizeRelV relativeFrom="margin">
              <wp14:pctHeight>0</wp14:pctHeight>
            </wp14:sizeRelV>
          </wp:anchor>
        </w:drawing>
      </w:r>
      <w:r w:rsidR="002F1E9D">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7765F7AB" wp14:editId="65CD5CF3">
                <wp:simplePos x="0" y="0"/>
                <wp:positionH relativeFrom="margin">
                  <wp:posOffset>0</wp:posOffset>
                </wp:positionH>
                <wp:positionV relativeFrom="page">
                  <wp:posOffset>4351461</wp:posOffset>
                </wp:positionV>
                <wp:extent cx="5876925" cy="590550"/>
                <wp:effectExtent l="0" t="0" r="3175" b="63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90550"/>
                        </a:xfrm>
                        <a:prstGeom prst="rect">
                          <a:avLst/>
                        </a:prstGeom>
                        <a:solidFill>
                          <a:srgbClr val="FFFFFF"/>
                        </a:solidFill>
                        <a:ln w="9525">
                          <a:noFill/>
                          <a:miter lim="800000"/>
                          <a:headEnd/>
                          <a:tailEnd/>
                        </a:ln>
                      </wps:spPr>
                      <wps:txbx>
                        <w:txbxContent>
                          <w:p w14:paraId="1CC792E8" w14:textId="09BA2206" w:rsidR="00665EB6" w:rsidRPr="00904FCC" w:rsidRDefault="00665EB6" w:rsidP="00937778">
                            <w:pPr>
                              <w:rPr>
                                <w:rFonts w:ascii="Times New Roman" w:hAnsi="Times New Roman" w:cs="Times New Roman"/>
                                <w:sz w:val="22"/>
                                <w:szCs w:val="22"/>
                              </w:rPr>
                            </w:pPr>
                            <w:r w:rsidRPr="00904FCC">
                              <w:rPr>
                                <w:rFonts w:ascii="Times New Roman" w:hAnsi="Times New Roman" w:cs="Times New Roman"/>
                                <w:i/>
                                <w:iCs/>
                                <w:sz w:val="22"/>
                                <w:szCs w:val="22"/>
                              </w:rPr>
                              <w:t>L</w:t>
                            </w:r>
                            <w:r>
                              <w:rPr>
                                <w:rFonts w:ascii="Times New Roman" w:hAnsi="Times New Roman" w:cs="Times New Roman"/>
                                <w:i/>
                                <w:iCs/>
                                <w:sz w:val="22"/>
                                <w:szCs w:val="22"/>
                              </w:rPr>
                              <w:t>.</w:t>
                            </w:r>
                            <w:r w:rsidRPr="00904FCC">
                              <w:rPr>
                                <w:rFonts w:ascii="Times New Roman" w:hAnsi="Times New Roman" w:cs="Times New Roman"/>
                                <w:i/>
                                <w:iCs/>
                                <w:sz w:val="22"/>
                                <w:szCs w:val="22"/>
                              </w:rPr>
                              <w:t xml:space="preserve"> lepidus</w:t>
                            </w:r>
                            <w:r w:rsidRPr="00904FCC">
                              <w:rPr>
                                <w:rFonts w:ascii="Times New Roman" w:hAnsi="Times New Roman" w:cs="Times New Roman"/>
                                <w:sz w:val="22"/>
                                <w:szCs w:val="22"/>
                              </w:rPr>
                              <w:t xml:space="preserve"> proportion of fertilized seeds by site.</w:t>
                            </w:r>
                            <w:r>
                              <w:rPr>
                                <w:rFonts w:ascii="Times New Roman" w:hAnsi="Times New Roman" w:cs="Times New Roman"/>
                                <w:sz w:val="22"/>
                                <w:szCs w:val="22"/>
                              </w:rPr>
                              <w:t xml:space="preserve">  Means were calculated using the Wilcoxon sum rank test (Appendix A Table 6). Significant d</w:t>
                            </w:r>
                            <w:r w:rsidRPr="00904FCC">
                              <w:rPr>
                                <w:rFonts w:ascii="Times New Roman" w:hAnsi="Times New Roman" w:cs="Times New Roman"/>
                                <w:sz w:val="22"/>
                                <w:szCs w:val="22"/>
                              </w:rPr>
                              <w:t xml:space="preserve">ifferences in means are represented </w:t>
                            </w:r>
                            <w:r>
                              <w:rPr>
                                <w:rFonts w:ascii="Times New Roman" w:hAnsi="Times New Roman" w:cs="Times New Roman"/>
                                <w:sz w:val="22"/>
                                <w:szCs w:val="22"/>
                              </w:rPr>
                              <w:t>by differing</w:t>
                            </w:r>
                            <w:r w:rsidRPr="00904FCC">
                              <w:rPr>
                                <w:rFonts w:ascii="Times New Roman" w:hAnsi="Times New Roman" w:cs="Times New Roman"/>
                                <w:sz w:val="22"/>
                                <w:szCs w:val="22"/>
                              </w:rPr>
                              <w:t xml:space="preserve"> letters. Error bars represent one standard error from the mean. </w:t>
                            </w:r>
                          </w:p>
                          <w:p w14:paraId="2F5B84AE" w14:textId="77777777" w:rsidR="00665EB6" w:rsidRDefault="00665EB6"/>
                          <w:p w14:paraId="1E253D62" w14:textId="353F6157" w:rsidR="00665EB6" w:rsidRPr="00904FCC" w:rsidRDefault="00665EB6" w:rsidP="00937778">
                            <w:pPr>
                              <w:rPr>
                                <w:rFonts w:ascii="Times New Roman" w:hAnsi="Times New Roman" w:cs="Times New Roman"/>
                                <w:sz w:val="22"/>
                                <w:szCs w:val="22"/>
                              </w:rPr>
                            </w:pPr>
                            <w:r w:rsidRPr="001115E9">
                              <w:rPr>
                                <w:rFonts w:ascii="Times New Roman" w:hAnsi="Times New Roman" w:cs="Times New Roman"/>
                                <w:sz w:val="22"/>
                                <w:szCs w:val="22"/>
                              </w:rPr>
                              <w:t>Fig</w:t>
                            </w:r>
                            <w:r>
                              <w:rPr>
                                <w:rFonts w:ascii="Times New Roman" w:hAnsi="Times New Roman" w:cs="Times New Roman"/>
                                <w:sz w:val="22"/>
                                <w:szCs w:val="22"/>
                              </w:rPr>
                              <w:t>.</w:t>
                            </w:r>
                            <w:r w:rsidRPr="001115E9">
                              <w:rPr>
                                <w:rFonts w:ascii="Times New Roman" w:hAnsi="Times New Roman" w:cs="Times New Roman"/>
                                <w:sz w:val="22"/>
                                <w:szCs w:val="22"/>
                              </w:rPr>
                              <w:t xml:space="preserve"> </w:t>
                            </w:r>
                            <w:r w:rsidRPr="001115E9">
                              <w:rPr>
                                <w:rFonts w:ascii="Times New Roman" w:hAnsi="Times New Roman" w:cs="Times New Roman"/>
                                <w:sz w:val="22"/>
                                <w:szCs w:val="22"/>
                              </w:rPr>
                              <w:fldChar w:fldCharType="begin"/>
                            </w:r>
                            <w:r w:rsidRPr="001115E9">
                              <w:rPr>
                                <w:rFonts w:ascii="Times New Roman" w:hAnsi="Times New Roman" w:cs="Times New Roman"/>
                                <w:sz w:val="22"/>
                                <w:szCs w:val="22"/>
                              </w:rPr>
                              <w:instrText xml:space="preserve"> SEQ Figure \* ARABIC </w:instrText>
                            </w:r>
                            <w:r w:rsidRPr="001115E9">
                              <w:rPr>
                                <w:rFonts w:ascii="Times New Roman" w:hAnsi="Times New Roman" w:cs="Times New Roman"/>
                                <w:sz w:val="22"/>
                                <w:szCs w:val="22"/>
                              </w:rPr>
                              <w:fldChar w:fldCharType="separate"/>
                            </w:r>
                            <w:r w:rsidR="004E2369">
                              <w:rPr>
                                <w:rFonts w:ascii="Times New Roman" w:hAnsi="Times New Roman" w:cs="Times New Roman"/>
                                <w:noProof/>
                                <w:sz w:val="22"/>
                                <w:szCs w:val="22"/>
                              </w:rPr>
                              <w:t>78</w:t>
                            </w:r>
                            <w:r w:rsidRPr="001115E9">
                              <w:rPr>
                                <w:rFonts w:ascii="Times New Roman" w:hAnsi="Times New Roman" w:cs="Times New Roman"/>
                                <w:sz w:val="22"/>
                                <w:szCs w:val="22"/>
                              </w:rPr>
                              <w:fldChar w:fldCharType="end"/>
                            </w:r>
                            <w:r w:rsidRPr="001115E9">
                              <w:rPr>
                                <w:rFonts w:ascii="Times New Roman" w:hAnsi="Times New Roman" w:cs="Times New Roman"/>
                                <w:sz w:val="22"/>
                                <w:szCs w:val="22"/>
                              </w:rPr>
                              <w:t xml:space="preserve">: L. lepidus </w:t>
                            </w:r>
                            <w:r w:rsidRPr="001115E9">
                              <w:rPr>
                                <w:rFonts w:ascii="Times New Roman" w:hAnsi="Times New Roman" w:cs="Times New Roman"/>
                                <w:i/>
                                <w:iCs/>
                                <w:sz w:val="22"/>
                                <w:szCs w:val="22"/>
                              </w:rPr>
                              <w:t xml:space="preserve">Proportion of Fertilized </w:t>
                            </w:r>
                            <w:proofErr w:type="spellStart"/>
                            <w:r w:rsidRPr="001115E9">
                              <w:rPr>
                                <w:rFonts w:ascii="Times New Roman" w:hAnsi="Times New Roman" w:cs="Times New Roman"/>
                                <w:i/>
                                <w:iCs/>
                                <w:sz w:val="22"/>
                                <w:szCs w:val="22"/>
                              </w:rPr>
                              <w:t>Seeds</w:t>
                            </w:r>
                            <w:r w:rsidRPr="00904FCC">
                              <w:rPr>
                                <w:rFonts w:ascii="Times New Roman" w:hAnsi="Times New Roman" w:cs="Times New Roman"/>
                                <w:i/>
                                <w:iCs/>
                                <w:sz w:val="22"/>
                                <w:szCs w:val="22"/>
                              </w:rPr>
                              <w:t>L</w:t>
                            </w:r>
                            <w:proofErr w:type="spellEnd"/>
                            <w:r>
                              <w:rPr>
                                <w:rFonts w:ascii="Times New Roman" w:hAnsi="Times New Roman" w:cs="Times New Roman"/>
                                <w:i/>
                                <w:iCs/>
                                <w:sz w:val="22"/>
                                <w:szCs w:val="22"/>
                              </w:rPr>
                              <w:t>.</w:t>
                            </w:r>
                            <w:r w:rsidRPr="00904FCC">
                              <w:rPr>
                                <w:rFonts w:ascii="Times New Roman" w:hAnsi="Times New Roman" w:cs="Times New Roman"/>
                                <w:i/>
                                <w:iCs/>
                                <w:sz w:val="22"/>
                                <w:szCs w:val="22"/>
                              </w:rPr>
                              <w:t xml:space="preserve"> lepidus</w:t>
                            </w:r>
                            <w:r w:rsidRPr="00904FCC">
                              <w:rPr>
                                <w:rFonts w:ascii="Times New Roman" w:hAnsi="Times New Roman" w:cs="Times New Roman"/>
                                <w:sz w:val="22"/>
                                <w:szCs w:val="22"/>
                              </w:rPr>
                              <w:t xml:space="preserve"> proportion of fertilized seeds by site.</w:t>
                            </w:r>
                            <w:r>
                              <w:rPr>
                                <w:rFonts w:ascii="Times New Roman" w:hAnsi="Times New Roman" w:cs="Times New Roman"/>
                                <w:sz w:val="22"/>
                                <w:szCs w:val="22"/>
                              </w:rPr>
                              <w:t xml:space="preserve">  Means were calculated using the Wilcoxon sum rank test (Appendix A Table 6). Significant d</w:t>
                            </w:r>
                            <w:r w:rsidRPr="00904FCC">
                              <w:rPr>
                                <w:rFonts w:ascii="Times New Roman" w:hAnsi="Times New Roman" w:cs="Times New Roman"/>
                                <w:sz w:val="22"/>
                                <w:szCs w:val="22"/>
                              </w:rPr>
                              <w:t xml:space="preserve">ifferences in means are represented </w:t>
                            </w:r>
                            <w:r>
                              <w:rPr>
                                <w:rFonts w:ascii="Times New Roman" w:hAnsi="Times New Roman" w:cs="Times New Roman"/>
                                <w:sz w:val="22"/>
                                <w:szCs w:val="22"/>
                              </w:rPr>
                              <w:t>by differing</w:t>
                            </w:r>
                            <w:r w:rsidRPr="00904FCC">
                              <w:rPr>
                                <w:rFonts w:ascii="Times New Roman" w:hAnsi="Times New Roman" w:cs="Times New Roman"/>
                                <w:sz w:val="22"/>
                                <w:szCs w:val="22"/>
                              </w:rPr>
                              <w:t xml:space="preserve"> letters. Error bars represent one standard error from the mean.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765F7AB" id="Text Box 27" o:spid="_x0000_s1056" type="#_x0000_t202" style="position:absolute;margin-left:0;margin-top:342.65pt;width:462.75pt;height:46.5pt;z-index:25172480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" stroked="f">
                <v:textbox>
                  <w:txbxContent>
                    <w:p w14:paraId="1CC792E8" w14:textId="09BA2206" w:rsidR="00665EB6" w:rsidRPr="00904FCC" w:rsidRDefault="00665EB6" w:rsidP="00937778">
                      <w:pPr>
                        <w:rPr>
                          <w:rFonts w:ascii="Times New Roman" w:hAnsi="Times New Roman" w:cs="Times New Roman"/>
                          <w:sz w:val="22"/>
                          <w:szCs w:val="22"/>
                        </w:rPr>
                      </w:pPr>
                      <w:r w:rsidRPr="00904FCC">
                        <w:rPr>
                          <w:rFonts w:ascii="Times New Roman" w:hAnsi="Times New Roman" w:cs="Times New Roman"/>
                          <w:i/>
                          <w:iCs/>
                          <w:sz w:val="22"/>
                          <w:szCs w:val="22"/>
                        </w:rPr>
                        <w:t>L</w:t>
                      </w:r>
                      <w:r>
                        <w:rPr>
                          <w:rFonts w:ascii="Times New Roman" w:hAnsi="Times New Roman" w:cs="Times New Roman"/>
                          <w:i/>
                          <w:iCs/>
                          <w:sz w:val="22"/>
                          <w:szCs w:val="22"/>
                        </w:rPr>
                        <w:t>.</w:t>
                      </w:r>
                      <w:r w:rsidRPr="00904FCC">
                        <w:rPr>
                          <w:rFonts w:ascii="Times New Roman" w:hAnsi="Times New Roman" w:cs="Times New Roman"/>
                          <w:i/>
                          <w:iCs/>
                          <w:sz w:val="22"/>
                          <w:szCs w:val="22"/>
                        </w:rPr>
                        <w:t xml:space="preserve"> lepidus</w:t>
                      </w:r>
                      <w:r w:rsidRPr="00904FCC">
                        <w:rPr>
                          <w:rFonts w:ascii="Times New Roman" w:hAnsi="Times New Roman" w:cs="Times New Roman"/>
                          <w:sz w:val="22"/>
                          <w:szCs w:val="22"/>
                        </w:rPr>
                        <w:t xml:space="preserve"> proportion of fertilized seeds by site.</w:t>
                      </w:r>
                      <w:r>
                        <w:rPr>
                          <w:rFonts w:ascii="Times New Roman" w:hAnsi="Times New Roman" w:cs="Times New Roman"/>
                          <w:sz w:val="22"/>
                          <w:szCs w:val="22"/>
                        </w:rPr>
                        <w:t xml:space="preserve">  Means were calculated using the Wilcoxon sum rank test (Appendix A Table 6). Significant d</w:t>
                      </w:r>
                      <w:r w:rsidRPr="00904FCC">
                        <w:rPr>
                          <w:rFonts w:ascii="Times New Roman" w:hAnsi="Times New Roman" w:cs="Times New Roman"/>
                          <w:sz w:val="22"/>
                          <w:szCs w:val="22"/>
                        </w:rPr>
                        <w:t xml:space="preserve">ifferences in means are represented </w:t>
                      </w:r>
                      <w:r>
                        <w:rPr>
                          <w:rFonts w:ascii="Times New Roman" w:hAnsi="Times New Roman" w:cs="Times New Roman"/>
                          <w:sz w:val="22"/>
                          <w:szCs w:val="22"/>
                        </w:rPr>
                        <w:t>by differing</w:t>
                      </w:r>
                      <w:r w:rsidRPr="00904FCC">
                        <w:rPr>
                          <w:rFonts w:ascii="Times New Roman" w:hAnsi="Times New Roman" w:cs="Times New Roman"/>
                          <w:sz w:val="22"/>
                          <w:szCs w:val="22"/>
                        </w:rPr>
                        <w:t xml:space="preserve"> letters. Error bars represent one standard error from the mean. </w:t>
                      </w:r>
                    </w:p>
                    <w:p w14:paraId="2F5B84AE" w14:textId="77777777" w:rsidR="00665EB6" w:rsidRDefault="00665EB6"/>
                    <w:p w14:paraId="1E253D62" w14:textId="353F6157" w:rsidR="00665EB6" w:rsidRPr="00904FCC" w:rsidRDefault="00665EB6" w:rsidP="00937778">
                      <w:pPr>
                        <w:rPr>
                          <w:rFonts w:ascii="Times New Roman" w:hAnsi="Times New Roman" w:cs="Times New Roman"/>
                          <w:sz w:val="22"/>
                          <w:szCs w:val="22"/>
                        </w:rPr>
                      </w:pPr>
                      <w:r w:rsidRPr="001115E9">
                        <w:rPr>
                          <w:rFonts w:ascii="Times New Roman" w:hAnsi="Times New Roman" w:cs="Times New Roman"/>
                          <w:sz w:val="22"/>
                          <w:szCs w:val="22"/>
                        </w:rPr>
                        <w:t>Fig</w:t>
                      </w:r>
                      <w:r>
                        <w:rPr>
                          <w:rFonts w:ascii="Times New Roman" w:hAnsi="Times New Roman" w:cs="Times New Roman"/>
                          <w:sz w:val="22"/>
                          <w:szCs w:val="22"/>
                        </w:rPr>
                        <w:t>.</w:t>
                      </w:r>
                      <w:r w:rsidRPr="001115E9">
                        <w:rPr>
                          <w:rFonts w:ascii="Times New Roman" w:hAnsi="Times New Roman" w:cs="Times New Roman"/>
                          <w:sz w:val="22"/>
                          <w:szCs w:val="22"/>
                        </w:rPr>
                        <w:t xml:space="preserve"> </w:t>
                      </w:r>
                      <w:r w:rsidRPr="001115E9">
                        <w:rPr>
                          <w:rFonts w:ascii="Times New Roman" w:hAnsi="Times New Roman" w:cs="Times New Roman"/>
                          <w:sz w:val="22"/>
                          <w:szCs w:val="22"/>
                        </w:rPr>
                        <w:fldChar w:fldCharType="begin"/>
                      </w:r>
                      <w:r w:rsidRPr="001115E9">
                        <w:rPr>
                          <w:rFonts w:ascii="Times New Roman" w:hAnsi="Times New Roman" w:cs="Times New Roman"/>
                          <w:sz w:val="22"/>
                          <w:szCs w:val="22"/>
                        </w:rPr>
                        <w:instrText xml:space="preserve"> SEQ Figure \* ARABIC </w:instrText>
                      </w:r>
                      <w:r w:rsidRPr="001115E9">
                        <w:rPr>
                          <w:rFonts w:ascii="Times New Roman" w:hAnsi="Times New Roman" w:cs="Times New Roman"/>
                          <w:sz w:val="22"/>
                          <w:szCs w:val="22"/>
                        </w:rPr>
                        <w:fldChar w:fldCharType="separate"/>
                      </w:r>
                      <w:r w:rsidR="004E2369">
                        <w:rPr>
                          <w:rFonts w:ascii="Times New Roman" w:hAnsi="Times New Roman" w:cs="Times New Roman"/>
                          <w:noProof/>
                          <w:sz w:val="22"/>
                          <w:szCs w:val="22"/>
                        </w:rPr>
                        <w:t>78</w:t>
                      </w:r>
                      <w:r w:rsidRPr="001115E9">
                        <w:rPr>
                          <w:rFonts w:ascii="Times New Roman" w:hAnsi="Times New Roman" w:cs="Times New Roman"/>
                          <w:sz w:val="22"/>
                          <w:szCs w:val="22"/>
                        </w:rPr>
                        <w:fldChar w:fldCharType="end"/>
                      </w:r>
                      <w:r w:rsidRPr="001115E9">
                        <w:rPr>
                          <w:rFonts w:ascii="Times New Roman" w:hAnsi="Times New Roman" w:cs="Times New Roman"/>
                          <w:sz w:val="22"/>
                          <w:szCs w:val="22"/>
                        </w:rPr>
                        <w:t xml:space="preserve">: L. lepidus </w:t>
                      </w:r>
                      <w:r w:rsidRPr="001115E9">
                        <w:rPr>
                          <w:rFonts w:ascii="Times New Roman" w:hAnsi="Times New Roman" w:cs="Times New Roman"/>
                          <w:i/>
                          <w:iCs/>
                          <w:sz w:val="22"/>
                          <w:szCs w:val="22"/>
                        </w:rPr>
                        <w:t xml:space="preserve">Proportion of Fertilized </w:t>
                      </w:r>
                      <w:proofErr w:type="spellStart"/>
                      <w:r w:rsidRPr="001115E9">
                        <w:rPr>
                          <w:rFonts w:ascii="Times New Roman" w:hAnsi="Times New Roman" w:cs="Times New Roman"/>
                          <w:i/>
                          <w:iCs/>
                          <w:sz w:val="22"/>
                          <w:szCs w:val="22"/>
                        </w:rPr>
                        <w:t>Seeds</w:t>
                      </w:r>
                      <w:r w:rsidRPr="00904FCC">
                        <w:rPr>
                          <w:rFonts w:ascii="Times New Roman" w:hAnsi="Times New Roman" w:cs="Times New Roman"/>
                          <w:i/>
                          <w:iCs/>
                          <w:sz w:val="22"/>
                          <w:szCs w:val="22"/>
                        </w:rPr>
                        <w:t>L</w:t>
                      </w:r>
                      <w:proofErr w:type="spellEnd"/>
                      <w:r>
                        <w:rPr>
                          <w:rFonts w:ascii="Times New Roman" w:hAnsi="Times New Roman" w:cs="Times New Roman"/>
                          <w:i/>
                          <w:iCs/>
                          <w:sz w:val="22"/>
                          <w:szCs w:val="22"/>
                        </w:rPr>
                        <w:t>.</w:t>
                      </w:r>
                      <w:r w:rsidRPr="00904FCC">
                        <w:rPr>
                          <w:rFonts w:ascii="Times New Roman" w:hAnsi="Times New Roman" w:cs="Times New Roman"/>
                          <w:i/>
                          <w:iCs/>
                          <w:sz w:val="22"/>
                          <w:szCs w:val="22"/>
                        </w:rPr>
                        <w:t xml:space="preserve"> lepidus</w:t>
                      </w:r>
                      <w:r w:rsidRPr="00904FCC">
                        <w:rPr>
                          <w:rFonts w:ascii="Times New Roman" w:hAnsi="Times New Roman" w:cs="Times New Roman"/>
                          <w:sz w:val="22"/>
                          <w:szCs w:val="22"/>
                        </w:rPr>
                        <w:t xml:space="preserve"> proportion of fertilized seeds by site.</w:t>
                      </w:r>
                      <w:r>
                        <w:rPr>
                          <w:rFonts w:ascii="Times New Roman" w:hAnsi="Times New Roman" w:cs="Times New Roman"/>
                          <w:sz w:val="22"/>
                          <w:szCs w:val="22"/>
                        </w:rPr>
                        <w:t xml:space="preserve">  Means were calculated using the Wilcoxon sum rank test (Appendix A Table 6). Significant d</w:t>
                      </w:r>
                      <w:r w:rsidRPr="00904FCC">
                        <w:rPr>
                          <w:rFonts w:ascii="Times New Roman" w:hAnsi="Times New Roman" w:cs="Times New Roman"/>
                          <w:sz w:val="22"/>
                          <w:szCs w:val="22"/>
                        </w:rPr>
                        <w:t xml:space="preserve">ifferences in means are represented </w:t>
                      </w:r>
                      <w:r>
                        <w:rPr>
                          <w:rFonts w:ascii="Times New Roman" w:hAnsi="Times New Roman" w:cs="Times New Roman"/>
                          <w:sz w:val="22"/>
                          <w:szCs w:val="22"/>
                        </w:rPr>
                        <w:t>by differing</w:t>
                      </w:r>
                      <w:r w:rsidRPr="00904FCC">
                        <w:rPr>
                          <w:rFonts w:ascii="Times New Roman" w:hAnsi="Times New Roman" w:cs="Times New Roman"/>
                          <w:sz w:val="22"/>
                          <w:szCs w:val="22"/>
                        </w:rPr>
                        <w:t xml:space="preserve"> letters. Error bars represent one standard error from the mean. </w:t>
                      </w:r>
                    </w:p>
                  </w:txbxContent>
                </v:textbox>
                <w10:wrap type="square" anchorx="margin" anchory="page"/>
              </v:shape>
            </w:pict>
          </mc:Fallback>
        </mc:AlternateContent>
      </w:r>
      <w:r w:rsidR="002F1E9D">
        <w:rPr>
          <w:noProof/>
        </w:rPr>
        <mc:AlternateContent>
          <mc:Choice Requires="wps">
            <w:drawing>
              <wp:anchor distT="0" distB="0" distL="114300" distR="114300" simplePos="0" relativeHeight="251776000" behindDoc="0" locked="0" layoutInCell="1" allowOverlap="1" wp14:anchorId="4FE2FE88" wp14:editId="53B41698">
                <wp:simplePos x="0" y="0"/>
                <wp:positionH relativeFrom="column">
                  <wp:posOffset>82032</wp:posOffset>
                </wp:positionH>
                <wp:positionV relativeFrom="page">
                  <wp:posOffset>4242305</wp:posOffset>
                </wp:positionV>
                <wp:extent cx="5581650" cy="171450"/>
                <wp:effectExtent l="0" t="0" r="0" b="0"/>
                <wp:wrapSquare wrapText="bothSides"/>
                <wp:docPr id="3118" name="Text Box 3118"/>
                <wp:cNvGraphicFramePr/>
                <a:graphic xmlns:a="http://schemas.openxmlformats.org/drawingml/2006/main">
                  <a:graphicData uri="http://schemas.microsoft.com/office/word/2010/wordprocessingShape">
                    <wps:wsp>
                      <wps:cNvSpPr txBox="1"/>
                      <wps:spPr>
                        <a:xfrm>
                          <a:off x="0" y="0"/>
                          <a:ext cx="5581650" cy="171450"/>
                        </a:xfrm>
                        <a:prstGeom prst="rect">
                          <a:avLst/>
                        </a:prstGeom>
                        <a:solidFill>
                          <a:prstClr val="white"/>
                        </a:solidFill>
                        <a:ln>
                          <a:noFill/>
                        </a:ln>
                      </wps:spPr>
                      <wps:txbx>
                        <w:txbxContent>
                          <w:p w14:paraId="6A461496" w14:textId="221DA406" w:rsidR="00665EB6" w:rsidRPr="001115E9" w:rsidRDefault="00665EB6" w:rsidP="001115E9">
                            <w:pPr>
                              <w:pStyle w:val="Caption"/>
                              <w:rPr>
                                <w:rFonts w:ascii="Times New Roman" w:hAnsi="Times New Roman" w:cs="Times New Roman"/>
                                <w:noProof/>
                                <w:color w:val="auto"/>
                                <w:sz w:val="22"/>
                                <w:szCs w:val="22"/>
                              </w:rPr>
                            </w:pPr>
                            <w:bookmarkStart w:id="63" w:name="_Toc90314982"/>
                            <w:r w:rsidRPr="001115E9">
                              <w:rPr>
                                <w:rFonts w:ascii="Times New Roman" w:hAnsi="Times New Roman" w:cs="Times New Roman"/>
                                <w:color w:val="auto"/>
                                <w:sz w:val="22"/>
                                <w:szCs w:val="22"/>
                              </w:rPr>
                              <w:t>Fig</w:t>
                            </w:r>
                            <w:r>
                              <w:rPr>
                                <w:rFonts w:ascii="Times New Roman" w:hAnsi="Times New Roman" w:cs="Times New Roman"/>
                                <w:color w:val="auto"/>
                                <w:sz w:val="22"/>
                                <w:szCs w:val="22"/>
                              </w:rPr>
                              <w:t>.15</w:t>
                            </w:r>
                            <w:r w:rsidRPr="001115E9">
                              <w:rPr>
                                <w:rFonts w:ascii="Times New Roman" w:hAnsi="Times New Roman" w:cs="Times New Roman"/>
                                <w:color w:val="auto"/>
                                <w:sz w:val="22"/>
                                <w:szCs w:val="22"/>
                              </w:rPr>
                              <w:t xml:space="preserve">: L. lepidus </w:t>
                            </w:r>
                            <w:r w:rsidRPr="001115E9">
                              <w:rPr>
                                <w:rFonts w:ascii="Times New Roman" w:hAnsi="Times New Roman" w:cs="Times New Roman"/>
                                <w:i w:val="0"/>
                                <w:iCs w:val="0"/>
                                <w:color w:val="auto"/>
                                <w:sz w:val="22"/>
                                <w:szCs w:val="22"/>
                              </w:rPr>
                              <w:t>Proportion of Fertilized Seeds</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2FE88" id="Text Box 3118" o:spid="_x0000_s1057" type="#_x0000_t202" style="position:absolute;margin-left:6.45pt;margin-top:334.05pt;width:439.5pt;height:13.5pt;z-index:2517760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" stroked="f">
                <v:textbox inset="0,0,0,0">
                  <w:txbxContent>
                    <w:p w14:paraId="6A461496" w14:textId="221DA406" w:rsidR="00665EB6" w:rsidRPr="001115E9" w:rsidRDefault="00665EB6" w:rsidP="001115E9">
                      <w:pPr>
                        <w:pStyle w:val="Caption"/>
                        <w:rPr>
                          <w:rFonts w:ascii="Times New Roman" w:hAnsi="Times New Roman" w:cs="Times New Roman"/>
                          <w:noProof/>
                          <w:color w:val="auto"/>
                          <w:sz w:val="22"/>
                          <w:szCs w:val="22"/>
                        </w:rPr>
                      </w:pPr>
                      <w:bookmarkStart w:id="64" w:name="_Toc90314982"/>
                      <w:r w:rsidRPr="001115E9">
                        <w:rPr>
                          <w:rFonts w:ascii="Times New Roman" w:hAnsi="Times New Roman" w:cs="Times New Roman"/>
                          <w:color w:val="auto"/>
                          <w:sz w:val="22"/>
                          <w:szCs w:val="22"/>
                        </w:rPr>
                        <w:t>Fig</w:t>
                      </w:r>
                      <w:r>
                        <w:rPr>
                          <w:rFonts w:ascii="Times New Roman" w:hAnsi="Times New Roman" w:cs="Times New Roman"/>
                          <w:color w:val="auto"/>
                          <w:sz w:val="22"/>
                          <w:szCs w:val="22"/>
                        </w:rPr>
                        <w:t>.15</w:t>
                      </w:r>
                      <w:r w:rsidRPr="001115E9">
                        <w:rPr>
                          <w:rFonts w:ascii="Times New Roman" w:hAnsi="Times New Roman" w:cs="Times New Roman"/>
                          <w:color w:val="auto"/>
                          <w:sz w:val="22"/>
                          <w:szCs w:val="22"/>
                        </w:rPr>
                        <w:t xml:space="preserve">: L. lepidus </w:t>
                      </w:r>
                      <w:r w:rsidRPr="001115E9">
                        <w:rPr>
                          <w:rFonts w:ascii="Times New Roman" w:hAnsi="Times New Roman" w:cs="Times New Roman"/>
                          <w:i w:val="0"/>
                          <w:iCs w:val="0"/>
                          <w:color w:val="auto"/>
                          <w:sz w:val="22"/>
                          <w:szCs w:val="22"/>
                        </w:rPr>
                        <w:t>Proportion of Fertilized Seeds</w:t>
                      </w:r>
                      <w:bookmarkEnd w:id="64"/>
                    </w:p>
                  </w:txbxContent>
                </v:textbox>
                <w10:wrap type="square" anchory="page"/>
              </v:shape>
            </w:pict>
          </mc:Fallback>
        </mc:AlternateContent>
      </w:r>
      <w:r w:rsidR="006645C5">
        <w:rPr>
          <w:rFonts w:ascii="Times New Roman" w:hAnsi="Times New Roman" w:cs="Times New Roman"/>
          <w:i/>
          <w:iCs/>
          <w:noProof/>
        </w:rPr>
        <w:drawing>
          <wp:anchor distT="0" distB="0" distL="114300" distR="114300" simplePos="0" relativeHeight="251723776" behindDoc="0" locked="0" layoutInCell="1" allowOverlap="1" wp14:anchorId="1F3A2645" wp14:editId="0EFD44B8">
            <wp:simplePos x="0" y="0"/>
            <wp:positionH relativeFrom="margin">
              <wp:posOffset>-57785</wp:posOffset>
            </wp:positionH>
            <wp:positionV relativeFrom="margin">
              <wp:posOffset>171450</wp:posOffset>
            </wp:positionV>
            <wp:extent cx="5581650" cy="3331210"/>
            <wp:effectExtent l="0" t="0" r="0" b="2540"/>
            <wp:wrapSquare wrapText="bothSides"/>
            <wp:docPr id="24" name="Picture 2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581650" cy="3331210"/>
                    </a:xfrm>
                    <a:prstGeom prst="rect">
                      <a:avLst/>
                    </a:prstGeom>
                  </pic:spPr>
                </pic:pic>
              </a:graphicData>
            </a:graphic>
            <wp14:sizeRelH relativeFrom="margin">
              <wp14:pctWidth>0</wp14:pctWidth>
            </wp14:sizeRelH>
            <wp14:sizeRelV relativeFrom="margin">
              <wp14:pctHeight>0</wp14:pctHeight>
            </wp14:sizeRelV>
          </wp:anchor>
        </w:drawing>
      </w:r>
      <w:r w:rsidR="006645C5">
        <w:rPr>
          <w:rFonts w:ascii="Times New Roman" w:hAnsi="Times New Roman" w:cs="Times New Roman"/>
          <w:i/>
          <w:iCs/>
        </w:rPr>
        <w:br w:type="page"/>
      </w:r>
    </w:p>
    <w:p w14:paraId="27708595" w14:textId="7D7FA543" w:rsidR="00FB596F" w:rsidRDefault="006645C5" w:rsidP="006645C5">
      <w:pPr>
        <w:spacing w:line="480" w:lineRule="auto"/>
        <w:rPr>
          <w:rFonts w:ascii="Times New Roman" w:hAnsi="Times New Roman" w:cs="Times New Roman"/>
        </w:rPr>
      </w:pPr>
      <w:r>
        <w:rPr>
          <w:rFonts w:ascii="Times New Roman" w:hAnsi="Times New Roman" w:cs="Times New Roman"/>
          <w:i/>
          <w:iCs/>
        </w:rPr>
        <w:lastRenderedPageBreak/>
        <w:t>L</w:t>
      </w:r>
      <w:r w:rsidR="007C62B6" w:rsidRPr="007C62B6">
        <w:rPr>
          <w:rFonts w:ascii="Times New Roman" w:hAnsi="Times New Roman" w:cs="Times New Roman"/>
          <w:i/>
          <w:iCs/>
        </w:rPr>
        <w:t>.</w:t>
      </w:r>
      <w:r>
        <w:rPr>
          <w:rFonts w:ascii="Times New Roman" w:hAnsi="Times New Roman" w:cs="Times New Roman"/>
          <w:i/>
          <w:iCs/>
        </w:rPr>
        <w:t xml:space="preserve"> </w:t>
      </w:r>
      <w:r w:rsidR="00911261" w:rsidRPr="007C62B6">
        <w:rPr>
          <w:rFonts w:ascii="Times New Roman" w:hAnsi="Times New Roman" w:cs="Times New Roman"/>
          <w:i/>
          <w:iCs/>
        </w:rPr>
        <w:t>vulgare</w:t>
      </w:r>
      <w:r w:rsidR="00911261">
        <w:rPr>
          <w:rFonts w:ascii="Times New Roman" w:hAnsi="Times New Roman" w:cs="Times New Roman"/>
          <w:i/>
          <w:iCs/>
        </w:rPr>
        <w:t xml:space="preserve"> </w:t>
      </w:r>
      <w:r w:rsidR="00911261" w:rsidRPr="00A17F49">
        <w:rPr>
          <w:rFonts w:ascii="Times New Roman" w:hAnsi="Times New Roman" w:cs="Times New Roman"/>
        </w:rPr>
        <w:t xml:space="preserve">(Appendix A Table </w:t>
      </w:r>
      <w:r w:rsidR="008D6F63">
        <w:rPr>
          <w:rFonts w:ascii="Times New Roman" w:hAnsi="Times New Roman" w:cs="Times New Roman"/>
        </w:rPr>
        <w:t>8</w:t>
      </w:r>
      <w:r w:rsidR="00911261" w:rsidRPr="00A17F49">
        <w:rPr>
          <w:rFonts w:ascii="Times New Roman" w:hAnsi="Times New Roman" w:cs="Times New Roman"/>
        </w:rPr>
        <w:t>)</w:t>
      </w:r>
      <w:r w:rsidR="00911261">
        <w:rPr>
          <w:rFonts w:ascii="Times New Roman" w:hAnsi="Times New Roman" w:cs="Times New Roman"/>
        </w:rPr>
        <w:t xml:space="preserve">, </w:t>
      </w:r>
      <w:r w:rsidR="00911261" w:rsidRPr="007C62B6">
        <w:rPr>
          <w:rFonts w:ascii="Times New Roman" w:hAnsi="Times New Roman" w:cs="Times New Roman"/>
          <w:i/>
          <w:iCs/>
        </w:rPr>
        <w:t>P. congesta</w:t>
      </w:r>
      <w:r w:rsidR="00911261">
        <w:rPr>
          <w:rFonts w:ascii="Times New Roman" w:hAnsi="Times New Roman" w:cs="Times New Roman"/>
          <w:i/>
          <w:iCs/>
        </w:rPr>
        <w:t xml:space="preserve"> </w:t>
      </w:r>
      <w:r w:rsidR="00911261">
        <w:rPr>
          <w:rFonts w:ascii="Times New Roman" w:hAnsi="Times New Roman" w:cs="Times New Roman"/>
        </w:rPr>
        <w:t xml:space="preserve">(Appendix A Table </w:t>
      </w:r>
      <w:r w:rsidR="008D6F63">
        <w:rPr>
          <w:rFonts w:ascii="Times New Roman" w:hAnsi="Times New Roman" w:cs="Times New Roman"/>
        </w:rPr>
        <w:t>9</w:t>
      </w:r>
      <w:r w:rsidR="00FB596F">
        <w:rPr>
          <w:rFonts w:ascii="Times New Roman" w:hAnsi="Times New Roman" w:cs="Times New Roman"/>
        </w:rPr>
        <w:t>)</w:t>
      </w:r>
      <w:r w:rsidR="00875A40">
        <w:rPr>
          <w:rFonts w:ascii="Times New Roman" w:hAnsi="Times New Roman" w:cs="Times New Roman"/>
        </w:rPr>
        <w:t xml:space="preserve">, </w:t>
      </w:r>
      <w:r w:rsidR="002F1E9D">
        <w:rPr>
          <w:rFonts w:ascii="Times New Roman" w:hAnsi="Times New Roman" w:cs="Times New Roman"/>
        </w:rPr>
        <w:t xml:space="preserve">or </w:t>
      </w:r>
      <w:r w:rsidR="00875A40" w:rsidRPr="007C62B6">
        <w:rPr>
          <w:rFonts w:ascii="Times New Roman" w:hAnsi="Times New Roman" w:cs="Times New Roman"/>
          <w:i/>
          <w:iCs/>
        </w:rPr>
        <w:t>E. lanatum</w:t>
      </w:r>
      <w:r w:rsidR="00875A40">
        <w:rPr>
          <w:rFonts w:ascii="Times New Roman" w:hAnsi="Times New Roman" w:cs="Times New Roman"/>
        </w:rPr>
        <w:t xml:space="preserve"> (Appendix A Table 10)</w:t>
      </w:r>
      <w:r w:rsidR="00FB596F">
        <w:rPr>
          <w:rFonts w:ascii="Times New Roman" w:hAnsi="Times New Roman" w:cs="Times New Roman"/>
        </w:rPr>
        <w:t>.</w:t>
      </w:r>
    </w:p>
    <w:p w14:paraId="24F3F7F3" w14:textId="3E7BDB73" w:rsidR="006841C6" w:rsidRDefault="006841C6" w:rsidP="006645C5">
      <w:pPr>
        <w:spacing w:line="480" w:lineRule="auto"/>
        <w:rPr>
          <w:rFonts w:ascii="Times New Roman" w:hAnsi="Times New Roman" w:cs="Times New Roman"/>
        </w:rPr>
      </w:pPr>
    </w:p>
    <w:p w14:paraId="309EB121" w14:textId="76E4348C" w:rsidR="006841C6" w:rsidRDefault="006841C6" w:rsidP="006645C5">
      <w:pPr>
        <w:spacing w:line="480" w:lineRule="auto"/>
        <w:rPr>
          <w:rFonts w:ascii="Times New Roman" w:hAnsi="Times New Roman" w:cs="Times New Roman"/>
        </w:rPr>
      </w:pPr>
    </w:p>
    <w:p w14:paraId="2BC0C464" w14:textId="518CF89E" w:rsidR="006841C6" w:rsidRDefault="006841C6" w:rsidP="006645C5">
      <w:pPr>
        <w:spacing w:line="480" w:lineRule="auto"/>
        <w:rPr>
          <w:rFonts w:ascii="Times New Roman" w:hAnsi="Times New Roman" w:cs="Times New Roman"/>
        </w:rPr>
      </w:pPr>
    </w:p>
    <w:p w14:paraId="282AABAD" w14:textId="2A2D0174" w:rsidR="006841C6" w:rsidRDefault="006841C6" w:rsidP="006645C5">
      <w:pPr>
        <w:spacing w:line="480" w:lineRule="auto"/>
        <w:rPr>
          <w:rFonts w:ascii="Times New Roman" w:hAnsi="Times New Roman" w:cs="Times New Roman"/>
        </w:rPr>
      </w:pPr>
    </w:p>
    <w:p w14:paraId="1B9D81C1" w14:textId="5C3D31A5" w:rsidR="006841C6" w:rsidRDefault="006841C6" w:rsidP="006645C5">
      <w:pPr>
        <w:spacing w:line="480" w:lineRule="auto"/>
        <w:rPr>
          <w:rFonts w:ascii="Times New Roman" w:hAnsi="Times New Roman" w:cs="Times New Roman"/>
        </w:rPr>
      </w:pPr>
    </w:p>
    <w:p w14:paraId="32A6643A" w14:textId="0B97C8D6" w:rsidR="006841C6" w:rsidRDefault="006841C6" w:rsidP="006645C5">
      <w:pPr>
        <w:spacing w:line="480" w:lineRule="auto"/>
        <w:rPr>
          <w:rFonts w:ascii="Times New Roman" w:hAnsi="Times New Roman" w:cs="Times New Roman"/>
        </w:rPr>
      </w:pPr>
    </w:p>
    <w:p w14:paraId="59007CF4" w14:textId="4244E847" w:rsidR="006841C6" w:rsidRDefault="006841C6" w:rsidP="006645C5">
      <w:pPr>
        <w:spacing w:line="480" w:lineRule="auto"/>
        <w:rPr>
          <w:rFonts w:ascii="Times New Roman" w:hAnsi="Times New Roman" w:cs="Times New Roman"/>
        </w:rPr>
      </w:pPr>
    </w:p>
    <w:p w14:paraId="688FC3E8" w14:textId="640D7340" w:rsidR="006841C6" w:rsidRDefault="006841C6" w:rsidP="006645C5">
      <w:pPr>
        <w:spacing w:line="480" w:lineRule="auto"/>
        <w:rPr>
          <w:rFonts w:ascii="Times New Roman" w:hAnsi="Times New Roman" w:cs="Times New Roman"/>
        </w:rPr>
      </w:pPr>
    </w:p>
    <w:p w14:paraId="730B3C35" w14:textId="5D946712" w:rsidR="006841C6" w:rsidRDefault="006841C6" w:rsidP="006645C5">
      <w:pPr>
        <w:spacing w:line="480" w:lineRule="auto"/>
        <w:rPr>
          <w:rFonts w:ascii="Times New Roman" w:hAnsi="Times New Roman" w:cs="Times New Roman"/>
        </w:rPr>
      </w:pPr>
    </w:p>
    <w:p w14:paraId="214309AA" w14:textId="636F49F8" w:rsidR="006841C6" w:rsidRDefault="006841C6" w:rsidP="006645C5">
      <w:pPr>
        <w:spacing w:line="480" w:lineRule="auto"/>
        <w:rPr>
          <w:rFonts w:ascii="Times New Roman" w:hAnsi="Times New Roman" w:cs="Times New Roman"/>
        </w:rPr>
      </w:pPr>
    </w:p>
    <w:p w14:paraId="3F7591ED" w14:textId="0336389B" w:rsidR="006841C6" w:rsidRDefault="006841C6" w:rsidP="006645C5">
      <w:pPr>
        <w:spacing w:line="480" w:lineRule="auto"/>
        <w:rPr>
          <w:rFonts w:ascii="Times New Roman" w:hAnsi="Times New Roman" w:cs="Times New Roman"/>
        </w:rPr>
      </w:pPr>
    </w:p>
    <w:p w14:paraId="52263719" w14:textId="4521B115" w:rsidR="006841C6" w:rsidRDefault="006841C6" w:rsidP="006645C5">
      <w:pPr>
        <w:spacing w:line="480" w:lineRule="auto"/>
        <w:rPr>
          <w:rFonts w:ascii="Times New Roman" w:hAnsi="Times New Roman" w:cs="Times New Roman"/>
        </w:rPr>
      </w:pPr>
    </w:p>
    <w:p w14:paraId="38933EE8" w14:textId="56BEC53E" w:rsidR="006841C6" w:rsidRDefault="006841C6" w:rsidP="006645C5">
      <w:pPr>
        <w:spacing w:line="480" w:lineRule="auto"/>
        <w:rPr>
          <w:rFonts w:ascii="Times New Roman" w:hAnsi="Times New Roman" w:cs="Times New Roman"/>
        </w:rPr>
      </w:pPr>
    </w:p>
    <w:p w14:paraId="6FA1BEF3" w14:textId="57DB481C" w:rsidR="006841C6" w:rsidRDefault="006841C6" w:rsidP="006645C5">
      <w:pPr>
        <w:spacing w:line="480" w:lineRule="auto"/>
        <w:rPr>
          <w:rFonts w:ascii="Times New Roman" w:hAnsi="Times New Roman" w:cs="Times New Roman"/>
        </w:rPr>
      </w:pPr>
    </w:p>
    <w:p w14:paraId="126A4DA4" w14:textId="154EBD02" w:rsidR="006841C6" w:rsidRDefault="006841C6" w:rsidP="006645C5">
      <w:pPr>
        <w:spacing w:line="480" w:lineRule="auto"/>
        <w:rPr>
          <w:rFonts w:ascii="Times New Roman" w:hAnsi="Times New Roman" w:cs="Times New Roman"/>
        </w:rPr>
      </w:pPr>
    </w:p>
    <w:p w14:paraId="08B5B259" w14:textId="6624625A" w:rsidR="006841C6" w:rsidRDefault="006841C6" w:rsidP="006645C5">
      <w:pPr>
        <w:spacing w:line="480" w:lineRule="auto"/>
        <w:rPr>
          <w:rFonts w:ascii="Times New Roman" w:hAnsi="Times New Roman" w:cs="Times New Roman"/>
        </w:rPr>
      </w:pPr>
    </w:p>
    <w:p w14:paraId="1CDE012C" w14:textId="5386834A" w:rsidR="006841C6" w:rsidRDefault="006841C6" w:rsidP="006645C5">
      <w:pPr>
        <w:spacing w:line="480" w:lineRule="auto"/>
        <w:rPr>
          <w:rFonts w:ascii="Times New Roman" w:hAnsi="Times New Roman" w:cs="Times New Roman"/>
        </w:rPr>
      </w:pPr>
    </w:p>
    <w:p w14:paraId="6A679176" w14:textId="02772494" w:rsidR="006841C6" w:rsidRDefault="006841C6" w:rsidP="006645C5">
      <w:pPr>
        <w:spacing w:line="480" w:lineRule="auto"/>
        <w:rPr>
          <w:rFonts w:ascii="Times New Roman" w:hAnsi="Times New Roman" w:cs="Times New Roman"/>
        </w:rPr>
      </w:pPr>
    </w:p>
    <w:p w14:paraId="2FC2E9B4" w14:textId="77777777" w:rsidR="006841C6" w:rsidRPr="001425CF" w:rsidRDefault="006841C6" w:rsidP="006645C5">
      <w:pPr>
        <w:spacing w:line="480" w:lineRule="auto"/>
        <w:rPr>
          <w:rFonts w:ascii="Times New Roman" w:hAnsi="Times New Roman" w:cs="Times New Roman"/>
        </w:rPr>
      </w:pPr>
    </w:p>
    <w:p w14:paraId="025DBC73" w14:textId="0F342661" w:rsidR="004C26F2" w:rsidRPr="002A197A" w:rsidRDefault="00937778" w:rsidP="00584D7F">
      <w:pPr>
        <w:pStyle w:val="Heading1"/>
        <w:numPr>
          <w:ilvl w:val="0"/>
          <w:numId w:val="0"/>
        </w:numPr>
        <w:spacing w:line="480" w:lineRule="auto"/>
        <w:rPr>
          <w:rFonts w:ascii="Times New Roman" w:hAnsi="Times New Roman" w:cs="Times New Roman"/>
          <w:b/>
          <w:bCs/>
          <w:color w:val="auto"/>
        </w:rPr>
      </w:pPr>
      <w:bookmarkStart w:id="65" w:name="_Toc90453308"/>
      <w:r w:rsidRPr="002A197A">
        <w:rPr>
          <w:rFonts w:ascii="Times New Roman" w:hAnsi="Times New Roman" w:cs="Times New Roman"/>
          <w:b/>
          <w:bCs/>
          <w:color w:val="auto"/>
        </w:rPr>
        <w:lastRenderedPageBreak/>
        <w:t>Discussion</w:t>
      </w:r>
      <w:bookmarkEnd w:id="65"/>
    </w:p>
    <w:p w14:paraId="65E99E48" w14:textId="2A0CD10C" w:rsidR="006F2764" w:rsidRPr="007A5CAF" w:rsidRDefault="00F467B1" w:rsidP="00584D7F">
      <w:pPr>
        <w:spacing w:after="240" w:line="480" w:lineRule="auto"/>
        <w:ind w:firstLine="720"/>
        <w:rPr>
          <w:rFonts w:ascii="Times New Roman" w:hAnsi="Times New Roman" w:cs="Times New Roman"/>
        </w:rPr>
      </w:pPr>
      <w:r>
        <w:rPr>
          <w:rFonts w:ascii="Times New Roman" w:hAnsi="Times New Roman" w:cs="Times New Roman"/>
        </w:rPr>
        <w:t>All plants sampled displayed varying response</w:t>
      </w:r>
      <w:r w:rsidR="00A520BF">
        <w:rPr>
          <w:rFonts w:ascii="Times New Roman" w:hAnsi="Times New Roman" w:cs="Times New Roman"/>
        </w:rPr>
        <w:t>s</w:t>
      </w:r>
      <w:r>
        <w:rPr>
          <w:rFonts w:ascii="Times New Roman" w:hAnsi="Times New Roman" w:cs="Times New Roman"/>
        </w:rPr>
        <w:t xml:space="preserve"> in reproductive success across all restoration sites. </w:t>
      </w:r>
      <w:r w:rsidR="000E1FF9">
        <w:rPr>
          <w:rFonts w:ascii="Times New Roman" w:hAnsi="Times New Roman" w:cs="Times New Roman"/>
        </w:rPr>
        <w:t>P</w:t>
      </w:r>
      <w:r>
        <w:rPr>
          <w:rFonts w:ascii="Times New Roman" w:hAnsi="Times New Roman" w:cs="Times New Roman"/>
        </w:rPr>
        <w:t xml:space="preserve">ollen limitation was not found to be occurring for any plant species. Variation in reproductive success </w:t>
      </w:r>
      <w:r w:rsidR="00A520BF">
        <w:rPr>
          <w:rFonts w:ascii="Times New Roman" w:hAnsi="Times New Roman" w:cs="Times New Roman"/>
        </w:rPr>
        <w:t>is</w:t>
      </w:r>
      <w:r w:rsidR="006C3A4C">
        <w:rPr>
          <w:rFonts w:ascii="Times New Roman" w:hAnsi="Times New Roman" w:cs="Times New Roman"/>
        </w:rPr>
        <w:t xml:space="preserve"> </w:t>
      </w:r>
      <w:r w:rsidR="00B60719">
        <w:rPr>
          <w:rFonts w:ascii="Times New Roman" w:hAnsi="Times New Roman" w:cs="Times New Roman"/>
        </w:rPr>
        <w:t xml:space="preserve">most likely due to the different life histories represented by the five plants chosen. </w:t>
      </w:r>
      <w:r w:rsidR="00CB2C98">
        <w:rPr>
          <w:rFonts w:ascii="Times New Roman" w:hAnsi="Times New Roman" w:cs="Times New Roman"/>
        </w:rPr>
        <w:t>These results</w:t>
      </w:r>
      <w:r w:rsidR="00B60719">
        <w:rPr>
          <w:rFonts w:ascii="Times New Roman" w:hAnsi="Times New Roman" w:cs="Times New Roman"/>
        </w:rPr>
        <w:t xml:space="preserve"> </w:t>
      </w:r>
      <w:r w:rsidR="00CB2C98">
        <w:rPr>
          <w:rFonts w:ascii="Times New Roman" w:hAnsi="Times New Roman" w:cs="Times New Roman"/>
        </w:rPr>
        <w:t>highlight the ecological differences among restoration sites</w:t>
      </w:r>
      <w:r w:rsidR="00CA5142">
        <w:rPr>
          <w:rFonts w:ascii="Times New Roman" w:hAnsi="Times New Roman" w:cs="Times New Roman"/>
        </w:rPr>
        <w:t xml:space="preserve"> resulting from fragmentation and land use histor</w:t>
      </w:r>
      <w:r w:rsidR="003256F1">
        <w:rPr>
          <w:rFonts w:ascii="Times New Roman" w:hAnsi="Times New Roman" w:cs="Times New Roman"/>
        </w:rPr>
        <w:t>y.</w:t>
      </w:r>
    </w:p>
    <w:p w14:paraId="4EC1B271" w14:textId="1C1AAC65" w:rsidR="007F1815" w:rsidRPr="00584D7F" w:rsidRDefault="007F1815" w:rsidP="00584D7F">
      <w:pPr>
        <w:pStyle w:val="Heading2"/>
        <w:numPr>
          <w:ilvl w:val="0"/>
          <w:numId w:val="0"/>
        </w:numPr>
        <w:spacing w:line="480" w:lineRule="auto"/>
        <w:rPr>
          <w:rFonts w:ascii="Times New Roman" w:hAnsi="Times New Roman" w:cs="Times New Roman"/>
          <w:color w:val="auto"/>
          <w:sz w:val="28"/>
          <w:szCs w:val="28"/>
        </w:rPr>
      </w:pPr>
      <w:bookmarkStart w:id="66" w:name="_Toc90453309"/>
      <w:r w:rsidRPr="00584D7F">
        <w:rPr>
          <w:rFonts w:ascii="Times New Roman" w:hAnsi="Times New Roman" w:cs="Times New Roman"/>
          <w:color w:val="auto"/>
          <w:sz w:val="28"/>
          <w:szCs w:val="28"/>
        </w:rPr>
        <w:t>Treatment Effect</w:t>
      </w:r>
      <w:bookmarkEnd w:id="66"/>
    </w:p>
    <w:p w14:paraId="2116CBC3" w14:textId="6F3553D2" w:rsidR="00575209" w:rsidRDefault="00937778" w:rsidP="00584D7F">
      <w:pPr>
        <w:spacing w:line="480" w:lineRule="auto"/>
        <w:ind w:firstLine="720"/>
        <w:rPr>
          <w:rFonts w:ascii="Times New Roman" w:hAnsi="Times New Roman" w:cs="Times New Roman"/>
        </w:rPr>
      </w:pPr>
      <w:r>
        <w:rPr>
          <w:rFonts w:ascii="Times New Roman" w:hAnsi="Times New Roman" w:cs="Times New Roman"/>
        </w:rPr>
        <w:t xml:space="preserve">In this study, there was no significant difference between pollen supplementation treatments and open pollination treatments. For some mixed models, treatment was included but for all measurements of seed quality and quantity treatment was not a significant factor. </w:t>
      </w:r>
      <w:r w:rsidRPr="00575209">
        <w:rPr>
          <w:rFonts w:ascii="Times New Roman" w:hAnsi="Times New Roman" w:cs="Times New Roman"/>
        </w:rPr>
        <w:t xml:space="preserve">This </w:t>
      </w:r>
      <w:r w:rsidR="00AC65FD">
        <w:rPr>
          <w:rFonts w:ascii="Times New Roman" w:hAnsi="Times New Roman" w:cs="Times New Roman"/>
        </w:rPr>
        <w:t>could be an</w:t>
      </w:r>
      <w:r w:rsidRPr="00575209">
        <w:rPr>
          <w:rFonts w:ascii="Times New Roman" w:hAnsi="Times New Roman" w:cs="Times New Roman"/>
        </w:rPr>
        <w:t xml:space="preserve"> indicator of the lack of pollen limitation among plant species and restoration sites.</w:t>
      </w:r>
      <w:r>
        <w:rPr>
          <w:rFonts w:ascii="Times New Roman" w:hAnsi="Times New Roman" w:cs="Times New Roman"/>
        </w:rPr>
        <w:t xml:space="preserve"> </w:t>
      </w:r>
      <w:r w:rsidR="00575209">
        <w:rPr>
          <w:rFonts w:ascii="Times New Roman" w:hAnsi="Times New Roman" w:cs="Times New Roman"/>
        </w:rPr>
        <w:t xml:space="preserve">If this is the </w:t>
      </w:r>
      <w:proofErr w:type="gramStart"/>
      <w:r w:rsidR="00575209">
        <w:rPr>
          <w:rFonts w:ascii="Times New Roman" w:hAnsi="Times New Roman" w:cs="Times New Roman"/>
        </w:rPr>
        <w:t>case</w:t>
      </w:r>
      <w:proofErr w:type="gramEnd"/>
      <w:r w:rsidR="00575209">
        <w:rPr>
          <w:rFonts w:ascii="Times New Roman" w:hAnsi="Times New Roman" w:cs="Times New Roman"/>
        </w:rPr>
        <w:t xml:space="preserve"> then this would indicate that the plants sampled have adequate pollen distribution and </w:t>
      </w:r>
      <w:proofErr w:type="spellStart"/>
      <w:r w:rsidR="00575209">
        <w:rPr>
          <w:rFonts w:ascii="Times New Roman" w:hAnsi="Times New Roman" w:cs="Times New Roman"/>
        </w:rPr>
        <w:t>in tact</w:t>
      </w:r>
      <w:proofErr w:type="spellEnd"/>
      <w:r w:rsidR="00575209">
        <w:rPr>
          <w:rFonts w:ascii="Times New Roman" w:hAnsi="Times New Roman" w:cs="Times New Roman"/>
        </w:rPr>
        <w:t xml:space="preserve"> pollinator networks.</w:t>
      </w:r>
    </w:p>
    <w:p w14:paraId="3AB515DD" w14:textId="1D053FDE" w:rsidR="00937778" w:rsidRDefault="00AC65FD" w:rsidP="00937778">
      <w:pPr>
        <w:spacing w:line="480" w:lineRule="auto"/>
        <w:ind w:firstLine="720"/>
        <w:rPr>
          <w:rFonts w:ascii="Times New Roman" w:hAnsi="Times New Roman" w:cs="Times New Roman"/>
        </w:rPr>
      </w:pPr>
      <w:r>
        <w:rPr>
          <w:rFonts w:ascii="Times New Roman" w:hAnsi="Times New Roman" w:cs="Times New Roman"/>
        </w:rPr>
        <w:t>The</w:t>
      </w:r>
      <w:r w:rsidR="00937778">
        <w:rPr>
          <w:rFonts w:ascii="Times New Roman" w:hAnsi="Times New Roman" w:cs="Times New Roman"/>
        </w:rPr>
        <w:t xml:space="preserve"> overall lack of treatment significance could also indicate a field sampling error when conducting </w:t>
      </w:r>
      <w:r w:rsidR="00575209">
        <w:rPr>
          <w:rFonts w:ascii="Times New Roman" w:hAnsi="Times New Roman" w:cs="Times New Roman"/>
        </w:rPr>
        <w:t>pollen supplementation treatments</w:t>
      </w:r>
      <w:r w:rsidR="00937778">
        <w:rPr>
          <w:rFonts w:ascii="Times New Roman" w:hAnsi="Times New Roman" w:cs="Times New Roman"/>
        </w:rPr>
        <w:t xml:space="preserve">. Hand pollination treatments were conducted on subsets of an entire plant including a flower head or inflorescence. Number of flowering stalks per plant sampled were accounted for and in some cases multiple flowering stalks from the same plant were treated. </w:t>
      </w:r>
    </w:p>
    <w:p w14:paraId="41A20E08" w14:textId="36D8AAEB" w:rsidR="00937778" w:rsidRDefault="00937778" w:rsidP="00937778">
      <w:pPr>
        <w:spacing w:line="480" w:lineRule="auto"/>
        <w:rPr>
          <w:rFonts w:ascii="Times New Roman" w:hAnsi="Times New Roman" w:cs="Times New Roman"/>
        </w:rPr>
      </w:pPr>
      <w:r>
        <w:rPr>
          <w:rFonts w:ascii="Times New Roman" w:hAnsi="Times New Roman" w:cs="Times New Roman"/>
        </w:rPr>
        <w:tab/>
        <w:t xml:space="preserve">Selecting an appropriate integrated physiological unit (IPU) of measurement is an important component of creating an accurate pollen limitation experiment. An IPU is described by Wesselingh (2007) as a unit of measurement used to group morphological arrays or functional subunits. In pollination studies this often means sampling subunits such as individual flowers or treating an entire plant as one unit. This is done to account for variability of resource allocation </w:t>
      </w:r>
      <w:r>
        <w:rPr>
          <w:rFonts w:ascii="Times New Roman" w:hAnsi="Times New Roman" w:cs="Times New Roman"/>
        </w:rPr>
        <w:lastRenderedPageBreak/>
        <w:t xml:space="preserve">depending </w:t>
      </w:r>
      <w:r w:rsidR="00463707">
        <w:rPr>
          <w:rFonts w:ascii="Times New Roman" w:hAnsi="Times New Roman" w:cs="Times New Roman"/>
        </w:rPr>
        <w:t xml:space="preserve">across </w:t>
      </w:r>
      <w:r>
        <w:rPr>
          <w:rFonts w:ascii="Times New Roman" w:hAnsi="Times New Roman" w:cs="Times New Roman"/>
        </w:rPr>
        <w:t>plant life histor</w:t>
      </w:r>
      <w:r w:rsidR="00463707">
        <w:rPr>
          <w:rFonts w:ascii="Times New Roman" w:hAnsi="Times New Roman" w:cs="Times New Roman"/>
        </w:rPr>
        <w:t>ies</w:t>
      </w:r>
      <w:r>
        <w:rPr>
          <w:rFonts w:ascii="Times New Roman" w:hAnsi="Times New Roman" w:cs="Times New Roman"/>
        </w:rPr>
        <w:t xml:space="preserve"> and reproductive strategies</w:t>
      </w:r>
      <w:r w:rsidRPr="00CF493D">
        <w:rPr>
          <w:rFonts w:ascii="Times New Roman" w:hAnsi="Times New Roman" w:cs="Times New Roman"/>
        </w:rPr>
        <w:t>. Perennial plant species can store unused resources in corms, rhizomes, and bulbs, for future use (</w:t>
      </w:r>
      <w:proofErr w:type="spellStart"/>
      <w:r w:rsidR="00CF493D">
        <w:rPr>
          <w:rFonts w:ascii="Times New Roman" w:hAnsi="Times New Roman" w:cs="Times New Roman"/>
        </w:rPr>
        <w:t>Vico</w:t>
      </w:r>
      <w:proofErr w:type="spellEnd"/>
      <w:r w:rsidR="00CF493D">
        <w:rPr>
          <w:rFonts w:ascii="Times New Roman" w:hAnsi="Times New Roman" w:cs="Times New Roman"/>
        </w:rPr>
        <w:t xml:space="preserve"> et al. 2016</w:t>
      </w:r>
      <w:r w:rsidRPr="00CF493D">
        <w:rPr>
          <w:rFonts w:ascii="Times New Roman" w:hAnsi="Times New Roman" w:cs="Times New Roman"/>
        </w:rPr>
        <w:t xml:space="preserve">). </w:t>
      </w:r>
      <w:r w:rsidR="00463707" w:rsidRPr="00CF493D">
        <w:rPr>
          <w:rFonts w:ascii="Times New Roman" w:hAnsi="Times New Roman" w:cs="Times New Roman"/>
        </w:rPr>
        <w:t>A</w:t>
      </w:r>
      <w:r w:rsidRPr="00CF493D">
        <w:rPr>
          <w:rFonts w:ascii="Times New Roman" w:hAnsi="Times New Roman" w:cs="Times New Roman"/>
        </w:rPr>
        <w:t>nnual plants are unable to store unused resources, which allows them to put extra energy into seed production.</w:t>
      </w:r>
      <w:r>
        <w:rPr>
          <w:rFonts w:ascii="Times New Roman" w:hAnsi="Times New Roman" w:cs="Times New Roman"/>
        </w:rPr>
        <w:t xml:space="preserve"> </w:t>
      </w:r>
      <w:r w:rsidR="00CF493D">
        <w:rPr>
          <w:rFonts w:ascii="Times New Roman" w:hAnsi="Times New Roman" w:cs="Times New Roman"/>
        </w:rPr>
        <w:t xml:space="preserve">These resource allocation </w:t>
      </w:r>
      <w:proofErr w:type="spellStart"/>
      <w:r w:rsidR="00CF493D">
        <w:rPr>
          <w:rFonts w:ascii="Times New Roman" w:hAnsi="Times New Roman" w:cs="Times New Roman"/>
        </w:rPr>
        <w:t>trade offs</w:t>
      </w:r>
      <w:proofErr w:type="spellEnd"/>
      <w:r w:rsidR="00CF493D">
        <w:rPr>
          <w:rFonts w:ascii="Times New Roman" w:hAnsi="Times New Roman" w:cs="Times New Roman"/>
        </w:rPr>
        <w:t xml:space="preserve"> vary depending on plant life history. </w:t>
      </w:r>
    </w:p>
    <w:p w14:paraId="01010D65" w14:textId="5CCD31B9" w:rsidR="00937778" w:rsidRDefault="00937778" w:rsidP="00937778">
      <w:pPr>
        <w:spacing w:line="480" w:lineRule="auto"/>
        <w:rPr>
          <w:rFonts w:ascii="Times New Roman" w:hAnsi="Times New Roman" w:cs="Times New Roman"/>
        </w:rPr>
      </w:pPr>
      <w:r>
        <w:rPr>
          <w:rFonts w:ascii="Times New Roman" w:hAnsi="Times New Roman" w:cs="Times New Roman"/>
        </w:rPr>
        <w:tab/>
        <w:t xml:space="preserve">The complex nature of assigning an appropriate IPU for pollen limitation studies has been researched by many pollination ecologists. </w:t>
      </w:r>
      <w:r w:rsidR="008A14DD">
        <w:rPr>
          <w:rFonts w:ascii="Times New Roman" w:hAnsi="Times New Roman" w:cs="Times New Roman"/>
        </w:rPr>
        <w:t xml:space="preserve">In </w:t>
      </w:r>
      <w:proofErr w:type="spellStart"/>
      <w:r w:rsidR="008A14DD">
        <w:rPr>
          <w:rFonts w:ascii="Times New Roman" w:hAnsi="Times New Roman" w:cs="Times New Roman"/>
        </w:rPr>
        <w:t>a</w:t>
      </w:r>
      <w:r>
        <w:rPr>
          <w:rFonts w:ascii="Times New Roman" w:hAnsi="Times New Roman" w:cs="Times New Roman"/>
        </w:rPr>
        <w:t>nalys</w:t>
      </w:r>
      <w:r w:rsidR="008A14DD">
        <w:rPr>
          <w:rFonts w:ascii="Times New Roman" w:hAnsi="Times New Roman" w:cs="Times New Roman"/>
        </w:rPr>
        <w:t>esis</w:t>
      </w:r>
      <w:proofErr w:type="spellEnd"/>
      <w:r>
        <w:rPr>
          <w:rFonts w:ascii="Times New Roman" w:hAnsi="Times New Roman" w:cs="Times New Roman"/>
        </w:rPr>
        <w:t xml:space="preserve"> of pollen limitation methodologies researchers suggest categorizing the entire plant as an IPU and conducting multiple hand pollination treatments throughout the plant’s life cycle (Zimmerman and Pyke 1988, Ashman 2004). Multiple hand pollination treatments could account for varying flowering times and variations in seasonality. While measuring the entire plant as an IPU may be appropriate for some plants this would depend on plant life history and taxonomy. </w:t>
      </w:r>
    </w:p>
    <w:p w14:paraId="2EB04D88" w14:textId="1DEF4E5C" w:rsidR="004440D1" w:rsidRDefault="00937778" w:rsidP="00937778">
      <w:pPr>
        <w:spacing w:line="480" w:lineRule="auto"/>
        <w:rPr>
          <w:rFonts w:ascii="Times New Roman" w:hAnsi="Times New Roman" w:cs="Times New Roman"/>
        </w:rPr>
      </w:pPr>
      <w:r>
        <w:rPr>
          <w:rFonts w:ascii="Times New Roman" w:hAnsi="Times New Roman" w:cs="Times New Roman"/>
        </w:rPr>
        <w:tab/>
        <w:t xml:space="preserve">In future pollen limitation experiments selecting an appropriate IPU for each plant species should be carefully considered. This decision should be based on plant life history, plant morphology and phenology. The addition of multiple hand pollination treatments throughout the flowering season to plants such as Lupine that bloom sequentially could improve the accuracy of pollen limitation detection. </w:t>
      </w:r>
    </w:p>
    <w:p w14:paraId="009DE9E8" w14:textId="77777777" w:rsidR="002A197A" w:rsidRDefault="002A197A" w:rsidP="00937778">
      <w:pPr>
        <w:spacing w:line="480" w:lineRule="auto"/>
        <w:rPr>
          <w:rFonts w:ascii="Times New Roman" w:hAnsi="Times New Roman" w:cs="Times New Roman"/>
        </w:rPr>
      </w:pPr>
    </w:p>
    <w:p w14:paraId="253F33F4" w14:textId="1188C41A" w:rsidR="004440D1" w:rsidRPr="002A197A" w:rsidRDefault="004440D1" w:rsidP="00584D7F">
      <w:pPr>
        <w:pStyle w:val="Heading2"/>
        <w:numPr>
          <w:ilvl w:val="0"/>
          <w:numId w:val="0"/>
        </w:numPr>
        <w:spacing w:line="480" w:lineRule="auto"/>
        <w:rPr>
          <w:rFonts w:ascii="Times New Roman" w:hAnsi="Times New Roman" w:cs="Times New Roman"/>
          <w:i/>
          <w:iCs/>
          <w:color w:val="auto"/>
          <w:sz w:val="28"/>
          <w:szCs w:val="28"/>
        </w:rPr>
      </w:pPr>
      <w:bookmarkStart w:id="67" w:name="_Toc90453310"/>
      <w:r w:rsidRPr="002A197A">
        <w:rPr>
          <w:rFonts w:ascii="Times New Roman" w:hAnsi="Times New Roman" w:cs="Times New Roman"/>
          <w:i/>
          <w:iCs/>
          <w:color w:val="auto"/>
          <w:sz w:val="28"/>
          <w:szCs w:val="28"/>
        </w:rPr>
        <w:t>Plectritis congesta</w:t>
      </w:r>
      <w:bookmarkEnd w:id="67"/>
    </w:p>
    <w:p w14:paraId="597CF500" w14:textId="103C043B" w:rsidR="00937778" w:rsidRDefault="00937778" w:rsidP="00584D7F">
      <w:pPr>
        <w:spacing w:line="480" w:lineRule="auto"/>
        <w:rPr>
          <w:rFonts w:ascii="Times New Roman" w:hAnsi="Times New Roman" w:cs="Times New Roman"/>
        </w:rPr>
      </w:pPr>
      <w:r>
        <w:rPr>
          <w:rFonts w:ascii="Times New Roman" w:hAnsi="Times New Roman" w:cs="Times New Roman"/>
        </w:rPr>
        <w:tab/>
      </w:r>
      <w:r w:rsidRPr="00ED6171">
        <w:rPr>
          <w:rFonts w:ascii="Times New Roman" w:hAnsi="Times New Roman" w:cs="Times New Roman"/>
          <w:i/>
          <w:iCs/>
        </w:rPr>
        <w:t>P. congesta</w:t>
      </w:r>
      <w:r>
        <w:rPr>
          <w:rFonts w:ascii="Times New Roman" w:hAnsi="Times New Roman" w:cs="Times New Roman"/>
        </w:rPr>
        <w:t xml:space="preserve"> was found to have higher seed quality at the low-quality prairie restoration site </w:t>
      </w:r>
      <w:proofErr w:type="spellStart"/>
      <w:r>
        <w:rPr>
          <w:rFonts w:ascii="Times New Roman" w:hAnsi="Times New Roman" w:cs="Times New Roman"/>
        </w:rPr>
        <w:t>Cavness</w:t>
      </w:r>
      <w:proofErr w:type="spellEnd"/>
      <w:r>
        <w:rPr>
          <w:rFonts w:ascii="Times New Roman" w:hAnsi="Times New Roman" w:cs="Times New Roman"/>
        </w:rPr>
        <w:t xml:space="preserve">. This outcome did not fit the original hypothesis predicting native plants would have higher seed quality and quantity at high quality prairie sites. A study done by </w:t>
      </w:r>
      <w:proofErr w:type="spellStart"/>
      <w:r>
        <w:rPr>
          <w:rFonts w:ascii="Times New Roman" w:hAnsi="Times New Roman" w:cs="Times New Roman"/>
        </w:rPr>
        <w:t>Ramula</w:t>
      </w:r>
      <w:proofErr w:type="spellEnd"/>
      <w:r>
        <w:rPr>
          <w:rFonts w:ascii="Times New Roman" w:hAnsi="Times New Roman" w:cs="Times New Roman"/>
        </w:rPr>
        <w:t xml:space="preserve"> and </w:t>
      </w:r>
      <w:proofErr w:type="spellStart"/>
      <w:r>
        <w:rPr>
          <w:rFonts w:ascii="Times New Roman" w:hAnsi="Times New Roman" w:cs="Times New Roman"/>
        </w:rPr>
        <w:t>Pihlaja</w:t>
      </w:r>
      <w:proofErr w:type="spellEnd"/>
      <w:r>
        <w:rPr>
          <w:rFonts w:ascii="Times New Roman" w:hAnsi="Times New Roman" w:cs="Times New Roman"/>
        </w:rPr>
        <w:t xml:space="preserve"> (2012) found that meadow plant species experienced declines in species richness after non-native invasions. Although, invaded native meadow species also showed an increase in </w:t>
      </w:r>
      <w:r>
        <w:rPr>
          <w:rFonts w:ascii="Times New Roman" w:hAnsi="Times New Roman" w:cs="Times New Roman"/>
        </w:rPr>
        <w:lastRenderedPageBreak/>
        <w:t xml:space="preserve">reproductive output. This could be due to increased competition for resources that a non-native invasion creates or the invasive species altering pollinator networks. Invasive species can change pollinator networks and act as a magnet species by attracting pollinators to floral patches which can temporarily positively impact native plant reproduction. </w:t>
      </w:r>
    </w:p>
    <w:p w14:paraId="3D4322CE" w14:textId="697B12FD" w:rsidR="004A3C98" w:rsidRDefault="00937778" w:rsidP="00937778">
      <w:pPr>
        <w:spacing w:line="480" w:lineRule="auto"/>
        <w:rPr>
          <w:rFonts w:ascii="Times New Roman" w:hAnsi="Times New Roman" w:cs="Times New Roman"/>
        </w:rPr>
      </w:pPr>
      <w:r>
        <w:rPr>
          <w:rFonts w:ascii="Times New Roman" w:hAnsi="Times New Roman" w:cs="Times New Roman"/>
        </w:rPr>
        <w:tab/>
        <w:t xml:space="preserve">Research conducted by Trowbridge et al. (2016) found that </w:t>
      </w:r>
      <w:r w:rsidRPr="006B2527">
        <w:rPr>
          <w:rFonts w:ascii="Times New Roman" w:hAnsi="Times New Roman" w:cs="Times New Roman"/>
          <w:i/>
          <w:iCs/>
        </w:rPr>
        <w:t>P. congesta</w:t>
      </w:r>
      <w:r>
        <w:rPr>
          <w:rFonts w:ascii="Times New Roman" w:hAnsi="Times New Roman" w:cs="Times New Roman"/>
        </w:rPr>
        <w:t xml:space="preserve"> had increased in reproductive success at sites where it was seeded after one burn treatment. </w:t>
      </w:r>
      <w:r w:rsidR="00AC65FD">
        <w:rPr>
          <w:rFonts w:ascii="Times New Roman" w:hAnsi="Times New Roman" w:cs="Times New Roman"/>
        </w:rPr>
        <w:t>T</w:t>
      </w:r>
      <w:r>
        <w:rPr>
          <w:rFonts w:ascii="Times New Roman" w:hAnsi="Times New Roman" w:cs="Times New Roman"/>
        </w:rPr>
        <w:t xml:space="preserve">his finding was temporary, lasting </w:t>
      </w:r>
      <w:r w:rsidR="00B118DB">
        <w:rPr>
          <w:rFonts w:ascii="Times New Roman" w:hAnsi="Times New Roman" w:cs="Times New Roman"/>
        </w:rPr>
        <w:t xml:space="preserve">only </w:t>
      </w:r>
      <w:r>
        <w:rPr>
          <w:rFonts w:ascii="Times New Roman" w:hAnsi="Times New Roman" w:cs="Times New Roman"/>
        </w:rPr>
        <w:t xml:space="preserve">eight growing seasons </w:t>
      </w:r>
      <w:r w:rsidR="00B118DB">
        <w:rPr>
          <w:rFonts w:ascii="Times New Roman" w:hAnsi="Times New Roman" w:cs="Times New Roman"/>
        </w:rPr>
        <w:t>before</w:t>
      </w:r>
      <w:r>
        <w:rPr>
          <w:rFonts w:ascii="Times New Roman" w:hAnsi="Times New Roman" w:cs="Times New Roman"/>
        </w:rPr>
        <w:t xml:space="preserve"> drastic </w:t>
      </w:r>
      <w:r w:rsidR="00B118DB">
        <w:rPr>
          <w:rFonts w:ascii="Times New Roman" w:hAnsi="Times New Roman" w:cs="Times New Roman"/>
        </w:rPr>
        <w:t>declines in establishment</w:t>
      </w:r>
      <w:r>
        <w:rPr>
          <w:rFonts w:ascii="Times New Roman" w:hAnsi="Times New Roman" w:cs="Times New Roman"/>
        </w:rPr>
        <w:t xml:space="preserve"> were seen. This contrasts with native perennials used in this study (</w:t>
      </w:r>
      <w:r w:rsidRPr="0021581A">
        <w:rPr>
          <w:rFonts w:ascii="Times New Roman" w:hAnsi="Times New Roman" w:cs="Times New Roman"/>
          <w:i/>
          <w:iCs/>
        </w:rPr>
        <w:t>E. lanatum, A. millefolium and R. occidentalis)</w:t>
      </w:r>
      <w:r>
        <w:rPr>
          <w:rFonts w:ascii="Times New Roman" w:hAnsi="Times New Roman" w:cs="Times New Roman"/>
        </w:rPr>
        <w:t xml:space="preserve"> that had long-term persistence and increased abundance associated with a single burn and seeding treatment. Differing plant life histories may explain these differing responses to restoration treatments. </w:t>
      </w:r>
    </w:p>
    <w:p w14:paraId="29CFE30C" w14:textId="576E82FD" w:rsidR="00937778" w:rsidRPr="0021581A" w:rsidRDefault="00937778" w:rsidP="004A3C98">
      <w:pPr>
        <w:spacing w:line="480" w:lineRule="auto"/>
        <w:ind w:firstLine="720"/>
        <w:rPr>
          <w:rFonts w:ascii="Times New Roman" w:hAnsi="Times New Roman" w:cs="Times New Roman"/>
        </w:rPr>
      </w:pPr>
      <w:r>
        <w:rPr>
          <w:rFonts w:ascii="Times New Roman" w:hAnsi="Times New Roman" w:cs="Times New Roman"/>
        </w:rPr>
        <w:t xml:space="preserve">This aligns with </w:t>
      </w:r>
      <w:proofErr w:type="spellStart"/>
      <w:r>
        <w:rPr>
          <w:rFonts w:ascii="Times New Roman" w:hAnsi="Times New Roman" w:cs="Times New Roman"/>
        </w:rPr>
        <w:t>Dunwiddie</w:t>
      </w:r>
      <w:proofErr w:type="spellEnd"/>
      <w:r>
        <w:rPr>
          <w:rFonts w:ascii="Times New Roman" w:hAnsi="Times New Roman" w:cs="Times New Roman"/>
        </w:rPr>
        <w:t xml:space="preserve"> et al.</w:t>
      </w:r>
      <w:r w:rsidR="00B118DB">
        <w:rPr>
          <w:rFonts w:ascii="Times New Roman" w:hAnsi="Times New Roman" w:cs="Times New Roman"/>
        </w:rPr>
        <w:t>’s</w:t>
      </w:r>
      <w:r>
        <w:rPr>
          <w:rFonts w:ascii="Times New Roman" w:hAnsi="Times New Roman" w:cs="Times New Roman"/>
        </w:rPr>
        <w:t xml:space="preserve"> (2014) research regarding the loss of native annuals throughout Northwest prairie systems. Annuals such as </w:t>
      </w:r>
      <w:proofErr w:type="spellStart"/>
      <w:proofErr w:type="gramStart"/>
      <w:r w:rsidRPr="007A6161">
        <w:rPr>
          <w:rFonts w:ascii="Times New Roman" w:hAnsi="Times New Roman" w:cs="Times New Roman"/>
          <w:i/>
          <w:iCs/>
        </w:rPr>
        <w:t>P.congesta</w:t>
      </w:r>
      <w:proofErr w:type="spellEnd"/>
      <w:proofErr w:type="gramEnd"/>
      <w:r>
        <w:rPr>
          <w:rFonts w:ascii="Times New Roman" w:hAnsi="Times New Roman" w:cs="Times New Roman"/>
        </w:rPr>
        <w:t xml:space="preserve"> could require repeated burn treatments to stimulate reproductive outputs. At </w:t>
      </w:r>
      <w:proofErr w:type="spellStart"/>
      <w:r>
        <w:rPr>
          <w:rFonts w:ascii="Times New Roman" w:hAnsi="Times New Roman" w:cs="Times New Roman"/>
        </w:rPr>
        <w:t>Cavness</w:t>
      </w:r>
      <w:proofErr w:type="spellEnd"/>
      <w:r w:rsidR="002F1E9D">
        <w:rPr>
          <w:rFonts w:ascii="Times New Roman" w:hAnsi="Times New Roman" w:cs="Times New Roman"/>
        </w:rPr>
        <w:t>,</w:t>
      </w:r>
      <w:r>
        <w:rPr>
          <w:rFonts w:ascii="Times New Roman" w:hAnsi="Times New Roman" w:cs="Times New Roman"/>
        </w:rPr>
        <w:t xml:space="preserve"> where the increase in </w:t>
      </w:r>
      <w:r w:rsidRPr="007A6161">
        <w:rPr>
          <w:rFonts w:ascii="Times New Roman" w:hAnsi="Times New Roman" w:cs="Times New Roman"/>
          <w:i/>
          <w:iCs/>
        </w:rPr>
        <w:t xml:space="preserve">P. congesta </w:t>
      </w:r>
      <w:r>
        <w:rPr>
          <w:rFonts w:ascii="Times New Roman" w:hAnsi="Times New Roman" w:cs="Times New Roman"/>
        </w:rPr>
        <w:t>seed quality was observed, regular burning and seeding is part of the restoration plan (</w:t>
      </w:r>
      <w:r w:rsidR="00B118DB">
        <w:rPr>
          <w:rFonts w:ascii="Times New Roman" w:hAnsi="Times New Roman" w:cs="Times New Roman"/>
        </w:rPr>
        <w:t xml:space="preserve">personal communication, </w:t>
      </w:r>
      <w:r>
        <w:rPr>
          <w:rFonts w:ascii="Times New Roman" w:hAnsi="Times New Roman" w:cs="Times New Roman"/>
        </w:rPr>
        <w:t xml:space="preserve">Sanders Freed). This could explain the increase in seed quality seen at this low-quality site. Long term research is required to observe establishment rates and overall reproductive success of this species at </w:t>
      </w:r>
      <w:proofErr w:type="spellStart"/>
      <w:r>
        <w:rPr>
          <w:rFonts w:ascii="Times New Roman" w:hAnsi="Times New Roman" w:cs="Times New Roman"/>
        </w:rPr>
        <w:t>Cavness</w:t>
      </w:r>
      <w:proofErr w:type="spellEnd"/>
      <w:r>
        <w:rPr>
          <w:rFonts w:ascii="Times New Roman" w:hAnsi="Times New Roman" w:cs="Times New Roman"/>
        </w:rPr>
        <w:t>.</w:t>
      </w:r>
    </w:p>
    <w:p w14:paraId="0C7D6A49" w14:textId="78581B2A" w:rsidR="004440D1" w:rsidRDefault="00937778" w:rsidP="00BA716A">
      <w:pPr>
        <w:spacing w:line="480" w:lineRule="auto"/>
        <w:ind w:firstLine="720"/>
        <w:rPr>
          <w:rFonts w:ascii="Times New Roman" w:hAnsi="Times New Roman" w:cs="Times New Roman"/>
        </w:rPr>
      </w:pPr>
      <w:r>
        <w:rPr>
          <w:rFonts w:ascii="Times New Roman" w:hAnsi="Times New Roman" w:cs="Times New Roman"/>
        </w:rPr>
        <w:t>Research done by Waters et al.</w:t>
      </w:r>
      <w:r w:rsidR="00F95DF9">
        <w:rPr>
          <w:rFonts w:ascii="Times New Roman" w:hAnsi="Times New Roman" w:cs="Times New Roman"/>
        </w:rPr>
        <w:t xml:space="preserve"> (2014)</w:t>
      </w:r>
      <w:r>
        <w:rPr>
          <w:rFonts w:ascii="Times New Roman" w:hAnsi="Times New Roman" w:cs="Times New Roman"/>
        </w:rPr>
        <w:t xml:space="preserve"> o</w:t>
      </w:r>
      <w:r w:rsidR="00AC65FD">
        <w:rPr>
          <w:rFonts w:ascii="Times New Roman" w:hAnsi="Times New Roman" w:cs="Times New Roman"/>
        </w:rPr>
        <w:t xml:space="preserve">n </w:t>
      </w:r>
      <w:r>
        <w:rPr>
          <w:rFonts w:ascii="Times New Roman" w:hAnsi="Times New Roman" w:cs="Times New Roman"/>
        </w:rPr>
        <w:t>two native Coast Salish prairie plants (</w:t>
      </w:r>
      <w:r w:rsidRPr="00BA26B1">
        <w:rPr>
          <w:rFonts w:ascii="Times New Roman" w:hAnsi="Times New Roman" w:cs="Times New Roman"/>
          <w:i/>
          <w:iCs/>
        </w:rPr>
        <w:t xml:space="preserve">E. </w:t>
      </w:r>
      <w:proofErr w:type="spellStart"/>
      <w:r w:rsidRPr="00BA26B1">
        <w:rPr>
          <w:rFonts w:ascii="Times New Roman" w:hAnsi="Times New Roman" w:cs="Times New Roman"/>
          <w:i/>
          <w:iCs/>
        </w:rPr>
        <w:t>lanataum</w:t>
      </w:r>
      <w:proofErr w:type="spellEnd"/>
      <w:r>
        <w:rPr>
          <w:rFonts w:ascii="Times New Roman" w:hAnsi="Times New Roman" w:cs="Times New Roman"/>
        </w:rPr>
        <w:t xml:space="preserve"> and </w:t>
      </w:r>
      <w:r w:rsidR="00F95DF9">
        <w:rPr>
          <w:rFonts w:ascii="Times New Roman" w:hAnsi="Times New Roman" w:cs="Times New Roman"/>
          <w:i/>
          <w:iCs/>
        </w:rPr>
        <w:t>M</w:t>
      </w:r>
      <w:r w:rsidRPr="00BA26B1">
        <w:rPr>
          <w:rFonts w:ascii="Times New Roman" w:hAnsi="Times New Roman" w:cs="Times New Roman"/>
          <w:i/>
          <w:iCs/>
        </w:rPr>
        <w:t>. laciniata</w:t>
      </w:r>
      <w:r>
        <w:rPr>
          <w:rFonts w:ascii="Times New Roman" w:hAnsi="Times New Roman" w:cs="Times New Roman"/>
        </w:rPr>
        <w:t xml:space="preserve">) and one non-native </w:t>
      </w:r>
      <w:r w:rsidRPr="007530CB">
        <w:rPr>
          <w:rFonts w:ascii="Times New Roman" w:hAnsi="Times New Roman" w:cs="Times New Roman"/>
          <w:i/>
          <w:iCs/>
        </w:rPr>
        <w:t>(H. radicata</w:t>
      </w:r>
      <w:r>
        <w:rPr>
          <w:rFonts w:ascii="Times New Roman" w:hAnsi="Times New Roman" w:cs="Times New Roman"/>
        </w:rPr>
        <w:t xml:space="preserve">), compared pollinator visitation rates and plant seed set at native </w:t>
      </w:r>
      <w:r w:rsidR="00F95DF9">
        <w:rPr>
          <w:rFonts w:ascii="Times New Roman" w:hAnsi="Times New Roman" w:cs="Times New Roman"/>
        </w:rPr>
        <w:t>and invasive dominated</w:t>
      </w:r>
      <w:r>
        <w:rPr>
          <w:rFonts w:ascii="Times New Roman" w:hAnsi="Times New Roman" w:cs="Times New Roman"/>
        </w:rPr>
        <w:t xml:space="preserve"> neighborhoods. Native </w:t>
      </w:r>
      <w:r w:rsidRPr="00BA26B1">
        <w:rPr>
          <w:rFonts w:ascii="Times New Roman" w:hAnsi="Times New Roman" w:cs="Times New Roman"/>
          <w:i/>
          <w:iCs/>
        </w:rPr>
        <w:t>E. lanatum</w:t>
      </w:r>
      <w:r>
        <w:rPr>
          <w:rFonts w:ascii="Times New Roman" w:hAnsi="Times New Roman" w:cs="Times New Roman"/>
        </w:rPr>
        <w:t xml:space="preserve"> had more pollinator visits and higher seeds set at the plot with invasive plants while </w:t>
      </w:r>
      <w:r w:rsidRPr="002228BE">
        <w:rPr>
          <w:rFonts w:ascii="Times New Roman" w:hAnsi="Times New Roman" w:cs="Times New Roman"/>
          <w:i/>
          <w:iCs/>
        </w:rPr>
        <w:t>M. laciniata</w:t>
      </w:r>
      <w:r>
        <w:rPr>
          <w:rFonts w:ascii="Times New Roman" w:hAnsi="Times New Roman" w:cs="Times New Roman"/>
        </w:rPr>
        <w:t xml:space="preserve"> had more pollinator visits and higher seed set at native dominated floral communities. This research </w:t>
      </w:r>
      <w:r>
        <w:rPr>
          <w:rFonts w:ascii="Times New Roman" w:hAnsi="Times New Roman" w:cs="Times New Roman"/>
        </w:rPr>
        <w:lastRenderedPageBreak/>
        <w:t xml:space="preserve">reveals </w:t>
      </w:r>
      <w:r w:rsidR="004A3C98">
        <w:rPr>
          <w:rFonts w:ascii="Times New Roman" w:hAnsi="Times New Roman" w:cs="Times New Roman"/>
        </w:rPr>
        <w:t xml:space="preserve">the facilitative and competitive interactions invasive plants have on native plant communities. </w:t>
      </w:r>
    </w:p>
    <w:p w14:paraId="76FE7106" w14:textId="77777777" w:rsidR="00BA716A" w:rsidRDefault="00BA716A" w:rsidP="00BA716A">
      <w:pPr>
        <w:spacing w:line="480" w:lineRule="auto"/>
        <w:ind w:firstLine="720"/>
        <w:rPr>
          <w:rFonts w:ascii="Times New Roman" w:hAnsi="Times New Roman" w:cs="Times New Roman"/>
        </w:rPr>
      </w:pPr>
    </w:p>
    <w:p w14:paraId="741F51FE" w14:textId="6E3ED4D1" w:rsidR="004440D1" w:rsidRPr="002A197A" w:rsidRDefault="004440D1" w:rsidP="002A197A">
      <w:pPr>
        <w:pStyle w:val="Heading2"/>
        <w:numPr>
          <w:ilvl w:val="0"/>
          <w:numId w:val="0"/>
        </w:numPr>
        <w:spacing w:line="480" w:lineRule="auto"/>
        <w:rPr>
          <w:rFonts w:ascii="Times New Roman" w:hAnsi="Times New Roman" w:cs="Times New Roman"/>
          <w:i/>
          <w:iCs/>
          <w:color w:val="auto"/>
          <w:sz w:val="28"/>
          <w:szCs w:val="28"/>
        </w:rPr>
      </w:pPr>
      <w:bookmarkStart w:id="68" w:name="_Toc90453311"/>
      <w:r w:rsidRPr="002A197A">
        <w:rPr>
          <w:rFonts w:ascii="Times New Roman" w:hAnsi="Times New Roman" w:cs="Times New Roman"/>
          <w:i/>
          <w:iCs/>
          <w:color w:val="auto"/>
          <w:sz w:val="28"/>
          <w:szCs w:val="28"/>
        </w:rPr>
        <w:t>Lupinus lepidus</w:t>
      </w:r>
      <w:bookmarkEnd w:id="68"/>
    </w:p>
    <w:p w14:paraId="4320D5A5" w14:textId="67170E65" w:rsidR="00937778" w:rsidRDefault="00937778" w:rsidP="002A197A">
      <w:pPr>
        <w:spacing w:line="480" w:lineRule="auto"/>
        <w:rPr>
          <w:rFonts w:ascii="Times New Roman" w:hAnsi="Times New Roman" w:cs="Times New Roman"/>
        </w:rPr>
      </w:pPr>
      <w:r>
        <w:rPr>
          <w:rFonts w:ascii="Times New Roman" w:hAnsi="Times New Roman" w:cs="Times New Roman"/>
        </w:rPr>
        <w:tab/>
        <w:t xml:space="preserve">In contrast with </w:t>
      </w:r>
      <w:r w:rsidRPr="009B1927">
        <w:rPr>
          <w:rFonts w:ascii="Times New Roman" w:hAnsi="Times New Roman" w:cs="Times New Roman"/>
          <w:i/>
          <w:iCs/>
        </w:rPr>
        <w:t>P. congesta</w:t>
      </w:r>
      <w:r>
        <w:rPr>
          <w:rFonts w:ascii="Times New Roman" w:hAnsi="Times New Roman" w:cs="Times New Roman"/>
        </w:rPr>
        <w:t xml:space="preserve">, </w:t>
      </w:r>
      <w:r w:rsidRPr="00CD3D1F">
        <w:rPr>
          <w:rFonts w:ascii="Times New Roman" w:hAnsi="Times New Roman" w:cs="Times New Roman"/>
          <w:i/>
          <w:iCs/>
        </w:rPr>
        <w:t>L. lepidus</w:t>
      </w:r>
      <w:r>
        <w:rPr>
          <w:rFonts w:ascii="Times New Roman" w:hAnsi="Times New Roman" w:cs="Times New Roman"/>
        </w:rPr>
        <w:t xml:space="preserve"> had significantly higher seed set at the high-quality prairie site Glacial Heritage. This aligns with the original hypothesis of higher seed quality occurring for native plants and higher-quality prairie sites. Glacial Heritage has undergone over twenty years </w:t>
      </w:r>
      <w:r w:rsidR="00C21D76">
        <w:rPr>
          <w:rFonts w:ascii="Times New Roman" w:hAnsi="Times New Roman" w:cs="Times New Roman"/>
        </w:rPr>
        <w:t xml:space="preserve">of </w:t>
      </w:r>
      <w:r>
        <w:rPr>
          <w:rFonts w:ascii="Times New Roman" w:hAnsi="Times New Roman" w:cs="Times New Roman"/>
        </w:rPr>
        <w:t xml:space="preserve">invasive species removal and seasonal burning greatly reducing non-native plant </w:t>
      </w:r>
      <w:r w:rsidR="00C21D76">
        <w:rPr>
          <w:rFonts w:ascii="Times New Roman" w:hAnsi="Times New Roman" w:cs="Times New Roman"/>
        </w:rPr>
        <w:t>species richness and abundance</w:t>
      </w:r>
      <w:r>
        <w:rPr>
          <w:rFonts w:ascii="Times New Roman" w:hAnsi="Times New Roman" w:cs="Times New Roman"/>
        </w:rPr>
        <w:t xml:space="preserve">. Reduction of invasive plant populations has been shown to increase native plant diversity, species richness and biomass (Flory and </w:t>
      </w:r>
      <w:proofErr w:type="spellStart"/>
      <w:r>
        <w:rPr>
          <w:rFonts w:ascii="Times New Roman" w:hAnsi="Times New Roman" w:cs="Times New Roman"/>
        </w:rPr>
        <w:t>Claye</w:t>
      </w:r>
      <w:proofErr w:type="spellEnd"/>
      <w:r>
        <w:rPr>
          <w:rFonts w:ascii="Times New Roman" w:hAnsi="Times New Roman" w:cs="Times New Roman"/>
        </w:rPr>
        <w:t xml:space="preserve"> 2009). </w:t>
      </w:r>
    </w:p>
    <w:p w14:paraId="5DB0FCF2" w14:textId="1E2556AB" w:rsidR="00937778" w:rsidRDefault="00937778" w:rsidP="00937778">
      <w:pPr>
        <w:spacing w:line="480" w:lineRule="auto"/>
        <w:ind w:firstLine="720"/>
        <w:rPr>
          <w:rFonts w:ascii="Times New Roman" w:hAnsi="Times New Roman" w:cs="Times New Roman"/>
        </w:rPr>
      </w:pPr>
      <w:r>
        <w:rPr>
          <w:rFonts w:ascii="Times New Roman" w:hAnsi="Times New Roman" w:cs="Times New Roman"/>
        </w:rPr>
        <w:t xml:space="preserve">One of the most impactful environmental disturbances facing native plant populations is the invasion of non-native plant species. Mechanisms by which invasive plants colonize new environments include high seed set production, heterospecific pollen transfer and changes in pollination networks (Flory and </w:t>
      </w:r>
      <w:proofErr w:type="spellStart"/>
      <w:r>
        <w:rPr>
          <w:rFonts w:ascii="Times New Roman" w:hAnsi="Times New Roman" w:cs="Times New Roman"/>
        </w:rPr>
        <w:t>Claye</w:t>
      </w:r>
      <w:proofErr w:type="spellEnd"/>
      <w:r>
        <w:rPr>
          <w:rFonts w:ascii="Times New Roman" w:hAnsi="Times New Roman" w:cs="Times New Roman"/>
        </w:rPr>
        <w:t xml:space="preserve"> 2009). Invasive plant species not only alter environmental conditions, but also increase competition for resources among native plants communities. This is achieved through changes in floral patch density, abundance, and distribution, resulting in reductions in reproductive success (Flory and </w:t>
      </w:r>
      <w:proofErr w:type="spellStart"/>
      <w:r>
        <w:rPr>
          <w:rFonts w:ascii="Times New Roman" w:hAnsi="Times New Roman" w:cs="Times New Roman"/>
        </w:rPr>
        <w:t>Claye</w:t>
      </w:r>
      <w:proofErr w:type="spellEnd"/>
      <w:r>
        <w:rPr>
          <w:rFonts w:ascii="Times New Roman" w:hAnsi="Times New Roman" w:cs="Times New Roman"/>
        </w:rPr>
        <w:t xml:space="preserve"> 2009, </w:t>
      </w:r>
      <w:proofErr w:type="spellStart"/>
      <w:r>
        <w:rPr>
          <w:rFonts w:ascii="Times New Roman" w:hAnsi="Times New Roman" w:cs="Times New Roman"/>
        </w:rPr>
        <w:t>Orrock</w:t>
      </w:r>
      <w:proofErr w:type="spellEnd"/>
      <w:r w:rsidR="00584A13">
        <w:rPr>
          <w:rFonts w:ascii="Times New Roman" w:hAnsi="Times New Roman" w:cs="Times New Roman"/>
        </w:rPr>
        <w:t xml:space="preserve"> and Witter</w:t>
      </w:r>
      <w:r>
        <w:rPr>
          <w:rFonts w:ascii="Times New Roman" w:hAnsi="Times New Roman" w:cs="Times New Roman"/>
        </w:rPr>
        <w:t xml:space="preserve"> 2010). Meadow dwelling forbs adapted to high levels of light exposure have been found to be particularly negatively impacted by non-native plant invasions when compared to other habitat types (Alvarez 2002).</w:t>
      </w:r>
    </w:p>
    <w:p w14:paraId="40908028" w14:textId="77777777" w:rsidR="006633CF" w:rsidRDefault="006633CF" w:rsidP="00584A13">
      <w:pPr>
        <w:spacing w:line="480" w:lineRule="auto"/>
        <w:rPr>
          <w:rFonts w:ascii="Times New Roman" w:hAnsi="Times New Roman" w:cs="Times New Roman"/>
          <w:i/>
          <w:iCs/>
          <w:sz w:val="28"/>
          <w:szCs w:val="28"/>
        </w:rPr>
      </w:pPr>
    </w:p>
    <w:p w14:paraId="2A89F154" w14:textId="4856AF51" w:rsidR="00584A13" w:rsidRPr="002A197A" w:rsidRDefault="00584A13" w:rsidP="002A197A">
      <w:pPr>
        <w:pStyle w:val="Heading2"/>
        <w:numPr>
          <w:ilvl w:val="0"/>
          <w:numId w:val="0"/>
        </w:numPr>
        <w:spacing w:line="480" w:lineRule="auto"/>
        <w:rPr>
          <w:rFonts w:ascii="Times New Roman" w:hAnsi="Times New Roman" w:cs="Times New Roman"/>
          <w:i/>
          <w:iCs/>
          <w:color w:val="auto"/>
          <w:sz w:val="28"/>
          <w:szCs w:val="28"/>
        </w:rPr>
      </w:pPr>
      <w:bookmarkStart w:id="69" w:name="_Toc90453312"/>
      <w:r w:rsidRPr="002A197A">
        <w:rPr>
          <w:rFonts w:ascii="Times New Roman" w:hAnsi="Times New Roman" w:cs="Times New Roman"/>
          <w:i/>
          <w:iCs/>
          <w:color w:val="auto"/>
          <w:sz w:val="28"/>
          <w:szCs w:val="28"/>
        </w:rPr>
        <w:lastRenderedPageBreak/>
        <w:t>Eriophyllum lanatum</w:t>
      </w:r>
      <w:bookmarkEnd w:id="69"/>
    </w:p>
    <w:p w14:paraId="69E4C03B" w14:textId="1E13AC2E" w:rsidR="00937778" w:rsidRDefault="00937778" w:rsidP="002A197A">
      <w:pPr>
        <w:spacing w:line="480" w:lineRule="auto"/>
        <w:rPr>
          <w:rFonts w:ascii="Times New Roman" w:hAnsi="Times New Roman" w:cs="Times New Roman"/>
        </w:rPr>
      </w:pPr>
      <w:r>
        <w:rPr>
          <w:rFonts w:ascii="Times New Roman" w:hAnsi="Times New Roman" w:cs="Times New Roman"/>
        </w:rPr>
        <w:tab/>
      </w:r>
      <w:proofErr w:type="spellStart"/>
      <w:proofErr w:type="gramStart"/>
      <w:r w:rsidRPr="00300196">
        <w:rPr>
          <w:rFonts w:ascii="Times New Roman" w:hAnsi="Times New Roman" w:cs="Times New Roman"/>
          <w:i/>
          <w:iCs/>
        </w:rPr>
        <w:t>E.lanatum</w:t>
      </w:r>
      <w:proofErr w:type="spellEnd"/>
      <w:proofErr w:type="gramEnd"/>
      <w:r>
        <w:rPr>
          <w:rFonts w:ascii="Times New Roman" w:hAnsi="Times New Roman" w:cs="Times New Roman"/>
        </w:rPr>
        <w:t xml:space="preserve"> was the only plant species sampled that had no significant difference of seed quantity or quality among restoration sites. This is most likely due to </w:t>
      </w:r>
      <w:r w:rsidRPr="00300196">
        <w:rPr>
          <w:rFonts w:ascii="Times New Roman" w:hAnsi="Times New Roman" w:cs="Times New Roman"/>
          <w:i/>
          <w:iCs/>
        </w:rPr>
        <w:t>E. lanatum</w:t>
      </w:r>
      <w:r>
        <w:rPr>
          <w:rFonts w:ascii="Times New Roman" w:hAnsi="Times New Roman" w:cs="Times New Roman"/>
        </w:rPr>
        <w:t xml:space="preserve"> self-compatibility or asexual reproduction (</w:t>
      </w:r>
      <w:r w:rsidRPr="0038029F">
        <w:rPr>
          <w:rFonts w:ascii="Times New Roman" w:hAnsi="Times New Roman" w:cs="Times New Roman"/>
        </w:rPr>
        <w:t>Appendix B</w:t>
      </w:r>
      <w:r w:rsidR="00826A72">
        <w:rPr>
          <w:rFonts w:ascii="Times New Roman" w:hAnsi="Times New Roman" w:cs="Times New Roman"/>
        </w:rPr>
        <w:t xml:space="preserve"> </w:t>
      </w:r>
      <w:r w:rsidR="0047226C">
        <w:rPr>
          <w:rFonts w:ascii="Times New Roman" w:hAnsi="Times New Roman" w:cs="Times New Roman"/>
        </w:rPr>
        <w:t>Figure</w:t>
      </w:r>
      <w:r w:rsidR="00826A72">
        <w:rPr>
          <w:rFonts w:ascii="Times New Roman" w:hAnsi="Times New Roman" w:cs="Times New Roman"/>
        </w:rPr>
        <w:t xml:space="preserve"> </w:t>
      </w:r>
      <w:r w:rsidR="0038029F">
        <w:rPr>
          <w:rFonts w:ascii="Times New Roman" w:hAnsi="Times New Roman" w:cs="Times New Roman"/>
        </w:rPr>
        <w:t>1</w:t>
      </w:r>
      <w:r>
        <w:rPr>
          <w:rFonts w:ascii="Times New Roman" w:hAnsi="Times New Roman" w:cs="Times New Roman"/>
        </w:rPr>
        <w:t>). This adaptation allows plants to be less impacted by environmental changes such as habitat fragmentation and pollinator networks</w:t>
      </w:r>
      <w:r w:rsidR="0086212D">
        <w:rPr>
          <w:rFonts w:ascii="Times New Roman" w:hAnsi="Times New Roman" w:cs="Times New Roman"/>
        </w:rPr>
        <w:t xml:space="preserve"> (Ag</w:t>
      </w:r>
      <w:r w:rsidR="00CD763E">
        <w:rPr>
          <w:rFonts w:ascii="Times New Roman" w:hAnsi="Times New Roman" w:cs="Times New Roman"/>
        </w:rPr>
        <w:t>uilar et al. 2006)</w:t>
      </w:r>
      <w:r>
        <w:rPr>
          <w:rFonts w:ascii="Times New Roman" w:hAnsi="Times New Roman" w:cs="Times New Roman"/>
        </w:rPr>
        <w:t xml:space="preserve">. Evolving asexual reproduction while retaining the ability to sexually reproduce is an adaptive strategy when experiencing environmental disruptions that would impact </w:t>
      </w:r>
      <w:r w:rsidR="0086212D">
        <w:rPr>
          <w:rFonts w:ascii="Times New Roman" w:hAnsi="Times New Roman" w:cs="Times New Roman"/>
        </w:rPr>
        <w:t>pollination</w:t>
      </w:r>
      <w:r>
        <w:rPr>
          <w:rFonts w:ascii="Times New Roman" w:hAnsi="Times New Roman" w:cs="Times New Roman"/>
        </w:rPr>
        <w:t xml:space="preserve"> (Knight et al.</w:t>
      </w:r>
      <w:r w:rsidR="0086212D">
        <w:rPr>
          <w:rFonts w:ascii="Times New Roman" w:hAnsi="Times New Roman" w:cs="Times New Roman"/>
        </w:rPr>
        <w:t xml:space="preserve"> </w:t>
      </w:r>
      <w:r>
        <w:rPr>
          <w:rFonts w:ascii="Times New Roman" w:hAnsi="Times New Roman" w:cs="Times New Roman"/>
        </w:rPr>
        <w:t xml:space="preserve">2005). </w:t>
      </w:r>
      <w:r w:rsidR="00CD763E">
        <w:rPr>
          <w:rFonts w:ascii="Times New Roman" w:hAnsi="Times New Roman" w:cs="Times New Roman"/>
        </w:rPr>
        <w:t xml:space="preserve">This could explain why </w:t>
      </w:r>
      <w:r w:rsidR="00CD763E" w:rsidRPr="008B0FEC">
        <w:rPr>
          <w:rFonts w:ascii="Times New Roman" w:hAnsi="Times New Roman" w:cs="Times New Roman"/>
          <w:i/>
          <w:iCs/>
        </w:rPr>
        <w:t>E. lanatum</w:t>
      </w:r>
      <w:r w:rsidR="00CD763E">
        <w:rPr>
          <w:rFonts w:ascii="Times New Roman" w:hAnsi="Times New Roman" w:cs="Times New Roman"/>
        </w:rPr>
        <w:t xml:space="preserve"> showed no significant variations among restoration sites for reproduction success. </w:t>
      </w:r>
    </w:p>
    <w:p w14:paraId="39D5D9FD" w14:textId="5C18948D" w:rsidR="00584A13" w:rsidRDefault="00584A13" w:rsidP="00937778">
      <w:pPr>
        <w:spacing w:line="480" w:lineRule="auto"/>
        <w:rPr>
          <w:rFonts w:ascii="Times New Roman" w:hAnsi="Times New Roman" w:cs="Times New Roman"/>
        </w:rPr>
      </w:pPr>
    </w:p>
    <w:p w14:paraId="3607D6AA" w14:textId="0546D2BD" w:rsidR="00584A13" w:rsidRPr="002A197A" w:rsidRDefault="00584A13" w:rsidP="002A197A">
      <w:pPr>
        <w:pStyle w:val="Heading2"/>
        <w:numPr>
          <w:ilvl w:val="0"/>
          <w:numId w:val="0"/>
        </w:numPr>
        <w:spacing w:line="480" w:lineRule="auto"/>
        <w:rPr>
          <w:rFonts w:ascii="Times New Roman" w:hAnsi="Times New Roman" w:cs="Times New Roman"/>
          <w:i/>
          <w:iCs/>
          <w:color w:val="auto"/>
          <w:sz w:val="28"/>
          <w:szCs w:val="28"/>
        </w:rPr>
      </w:pPr>
      <w:bookmarkStart w:id="70" w:name="_Toc90453313"/>
      <w:r w:rsidRPr="002A197A">
        <w:rPr>
          <w:rFonts w:ascii="Times New Roman" w:hAnsi="Times New Roman" w:cs="Times New Roman"/>
          <w:i/>
          <w:iCs/>
          <w:color w:val="auto"/>
          <w:sz w:val="28"/>
          <w:szCs w:val="28"/>
        </w:rPr>
        <w:t>Hypochaeris radicata</w:t>
      </w:r>
      <w:bookmarkEnd w:id="70"/>
    </w:p>
    <w:p w14:paraId="07AF7BFE" w14:textId="07C71A1C" w:rsidR="00937778" w:rsidRDefault="00937778" w:rsidP="002A197A">
      <w:pPr>
        <w:spacing w:line="480" w:lineRule="auto"/>
        <w:rPr>
          <w:rFonts w:ascii="Times New Roman" w:hAnsi="Times New Roman" w:cs="Times New Roman"/>
        </w:rPr>
      </w:pPr>
      <w:r>
        <w:rPr>
          <w:rFonts w:ascii="Times New Roman" w:hAnsi="Times New Roman" w:cs="Times New Roman"/>
        </w:rPr>
        <w:tab/>
        <w:t xml:space="preserve">The results for </w:t>
      </w:r>
      <w:r w:rsidRPr="00B71123">
        <w:rPr>
          <w:rFonts w:ascii="Times New Roman" w:hAnsi="Times New Roman" w:cs="Times New Roman"/>
          <w:i/>
          <w:iCs/>
        </w:rPr>
        <w:t>H. radicata</w:t>
      </w:r>
      <w:r>
        <w:rPr>
          <w:rFonts w:ascii="Times New Roman" w:hAnsi="Times New Roman" w:cs="Times New Roman"/>
        </w:rPr>
        <w:t xml:space="preserve"> reveal complex relationships between seed quality, quantity, and restoration sites. </w:t>
      </w:r>
      <w:proofErr w:type="spellStart"/>
      <w:r>
        <w:rPr>
          <w:rFonts w:ascii="Times New Roman" w:hAnsi="Times New Roman" w:cs="Times New Roman"/>
        </w:rPr>
        <w:t>Cavness</w:t>
      </w:r>
      <w:proofErr w:type="spellEnd"/>
      <w:r>
        <w:rPr>
          <w:rFonts w:ascii="Times New Roman" w:hAnsi="Times New Roman" w:cs="Times New Roman"/>
        </w:rPr>
        <w:t xml:space="preserve"> Ranch had significantly higher fertilized seed quantity when compared to Deschutes, Glacial Heritage and Johnson Prairie. For restoration sites such as </w:t>
      </w:r>
      <w:proofErr w:type="spellStart"/>
      <w:r>
        <w:rPr>
          <w:rFonts w:ascii="Times New Roman" w:hAnsi="Times New Roman" w:cs="Times New Roman"/>
        </w:rPr>
        <w:t>Cavness</w:t>
      </w:r>
      <w:proofErr w:type="spellEnd"/>
      <w:r>
        <w:rPr>
          <w:rFonts w:ascii="Times New Roman" w:hAnsi="Times New Roman" w:cs="Times New Roman"/>
        </w:rPr>
        <w:t xml:space="preserve">, seed quality and quantity do not align. Seed quality measured by viability varied among sites with </w:t>
      </w:r>
      <w:proofErr w:type="spellStart"/>
      <w:r>
        <w:rPr>
          <w:rFonts w:ascii="Times New Roman" w:hAnsi="Times New Roman" w:cs="Times New Roman"/>
        </w:rPr>
        <w:t>Cavness</w:t>
      </w:r>
      <w:proofErr w:type="spellEnd"/>
      <w:r>
        <w:rPr>
          <w:rFonts w:ascii="Times New Roman" w:hAnsi="Times New Roman" w:cs="Times New Roman"/>
        </w:rPr>
        <w:t xml:space="preserve">, Deschutes and Wolf Haven significantly lower seed viability. Glacial Heritage, Johnson Prairie and </w:t>
      </w:r>
      <w:proofErr w:type="spellStart"/>
      <w:r>
        <w:rPr>
          <w:rFonts w:ascii="Times New Roman" w:hAnsi="Times New Roman" w:cs="Times New Roman"/>
        </w:rPr>
        <w:t>Tenalquot</w:t>
      </w:r>
      <w:proofErr w:type="spellEnd"/>
      <w:r>
        <w:rPr>
          <w:rFonts w:ascii="Times New Roman" w:hAnsi="Times New Roman" w:cs="Times New Roman"/>
        </w:rPr>
        <w:t xml:space="preserve"> had significantly higher seed viability. Fertilized seed weight also presented nuanced results with Glacial Heritage</w:t>
      </w:r>
      <w:r w:rsidR="009A4743">
        <w:rPr>
          <w:rFonts w:ascii="Times New Roman" w:hAnsi="Times New Roman" w:cs="Times New Roman"/>
        </w:rPr>
        <w:t>,</w:t>
      </w:r>
      <w:r>
        <w:rPr>
          <w:rFonts w:ascii="Times New Roman" w:hAnsi="Times New Roman" w:cs="Times New Roman"/>
        </w:rPr>
        <w:t xml:space="preserve"> having significantly lower seed weight when compared to </w:t>
      </w:r>
      <w:proofErr w:type="spellStart"/>
      <w:r>
        <w:rPr>
          <w:rFonts w:ascii="Times New Roman" w:hAnsi="Times New Roman" w:cs="Times New Roman"/>
        </w:rPr>
        <w:t>Tenalquot</w:t>
      </w:r>
      <w:proofErr w:type="spellEnd"/>
      <w:r>
        <w:rPr>
          <w:rFonts w:ascii="Times New Roman" w:hAnsi="Times New Roman" w:cs="Times New Roman"/>
        </w:rPr>
        <w:t xml:space="preserve"> and Deschutes. </w:t>
      </w:r>
    </w:p>
    <w:p w14:paraId="7234699B" w14:textId="77777777" w:rsidR="00937778" w:rsidRDefault="00937778" w:rsidP="00937778">
      <w:pPr>
        <w:spacing w:line="480" w:lineRule="auto"/>
        <w:rPr>
          <w:rFonts w:ascii="Times New Roman" w:hAnsi="Times New Roman" w:cs="Times New Roman"/>
        </w:rPr>
      </w:pPr>
      <w:r>
        <w:rPr>
          <w:rFonts w:ascii="Times New Roman" w:hAnsi="Times New Roman" w:cs="Times New Roman"/>
        </w:rPr>
        <w:tab/>
        <w:t xml:space="preserve">These findings show that measurements of seed quality and quantity do not vary uniformly among restoration sites. The restoration site </w:t>
      </w:r>
      <w:proofErr w:type="spellStart"/>
      <w:r>
        <w:rPr>
          <w:rFonts w:ascii="Times New Roman" w:hAnsi="Times New Roman" w:cs="Times New Roman"/>
        </w:rPr>
        <w:t>Cavness</w:t>
      </w:r>
      <w:proofErr w:type="spellEnd"/>
      <w:r>
        <w:rPr>
          <w:rFonts w:ascii="Times New Roman" w:hAnsi="Times New Roman" w:cs="Times New Roman"/>
        </w:rPr>
        <w:t xml:space="preserve"> had high seed quantity with low seed viability. This result shows that </w:t>
      </w:r>
      <w:r w:rsidRPr="00DF11D1">
        <w:rPr>
          <w:rFonts w:ascii="Times New Roman" w:hAnsi="Times New Roman" w:cs="Times New Roman"/>
          <w:i/>
          <w:iCs/>
        </w:rPr>
        <w:t>H. radicata</w:t>
      </w:r>
      <w:r>
        <w:rPr>
          <w:rFonts w:ascii="Times New Roman" w:hAnsi="Times New Roman" w:cs="Times New Roman"/>
        </w:rPr>
        <w:t xml:space="preserve"> produced high seed quantity at </w:t>
      </w:r>
      <w:proofErr w:type="spellStart"/>
      <w:proofErr w:type="gramStart"/>
      <w:r>
        <w:rPr>
          <w:rFonts w:ascii="Times New Roman" w:hAnsi="Times New Roman" w:cs="Times New Roman"/>
        </w:rPr>
        <w:t>Cavness</w:t>
      </w:r>
      <w:proofErr w:type="spellEnd"/>
      <w:proofErr w:type="gramEnd"/>
      <w:r>
        <w:rPr>
          <w:rFonts w:ascii="Times New Roman" w:hAnsi="Times New Roman" w:cs="Times New Roman"/>
        </w:rPr>
        <w:t xml:space="preserve"> but </w:t>
      </w:r>
      <w:r>
        <w:rPr>
          <w:rFonts w:ascii="Times New Roman" w:hAnsi="Times New Roman" w:cs="Times New Roman"/>
        </w:rPr>
        <w:lastRenderedPageBreak/>
        <w:t xml:space="preserve">those seeds had comparatively low viability. This result could reveal environmental stressors such as increased co-flowering competition that influences resources allocation. </w:t>
      </w:r>
    </w:p>
    <w:p w14:paraId="5FC45133" w14:textId="7C416728" w:rsidR="00937778" w:rsidRPr="00300196" w:rsidRDefault="00937778" w:rsidP="00937778">
      <w:pPr>
        <w:spacing w:line="480" w:lineRule="auto"/>
        <w:rPr>
          <w:rFonts w:ascii="Times New Roman" w:hAnsi="Times New Roman" w:cs="Times New Roman"/>
        </w:rPr>
      </w:pPr>
      <w:r>
        <w:rPr>
          <w:rFonts w:ascii="Times New Roman" w:hAnsi="Times New Roman" w:cs="Times New Roman"/>
        </w:rPr>
        <w:tab/>
        <w:t>Measurements of seed quality</w:t>
      </w:r>
      <w:r w:rsidR="009A4743">
        <w:rPr>
          <w:rFonts w:ascii="Times New Roman" w:hAnsi="Times New Roman" w:cs="Times New Roman"/>
        </w:rPr>
        <w:t>,</w:t>
      </w:r>
      <w:r>
        <w:rPr>
          <w:rFonts w:ascii="Times New Roman" w:hAnsi="Times New Roman" w:cs="Times New Roman"/>
        </w:rPr>
        <w:t xml:space="preserve"> such as seed weight and seed viability, are typically expected to reveal similar results (</w:t>
      </w:r>
      <w:proofErr w:type="spellStart"/>
      <w:r w:rsidR="00A239FE" w:rsidRPr="000A4A4C">
        <w:rPr>
          <w:rFonts w:ascii="Times New Roman" w:hAnsi="Times New Roman" w:cs="Times New Roman"/>
        </w:rPr>
        <w:t>Burd</w:t>
      </w:r>
      <w:proofErr w:type="spellEnd"/>
      <w:r w:rsidR="00A239FE">
        <w:rPr>
          <w:rFonts w:ascii="Times New Roman" w:hAnsi="Times New Roman" w:cs="Times New Roman"/>
        </w:rPr>
        <w:t xml:space="preserve"> 1994, </w:t>
      </w:r>
      <w:r w:rsidRPr="000A4A4C">
        <w:rPr>
          <w:rFonts w:ascii="Times New Roman" w:hAnsi="Times New Roman" w:cs="Times New Roman"/>
        </w:rPr>
        <w:t>Ashman et al. 2005, Knight et al. 2006</w:t>
      </w:r>
      <w:r>
        <w:rPr>
          <w:rFonts w:cstheme="minorHAnsi"/>
        </w:rPr>
        <w:t>)</w:t>
      </w:r>
      <w:r>
        <w:rPr>
          <w:rFonts w:ascii="Times New Roman" w:hAnsi="Times New Roman" w:cs="Times New Roman"/>
        </w:rPr>
        <w:t xml:space="preserve">. This was not the case for </w:t>
      </w:r>
      <w:r w:rsidRPr="00480BB1">
        <w:rPr>
          <w:rFonts w:ascii="Times New Roman" w:hAnsi="Times New Roman" w:cs="Times New Roman"/>
          <w:i/>
          <w:iCs/>
        </w:rPr>
        <w:t>H</w:t>
      </w:r>
      <w:r>
        <w:rPr>
          <w:rFonts w:ascii="Times New Roman" w:hAnsi="Times New Roman" w:cs="Times New Roman"/>
          <w:i/>
          <w:iCs/>
        </w:rPr>
        <w:t xml:space="preserve">. </w:t>
      </w:r>
      <w:r w:rsidRPr="00480BB1">
        <w:rPr>
          <w:rFonts w:ascii="Times New Roman" w:hAnsi="Times New Roman" w:cs="Times New Roman"/>
          <w:i/>
          <w:iCs/>
        </w:rPr>
        <w:t>radicata</w:t>
      </w:r>
      <w:r>
        <w:rPr>
          <w:rFonts w:ascii="Times New Roman" w:hAnsi="Times New Roman" w:cs="Times New Roman"/>
        </w:rPr>
        <w:t xml:space="preserve"> at Glacial Heritage where seed viability was relatively high and seed weight was significantly low when compared to other restoration sites. These conflicting results illustrate the complexities of </w:t>
      </w:r>
      <w:r w:rsidR="00A239FE">
        <w:rPr>
          <w:rFonts w:ascii="Times New Roman" w:hAnsi="Times New Roman" w:cs="Times New Roman"/>
        </w:rPr>
        <w:t xml:space="preserve">environmental differences at </w:t>
      </w:r>
      <w:r>
        <w:rPr>
          <w:rFonts w:ascii="Times New Roman" w:hAnsi="Times New Roman" w:cs="Times New Roman"/>
        </w:rPr>
        <w:t>heavily fragmented sites</w:t>
      </w:r>
      <w:r w:rsidR="00A239FE">
        <w:rPr>
          <w:rFonts w:ascii="Times New Roman" w:hAnsi="Times New Roman" w:cs="Times New Roman"/>
        </w:rPr>
        <w:t>.</w:t>
      </w:r>
    </w:p>
    <w:p w14:paraId="096BEEF7" w14:textId="47718BCD" w:rsidR="00937778" w:rsidRDefault="00937778" w:rsidP="00937778">
      <w:pPr>
        <w:spacing w:line="480" w:lineRule="auto"/>
        <w:rPr>
          <w:rFonts w:ascii="Times New Roman" w:hAnsi="Times New Roman" w:cs="Times New Roman"/>
        </w:rPr>
      </w:pPr>
    </w:p>
    <w:p w14:paraId="6A0D1761" w14:textId="2B0735F0" w:rsidR="00584A13" w:rsidRPr="002A197A" w:rsidRDefault="00584A13" w:rsidP="002A197A">
      <w:pPr>
        <w:pStyle w:val="Heading2"/>
        <w:numPr>
          <w:ilvl w:val="0"/>
          <w:numId w:val="0"/>
        </w:numPr>
        <w:spacing w:line="480" w:lineRule="auto"/>
        <w:rPr>
          <w:rFonts w:ascii="Times New Roman" w:hAnsi="Times New Roman" w:cs="Times New Roman"/>
          <w:i/>
          <w:iCs/>
          <w:color w:val="auto"/>
          <w:sz w:val="28"/>
          <w:szCs w:val="28"/>
        </w:rPr>
      </w:pPr>
      <w:bookmarkStart w:id="71" w:name="_Toc90453314"/>
      <w:r w:rsidRPr="002A197A">
        <w:rPr>
          <w:rFonts w:ascii="Times New Roman" w:hAnsi="Times New Roman" w:cs="Times New Roman"/>
          <w:i/>
          <w:iCs/>
          <w:color w:val="auto"/>
          <w:sz w:val="28"/>
          <w:szCs w:val="28"/>
        </w:rPr>
        <w:t>Leucanthemum vulgare</w:t>
      </w:r>
      <w:bookmarkEnd w:id="71"/>
    </w:p>
    <w:p w14:paraId="0FECAAFC" w14:textId="23B44D8F" w:rsidR="00937778" w:rsidRPr="003D3FF5" w:rsidRDefault="009E1138" w:rsidP="002A197A">
      <w:pPr>
        <w:spacing w:line="480" w:lineRule="auto"/>
        <w:rPr>
          <w:rFonts w:ascii="Times New Roman" w:hAnsi="Times New Roman" w:cs="Times New Roman"/>
          <w:i/>
          <w:iCs/>
        </w:rPr>
      </w:pPr>
      <w:r>
        <w:rPr>
          <w:rFonts w:ascii="Times New Roman" w:hAnsi="Times New Roman" w:cs="Times New Roman"/>
          <w:sz w:val="28"/>
          <w:szCs w:val="28"/>
        </w:rPr>
        <w:tab/>
      </w:r>
      <w:r w:rsidRPr="002453D2">
        <w:rPr>
          <w:rFonts w:ascii="Times New Roman" w:hAnsi="Times New Roman" w:cs="Times New Roman"/>
        </w:rPr>
        <w:t>The results of</w:t>
      </w:r>
      <w:r>
        <w:rPr>
          <w:rFonts w:ascii="Times New Roman" w:hAnsi="Times New Roman" w:cs="Times New Roman"/>
          <w:sz w:val="28"/>
          <w:szCs w:val="28"/>
        </w:rPr>
        <w:t xml:space="preserve"> </w:t>
      </w:r>
      <w:r w:rsidRPr="009E1138">
        <w:rPr>
          <w:rFonts w:ascii="Times New Roman" w:hAnsi="Times New Roman" w:cs="Times New Roman"/>
          <w:i/>
          <w:iCs/>
        </w:rPr>
        <w:t>L. vulgare</w:t>
      </w:r>
      <w:r>
        <w:rPr>
          <w:rFonts w:ascii="Times New Roman" w:hAnsi="Times New Roman" w:cs="Times New Roman"/>
          <w:i/>
          <w:iCs/>
        </w:rPr>
        <w:t xml:space="preserve"> </w:t>
      </w:r>
      <w:r w:rsidR="009A4743">
        <w:rPr>
          <w:rFonts w:ascii="Times New Roman" w:hAnsi="Times New Roman" w:cs="Times New Roman"/>
        </w:rPr>
        <w:t>revealed</w:t>
      </w:r>
      <w:r>
        <w:rPr>
          <w:rFonts w:ascii="Times New Roman" w:hAnsi="Times New Roman" w:cs="Times New Roman"/>
        </w:rPr>
        <w:t xml:space="preserve"> that seed weight was significantl</w:t>
      </w:r>
      <w:r w:rsidR="002453D2">
        <w:rPr>
          <w:rFonts w:ascii="Times New Roman" w:hAnsi="Times New Roman" w:cs="Times New Roman"/>
        </w:rPr>
        <w:t>y</w:t>
      </w:r>
      <w:r>
        <w:rPr>
          <w:rFonts w:ascii="Times New Roman" w:hAnsi="Times New Roman" w:cs="Times New Roman"/>
        </w:rPr>
        <w:t xml:space="preserve"> lower at </w:t>
      </w:r>
      <w:proofErr w:type="spellStart"/>
      <w:r>
        <w:rPr>
          <w:rFonts w:ascii="Times New Roman" w:hAnsi="Times New Roman" w:cs="Times New Roman"/>
        </w:rPr>
        <w:t>Tenalqout</w:t>
      </w:r>
      <w:proofErr w:type="spellEnd"/>
      <w:r>
        <w:rPr>
          <w:rFonts w:ascii="Times New Roman" w:hAnsi="Times New Roman" w:cs="Times New Roman"/>
        </w:rPr>
        <w:t xml:space="preserve"> when compared to </w:t>
      </w:r>
      <w:r w:rsidR="002453D2">
        <w:rPr>
          <w:rFonts w:ascii="Times New Roman" w:hAnsi="Times New Roman" w:cs="Times New Roman"/>
        </w:rPr>
        <w:t xml:space="preserve">Wolf Haven and Johnson Prairie. </w:t>
      </w:r>
      <w:r w:rsidR="006E6AE4">
        <w:rPr>
          <w:rFonts w:ascii="Times New Roman" w:hAnsi="Times New Roman" w:cs="Times New Roman"/>
        </w:rPr>
        <w:t>Seed weight is correlated to seedling survivorship and plant establishment (Galen and Stanton 1991, Aizen and Harder 2007).</w:t>
      </w:r>
      <w:r w:rsidR="003D3FF5">
        <w:rPr>
          <w:rFonts w:ascii="Times New Roman" w:hAnsi="Times New Roman" w:cs="Times New Roman"/>
        </w:rPr>
        <w:t xml:space="preserve"> </w:t>
      </w:r>
      <w:r w:rsidR="006A3865">
        <w:rPr>
          <w:rFonts w:ascii="Times New Roman" w:hAnsi="Times New Roman" w:cs="Times New Roman"/>
        </w:rPr>
        <w:t xml:space="preserve">This could indicate that the </w:t>
      </w:r>
      <w:proofErr w:type="spellStart"/>
      <w:proofErr w:type="gramStart"/>
      <w:r w:rsidR="006A3865" w:rsidRPr="006A3865">
        <w:rPr>
          <w:rFonts w:ascii="Times New Roman" w:hAnsi="Times New Roman" w:cs="Times New Roman"/>
          <w:i/>
          <w:iCs/>
        </w:rPr>
        <w:t>L.vulgare</w:t>
      </w:r>
      <w:proofErr w:type="spellEnd"/>
      <w:proofErr w:type="gramEnd"/>
      <w:r w:rsidR="006A3865">
        <w:rPr>
          <w:rFonts w:ascii="Times New Roman" w:hAnsi="Times New Roman" w:cs="Times New Roman"/>
        </w:rPr>
        <w:t xml:space="preserve"> population at </w:t>
      </w:r>
      <w:proofErr w:type="spellStart"/>
      <w:r w:rsidR="006A3865">
        <w:rPr>
          <w:rFonts w:ascii="Times New Roman" w:hAnsi="Times New Roman" w:cs="Times New Roman"/>
        </w:rPr>
        <w:t>Tenalquot</w:t>
      </w:r>
      <w:proofErr w:type="spellEnd"/>
      <w:r w:rsidR="006A3865">
        <w:rPr>
          <w:rFonts w:ascii="Times New Roman" w:hAnsi="Times New Roman" w:cs="Times New Roman"/>
        </w:rPr>
        <w:t xml:space="preserve"> is being impacted by restoration treatments causing low seed weight. </w:t>
      </w:r>
      <w:r w:rsidR="006A3865" w:rsidRPr="006A3865">
        <w:rPr>
          <w:rFonts w:ascii="Times New Roman" w:hAnsi="Times New Roman" w:cs="Times New Roman"/>
          <w:i/>
          <w:iCs/>
        </w:rPr>
        <w:t>L. vulgare</w:t>
      </w:r>
      <w:r w:rsidR="006A3865">
        <w:rPr>
          <w:rFonts w:ascii="Times New Roman" w:hAnsi="Times New Roman" w:cs="Times New Roman"/>
        </w:rPr>
        <w:t xml:space="preserve"> is specifically listed as an invasive species of restoration focus in the CNLM </w:t>
      </w:r>
      <w:proofErr w:type="spellStart"/>
      <w:r w:rsidR="006A3865">
        <w:rPr>
          <w:rFonts w:ascii="Times New Roman" w:hAnsi="Times New Roman" w:cs="Times New Roman"/>
        </w:rPr>
        <w:t>Tenalquot</w:t>
      </w:r>
      <w:proofErr w:type="spellEnd"/>
      <w:r w:rsidR="006A3865">
        <w:rPr>
          <w:rFonts w:ascii="Times New Roman" w:hAnsi="Times New Roman" w:cs="Times New Roman"/>
        </w:rPr>
        <w:t xml:space="preserve"> management plan (personal correspondence, Sanders Freed). </w:t>
      </w:r>
    </w:p>
    <w:p w14:paraId="504675C9" w14:textId="621ED7AF" w:rsidR="007C1948" w:rsidRDefault="007C1948" w:rsidP="003977CE">
      <w:pPr>
        <w:spacing w:after="240"/>
        <w:rPr>
          <w:rFonts w:ascii="Times New Roman" w:hAnsi="Times New Roman" w:cs="Times New Roman"/>
          <w:b/>
          <w:bCs/>
          <w:sz w:val="28"/>
          <w:szCs w:val="28"/>
        </w:rPr>
      </w:pPr>
    </w:p>
    <w:p w14:paraId="54453142" w14:textId="2638AEE2" w:rsidR="006841C6" w:rsidRDefault="006841C6" w:rsidP="003977CE">
      <w:pPr>
        <w:spacing w:after="240"/>
        <w:rPr>
          <w:rFonts w:ascii="Times New Roman" w:hAnsi="Times New Roman" w:cs="Times New Roman"/>
          <w:b/>
          <w:bCs/>
          <w:sz w:val="28"/>
          <w:szCs w:val="28"/>
        </w:rPr>
      </w:pPr>
    </w:p>
    <w:p w14:paraId="6799E5EC" w14:textId="26D0A39D" w:rsidR="006841C6" w:rsidRDefault="006841C6" w:rsidP="003977CE">
      <w:pPr>
        <w:spacing w:after="240"/>
        <w:rPr>
          <w:rFonts w:ascii="Times New Roman" w:hAnsi="Times New Roman" w:cs="Times New Roman"/>
          <w:b/>
          <w:bCs/>
          <w:sz w:val="28"/>
          <w:szCs w:val="28"/>
        </w:rPr>
      </w:pPr>
    </w:p>
    <w:p w14:paraId="2D21830C" w14:textId="0F3D1AAF" w:rsidR="006841C6" w:rsidRDefault="006841C6" w:rsidP="003977CE">
      <w:pPr>
        <w:spacing w:after="240"/>
        <w:rPr>
          <w:rFonts w:ascii="Times New Roman" w:hAnsi="Times New Roman" w:cs="Times New Roman"/>
          <w:b/>
          <w:bCs/>
          <w:sz w:val="28"/>
          <w:szCs w:val="28"/>
        </w:rPr>
      </w:pPr>
    </w:p>
    <w:p w14:paraId="5D392DA8" w14:textId="77777777" w:rsidR="006841C6" w:rsidRDefault="006841C6" w:rsidP="003977CE">
      <w:pPr>
        <w:spacing w:after="240"/>
        <w:rPr>
          <w:rFonts w:ascii="Times New Roman" w:hAnsi="Times New Roman" w:cs="Times New Roman"/>
          <w:b/>
          <w:bCs/>
          <w:sz w:val="28"/>
          <w:szCs w:val="28"/>
        </w:rPr>
      </w:pPr>
    </w:p>
    <w:p w14:paraId="3E47ABAC" w14:textId="4655450A" w:rsidR="00937778" w:rsidRPr="002A197A" w:rsidRDefault="00937778" w:rsidP="002A197A">
      <w:pPr>
        <w:pStyle w:val="Heading1"/>
        <w:numPr>
          <w:ilvl w:val="0"/>
          <w:numId w:val="0"/>
        </w:numPr>
        <w:spacing w:line="480" w:lineRule="auto"/>
        <w:rPr>
          <w:rFonts w:ascii="Times New Roman" w:hAnsi="Times New Roman" w:cs="Times New Roman"/>
          <w:b/>
          <w:bCs/>
          <w:color w:val="auto"/>
        </w:rPr>
      </w:pPr>
      <w:bookmarkStart w:id="72" w:name="_Toc90453315"/>
      <w:r w:rsidRPr="002A197A">
        <w:rPr>
          <w:rFonts w:ascii="Times New Roman" w:hAnsi="Times New Roman" w:cs="Times New Roman"/>
          <w:b/>
          <w:bCs/>
          <w:color w:val="auto"/>
        </w:rPr>
        <w:lastRenderedPageBreak/>
        <w:t>Conclusion</w:t>
      </w:r>
      <w:bookmarkEnd w:id="72"/>
    </w:p>
    <w:p w14:paraId="0D7B765E" w14:textId="24B50104" w:rsidR="00D80333" w:rsidRDefault="00937778" w:rsidP="002A197A">
      <w:pPr>
        <w:spacing w:after="240" w:line="480" w:lineRule="auto"/>
        <w:rPr>
          <w:rFonts w:ascii="Times New Roman" w:hAnsi="Times New Roman" w:cs="Times New Roman"/>
        </w:rPr>
      </w:pPr>
      <w:r>
        <w:rPr>
          <w:rFonts w:ascii="Times New Roman" w:hAnsi="Times New Roman" w:cs="Times New Roman"/>
        </w:rPr>
        <w:tab/>
        <w:t>This study produced surprising results that drastically differed from earlier hypothes</w:t>
      </w:r>
      <w:r w:rsidR="009A4743">
        <w:rPr>
          <w:rFonts w:ascii="Times New Roman" w:hAnsi="Times New Roman" w:cs="Times New Roman"/>
        </w:rPr>
        <w:t>e</w:t>
      </w:r>
      <w:r>
        <w:rPr>
          <w:rFonts w:ascii="Times New Roman" w:hAnsi="Times New Roman" w:cs="Times New Roman"/>
        </w:rPr>
        <w:t xml:space="preserve">s and predictions. Pollen limitation was not detected for any plant species sampled at any restoration site. The absence of treatment significance may be due to field sampling methods. Alterations to pollen limitation field sampling methodologies have been outlined in this study and could be applied to future pollen limitation studies. </w:t>
      </w:r>
    </w:p>
    <w:p w14:paraId="1A682DAD" w14:textId="4FC3F736" w:rsidR="00937778" w:rsidRDefault="00FD745B" w:rsidP="00D80333">
      <w:pPr>
        <w:spacing w:after="240" w:line="480" w:lineRule="auto"/>
        <w:ind w:firstLine="720"/>
        <w:rPr>
          <w:rFonts w:ascii="Times New Roman" w:hAnsi="Times New Roman" w:cs="Times New Roman"/>
        </w:rPr>
      </w:pPr>
      <w:r>
        <w:rPr>
          <w:rFonts w:ascii="Times New Roman" w:hAnsi="Times New Roman" w:cs="Times New Roman"/>
        </w:rPr>
        <w:t xml:space="preserve">All </w:t>
      </w:r>
      <w:r w:rsidR="009A4743">
        <w:rPr>
          <w:rFonts w:ascii="Times New Roman" w:hAnsi="Times New Roman" w:cs="Times New Roman"/>
        </w:rPr>
        <w:t>species</w:t>
      </w:r>
      <w:r>
        <w:rPr>
          <w:rFonts w:ascii="Times New Roman" w:hAnsi="Times New Roman" w:cs="Times New Roman"/>
        </w:rPr>
        <w:t xml:space="preserve"> sampled had varying responses in reproductive success among restoration sites. </w:t>
      </w:r>
      <w:r w:rsidRPr="00875BF1">
        <w:rPr>
          <w:rFonts w:ascii="Times New Roman" w:hAnsi="Times New Roman" w:cs="Times New Roman"/>
          <w:i/>
          <w:iCs/>
        </w:rPr>
        <w:t>L. lepidus</w:t>
      </w:r>
      <w:r>
        <w:rPr>
          <w:rFonts w:ascii="Times New Roman" w:hAnsi="Times New Roman" w:cs="Times New Roman"/>
        </w:rPr>
        <w:t xml:space="preserve"> seed quality followed the hypothesis that native plant species would display higher reproductive success at the more restored sites. </w:t>
      </w:r>
      <w:r w:rsidR="00875BF1">
        <w:rPr>
          <w:rFonts w:ascii="Times New Roman" w:hAnsi="Times New Roman" w:cs="Times New Roman"/>
        </w:rPr>
        <w:t xml:space="preserve">In contrast, </w:t>
      </w:r>
      <w:r w:rsidR="00875BF1" w:rsidRPr="00875BF1">
        <w:rPr>
          <w:rFonts w:ascii="Times New Roman" w:hAnsi="Times New Roman" w:cs="Times New Roman"/>
          <w:i/>
          <w:iCs/>
        </w:rPr>
        <w:t>P. congesta</w:t>
      </w:r>
      <w:r w:rsidR="00875BF1">
        <w:rPr>
          <w:rFonts w:ascii="Times New Roman" w:hAnsi="Times New Roman" w:cs="Times New Roman"/>
          <w:i/>
          <w:iCs/>
        </w:rPr>
        <w:t xml:space="preserve"> </w:t>
      </w:r>
      <w:r w:rsidR="00875BF1">
        <w:rPr>
          <w:rFonts w:ascii="Times New Roman" w:hAnsi="Times New Roman" w:cs="Times New Roman"/>
        </w:rPr>
        <w:t xml:space="preserve">did not respond as expected, producing the highest seed quality at a low-quality prairie site. Invasive plant species reproductive success among sites showed more nuanced </w:t>
      </w:r>
      <w:proofErr w:type="gramStart"/>
      <w:r w:rsidR="00FE3414">
        <w:rPr>
          <w:rFonts w:ascii="Times New Roman" w:hAnsi="Times New Roman" w:cs="Times New Roman"/>
        </w:rPr>
        <w:t>site specific</w:t>
      </w:r>
      <w:proofErr w:type="gramEnd"/>
      <w:r w:rsidR="00FE3414">
        <w:rPr>
          <w:rFonts w:ascii="Times New Roman" w:hAnsi="Times New Roman" w:cs="Times New Roman"/>
        </w:rPr>
        <w:t xml:space="preserve"> results. Including other variables such as soil chemistry, soil moisture and plant species richness </w:t>
      </w:r>
      <w:r w:rsidR="009A4743">
        <w:rPr>
          <w:rFonts w:ascii="Times New Roman" w:hAnsi="Times New Roman" w:cs="Times New Roman"/>
        </w:rPr>
        <w:t xml:space="preserve">in future studies on plant </w:t>
      </w:r>
      <w:proofErr w:type="spellStart"/>
      <w:r w:rsidR="009A4743">
        <w:rPr>
          <w:rFonts w:ascii="Times New Roman" w:hAnsi="Times New Roman" w:cs="Times New Roman"/>
        </w:rPr>
        <w:t>reproductice</w:t>
      </w:r>
      <w:proofErr w:type="spellEnd"/>
      <w:r w:rsidR="009A4743">
        <w:rPr>
          <w:rFonts w:ascii="Times New Roman" w:hAnsi="Times New Roman" w:cs="Times New Roman"/>
        </w:rPr>
        <w:t xml:space="preserve"> success will</w:t>
      </w:r>
      <w:r w:rsidR="00FE3414">
        <w:rPr>
          <w:rFonts w:ascii="Times New Roman" w:hAnsi="Times New Roman" w:cs="Times New Roman"/>
        </w:rPr>
        <w:t xml:space="preserve"> elucidate these complex results (</w:t>
      </w:r>
      <w:proofErr w:type="spellStart"/>
      <w:r w:rsidR="00FE3414">
        <w:rPr>
          <w:rFonts w:ascii="Times New Roman" w:hAnsi="Times New Roman" w:cs="Times New Roman"/>
        </w:rPr>
        <w:t>Gornish</w:t>
      </w:r>
      <w:proofErr w:type="spellEnd"/>
      <w:r w:rsidR="00FE3414">
        <w:rPr>
          <w:rFonts w:ascii="Times New Roman" w:hAnsi="Times New Roman" w:cs="Times New Roman"/>
        </w:rPr>
        <w:t xml:space="preserve"> 201</w:t>
      </w:r>
      <w:r w:rsidR="002A197A">
        <w:rPr>
          <w:rFonts w:ascii="Times New Roman" w:hAnsi="Times New Roman" w:cs="Times New Roman"/>
        </w:rPr>
        <w:t>6</w:t>
      </w:r>
      <w:r w:rsidR="00FE3414">
        <w:rPr>
          <w:rFonts w:ascii="Times New Roman" w:hAnsi="Times New Roman" w:cs="Times New Roman"/>
        </w:rPr>
        <w:t xml:space="preserve">). </w:t>
      </w:r>
    </w:p>
    <w:p w14:paraId="6D2942D0" w14:textId="0F07EC57" w:rsidR="00937778" w:rsidRDefault="00D80333" w:rsidP="00A239FE">
      <w:pPr>
        <w:spacing w:line="480" w:lineRule="auto"/>
        <w:rPr>
          <w:rFonts w:ascii="Times New Roman" w:hAnsi="Times New Roman" w:cs="Times New Roman"/>
        </w:rPr>
      </w:pPr>
      <w:r>
        <w:rPr>
          <w:rFonts w:ascii="Times New Roman" w:hAnsi="Times New Roman" w:cs="Times New Roman"/>
        </w:rPr>
        <w:tab/>
        <w:t xml:space="preserve">The findings in this study can be utilized by restoration managers to better understand variations in reproductive success among plant </w:t>
      </w:r>
      <w:proofErr w:type="spellStart"/>
      <w:r>
        <w:rPr>
          <w:rFonts w:ascii="Times New Roman" w:hAnsi="Times New Roman" w:cs="Times New Roman"/>
        </w:rPr>
        <w:t>populatons</w:t>
      </w:r>
      <w:proofErr w:type="spellEnd"/>
      <w:r>
        <w:rPr>
          <w:rFonts w:ascii="Times New Roman" w:hAnsi="Times New Roman" w:cs="Times New Roman"/>
        </w:rPr>
        <w:t xml:space="preserve"> for </w:t>
      </w:r>
      <w:proofErr w:type="spellStart"/>
      <w:r w:rsidR="000F22DD">
        <w:rPr>
          <w:rFonts w:ascii="Times New Roman" w:hAnsi="Times New Roman" w:cs="Times New Roman"/>
        </w:rPr>
        <w:t>restoraiton</w:t>
      </w:r>
      <w:proofErr w:type="spellEnd"/>
      <w:r>
        <w:rPr>
          <w:rFonts w:ascii="Times New Roman" w:hAnsi="Times New Roman" w:cs="Times New Roman"/>
        </w:rPr>
        <w:t xml:space="preserve"> site</w:t>
      </w:r>
      <w:r w:rsidR="000F22DD">
        <w:rPr>
          <w:rFonts w:ascii="Times New Roman" w:hAnsi="Times New Roman" w:cs="Times New Roman"/>
        </w:rPr>
        <w:t>s</w:t>
      </w:r>
      <w:r>
        <w:rPr>
          <w:rFonts w:ascii="Times New Roman" w:hAnsi="Times New Roman" w:cs="Times New Roman"/>
        </w:rPr>
        <w:t>. In the future measurements of pollen limitation and reproductive success c</w:t>
      </w:r>
      <w:r w:rsidR="006762C9">
        <w:rPr>
          <w:rFonts w:ascii="Times New Roman" w:hAnsi="Times New Roman" w:cs="Times New Roman"/>
        </w:rPr>
        <w:t>an</w:t>
      </w:r>
      <w:r>
        <w:rPr>
          <w:rFonts w:ascii="Times New Roman" w:hAnsi="Times New Roman" w:cs="Times New Roman"/>
        </w:rPr>
        <w:t xml:space="preserve"> be added to site specific monitoring efforts.</w:t>
      </w:r>
      <w:r w:rsidR="00265DF2">
        <w:rPr>
          <w:rFonts w:ascii="Times New Roman" w:hAnsi="Times New Roman" w:cs="Times New Roman"/>
        </w:rPr>
        <w:t xml:space="preserve"> This can be especially important for </w:t>
      </w:r>
      <w:r w:rsidR="00575071">
        <w:rPr>
          <w:rFonts w:ascii="Times New Roman" w:hAnsi="Times New Roman" w:cs="Times New Roman"/>
        </w:rPr>
        <w:t xml:space="preserve">assessing plant establishment for </w:t>
      </w:r>
      <w:r w:rsidR="00265DF2">
        <w:rPr>
          <w:rFonts w:ascii="Times New Roman" w:hAnsi="Times New Roman" w:cs="Times New Roman"/>
        </w:rPr>
        <w:t>rare</w:t>
      </w:r>
      <w:r w:rsidR="00575071">
        <w:rPr>
          <w:rFonts w:ascii="Times New Roman" w:hAnsi="Times New Roman" w:cs="Times New Roman"/>
        </w:rPr>
        <w:t xml:space="preserve"> plants of </w:t>
      </w:r>
      <w:r w:rsidR="009A4743">
        <w:rPr>
          <w:rFonts w:ascii="Times New Roman" w:hAnsi="Times New Roman" w:cs="Times New Roman"/>
        </w:rPr>
        <w:t>conservation</w:t>
      </w:r>
      <w:r w:rsidR="00575071">
        <w:rPr>
          <w:rFonts w:ascii="Times New Roman" w:hAnsi="Times New Roman" w:cs="Times New Roman"/>
        </w:rPr>
        <w:t xml:space="preserve"> concern. </w:t>
      </w:r>
      <w:r w:rsidR="006762C9">
        <w:rPr>
          <w:rFonts w:ascii="Times New Roman" w:hAnsi="Times New Roman" w:cs="Times New Roman"/>
        </w:rPr>
        <w:t>Better understanding complicated plant-pollinator interactions can aide in restoring ecological functions to degraded landscapes</w:t>
      </w:r>
      <w:r w:rsidR="00575071">
        <w:rPr>
          <w:rFonts w:ascii="Times New Roman" w:hAnsi="Times New Roman" w:cs="Times New Roman"/>
        </w:rPr>
        <w:t xml:space="preserve"> and add to </w:t>
      </w:r>
      <w:r w:rsidR="00A239FE">
        <w:rPr>
          <w:rFonts w:ascii="Times New Roman" w:hAnsi="Times New Roman" w:cs="Times New Roman"/>
        </w:rPr>
        <w:t xml:space="preserve">the greater body of </w:t>
      </w:r>
      <w:r w:rsidR="007B268F">
        <w:rPr>
          <w:rFonts w:ascii="Times New Roman" w:hAnsi="Times New Roman" w:cs="Times New Roman"/>
        </w:rPr>
        <w:t>knowledge</w:t>
      </w:r>
      <w:r w:rsidR="00A239FE">
        <w:rPr>
          <w:rFonts w:ascii="Times New Roman" w:hAnsi="Times New Roman" w:cs="Times New Roman"/>
        </w:rPr>
        <w:t xml:space="preserve"> within </w:t>
      </w:r>
      <w:r w:rsidR="00575071">
        <w:rPr>
          <w:rFonts w:ascii="Times New Roman" w:hAnsi="Times New Roman" w:cs="Times New Roman"/>
        </w:rPr>
        <w:t>pollination ecolo</w:t>
      </w:r>
      <w:r w:rsidR="00A239FE">
        <w:rPr>
          <w:rFonts w:ascii="Times New Roman" w:hAnsi="Times New Roman" w:cs="Times New Roman"/>
        </w:rPr>
        <w:t>gy.</w:t>
      </w:r>
      <w:r w:rsidR="00575071">
        <w:rPr>
          <w:rFonts w:ascii="Times New Roman" w:hAnsi="Times New Roman" w:cs="Times New Roman"/>
        </w:rPr>
        <w:t xml:space="preserve"> </w:t>
      </w:r>
    </w:p>
    <w:p w14:paraId="62F5191A" w14:textId="77777777" w:rsidR="00937778" w:rsidRDefault="00937778" w:rsidP="00937778">
      <w:pPr>
        <w:rPr>
          <w:rFonts w:ascii="Times New Roman" w:hAnsi="Times New Roman" w:cs="Times New Roman"/>
        </w:rPr>
      </w:pPr>
    </w:p>
    <w:p w14:paraId="2388CE07" w14:textId="77777777" w:rsidR="009964E4" w:rsidRPr="009964E4" w:rsidRDefault="009964E4" w:rsidP="009964E4">
      <w:pPr>
        <w:rPr>
          <w:rFonts w:ascii="Times New Roman" w:hAnsi="Times New Roman" w:cs="Times New Roman"/>
        </w:rPr>
      </w:pPr>
    </w:p>
    <w:p w14:paraId="52549A4A" w14:textId="77777777" w:rsidR="009964E4" w:rsidRPr="009964E4" w:rsidRDefault="009964E4" w:rsidP="009964E4">
      <w:pPr>
        <w:rPr>
          <w:rFonts w:ascii="Times New Roman" w:hAnsi="Times New Roman" w:cs="Times New Roman"/>
        </w:rPr>
      </w:pPr>
    </w:p>
    <w:p w14:paraId="5827BBDA" w14:textId="77777777" w:rsidR="000905B5" w:rsidRDefault="000905B5" w:rsidP="000905B5">
      <w:pPr>
        <w:rPr>
          <w:rFonts w:ascii="Times New Roman" w:hAnsi="Times New Roman" w:cs="Times New Roman"/>
        </w:rPr>
      </w:pPr>
    </w:p>
    <w:p w14:paraId="725A560D" w14:textId="6ED40DF1" w:rsidR="009964E4" w:rsidRPr="000905B5" w:rsidRDefault="009964E4" w:rsidP="000905B5">
      <w:pPr>
        <w:jc w:val="center"/>
        <w:rPr>
          <w:rFonts w:ascii="Times New Roman" w:hAnsi="Times New Roman" w:cs="Times New Roman"/>
          <w:sz w:val="28"/>
          <w:szCs w:val="28"/>
        </w:rPr>
      </w:pPr>
      <w:r w:rsidRPr="000905B5">
        <w:rPr>
          <w:rFonts w:ascii="Times New Roman" w:hAnsi="Times New Roman" w:cs="Times New Roman"/>
          <w:sz w:val="28"/>
          <w:szCs w:val="28"/>
        </w:rPr>
        <w:lastRenderedPageBreak/>
        <w:t>Bibliography</w:t>
      </w:r>
    </w:p>
    <w:p w14:paraId="0EA413DB" w14:textId="77777777" w:rsidR="009964E4" w:rsidRPr="009964E4" w:rsidRDefault="009964E4" w:rsidP="009964E4">
      <w:pPr>
        <w:rPr>
          <w:rFonts w:ascii="Times New Roman" w:hAnsi="Times New Roman" w:cs="Times New Roman"/>
        </w:rPr>
      </w:pPr>
    </w:p>
    <w:p w14:paraId="479A7806" w14:textId="77777777" w:rsidR="009964E4" w:rsidRPr="009964E4" w:rsidRDefault="009964E4" w:rsidP="009964E4">
      <w:pPr>
        <w:rPr>
          <w:rFonts w:ascii="Times New Roman" w:hAnsi="Times New Roman" w:cs="Times New Roman"/>
        </w:rPr>
      </w:pPr>
    </w:p>
    <w:p w14:paraId="6EFB319E" w14:textId="308893EA" w:rsidR="00710649" w:rsidRDefault="00710649" w:rsidP="00192C5F">
      <w:pPr>
        <w:spacing w:line="480" w:lineRule="auto"/>
        <w:ind w:hanging="480"/>
        <w:rPr>
          <w:rFonts w:ascii="Times New Roman" w:eastAsia="Times New Roman" w:hAnsi="Times New Roman" w:cs="Times New Roman"/>
        </w:rPr>
      </w:pPr>
      <w:r w:rsidRPr="00710649">
        <w:rPr>
          <w:rFonts w:ascii="Times New Roman" w:eastAsia="Times New Roman" w:hAnsi="Times New Roman" w:cs="Times New Roman"/>
        </w:rPr>
        <w:t xml:space="preserve">Adderley, Lorraine &amp; </w:t>
      </w:r>
      <w:proofErr w:type="spellStart"/>
      <w:r w:rsidRPr="00710649">
        <w:rPr>
          <w:rFonts w:ascii="Times New Roman" w:eastAsia="Times New Roman" w:hAnsi="Times New Roman" w:cs="Times New Roman"/>
        </w:rPr>
        <w:t>Vamosi</w:t>
      </w:r>
      <w:proofErr w:type="spellEnd"/>
      <w:r w:rsidRPr="00710649">
        <w:rPr>
          <w:rFonts w:ascii="Times New Roman" w:eastAsia="Times New Roman" w:hAnsi="Times New Roman" w:cs="Times New Roman"/>
        </w:rPr>
        <w:t>, Jana. (2015). Species and Phylogenetic Heterogeneity in Visitation Affects Reproductive Success in an Island System. International Journal of Plant Sciences. 176. 186-196. 10.1086/679617.</w:t>
      </w:r>
    </w:p>
    <w:p w14:paraId="029F4B7B" w14:textId="683FB78E" w:rsidR="00710649" w:rsidRDefault="00710649" w:rsidP="00710649">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Aguilar, R., Ashworth, L., </w:t>
      </w:r>
      <w:proofErr w:type="spellStart"/>
      <w:r w:rsidRPr="00192C5F">
        <w:rPr>
          <w:rFonts w:ascii="Times New Roman" w:eastAsia="Times New Roman" w:hAnsi="Times New Roman" w:cs="Times New Roman"/>
        </w:rPr>
        <w:t>Galetto</w:t>
      </w:r>
      <w:proofErr w:type="spellEnd"/>
      <w:r w:rsidRPr="00192C5F">
        <w:rPr>
          <w:rFonts w:ascii="Times New Roman" w:eastAsia="Times New Roman" w:hAnsi="Times New Roman" w:cs="Times New Roman"/>
        </w:rPr>
        <w:t xml:space="preserve">, L., &amp; Aizen, M. A. (2006). Plant reproductive susceptibility to habitat fragmentation: Review and synthesis through a meta-analysis. </w:t>
      </w:r>
      <w:r w:rsidRPr="00192C5F">
        <w:rPr>
          <w:rFonts w:ascii="Times New Roman" w:eastAsia="Times New Roman" w:hAnsi="Times New Roman" w:cs="Times New Roman"/>
          <w:i/>
          <w:iCs/>
        </w:rPr>
        <w:t>Ecology Letters</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9</w:t>
      </w:r>
      <w:r w:rsidRPr="00192C5F">
        <w:rPr>
          <w:rFonts w:ascii="Times New Roman" w:eastAsia="Times New Roman" w:hAnsi="Times New Roman" w:cs="Times New Roman"/>
        </w:rPr>
        <w:t xml:space="preserve">(8), 968–980. </w:t>
      </w:r>
      <w:hyperlink r:id="rId33" w:history="1">
        <w:r w:rsidRPr="00192C5F">
          <w:rPr>
            <w:rFonts w:ascii="Times New Roman" w:eastAsia="Times New Roman" w:hAnsi="Times New Roman" w:cs="Times New Roman"/>
            <w:color w:val="0000FF"/>
            <w:u w:val="single"/>
          </w:rPr>
          <w:t>https://doi.org/10.1111/j.1461-0248.2006.00927.x</w:t>
        </w:r>
      </w:hyperlink>
    </w:p>
    <w:p w14:paraId="7887455B" w14:textId="77777777" w:rsidR="00710649" w:rsidRPr="00192C5F" w:rsidRDefault="00710649" w:rsidP="00710649">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Aizen, M. A., &amp; Harder, L. D. (2007). EXPANDING THE LIMITS OF THE POLLEN-LIMITATION CONCEPT: EFFECTS OF POLLEN QUANTITY AND QUALITY. </w:t>
      </w:r>
      <w:r w:rsidRPr="00192C5F">
        <w:rPr>
          <w:rFonts w:ascii="Times New Roman" w:eastAsia="Times New Roman" w:hAnsi="Times New Roman" w:cs="Times New Roman"/>
          <w:i/>
          <w:iCs/>
        </w:rPr>
        <w:t>Ecology</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88</w:t>
      </w:r>
      <w:r w:rsidRPr="00192C5F">
        <w:rPr>
          <w:rFonts w:ascii="Times New Roman" w:eastAsia="Times New Roman" w:hAnsi="Times New Roman" w:cs="Times New Roman"/>
        </w:rPr>
        <w:t xml:space="preserve">(2), 271–281. </w:t>
      </w:r>
      <w:hyperlink r:id="rId34" w:history="1">
        <w:r w:rsidRPr="00192C5F">
          <w:rPr>
            <w:rFonts w:ascii="Times New Roman" w:eastAsia="Times New Roman" w:hAnsi="Times New Roman" w:cs="Times New Roman"/>
            <w:color w:val="0000FF"/>
            <w:u w:val="single"/>
          </w:rPr>
          <w:t>https://doi.org/10.1890/06-1017</w:t>
        </w:r>
      </w:hyperlink>
    </w:p>
    <w:p w14:paraId="787CAEB7" w14:textId="77777777" w:rsidR="00710649" w:rsidRPr="00192C5F" w:rsidRDefault="00710649" w:rsidP="00710649">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Albrecht, M., Schmid, B., </w:t>
      </w:r>
      <w:proofErr w:type="spellStart"/>
      <w:r w:rsidRPr="00192C5F">
        <w:rPr>
          <w:rFonts w:ascii="Times New Roman" w:eastAsia="Times New Roman" w:hAnsi="Times New Roman" w:cs="Times New Roman"/>
        </w:rPr>
        <w:t>Hautier</w:t>
      </w:r>
      <w:proofErr w:type="spellEnd"/>
      <w:r w:rsidRPr="00192C5F">
        <w:rPr>
          <w:rFonts w:ascii="Times New Roman" w:eastAsia="Times New Roman" w:hAnsi="Times New Roman" w:cs="Times New Roman"/>
        </w:rPr>
        <w:t xml:space="preserve">, Y., &amp; Müller, C. B. (2012). Diverse pollinator communities enhance plant reproductive success. </w:t>
      </w:r>
      <w:r w:rsidRPr="00192C5F">
        <w:rPr>
          <w:rFonts w:ascii="Times New Roman" w:eastAsia="Times New Roman" w:hAnsi="Times New Roman" w:cs="Times New Roman"/>
          <w:i/>
          <w:iCs/>
        </w:rPr>
        <w:t>Proceedings of the Royal Society B: Biological Sciences</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279</w:t>
      </w:r>
      <w:r w:rsidRPr="00192C5F">
        <w:rPr>
          <w:rFonts w:ascii="Times New Roman" w:eastAsia="Times New Roman" w:hAnsi="Times New Roman" w:cs="Times New Roman"/>
        </w:rPr>
        <w:t xml:space="preserve">(1748), 4845–4852. </w:t>
      </w:r>
      <w:hyperlink r:id="rId35" w:history="1">
        <w:r w:rsidRPr="00192C5F">
          <w:rPr>
            <w:rFonts w:ascii="Times New Roman" w:eastAsia="Times New Roman" w:hAnsi="Times New Roman" w:cs="Times New Roman"/>
            <w:color w:val="0000FF"/>
            <w:u w:val="single"/>
          </w:rPr>
          <w:t>https://doi.org/10.1098/rspb.2012.1621</w:t>
        </w:r>
      </w:hyperlink>
    </w:p>
    <w:p w14:paraId="6F71B706" w14:textId="6D78D083" w:rsidR="00710649" w:rsidRDefault="00710649" w:rsidP="00710649">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Alvarez, M. E., &amp; Cushman, J. H. (2002). COMMUNITY-LEVEL CONSEQUENCES OF A PLANT INVASION: EFFECTS ON THREE HABITATS IN COASTAL CALIFORNIA. </w:t>
      </w:r>
      <w:r w:rsidRPr="00192C5F">
        <w:rPr>
          <w:rFonts w:ascii="Times New Roman" w:eastAsia="Times New Roman" w:hAnsi="Times New Roman" w:cs="Times New Roman"/>
          <w:i/>
          <w:iCs/>
        </w:rPr>
        <w:t>Ecological Applications</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12</w:t>
      </w:r>
      <w:r w:rsidRPr="00192C5F">
        <w:rPr>
          <w:rFonts w:ascii="Times New Roman" w:eastAsia="Times New Roman" w:hAnsi="Times New Roman" w:cs="Times New Roman"/>
        </w:rPr>
        <w:t xml:space="preserve">(5), 1434–1444. </w:t>
      </w:r>
      <w:hyperlink r:id="rId36" w:history="1">
        <w:r w:rsidRPr="00192C5F">
          <w:rPr>
            <w:rFonts w:ascii="Times New Roman" w:eastAsia="Times New Roman" w:hAnsi="Times New Roman" w:cs="Times New Roman"/>
            <w:color w:val="0000FF"/>
            <w:u w:val="single"/>
          </w:rPr>
          <w:t>https://doi.org/10.1890/1051-0761(2002)012[1434:CLCOAP]2.0.CO;2</w:t>
        </w:r>
      </w:hyperlink>
    </w:p>
    <w:p w14:paraId="3847EA64" w14:textId="6F24B9DC" w:rsid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Anderson, B., &amp; </w:t>
      </w:r>
      <w:proofErr w:type="spellStart"/>
      <w:r w:rsidRPr="00192C5F">
        <w:rPr>
          <w:rFonts w:ascii="Times New Roman" w:eastAsia="Times New Roman" w:hAnsi="Times New Roman" w:cs="Times New Roman"/>
        </w:rPr>
        <w:t>Minnaar</w:t>
      </w:r>
      <w:proofErr w:type="spellEnd"/>
      <w:r w:rsidRPr="00192C5F">
        <w:rPr>
          <w:rFonts w:ascii="Times New Roman" w:eastAsia="Times New Roman" w:hAnsi="Times New Roman" w:cs="Times New Roman"/>
        </w:rPr>
        <w:t xml:space="preserve">, C. (2020). Illuminating the incredible journey of pollen. </w:t>
      </w:r>
      <w:r w:rsidRPr="00192C5F">
        <w:rPr>
          <w:rFonts w:ascii="Times New Roman" w:eastAsia="Times New Roman" w:hAnsi="Times New Roman" w:cs="Times New Roman"/>
          <w:i/>
          <w:iCs/>
        </w:rPr>
        <w:t>American Journal of Botany</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107</w:t>
      </w:r>
      <w:r w:rsidRPr="00192C5F">
        <w:rPr>
          <w:rFonts w:ascii="Times New Roman" w:eastAsia="Times New Roman" w:hAnsi="Times New Roman" w:cs="Times New Roman"/>
        </w:rPr>
        <w:t xml:space="preserve">(10), 1323–1326. </w:t>
      </w:r>
      <w:hyperlink r:id="rId37" w:history="1">
        <w:r w:rsidRPr="00192C5F">
          <w:rPr>
            <w:rFonts w:ascii="Times New Roman" w:eastAsia="Times New Roman" w:hAnsi="Times New Roman" w:cs="Times New Roman"/>
            <w:color w:val="0000FF"/>
            <w:u w:val="single"/>
          </w:rPr>
          <w:t>https://doi.org/10.1002/ajb2.1539</w:t>
        </w:r>
      </w:hyperlink>
    </w:p>
    <w:p w14:paraId="31E355EE" w14:textId="2534A182" w:rsidR="00710649" w:rsidRDefault="00710649" w:rsidP="00192C5F">
      <w:pPr>
        <w:spacing w:line="480" w:lineRule="auto"/>
        <w:ind w:hanging="480"/>
        <w:rPr>
          <w:rFonts w:ascii="Times New Roman" w:eastAsia="Times New Roman" w:hAnsi="Times New Roman" w:cs="Times New Roman"/>
        </w:rPr>
      </w:pPr>
      <w:r w:rsidRPr="00710649">
        <w:rPr>
          <w:rFonts w:ascii="Times New Roman" w:eastAsia="Times New Roman" w:hAnsi="Times New Roman" w:cs="Times New Roman"/>
        </w:rPr>
        <w:t xml:space="preserve">Andersson, S. (2008). Pollinator and </w:t>
      </w:r>
      <w:proofErr w:type="spellStart"/>
      <w:r w:rsidRPr="00710649">
        <w:rPr>
          <w:rFonts w:ascii="Times New Roman" w:eastAsia="Times New Roman" w:hAnsi="Times New Roman" w:cs="Times New Roman"/>
        </w:rPr>
        <w:t>nonpollinator</w:t>
      </w:r>
      <w:proofErr w:type="spellEnd"/>
      <w:r w:rsidRPr="00710649">
        <w:rPr>
          <w:rFonts w:ascii="Times New Roman" w:eastAsia="Times New Roman" w:hAnsi="Times New Roman" w:cs="Times New Roman"/>
        </w:rPr>
        <w:t xml:space="preserve"> selection on ray morphology in </w:t>
      </w:r>
      <w:r w:rsidRPr="00C25D54">
        <w:rPr>
          <w:rFonts w:ascii="Times New Roman" w:eastAsia="Times New Roman" w:hAnsi="Times New Roman" w:cs="Times New Roman"/>
          <w:i/>
          <w:iCs/>
        </w:rPr>
        <w:t xml:space="preserve">Leucanthemum vulgare </w:t>
      </w:r>
      <w:r w:rsidRPr="00710649">
        <w:rPr>
          <w:rFonts w:ascii="Times New Roman" w:eastAsia="Times New Roman" w:hAnsi="Times New Roman" w:cs="Times New Roman"/>
        </w:rPr>
        <w:t xml:space="preserve">(oxeye daisy, </w:t>
      </w:r>
      <w:r w:rsidRPr="00C25D54">
        <w:rPr>
          <w:rFonts w:ascii="Times New Roman" w:eastAsia="Times New Roman" w:hAnsi="Times New Roman" w:cs="Times New Roman"/>
          <w:i/>
          <w:iCs/>
        </w:rPr>
        <w:t>Asteraceae</w:t>
      </w:r>
      <w:r w:rsidRPr="00710649">
        <w:rPr>
          <w:rFonts w:ascii="Times New Roman" w:eastAsia="Times New Roman" w:hAnsi="Times New Roman" w:cs="Times New Roman"/>
        </w:rPr>
        <w:t>). American Journal of Botany, 95(9), 1072–1078. http://www.jstor.org/stable/41922355</w:t>
      </w:r>
    </w:p>
    <w:p w14:paraId="39F7DAA4" w14:textId="77777777" w:rsidR="00192C5F" w:rsidRPr="00192C5F" w:rsidRDefault="00192C5F" w:rsidP="00192C5F">
      <w:pPr>
        <w:spacing w:line="480" w:lineRule="auto"/>
        <w:ind w:hanging="480"/>
        <w:rPr>
          <w:rFonts w:ascii="Times New Roman" w:eastAsia="Times New Roman" w:hAnsi="Times New Roman" w:cs="Times New Roman"/>
        </w:rPr>
      </w:pPr>
      <w:proofErr w:type="spellStart"/>
      <w:r w:rsidRPr="00192C5F">
        <w:rPr>
          <w:rFonts w:ascii="Times New Roman" w:eastAsia="Times New Roman" w:hAnsi="Times New Roman" w:cs="Times New Roman"/>
        </w:rPr>
        <w:lastRenderedPageBreak/>
        <w:t>Arceo</w:t>
      </w:r>
      <w:proofErr w:type="spellEnd"/>
      <w:r w:rsidRPr="00192C5F">
        <w:rPr>
          <w:rFonts w:ascii="Times New Roman" w:eastAsia="Times New Roman" w:hAnsi="Times New Roman" w:cs="Times New Roman"/>
        </w:rPr>
        <w:t xml:space="preserve">‐Gómez, G., Abdala‐Roberts, L., </w:t>
      </w:r>
      <w:proofErr w:type="spellStart"/>
      <w:r w:rsidRPr="00192C5F">
        <w:rPr>
          <w:rFonts w:ascii="Times New Roman" w:eastAsia="Times New Roman" w:hAnsi="Times New Roman" w:cs="Times New Roman"/>
        </w:rPr>
        <w:t>Jankowiak</w:t>
      </w:r>
      <w:proofErr w:type="spellEnd"/>
      <w:r w:rsidRPr="00192C5F">
        <w:rPr>
          <w:rFonts w:ascii="Times New Roman" w:eastAsia="Times New Roman" w:hAnsi="Times New Roman" w:cs="Times New Roman"/>
        </w:rPr>
        <w:t xml:space="preserve">, A., Kohler, C., </w:t>
      </w:r>
      <w:proofErr w:type="spellStart"/>
      <w:r w:rsidRPr="00192C5F">
        <w:rPr>
          <w:rFonts w:ascii="Times New Roman" w:eastAsia="Times New Roman" w:hAnsi="Times New Roman" w:cs="Times New Roman"/>
        </w:rPr>
        <w:t>Meindl</w:t>
      </w:r>
      <w:proofErr w:type="spellEnd"/>
      <w:r w:rsidRPr="00192C5F">
        <w:rPr>
          <w:rFonts w:ascii="Times New Roman" w:eastAsia="Times New Roman" w:hAnsi="Times New Roman" w:cs="Times New Roman"/>
        </w:rPr>
        <w:t>, G. A., Navarro‐Fernández, C. M., Parra‐</w:t>
      </w:r>
      <w:proofErr w:type="spellStart"/>
      <w:r w:rsidRPr="00192C5F">
        <w:rPr>
          <w:rFonts w:ascii="Times New Roman" w:eastAsia="Times New Roman" w:hAnsi="Times New Roman" w:cs="Times New Roman"/>
        </w:rPr>
        <w:t>Tabla</w:t>
      </w:r>
      <w:proofErr w:type="spellEnd"/>
      <w:r w:rsidRPr="00192C5F">
        <w:rPr>
          <w:rFonts w:ascii="Times New Roman" w:eastAsia="Times New Roman" w:hAnsi="Times New Roman" w:cs="Times New Roman"/>
        </w:rPr>
        <w:t xml:space="preserve">, V., Ashman, T.-L., &amp; Alonso, C. (2016). Patterns of among- and within-species variation in heterospecific pollen receipt: The importance of ecological generalization. </w:t>
      </w:r>
      <w:r w:rsidRPr="00192C5F">
        <w:rPr>
          <w:rFonts w:ascii="Times New Roman" w:eastAsia="Times New Roman" w:hAnsi="Times New Roman" w:cs="Times New Roman"/>
          <w:i/>
          <w:iCs/>
        </w:rPr>
        <w:t>American Journal of Botany</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103</w:t>
      </w:r>
      <w:r w:rsidRPr="00192C5F">
        <w:rPr>
          <w:rFonts w:ascii="Times New Roman" w:eastAsia="Times New Roman" w:hAnsi="Times New Roman" w:cs="Times New Roman"/>
        </w:rPr>
        <w:t xml:space="preserve">(3), 396–407. </w:t>
      </w:r>
      <w:hyperlink r:id="rId38" w:history="1">
        <w:r w:rsidRPr="00192C5F">
          <w:rPr>
            <w:rFonts w:ascii="Times New Roman" w:eastAsia="Times New Roman" w:hAnsi="Times New Roman" w:cs="Times New Roman"/>
            <w:color w:val="0000FF"/>
            <w:u w:val="single"/>
          </w:rPr>
          <w:t>https://doi.org/10.3732/ajb.1500155</w:t>
        </w:r>
      </w:hyperlink>
    </w:p>
    <w:p w14:paraId="748B9706" w14:textId="2DE66EF7" w:rsidR="00192C5F" w:rsidRDefault="00192C5F" w:rsidP="00192C5F">
      <w:pPr>
        <w:spacing w:line="480" w:lineRule="auto"/>
        <w:ind w:hanging="480"/>
        <w:rPr>
          <w:rFonts w:ascii="Times New Roman" w:eastAsia="Times New Roman" w:hAnsi="Times New Roman" w:cs="Times New Roman"/>
        </w:rPr>
      </w:pPr>
      <w:proofErr w:type="spellStart"/>
      <w:r w:rsidRPr="00192C5F">
        <w:rPr>
          <w:rFonts w:ascii="Times New Roman" w:eastAsia="Times New Roman" w:hAnsi="Times New Roman" w:cs="Times New Roman"/>
        </w:rPr>
        <w:t>Arceo</w:t>
      </w:r>
      <w:proofErr w:type="spellEnd"/>
      <w:r w:rsidRPr="00192C5F">
        <w:rPr>
          <w:rFonts w:ascii="Times New Roman" w:eastAsia="Times New Roman" w:hAnsi="Times New Roman" w:cs="Times New Roman"/>
        </w:rPr>
        <w:t xml:space="preserve">-Gómez, G., Schroeder, A., </w:t>
      </w:r>
      <w:proofErr w:type="spellStart"/>
      <w:r w:rsidRPr="00192C5F">
        <w:rPr>
          <w:rFonts w:ascii="Times New Roman" w:eastAsia="Times New Roman" w:hAnsi="Times New Roman" w:cs="Times New Roman"/>
        </w:rPr>
        <w:t>Albor</w:t>
      </w:r>
      <w:proofErr w:type="spellEnd"/>
      <w:r w:rsidRPr="00192C5F">
        <w:rPr>
          <w:rFonts w:ascii="Times New Roman" w:eastAsia="Times New Roman" w:hAnsi="Times New Roman" w:cs="Times New Roman"/>
        </w:rPr>
        <w:t>, C., Ashman, T.-L., Knight, T. M., Bennett, J. M., Suarez, B., &amp; Parra-</w:t>
      </w:r>
      <w:proofErr w:type="spellStart"/>
      <w:r w:rsidRPr="00192C5F">
        <w:rPr>
          <w:rFonts w:ascii="Times New Roman" w:eastAsia="Times New Roman" w:hAnsi="Times New Roman" w:cs="Times New Roman"/>
        </w:rPr>
        <w:t>Tabla</w:t>
      </w:r>
      <w:proofErr w:type="spellEnd"/>
      <w:r w:rsidRPr="00192C5F">
        <w:rPr>
          <w:rFonts w:ascii="Times New Roman" w:eastAsia="Times New Roman" w:hAnsi="Times New Roman" w:cs="Times New Roman"/>
        </w:rPr>
        <w:t xml:space="preserve">, V. (2019). Global geographic patterns of heterospecific pollen receipt help uncover potential ecological and evolutionary impacts across plant communities worldwide. </w:t>
      </w:r>
      <w:r w:rsidRPr="00192C5F">
        <w:rPr>
          <w:rFonts w:ascii="Times New Roman" w:eastAsia="Times New Roman" w:hAnsi="Times New Roman" w:cs="Times New Roman"/>
          <w:i/>
          <w:iCs/>
        </w:rPr>
        <w:t>Scientific Reports</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9</w:t>
      </w:r>
      <w:r w:rsidRPr="00192C5F">
        <w:rPr>
          <w:rFonts w:ascii="Times New Roman" w:eastAsia="Times New Roman" w:hAnsi="Times New Roman" w:cs="Times New Roman"/>
        </w:rPr>
        <w:t xml:space="preserve">(1), 1–9. </w:t>
      </w:r>
      <w:hyperlink r:id="rId39" w:history="1">
        <w:r w:rsidRPr="00192C5F">
          <w:rPr>
            <w:rFonts w:ascii="Times New Roman" w:eastAsia="Times New Roman" w:hAnsi="Times New Roman" w:cs="Times New Roman"/>
            <w:color w:val="0000FF"/>
            <w:u w:val="single"/>
          </w:rPr>
          <w:t>https://doi.org/10.1038/s41598-019-44626-0</w:t>
        </w:r>
      </w:hyperlink>
    </w:p>
    <w:p w14:paraId="2A2DAC07" w14:textId="777777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Ashman, T., &amp; Hitchens, M. S. (2000). Dissecting the causes of variation in intra‐inflorescence allocation in a sexually polymorphic species, </w:t>
      </w:r>
      <w:r w:rsidRPr="00192C5F">
        <w:rPr>
          <w:rFonts w:ascii="Times New Roman" w:eastAsia="Times New Roman" w:hAnsi="Times New Roman" w:cs="Times New Roman"/>
          <w:i/>
          <w:iCs/>
        </w:rPr>
        <w:t>Fragaria virginiana</w:t>
      </w:r>
      <w:r w:rsidRPr="00192C5F">
        <w:rPr>
          <w:rFonts w:ascii="Times New Roman" w:eastAsia="Times New Roman" w:hAnsi="Times New Roman" w:cs="Times New Roman"/>
        </w:rPr>
        <w:t xml:space="preserve"> (Rosaceae). </w:t>
      </w:r>
      <w:r w:rsidRPr="00192C5F">
        <w:rPr>
          <w:rFonts w:ascii="Times New Roman" w:eastAsia="Times New Roman" w:hAnsi="Times New Roman" w:cs="Times New Roman"/>
          <w:i/>
          <w:iCs/>
        </w:rPr>
        <w:t>American Journal of Botany</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87</w:t>
      </w:r>
      <w:r w:rsidRPr="00192C5F">
        <w:rPr>
          <w:rFonts w:ascii="Times New Roman" w:eastAsia="Times New Roman" w:hAnsi="Times New Roman" w:cs="Times New Roman"/>
        </w:rPr>
        <w:t xml:space="preserve">(2), 197–204. </w:t>
      </w:r>
      <w:hyperlink r:id="rId40" w:history="1">
        <w:r w:rsidRPr="00192C5F">
          <w:rPr>
            <w:rFonts w:ascii="Times New Roman" w:eastAsia="Times New Roman" w:hAnsi="Times New Roman" w:cs="Times New Roman"/>
            <w:color w:val="0000FF"/>
            <w:u w:val="single"/>
          </w:rPr>
          <w:t>https://doi.org/10.2307/2656906</w:t>
        </w:r>
      </w:hyperlink>
    </w:p>
    <w:p w14:paraId="1DA3EACB" w14:textId="76311671"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Ashman, T.-L., Knight, T. M., </w:t>
      </w:r>
      <w:proofErr w:type="spellStart"/>
      <w:r w:rsidRPr="00192C5F">
        <w:rPr>
          <w:rFonts w:ascii="Times New Roman" w:eastAsia="Times New Roman" w:hAnsi="Times New Roman" w:cs="Times New Roman"/>
        </w:rPr>
        <w:t>Steets</w:t>
      </w:r>
      <w:proofErr w:type="spellEnd"/>
      <w:r w:rsidRPr="00192C5F">
        <w:rPr>
          <w:rFonts w:ascii="Times New Roman" w:eastAsia="Times New Roman" w:hAnsi="Times New Roman" w:cs="Times New Roman"/>
        </w:rPr>
        <w:t xml:space="preserve">, J. A., </w:t>
      </w:r>
      <w:proofErr w:type="spellStart"/>
      <w:r w:rsidRPr="00192C5F">
        <w:rPr>
          <w:rFonts w:ascii="Times New Roman" w:eastAsia="Times New Roman" w:hAnsi="Times New Roman" w:cs="Times New Roman"/>
        </w:rPr>
        <w:t>Amarasekare</w:t>
      </w:r>
      <w:proofErr w:type="spellEnd"/>
      <w:r w:rsidRPr="00192C5F">
        <w:rPr>
          <w:rFonts w:ascii="Times New Roman" w:eastAsia="Times New Roman" w:hAnsi="Times New Roman" w:cs="Times New Roman"/>
        </w:rPr>
        <w:t xml:space="preserve">, P., </w:t>
      </w:r>
      <w:proofErr w:type="spellStart"/>
      <w:r w:rsidRPr="00192C5F">
        <w:rPr>
          <w:rFonts w:ascii="Times New Roman" w:eastAsia="Times New Roman" w:hAnsi="Times New Roman" w:cs="Times New Roman"/>
        </w:rPr>
        <w:t>Burd</w:t>
      </w:r>
      <w:proofErr w:type="spellEnd"/>
      <w:r w:rsidRPr="00192C5F">
        <w:rPr>
          <w:rFonts w:ascii="Times New Roman" w:eastAsia="Times New Roman" w:hAnsi="Times New Roman" w:cs="Times New Roman"/>
        </w:rPr>
        <w:t xml:space="preserve">, M., Campbell, D. R., </w:t>
      </w:r>
      <w:proofErr w:type="spellStart"/>
      <w:r w:rsidRPr="00192C5F">
        <w:rPr>
          <w:rFonts w:ascii="Times New Roman" w:eastAsia="Times New Roman" w:hAnsi="Times New Roman" w:cs="Times New Roman"/>
        </w:rPr>
        <w:t>Dudash</w:t>
      </w:r>
      <w:proofErr w:type="spellEnd"/>
      <w:r w:rsidRPr="00192C5F">
        <w:rPr>
          <w:rFonts w:ascii="Times New Roman" w:eastAsia="Times New Roman" w:hAnsi="Times New Roman" w:cs="Times New Roman"/>
        </w:rPr>
        <w:t xml:space="preserve">, M. R., Johnston, M. O., Mazer, S. J., Mitchell, R. J., Morgan, M. T., &amp; Wilson, W. G. (2004). POLLEN LIMITATION OF PLANT REPRODUCTION: ECOLOGICAL AND EVOLUTIONARY CAUSES AND CONSEQUENCES. </w:t>
      </w:r>
      <w:r w:rsidRPr="00192C5F">
        <w:rPr>
          <w:rFonts w:ascii="Times New Roman" w:eastAsia="Times New Roman" w:hAnsi="Times New Roman" w:cs="Times New Roman"/>
          <w:i/>
          <w:iCs/>
        </w:rPr>
        <w:t>Ecology</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85</w:t>
      </w:r>
      <w:r w:rsidRPr="00192C5F">
        <w:rPr>
          <w:rFonts w:ascii="Times New Roman" w:eastAsia="Times New Roman" w:hAnsi="Times New Roman" w:cs="Times New Roman"/>
        </w:rPr>
        <w:t xml:space="preserve">(9), 2408–2421. </w:t>
      </w:r>
      <w:hyperlink r:id="rId41" w:history="1">
        <w:r w:rsidRPr="00192C5F">
          <w:rPr>
            <w:rFonts w:ascii="Times New Roman" w:eastAsia="Times New Roman" w:hAnsi="Times New Roman" w:cs="Times New Roman"/>
            <w:color w:val="0000FF"/>
            <w:u w:val="single"/>
          </w:rPr>
          <w:t>https://doi.org/10.1890/03-8024</w:t>
        </w:r>
      </w:hyperlink>
    </w:p>
    <w:p w14:paraId="294699B9" w14:textId="777777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Bennett, Joanne. M., </w:t>
      </w:r>
      <w:proofErr w:type="spellStart"/>
      <w:r w:rsidRPr="00192C5F">
        <w:rPr>
          <w:rFonts w:ascii="Times New Roman" w:eastAsia="Times New Roman" w:hAnsi="Times New Roman" w:cs="Times New Roman"/>
        </w:rPr>
        <w:t>Steets</w:t>
      </w:r>
      <w:proofErr w:type="spellEnd"/>
      <w:r w:rsidRPr="00192C5F">
        <w:rPr>
          <w:rFonts w:ascii="Times New Roman" w:eastAsia="Times New Roman" w:hAnsi="Times New Roman" w:cs="Times New Roman"/>
        </w:rPr>
        <w:t xml:space="preserve">, Janette. A., Burns, Jean. H., </w:t>
      </w:r>
      <w:proofErr w:type="spellStart"/>
      <w:r w:rsidRPr="00192C5F">
        <w:rPr>
          <w:rFonts w:ascii="Times New Roman" w:eastAsia="Times New Roman" w:hAnsi="Times New Roman" w:cs="Times New Roman"/>
        </w:rPr>
        <w:t>Durka</w:t>
      </w:r>
      <w:proofErr w:type="spellEnd"/>
      <w:r w:rsidRPr="00192C5F">
        <w:rPr>
          <w:rFonts w:ascii="Times New Roman" w:eastAsia="Times New Roman" w:hAnsi="Times New Roman" w:cs="Times New Roman"/>
        </w:rPr>
        <w:t xml:space="preserve">, W., </w:t>
      </w:r>
      <w:proofErr w:type="spellStart"/>
      <w:r w:rsidRPr="00192C5F">
        <w:rPr>
          <w:rFonts w:ascii="Times New Roman" w:eastAsia="Times New Roman" w:hAnsi="Times New Roman" w:cs="Times New Roman"/>
        </w:rPr>
        <w:t>Vamosi</w:t>
      </w:r>
      <w:proofErr w:type="spellEnd"/>
      <w:r w:rsidRPr="00192C5F">
        <w:rPr>
          <w:rFonts w:ascii="Times New Roman" w:eastAsia="Times New Roman" w:hAnsi="Times New Roman" w:cs="Times New Roman"/>
        </w:rPr>
        <w:t xml:space="preserve">, Jana. C., </w:t>
      </w:r>
      <w:proofErr w:type="spellStart"/>
      <w:r w:rsidRPr="00192C5F">
        <w:rPr>
          <w:rFonts w:ascii="Times New Roman" w:eastAsia="Times New Roman" w:hAnsi="Times New Roman" w:cs="Times New Roman"/>
        </w:rPr>
        <w:t>Arceo</w:t>
      </w:r>
      <w:proofErr w:type="spellEnd"/>
      <w:r w:rsidRPr="00192C5F">
        <w:rPr>
          <w:rFonts w:ascii="Times New Roman" w:eastAsia="Times New Roman" w:hAnsi="Times New Roman" w:cs="Times New Roman"/>
        </w:rPr>
        <w:t xml:space="preserve">-Gómez, G., </w:t>
      </w:r>
      <w:proofErr w:type="spellStart"/>
      <w:r w:rsidRPr="00192C5F">
        <w:rPr>
          <w:rFonts w:ascii="Times New Roman" w:eastAsia="Times New Roman" w:hAnsi="Times New Roman" w:cs="Times New Roman"/>
        </w:rPr>
        <w:t>Burd</w:t>
      </w:r>
      <w:proofErr w:type="spellEnd"/>
      <w:r w:rsidRPr="00192C5F">
        <w:rPr>
          <w:rFonts w:ascii="Times New Roman" w:eastAsia="Times New Roman" w:hAnsi="Times New Roman" w:cs="Times New Roman"/>
        </w:rPr>
        <w:t xml:space="preserve">, M., </w:t>
      </w:r>
      <w:proofErr w:type="spellStart"/>
      <w:r w:rsidRPr="00192C5F">
        <w:rPr>
          <w:rFonts w:ascii="Times New Roman" w:eastAsia="Times New Roman" w:hAnsi="Times New Roman" w:cs="Times New Roman"/>
        </w:rPr>
        <w:t>Burkle</w:t>
      </w:r>
      <w:proofErr w:type="spellEnd"/>
      <w:r w:rsidRPr="00192C5F">
        <w:rPr>
          <w:rFonts w:ascii="Times New Roman" w:eastAsia="Times New Roman" w:hAnsi="Times New Roman" w:cs="Times New Roman"/>
        </w:rPr>
        <w:t xml:space="preserve">, Laura. A., Ellis, Allan. G., Freitas, L., Li, J., Rodger, James. G., </w:t>
      </w:r>
      <w:proofErr w:type="spellStart"/>
      <w:r w:rsidRPr="00192C5F">
        <w:rPr>
          <w:rFonts w:ascii="Times New Roman" w:eastAsia="Times New Roman" w:hAnsi="Times New Roman" w:cs="Times New Roman"/>
        </w:rPr>
        <w:t>Wolowski</w:t>
      </w:r>
      <w:proofErr w:type="spellEnd"/>
      <w:r w:rsidRPr="00192C5F">
        <w:rPr>
          <w:rFonts w:ascii="Times New Roman" w:eastAsia="Times New Roman" w:hAnsi="Times New Roman" w:cs="Times New Roman"/>
        </w:rPr>
        <w:t xml:space="preserve">, M., Xia, J., Ashman, T.-L., &amp; Knight, Tiffany. M. (2018). </w:t>
      </w:r>
      <w:r w:rsidRPr="00192C5F">
        <w:rPr>
          <w:rFonts w:ascii="Times New Roman" w:eastAsia="Times New Roman" w:hAnsi="Times New Roman" w:cs="Times New Roman"/>
          <w:i/>
          <w:iCs/>
        </w:rPr>
        <w:t xml:space="preserve">Data from: </w:t>
      </w:r>
      <w:proofErr w:type="spellStart"/>
      <w:r w:rsidRPr="00192C5F">
        <w:rPr>
          <w:rFonts w:ascii="Times New Roman" w:eastAsia="Times New Roman" w:hAnsi="Times New Roman" w:cs="Times New Roman"/>
          <w:i/>
          <w:iCs/>
        </w:rPr>
        <w:t>GloPL</w:t>
      </w:r>
      <w:proofErr w:type="spellEnd"/>
      <w:r w:rsidRPr="00192C5F">
        <w:rPr>
          <w:rFonts w:ascii="Times New Roman" w:eastAsia="Times New Roman" w:hAnsi="Times New Roman" w:cs="Times New Roman"/>
          <w:i/>
          <w:iCs/>
        </w:rPr>
        <w:t>, a global data base on pollen limitation of plant reproduction</w:t>
      </w:r>
      <w:r w:rsidRPr="00192C5F">
        <w:rPr>
          <w:rFonts w:ascii="Times New Roman" w:eastAsia="Times New Roman" w:hAnsi="Times New Roman" w:cs="Times New Roman"/>
        </w:rPr>
        <w:t xml:space="preserve"> (Version 1, p. 2274543 bytes) [Data set]. Dryad. </w:t>
      </w:r>
      <w:hyperlink r:id="rId42" w:history="1">
        <w:r w:rsidRPr="00192C5F">
          <w:rPr>
            <w:rFonts w:ascii="Times New Roman" w:eastAsia="Times New Roman" w:hAnsi="Times New Roman" w:cs="Times New Roman"/>
            <w:color w:val="0000FF"/>
            <w:u w:val="single"/>
          </w:rPr>
          <w:t>https://doi.org/10.5061/DRYAD.DT437</w:t>
        </w:r>
      </w:hyperlink>
    </w:p>
    <w:p w14:paraId="14841C83" w14:textId="777777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Betts, M. G., Hadley, A. S., &amp; </w:t>
      </w:r>
      <w:proofErr w:type="spellStart"/>
      <w:r w:rsidRPr="00192C5F">
        <w:rPr>
          <w:rFonts w:ascii="Times New Roman" w:eastAsia="Times New Roman" w:hAnsi="Times New Roman" w:cs="Times New Roman"/>
        </w:rPr>
        <w:t>Kormann</w:t>
      </w:r>
      <w:proofErr w:type="spellEnd"/>
      <w:r w:rsidRPr="00192C5F">
        <w:rPr>
          <w:rFonts w:ascii="Times New Roman" w:eastAsia="Times New Roman" w:hAnsi="Times New Roman" w:cs="Times New Roman"/>
        </w:rPr>
        <w:t xml:space="preserve">, U. (2019). The landscape ecology of pollination. </w:t>
      </w:r>
      <w:r w:rsidRPr="00192C5F">
        <w:rPr>
          <w:rFonts w:ascii="Times New Roman" w:eastAsia="Times New Roman" w:hAnsi="Times New Roman" w:cs="Times New Roman"/>
          <w:i/>
          <w:iCs/>
        </w:rPr>
        <w:t>Landscape Ecology</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34</w:t>
      </w:r>
      <w:r w:rsidRPr="00192C5F">
        <w:rPr>
          <w:rFonts w:ascii="Times New Roman" w:eastAsia="Times New Roman" w:hAnsi="Times New Roman" w:cs="Times New Roman"/>
        </w:rPr>
        <w:t xml:space="preserve">(5), 961–966. </w:t>
      </w:r>
      <w:hyperlink r:id="rId43" w:history="1">
        <w:r w:rsidRPr="00192C5F">
          <w:rPr>
            <w:rFonts w:ascii="Times New Roman" w:eastAsia="Times New Roman" w:hAnsi="Times New Roman" w:cs="Times New Roman"/>
            <w:color w:val="0000FF"/>
            <w:u w:val="single"/>
          </w:rPr>
          <w:t>https://doi.org/10.1007/s10980-019-00845-4</w:t>
        </w:r>
      </w:hyperlink>
    </w:p>
    <w:p w14:paraId="2B4679F3" w14:textId="77777777" w:rsidR="00192C5F" w:rsidRPr="00192C5F" w:rsidRDefault="00192C5F" w:rsidP="00192C5F">
      <w:pPr>
        <w:spacing w:line="480" w:lineRule="auto"/>
        <w:ind w:hanging="480"/>
        <w:rPr>
          <w:rFonts w:ascii="Times New Roman" w:eastAsia="Times New Roman" w:hAnsi="Times New Roman" w:cs="Times New Roman"/>
        </w:rPr>
      </w:pPr>
      <w:proofErr w:type="spellStart"/>
      <w:r w:rsidRPr="00192C5F">
        <w:rPr>
          <w:rFonts w:ascii="Times New Roman" w:eastAsia="Times New Roman" w:hAnsi="Times New Roman" w:cs="Times New Roman"/>
        </w:rPr>
        <w:lastRenderedPageBreak/>
        <w:t>Burd</w:t>
      </w:r>
      <w:proofErr w:type="spellEnd"/>
      <w:r w:rsidRPr="00192C5F">
        <w:rPr>
          <w:rFonts w:ascii="Times New Roman" w:eastAsia="Times New Roman" w:hAnsi="Times New Roman" w:cs="Times New Roman"/>
        </w:rPr>
        <w:t xml:space="preserve">, M. (1994). Bateman’s Principle and Plant Reproduction: The Role of Pollen Limitation in Fruit and Seed Set. </w:t>
      </w:r>
      <w:r w:rsidRPr="00192C5F">
        <w:rPr>
          <w:rFonts w:ascii="Times New Roman" w:eastAsia="Times New Roman" w:hAnsi="Times New Roman" w:cs="Times New Roman"/>
          <w:i/>
          <w:iCs/>
        </w:rPr>
        <w:t>Botanical Review</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60</w:t>
      </w:r>
      <w:r w:rsidRPr="00192C5F">
        <w:rPr>
          <w:rFonts w:ascii="Times New Roman" w:eastAsia="Times New Roman" w:hAnsi="Times New Roman" w:cs="Times New Roman"/>
        </w:rPr>
        <w:t>(1), 83–139.</w:t>
      </w:r>
    </w:p>
    <w:p w14:paraId="41B657AA" w14:textId="53D43511" w:rsidR="00EA7111" w:rsidRPr="00EA7111" w:rsidRDefault="00192C5F" w:rsidP="00EA7111">
      <w:pPr>
        <w:spacing w:line="480" w:lineRule="auto"/>
        <w:ind w:hanging="480"/>
        <w:rPr>
          <w:rFonts w:ascii="Times New Roman" w:eastAsia="Times New Roman" w:hAnsi="Times New Roman" w:cs="Times New Roman"/>
          <w:color w:val="0000FF"/>
          <w:u w:val="single"/>
        </w:rPr>
      </w:pPr>
      <w:proofErr w:type="spellStart"/>
      <w:r w:rsidRPr="00192C5F">
        <w:rPr>
          <w:rFonts w:ascii="Times New Roman" w:eastAsia="Times New Roman" w:hAnsi="Times New Roman" w:cs="Times New Roman"/>
        </w:rPr>
        <w:t>Burd</w:t>
      </w:r>
      <w:proofErr w:type="spellEnd"/>
      <w:r w:rsidRPr="00192C5F">
        <w:rPr>
          <w:rFonts w:ascii="Times New Roman" w:eastAsia="Times New Roman" w:hAnsi="Times New Roman" w:cs="Times New Roman"/>
        </w:rPr>
        <w:t xml:space="preserve">, M. (2008). The Haig‐Westoby Model Revisited. </w:t>
      </w:r>
      <w:r w:rsidRPr="00192C5F">
        <w:rPr>
          <w:rFonts w:ascii="Times New Roman" w:eastAsia="Times New Roman" w:hAnsi="Times New Roman" w:cs="Times New Roman"/>
          <w:i/>
          <w:iCs/>
        </w:rPr>
        <w:t>The American Naturalist</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171</w:t>
      </w:r>
      <w:r w:rsidRPr="00192C5F">
        <w:rPr>
          <w:rFonts w:ascii="Times New Roman" w:eastAsia="Times New Roman" w:hAnsi="Times New Roman" w:cs="Times New Roman"/>
        </w:rPr>
        <w:t xml:space="preserve">(3), 400–404. </w:t>
      </w:r>
      <w:hyperlink r:id="rId44" w:history="1">
        <w:r w:rsidRPr="00192C5F">
          <w:rPr>
            <w:rFonts w:ascii="Times New Roman" w:eastAsia="Times New Roman" w:hAnsi="Times New Roman" w:cs="Times New Roman"/>
            <w:color w:val="0000FF"/>
            <w:u w:val="single"/>
          </w:rPr>
          <w:t>https://doi.org/10.1086/527499</w:t>
        </w:r>
      </w:hyperlink>
    </w:p>
    <w:p w14:paraId="4467C982" w14:textId="781A9084" w:rsidR="00EA7111" w:rsidRDefault="00EA7111" w:rsidP="00192C5F">
      <w:pPr>
        <w:spacing w:line="480" w:lineRule="auto"/>
        <w:ind w:hanging="480"/>
        <w:rPr>
          <w:rFonts w:ascii="Times New Roman" w:eastAsia="Times New Roman" w:hAnsi="Times New Roman" w:cs="Times New Roman"/>
        </w:rPr>
      </w:pPr>
      <w:r>
        <w:rPr>
          <w:rFonts w:ascii="Times New Roman" w:eastAsia="Times New Roman" w:hAnsi="Times New Roman" w:cs="Times New Roman"/>
        </w:rPr>
        <w:t xml:space="preserve">Bowcutt, </w:t>
      </w:r>
      <w:proofErr w:type="gramStart"/>
      <w:r>
        <w:rPr>
          <w:rFonts w:ascii="Times New Roman" w:eastAsia="Times New Roman" w:hAnsi="Times New Roman" w:cs="Times New Roman"/>
        </w:rPr>
        <w:t>F.,</w:t>
      </w:r>
      <w:r w:rsidR="00C25D54">
        <w:rPr>
          <w:rFonts w:ascii="Times New Roman" w:eastAsia="Times New Roman" w:hAnsi="Times New Roman" w:cs="Times New Roman"/>
        </w:rPr>
        <w:t>&amp;</w:t>
      </w:r>
      <w:proofErr w:type="gramEnd"/>
      <w:r>
        <w:rPr>
          <w:rFonts w:ascii="Times New Roman" w:eastAsia="Times New Roman" w:hAnsi="Times New Roman" w:cs="Times New Roman"/>
        </w:rPr>
        <w:t xml:space="preserve"> Hamman, S. (2016). Vascular Plants of the South Sound Prairies. The Evergreen State College.</w:t>
      </w:r>
    </w:p>
    <w:p w14:paraId="1207249D" w14:textId="0F04C0DE" w:rsidR="00192C5F" w:rsidRDefault="00192C5F" w:rsidP="00192C5F">
      <w:pPr>
        <w:spacing w:line="480" w:lineRule="auto"/>
        <w:ind w:hanging="480"/>
        <w:rPr>
          <w:rFonts w:ascii="Times New Roman" w:eastAsia="Times New Roman" w:hAnsi="Times New Roman" w:cs="Times New Roman"/>
        </w:rPr>
      </w:pPr>
      <w:proofErr w:type="spellStart"/>
      <w:r w:rsidRPr="00192C5F">
        <w:rPr>
          <w:rFonts w:ascii="Times New Roman" w:eastAsia="Times New Roman" w:hAnsi="Times New Roman" w:cs="Times New Roman"/>
        </w:rPr>
        <w:t>Cariveau</w:t>
      </w:r>
      <w:proofErr w:type="spellEnd"/>
      <w:r w:rsidRPr="00192C5F">
        <w:rPr>
          <w:rFonts w:ascii="Times New Roman" w:eastAsia="Times New Roman" w:hAnsi="Times New Roman" w:cs="Times New Roman"/>
        </w:rPr>
        <w:t xml:space="preserve">, D. P., </w:t>
      </w:r>
      <w:proofErr w:type="spellStart"/>
      <w:r w:rsidRPr="00192C5F">
        <w:rPr>
          <w:rFonts w:ascii="Times New Roman" w:eastAsia="Times New Roman" w:hAnsi="Times New Roman" w:cs="Times New Roman"/>
        </w:rPr>
        <w:t>Bruninga-Socolar</w:t>
      </w:r>
      <w:proofErr w:type="spellEnd"/>
      <w:r w:rsidRPr="00192C5F">
        <w:rPr>
          <w:rFonts w:ascii="Times New Roman" w:eastAsia="Times New Roman" w:hAnsi="Times New Roman" w:cs="Times New Roman"/>
        </w:rPr>
        <w:t xml:space="preserve">, B., &amp; Pardee, G. L. (2020). A review of the challenges and opportunities for restoring animal-mediated pollination of native plants. </w:t>
      </w:r>
      <w:r w:rsidRPr="00192C5F">
        <w:rPr>
          <w:rFonts w:ascii="Times New Roman" w:eastAsia="Times New Roman" w:hAnsi="Times New Roman" w:cs="Times New Roman"/>
          <w:i/>
          <w:iCs/>
        </w:rPr>
        <w:t>Emerging Topics in Life Sciences</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4</w:t>
      </w:r>
      <w:r w:rsidRPr="00192C5F">
        <w:rPr>
          <w:rFonts w:ascii="Times New Roman" w:eastAsia="Times New Roman" w:hAnsi="Times New Roman" w:cs="Times New Roman"/>
        </w:rPr>
        <w:t xml:space="preserve">(1), 99–109. </w:t>
      </w:r>
      <w:hyperlink r:id="rId45" w:history="1">
        <w:r w:rsidRPr="00192C5F">
          <w:rPr>
            <w:rFonts w:ascii="Times New Roman" w:eastAsia="Times New Roman" w:hAnsi="Times New Roman" w:cs="Times New Roman"/>
            <w:color w:val="0000FF"/>
            <w:u w:val="single"/>
          </w:rPr>
          <w:t>https://doi.org/10.1042/ETLS20190073</w:t>
        </w:r>
      </w:hyperlink>
    </w:p>
    <w:p w14:paraId="15D5BB7C" w14:textId="660B2350"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Casper, B. B., &amp; </w:t>
      </w:r>
      <w:proofErr w:type="spellStart"/>
      <w:r w:rsidRPr="00192C5F">
        <w:rPr>
          <w:rFonts w:ascii="Times New Roman" w:eastAsia="Times New Roman" w:hAnsi="Times New Roman" w:cs="Times New Roman"/>
        </w:rPr>
        <w:t>Niesenbaum</w:t>
      </w:r>
      <w:proofErr w:type="spellEnd"/>
      <w:r w:rsidRPr="00192C5F">
        <w:rPr>
          <w:rFonts w:ascii="Times New Roman" w:eastAsia="Times New Roman" w:hAnsi="Times New Roman" w:cs="Times New Roman"/>
        </w:rPr>
        <w:t>, R. A. (1993). Pollen versus resource limitation of seed production: a reconsideration</w:t>
      </w:r>
      <w:r w:rsidRPr="00C25D54">
        <w:rPr>
          <w:rFonts w:ascii="Times New Roman" w:eastAsia="Times New Roman" w:hAnsi="Times New Roman" w:cs="Times New Roman"/>
          <w:i/>
          <w:iCs/>
        </w:rPr>
        <w:t>. Current Science</w:t>
      </w:r>
      <w:r w:rsidRPr="00192C5F">
        <w:rPr>
          <w:rFonts w:ascii="Times New Roman" w:eastAsia="Times New Roman" w:hAnsi="Times New Roman" w:cs="Times New Roman"/>
        </w:rPr>
        <w:t>, 210-214.</w:t>
      </w:r>
    </w:p>
    <w:p w14:paraId="371445AC" w14:textId="7E0BB3DA" w:rsid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Charlesworth, D., Morgan, M. T., &amp; Charlesworth, B. (1990). INBREEDING DEPRESSION, GENETIC LOAD, AND THE EVOLUTION OF OUTCROSSING RATES IN A MULTILOCUS SYSTEM WITH NO LINKAGE. </w:t>
      </w:r>
      <w:r w:rsidRPr="00192C5F">
        <w:rPr>
          <w:rFonts w:ascii="Times New Roman" w:eastAsia="Times New Roman" w:hAnsi="Times New Roman" w:cs="Times New Roman"/>
          <w:i/>
          <w:iCs/>
        </w:rPr>
        <w:t>Evolution</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44</w:t>
      </w:r>
      <w:r w:rsidRPr="00192C5F">
        <w:rPr>
          <w:rFonts w:ascii="Times New Roman" w:eastAsia="Times New Roman" w:hAnsi="Times New Roman" w:cs="Times New Roman"/>
        </w:rPr>
        <w:t xml:space="preserve">(6), 1469–1489. </w:t>
      </w:r>
      <w:hyperlink r:id="rId46" w:history="1">
        <w:r w:rsidRPr="00192C5F">
          <w:rPr>
            <w:rFonts w:ascii="Times New Roman" w:eastAsia="Times New Roman" w:hAnsi="Times New Roman" w:cs="Times New Roman"/>
            <w:color w:val="0000FF"/>
            <w:u w:val="single"/>
          </w:rPr>
          <w:t>https://doi.org/10.1111/j.1558-5646.1990.tb03839.x</w:t>
        </w:r>
      </w:hyperlink>
    </w:p>
    <w:p w14:paraId="15AB76B7" w14:textId="34A7E603"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Cheung, A. Y. (1996). The pollen </w:t>
      </w:r>
      <w:proofErr w:type="spellStart"/>
      <w:r w:rsidRPr="00192C5F">
        <w:rPr>
          <w:rFonts w:ascii="Times New Roman" w:eastAsia="Times New Roman" w:hAnsi="Times New Roman" w:cs="Times New Roman"/>
        </w:rPr>
        <w:t>tupe</w:t>
      </w:r>
      <w:proofErr w:type="spellEnd"/>
      <w:r w:rsidRPr="00192C5F">
        <w:rPr>
          <w:rFonts w:ascii="Times New Roman" w:eastAsia="Times New Roman" w:hAnsi="Times New Roman" w:cs="Times New Roman"/>
        </w:rPr>
        <w:t xml:space="preserve"> growth pathway: its molecular and biochemical contributions and responses to pollination. </w:t>
      </w:r>
      <w:r w:rsidRPr="00C25D54">
        <w:rPr>
          <w:rFonts w:ascii="Times New Roman" w:eastAsia="Times New Roman" w:hAnsi="Times New Roman" w:cs="Times New Roman"/>
          <w:i/>
          <w:iCs/>
        </w:rPr>
        <w:t>Sexual Plant Reproduction</w:t>
      </w:r>
      <w:r w:rsidRPr="00192C5F">
        <w:rPr>
          <w:rFonts w:ascii="Times New Roman" w:eastAsia="Times New Roman" w:hAnsi="Times New Roman" w:cs="Times New Roman"/>
        </w:rPr>
        <w:t>, 9(6), 330-336.</w:t>
      </w:r>
    </w:p>
    <w:p w14:paraId="1FC19886" w14:textId="4C7502BE" w:rsid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Cohen, D., &amp; </w:t>
      </w:r>
      <w:proofErr w:type="spellStart"/>
      <w:r w:rsidRPr="00192C5F">
        <w:rPr>
          <w:rFonts w:ascii="Times New Roman" w:eastAsia="Times New Roman" w:hAnsi="Times New Roman" w:cs="Times New Roman"/>
        </w:rPr>
        <w:t>Dukas</w:t>
      </w:r>
      <w:proofErr w:type="spellEnd"/>
      <w:r w:rsidRPr="00192C5F">
        <w:rPr>
          <w:rFonts w:ascii="Times New Roman" w:eastAsia="Times New Roman" w:hAnsi="Times New Roman" w:cs="Times New Roman"/>
        </w:rPr>
        <w:t xml:space="preserve">, R. (1990). The Optimal Number of Female Flowers and the Fruits-to-Flowers Ratio in Plants Under Pollination and Resources Limitation. </w:t>
      </w:r>
      <w:r w:rsidRPr="00192C5F">
        <w:rPr>
          <w:rFonts w:ascii="Times New Roman" w:eastAsia="Times New Roman" w:hAnsi="Times New Roman" w:cs="Times New Roman"/>
          <w:i/>
          <w:iCs/>
        </w:rPr>
        <w:t>The American Naturalist</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135</w:t>
      </w:r>
      <w:r w:rsidRPr="00192C5F">
        <w:rPr>
          <w:rFonts w:ascii="Times New Roman" w:eastAsia="Times New Roman" w:hAnsi="Times New Roman" w:cs="Times New Roman"/>
        </w:rPr>
        <w:t xml:space="preserve">(2), 218–241. </w:t>
      </w:r>
      <w:hyperlink r:id="rId47" w:history="1">
        <w:r w:rsidRPr="00192C5F">
          <w:rPr>
            <w:rFonts w:ascii="Times New Roman" w:eastAsia="Times New Roman" w:hAnsi="Times New Roman" w:cs="Times New Roman"/>
            <w:color w:val="0000FF"/>
            <w:u w:val="single"/>
          </w:rPr>
          <w:t>https://doi.org/10.1086/285040</w:t>
        </w:r>
      </w:hyperlink>
    </w:p>
    <w:p w14:paraId="3FF70033" w14:textId="60D331A6"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Cruzan, M. B., &amp; Barrett, S. C. (1996). Postpollination mechanisms influencing mating patterns and fecundity: an example from Eichhornia </w:t>
      </w:r>
      <w:proofErr w:type="spellStart"/>
      <w:r w:rsidRPr="00192C5F">
        <w:rPr>
          <w:rFonts w:ascii="Times New Roman" w:eastAsia="Times New Roman" w:hAnsi="Times New Roman" w:cs="Times New Roman"/>
        </w:rPr>
        <w:t>paniculata</w:t>
      </w:r>
      <w:proofErr w:type="spellEnd"/>
      <w:r w:rsidRPr="00192C5F">
        <w:rPr>
          <w:rFonts w:ascii="Times New Roman" w:eastAsia="Times New Roman" w:hAnsi="Times New Roman" w:cs="Times New Roman"/>
        </w:rPr>
        <w:t>. The American Naturalist, 147(4), 576-598.</w:t>
      </w:r>
    </w:p>
    <w:p w14:paraId="28E0F195" w14:textId="2378A6A2" w:rsidR="008C02EC" w:rsidRPr="008C02EC" w:rsidRDefault="008C02EC" w:rsidP="00192C5F">
      <w:pPr>
        <w:spacing w:line="480" w:lineRule="auto"/>
        <w:ind w:hanging="480"/>
        <w:rPr>
          <w:rFonts w:ascii="Times New Roman" w:eastAsia="Times New Roman" w:hAnsi="Times New Roman" w:cs="Times New Roman"/>
        </w:rPr>
      </w:pPr>
      <w:r w:rsidRPr="008C02EC">
        <w:rPr>
          <w:rFonts w:ascii="Times New Roman" w:hAnsi="Times New Roman" w:cs="Times New Roman"/>
          <w:color w:val="222222"/>
          <w:shd w:val="clear" w:color="auto" w:fill="FFFFFF"/>
        </w:rPr>
        <w:lastRenderedPageBreak/>
        <w:t>Diggle, P. K. (1995). Architectural effects and the interpretation of patterns of fruit and seed development. </w:t>
      </w:r>
      <w:r w:rsidRPr="008C02EC">
        <w:rPr>
          <w:rFonts w:ascii="Times New Roman" w:hAnsi="Times New Roman" w:cs="Times New Roman"/>
          <w:i/>
          <w:iCs/>
          <w:color w:val="222222"/>
          <w:shd w:val="clear" w:color="auto" w:fill="FFFFFF"/>
        </w:rPr>
        <w:t>Annual Review of Ecology and Systematics</w:t>
      </w:r>
      <w:r w:rsidRPr="008C02EC">
        <w:rPr>
          <w:rFonts w:ascii="Times New Roman" w:hAnsi="Times New Roman" w:cs="Times New Roman"/>
          <w:color w:val="222222"/>
          <w:shd w:val="clear" w:color="auto" w:fill="FFFFFF"/>
        </w:rPr>
        <w:t>, </w:t>
      </w:r>
      <w:r w:rsidRPr="008C02EC">
        <w:rPr>
          <w:rFonts w:ascii="Times New Roman" w:hAnsi="Times New Roman" w:cs="Times New Roman"/>
          <w:i/>
          <w:iCs/>
          <w:color w:val="222222"/>
          <w:shd w:val="clear" w:color="auto" w:fill="FFFFFF"/>
        </w:rPr>
        <w:t>26</w:t>
      </w:r>
      <w:r w:rsidRPr="008C02EC">
        <w:rPr>
          <w:rFonts w:ascii="Times New Roman" w:hAnsi="Times New Roman" w:cs="Times New Roman"/>
          <w:color w:val="222222"/>
          <w:shd w:val="clear" w:color="auto" w:fill="FFFFFF"/>
        </w:rPr>
        <w:t>(1), 531-552.</w:t>
      </w:r>
    </w:p>
    <w:p w14:paraId="0F3BD71C" w14:textId="05807881" w:rsidR="00192C5F" w:rsidRDefault="00192C5F" w:rsidP="00192C5F">
      <w:pPr>
        <w:spacing w:line="480" w:lineRule="auto"/>
        <w:ind w:hanging="480"/>
        <w:rPr>
          <w:rFonts w:ascii="Times New Roman" w:eastAsia="Times New Roman" w:hAnsi="Times New Roman" w:cs="Times New Roman"/>
        </w:rPr>
      </w:pPr>
      <w:proofErr w:type="spellStart"/>
      <w:r w:rsidRPr="00192C5F">
        <w:rPr>
          <w:rFonts w:ascii="Times New Roman" w:eastAsia="Times New Roman" w:hAnsi="Times New Roman" w:cs="Times New Roman"/>
        </w:rPr>
        <w:t>Dunwiddie</w:t>
      </w:r>
      <w:proofErr w:type="spellEnd"/>
      <w:r w:rsidRPr="00192C5F">
        <w:rPr>
          <w:rFonts w:ascii="Times New Roman" w:eastAsia="Times New Roman" w:hAnsi="Times New Roman" w:cs="Times New Roman"/>
        </w:rPr>
        <w:t xml:space="preserve">, P. W., </w:t>
      </w:r>
      <w:proofErr w:type="spellStart"/>
      <w:r w:rsidRPr="00192C5F">
        <w:rPr>
          <w:rFonts w:ascii="Times New Roman" w:eastAsia="Times New Roman" w:hAnsi="Times New Roman" w:cs="Times New Roman"/>
        </w:rPr>
        <w:t>Alverson</w:t>
      </w:r>
      <w:proofErr w:type="spellEnd"/>
      <w:r w:rsidRPr="00192C5F">
        <w:rPr>
          <w:rFonts w:ascii="Times New Roman" w:eastAsia="Times New Roman" w:hAnsi="Times New Roman" w:cs="Times New Roman"/>
        </w:rPr>
        <w:t xml:space="preserve">, E. R., Martin, R. A., &amp; Gilbert, R. (2014). Annual Species in Native Prairies of South Puget Sound, Washington. </w:t>
      </w:r>
      <w:r w:rsidRPr="00192C5F">
        <w:rPr>
          <w:rFonts w:ascii="Times New Roman" w:eastAsia="Times New Roman" w:hAnsi="Times New Roman" w:cs="Times New Roman"/>
          <w:i/>
          <w:iCs/>
        </w:rPr>
        <w:t>Northwest Science</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88</w:t>
      </w:r>
      <w:r w:rsidRPr="00192C5F">
        <w:rPr>
          <w:rFonts w:ascii="Times New Roman" w:eastAsia="Times New Roman" w:hAnsi="Times New Roman" w:cs="Times New Roman"/>
        </w:rPr>
        <w:t xml:space="preserve">(2), 94–105. </w:t>
      </w:r>
      <w:hyperlink r:id="rId48" w:history="1">
        <w:r w:rsidRPr="00192C5F">
          <w:rPr>
            <w:rFonts w:ascii="Times New Roman" w:eastAsia="Times New Roman" w:hAnsi="Times New Roman" w:cs="Times New Roman"/>
            <w:color w:val="0000FF"/>
            <w:u w:val="single"/>
          </w:rPr>
          <w:t>https://doi.org/10.3955/046.088.0205</w:t>
        </w:r>
      </w:hyperlink>
    </w:p>
    <w:p w14:paraId="1D960BD7" w14:textId="2050FA9E" w:rsidR="00F77306" w:rsidRPr="00DA6B67" w:rsidRDefault="00F77306" w:rsidP="00192C5F">
      <w:pPr>
        <w:spacing w:line="480" w:lineRule="auto"/>
        <w:ind w:hanging="480"/>
        <w:rPr>
          <w:rFonts w:ascii="Times New Roman" w:eastAsia="Times New Roman" w:hAnsi="Times New Roman" w:cs="Times New Roman"/>
        </w:rPr>
      </w:pPr>
      <w:proofErr w:type="spellStart"/>
      <w:r w:rsidRPr="00DA6B67">
        <w:rPr>
          <w:rFonts w:ascii="Times New Roman" w:hAnsi="Times New Roman" w:cs="Times New Roman"/>
          <w:color w:val="222222"/>
          <w:shd w:val="clear" w:color="auto" w:fill="FFFFFF"/>
        </w:rPr>
        <w:t>Ehrlen</w:t>
      </w:r>
      <w:proofErr w:type="spellEnd"/>
      <w:r w:rsidRPr="00DA6B67">
        <w:rPr>
          <w:rFonts w:ascii="Times New Roman" w:hAnsi="Times New Roman" w:cs="Times New Roman"/>
          <w:color w:val="222222"/>
          <w:shd w:val="clear" w:color="auto" w:fill="FFFFFF"/>
        </w:rPr>
        <w:t>, J. (1991). Why do plants produce surplus flowers? A reserve-ovary model. </w:t>
      </w:r>
      <w:r w:rsidRPr="00DA6B67">
        <w:rPr>
          <w:rFonts w:ascii="Times New Roman" w:hAnsi="Times New Roman" w:cs="Times New Roman"/>
          <w:i/>
          <w:iCs/>
          <w:color w:val="222222"/>
          <w:shd w:val="clear" w:color="auto" w:fill="FFFFFF"/>
        </w:rPr>
        <w:t>The American Naturalist</w:t>
      </w:r>
      <w:r w:rsidRPr="00DA6B67">
        <w:rPr>
          <w:rFonts w:ascii="Times New Roman" w:hAnsi="Times New Roman" w:cs="Times New Roman"/>
          <w:color w:val="222222"/>
          <w:shd w:val="clear" w:color="auto" w:fill="FFFFFF"/>
        </w:rPr>
        <w:t>, </w:t>
      </w:r>
      <w:r w:rsidRPr="00DA6B67">
        <w:rPr>
          <w:rFonts w:ascii="Times New Roman" w:hAnsi="Times New Roman" w:cs="Times New Roman"/>
          <w:i/>
          <w:iCs/>
          <w:color w:val="222222"/>
          <w:shd w:val="clear" w:color="auto" w:fill="FFFFFF"/>
        </w:rPr>
        <w:t>138</w:t>
      </w:r>
      <w:r w:rsidRPr="00DA6B67">
        <w:rPr>
          <w:rFonts w:ascii="Times New Roman" w:hAnsi="Times New Roman" w:cs="Times New Roman"/>
          <w:color w:val="222222"/>
          <w:shd w:val="clear" w:color="auto" w:fill="FFFFFF"/>
        </w:rPr>
        <w:t>(4), 918-933</w:t>
      </w:r>
    </w:p>
    <w:p w14:paraId="06D44DA8" w14:textId="04E6F359" w:rsid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Fenster, C. B., Armbruster, W. S., Wilson, P., </w:t>
      </w:r>
      <w:proofErr w:type="spellStart"/>
      <w:r w:rsidRPr="00192C5F">
        <w:rPr>
          <w:rFonts w:ascii="Times New Roman" w:eastAsia="Times New Roman" w:hAnsi="Times New Roman" w:cs="Times New Roman"/>
        </w:rPr>
        <w:t>Dudash</w:t>
      </w:r>
      <w:proofErr w:type="spellEnd"/>
      <w:r w:rsidRPr="00192C5F">
        <w:rPr>
          <w:rFonts w:ascii="Times New Roman" w:eastAsia="Times New Roman" w:hAnsi="Times New Roman" w:cs="Times New Roman"/>
        </w:rPr>
        <w:t xml:space="preserve">, M. R., &amp; Thomson, J. D. (2004). Pollination Syndromes and Floral Specialization. </w:t>
      </w:r>
      <w:r w:rsidRPr="00192C5F">
        <w:rPr>
          <w:rFonts w:ascii="Times New Roman" w:eastAsia="Times New Roman" w:hAnsi="Times New Roman" w:cs="Times New Roman"/>
          <w:i/>
          <w:iCs/>
        </w:rPr>
        <w:t>Annual Review of Ecology, Evolution, and Systematics</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35</w:t>
      </w:r>
      <w:r w:rsidRPr="00192C5F">
        <w:rPr>
          <w:rFonts w:ascii="Times New Roman" w:eastAsia="Times New Roman" w:hAnsi="Times New Roman" w:cs="Times New Roman"/>
        </w:rPr>
        <w:t xml:space="preserve">(1), 375–403. </w:t>
      </w:r>
      <w:hyperlink r:id="rId49" w:history="1">
        <w:r w:rsidRPr="00192C5F">
          <w:rPr>
            <w:rFonts w:ascii="Times New Roman" w:eastAsia="Times New Roman" w:hAnsi="Times New Roman" w:cs="Times New Roman"/>
            <w:color w:val="0000FF"/>
            <w:u w:val="single"/>
          </w:rPr>
          <w:t>https://doi.org/10.1146/annurev.ecolsys.34.011802.132347</w:t>
        </w:r>
      </w:hyperlink>
    </w:p>
    <w:p w14:paraId="09F0C9D6" w14:textId="2B1242CC" w:rsid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Fernández, J. D., Bosch, J., Nieto-Ariza, B., &amp; Gómez, J. M. (2012). Pollen limitation in a narrow endemic plant: Geographical variation and driving factors. </w:t>
      </w:r>
      <w:proofErr w:type="spellStart"/>
      <w:r w:rsidRPr="00192C5F">
        <w:rPr>
          <w:rFonts w:ascii="Times New Roman" w:eastAsia="Times New Roman" w:hAnsi="Times New Roman" w:cs="Times New Roman"/>
          <w:i/>
          <w:iCs/>
        </w:rPr>
        <w:t>Oecologia</w:t>
      </w:r>
      <w:proofErr w:type="spellEnd"/>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170</w:t>
      </w:r>
      <w:r w:rsidRPr="00192C5F">
        <w:rPr>
          <w:rFonts w:ascii="Times New Roman" w:eastAsia="Times New Roman" w:hAnsi="Times New Roman" w:cs="Times New Roman"/>
        </w:rPr>
        <w:t xml:space="preserve">(2), 421–431. </w:t>
      </w:r>
      <w:hyperlink r:id="rId50" w:history="1">
        <w:r w:rsidRPr="00192C5F">
          <w:rPr>
            <w:rFonts w:ascii="Times New Roman" w:eastAsia="Times New Roman" w:hAnsi="Times New Roman" w:cs="Times New Roman"/>
            <w:color w:val="0000FF"/>
            <w:u w:val="single"/>
          </w:rPr>
          <w:t>https://doi.org/10.1007/s00442-012-2312-1</w:t>
        </w:r>
      </w:hyperlink>
    </w:p>
    <w:p w14:paraId="76995F0D" w14:textId="3AB3FE82"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Ferrero‐Serrano, Á., </w:t>
      </w:r>
      <w:proofErr w:type="spellStart"/>
      <w:r w:rsidRPr="00192C5F">
        <w:rPr>
          <w:rFonts w:ascii="Times New Roman" w:eastAsia="Times New Roman" w:hAnsi="Times New Roman" w:cs="Times New Roman"/>
        </w:rPr>
        <w:t>Hild</w:t>
      </w:r>
      <w:proofErr w:type="spellEnd"/>
      <w:r w:rsidRPr="00192C5F">
        <w:rPr>
          <w:rFonts w:ascii="Times New Roman" w:eastAsia="Times New Roman" w:hAnsi="Times New Roman" w:cs="Times New Roman"/>
        </w:rPr>
        <w:t xml:space="preserve">, A. L., &amp; </w:t>
      </w:r>
      <w:proofErr w:type="spellStart"/>
      <w:r w:rsidRPr="00192C5F">
        <w:rPr>
          <w:rFonts w:ascii="Times New Roman" w:eastAsia="Times New Roman" w:hAnsi="Times New Roman" w:cs="Times New Roman"/>
        </w:rPr>
        <w:t>Mealor</w:t>
      </w:r>
      <w:proofErr w:type="spellEnd"/>
      <w:r w:rsidRPr="00192C5F">
        <w:rPr>
          <w:rFonts w:ascii="Times New Roman" w:eastAsia="Times New Roman" w:hAnsi="Times New Roman" w:cs="Times New Roman"/>
        </w:rPr>
        <w:t xml:space="preserve">, B. A. (2011). Can invasive species enhance competitive ability and restoration potential in native grass </w:t>
      </w:r>
      <w:proofErr w:type="gramStart"/>
      <w:r w:rsidRPr="00192C5F">
        <w:rPr>
          <w:rFonts w:ascii="Times New Roman" w:eastAsia="Times New Roman" w:hAnsi="Times New Roman" w:cs="Times New Roman"/>
        </w:rPr>
        <w:t>populations?.</w:t>
      </w:r>
      <w:proofErr w:type="gramEnd"/>
      <w:r w:rsidRPr="00192C5F">
        <w:rPr>
          <w:rFonts w:ascii="Times New Roman" w:eastAsia="Times New Roman" w:hAnsi="Times New Roman" w:cs="Times New Roman"/>
        </w:rPr>
        <w:t> Restoration Ecology, 19(4), 545-551.</w:t>
      </w:r>
    </w:p>
    <w:p w14:paraId="7F1790CF" w14:textId="777777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Flory, S. L., &amp; Clay, K. (2009). Invasive plant removal method determines native plant community responses. </w:t>
      </w:r>
      <w:r w:rsidRPr="00192C5F">
        <w:rPr>
          <w:rFonts w:ascii="Times New Roman" w:eastAsia="Times New Roman" w:hAnsi="Times New Roman" w:cs="Times New Roman"/>
          <w:i/>
          <w:iCs/>
        </w:rPr>
        <w:t>Journal of Applied Ecology</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46</w:t>
      </w:r>
      <w:r w:rsidRPr="00192C5F">
        <w:rPr>
          <w:rFonts w:ascii="Times New Roman" w:eastAsia="Times New Roman" w:hAnsi="Times New Roman" w:cs="Times New Roman"/>
        </w:rPr>
        <w:t xml:space="preserve">(2), 434–442. </w:t>
      </w:r>
      <w:hyperlink r:id="rId51" w:history="1">
        <w:r w:rsidRPr="00192C5F">
          <w:rPr>
            <w:rFonts w:ascii="Times New Roman" w:eastAsia="Times New Roman" w:hAnsi="Times New Roman" w:cs="Times New Roman"/>
            <w:color w:val="0000FF"/>
            <w:u w:val="single"/>
          </w:rPr>
          <w:t>https://doi.org/10.1111/j.1365-2664.2009.01610.x</w:t>
        </w:r>
      </w:hyperlink>
    </w:p>
    <w:p w14:paraId="461B563A" w14:textId="282FD443" w:rsidR="00192C5F" w:rsidRDefault="00192C5F" w:rsidP="00192C5F">
      <w:pPr>
        <w:spacing w:line="480" w:lineRule="auto"/>
        <w:ind w:hanging="480"/>
        <w:rPr>
          <w:rFonts w:ascii="Times New Roman" w:eastAsia="Times New Roman" w:hAnsi="Times New Roman" w:cs="Times New Roman"/>
        </w:rPr>
      </w:pPr>
      <w:proofErr w:type="spellStart"/>
      <w:r w:rsidRPr="00192C5F">
        <w:rPr>
          <w:rFonts w:ascii="Times New Roman" w:eastAsia="Times New Roman" w:hAnsi="Times New Roman" w:cs="Times New Roman"/>
        </w:rPr>
        <w:t>França</w:t>
      </w:r>
      <w:proofErr w:type="spellEnd"/>
      <w:r w:rsidRPr="00192C5F">
        <w:rPr>
          <w:rFonts w:ascii="Times New Roman" w:eastAsia="Times New Roman" w:hAnsi="Times New Roman" w:cs="Times New Roman"/>
        </w:rPr>
        <w:t xml:space="preserve">-Neto, J. de B., &amp; </w:t>
      </w:r>
      <w:proofErr w:type="spellStart"/>
      <w:r w:rsidRPr="00192C5F">
        <w:rPr>
          <w:rFonts w:ascii="Times New Roman" w:eastAsia="Times New Roman" w:hAnsi="Times New Roman" w:cs="Times New Roman"/>
        </w:rPr>
        <w:t>Krzyzanowski</w:t>
      </w:r>
      <w:proofErr w:type="spellEnd"/>
      <w:r w:rsidRPr="00192C5F">
        <w:rPr>
          <w:rFonts w:ascii="Times New Roman" w:eastAsia="Times New Roman" w:hAnsi="Times New Roman" w:cs="Times New Roman"/>
        </w:rPr>
        <w:t xml:space="preserve">, F. C. (2019). Tetrazolium: An important test for physiological seed quality evaluation. </w:t>
      </w:r>
      <w:r w:rsidRPr="00192C5F">
        <w:rPr>
          <w:rFonts w:ascii="Times New Roman" w:eastAsia="Times New Roman" w:hAnsi="Times New Roman" w:cs="Times New Roman"/>
          <w:i/>
          <w:iCs/>
        </w:rPr>
        <w:t>Journal of Seed Science</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41</w:t>
      </w:r>
      <w:r w:rsidRPr="00192C5F">
        <w:rPr>
          <w:rFonts w:ascii="Times New Roman" w:eastAsia="Times New Roman" w:hAnsi="Times New Roman" w:cs="Times New Roman"/>
        </w:rPr>
        <w:t xml:space="preserve">(3), 359–366. </w:t>
      </w:r>
      <w:hyperlink r:id="rId52" w:history="1">
        <w:r w:rsidRPr="00192C5F">
          <w:rPr>
            <w:rFonts w:ascii="Times New Roman" w:eastAsia="Times New Roman" w:hAnsi="Times New Roman" w:cs="Times New Roman"/>
            <w:color w:val="0000FF"/>
            <w:u w:val="single"/>
          </w:rPr>
          <w:t>https://doi.org/10.1590/2317-1545v41n3223104</w:t>
        </w:r>
      </w:hyperlink>
    </w:p>
    <w:p w14:paraId="4DEED9A4" w14:textId="7F198905" w:rsid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lastRenderedPageBreak/>
        <w:t xml:space="preserve">Galen, C., &amp; Stanton, M. L. (1991). Consequences of Emergence Phenology for Reproductive Success in </w:t>
      </w:r>
      <w:r w:rsidRPr="008A0845">
        <w:rPr>
          <w:rFonts w:ascii="Times New Roman" w:eastAsia="Times New Roman" w:hAnsi="Times New Roman" w:cs="Times New Roman"/>
          <w:i/>
          <w:iCs/>
        </w:rPr>
        <w:t xml:space="preserve">Ranunculus </w:t>
      </w:r>
      <w:proofErr w:type="spellStart"/>
      <w:r w:rsidRPr="008A0845">
        <w:rPr>
          <w:rFonts w:ascii="Times New Roman" w:eastAsia="Times New Roman" w:hAnsi="Times New Roman" w:cs="Times New Roman"/>
          <w:i/>
          <w:iCs/>
        </w:rPr>
        <w:t>adoneus</w:t>
      </w:r>
      <w:proofErr w:type="spellEnd"/>
      <w:r w:rsidRPr="008A0845">
        <w:rPr>
          <w:rFonts w:ascii="Times New Roman" w:eastAsia="Times New Roman" w:hAnsi="Times New Roman" w:cs="Times New Roman"/>
          <w:i/>
          <w:iCs/>
        </w:rPr>
        <w:t xml:space="preserve"> (Ranunculaceae</w:t>
      </w:r>
      <w:r w:rsidRPr="00192C5F">
        <w:rPr>
          <w:rFonts w:ascii="Times New Roman" w:eastAsia="Times New Roman" w:hAnsi="Times New Roman" w:cs="Times New Roman"/>
        </w:rPr>
        <w:t xml:space="preserve">). American Journal of Botany, 78(7), 978–988. </w:t>
      </w:r>
      <w:hyperlink r:id="rId53" w:history="1">
        <w:r w:rsidR="0002479B" w:rsidRPr="00800852">
          <w:rPr>
            <w:rStyle w:val="Hyperlink"/>
            <w:rFonts w:ascii="Times New Roman" w:eastAsia="Times New Roman" w:hAnsi="Times New Roman" w:cs="Times New Roman"/>
          </w:rPr>
          <w:t>https://doi.org/10.2307/2445177</w:t>
        </w:r>
      </w:hyperlink>
    </w:p>
    <w:p w14:paraId="71D86EFC" w14:textId="6FBA04D7" w:rsidR="0002479B" w:rsidRPr="00192C5F" w:rsidRDefault="0002479B" w:rsidP="00192C5F">
      <w:pPr>
        <w:spacing w:line="480" w:lineRule="auto"/>
        <w:ind w:hanging="480"/>
        <w:rPr>
          <w:rFonts w:ascii="Times New Roman" w:eastAsia="Times New Roman" w:hAnsi="Times New Roman" w:cs="Times New Roman"/>
        </w:rPr>
      </w:pPr>
      <w:proofErr w:type="spellStart"/>
      <w:r w:rsidRPr="0002479B">
        <w:rPr>
          <w:rFonts w:ascii="Times New Roman" w:eastAsia="Times New Roman" w:hAnsi="Times New Roman" w:cs="Times New Roman"/>
        </w:rPr>
        <w:t>Gornish</w:t>
      </w:r>
      <w:proofErr w:type="spellEnd"/>
      <w:r w:rsidRPr="0002479B">
        <w:rPr>
          <w:rFonts w:ascii="Times New Roman" w:eastAsia="Times New Roman" w:hAnsi="Times New Roman" w:cs="Times New Roman"/>
        </w:rPr>
        <w:t xml:space="preserve">, E. S., &amp; </w:t>
      </w:r>
      <w:proofErr w:type="spellStart"/>
      <w:r w:rsidRPr="0002479B">
        <w:rPr>
          <w:rFonts w:ascii="Times New Roman" w:eastAsia="Times New Roman" w:hAnsi="Times New Roman" w:cs="Times New Roman"/>
        </w:rPr>
        <w:t>Ambrozio</w:t>
      </w:r>
      <w:proofErr w:type="spellEnd"/>
      <w:r w:rsidRPr="0002479B">
        <w:rPr>
          <w:rFonts w:ascii="Times New Roman" w:eastAsia="Times New Roman" w:hAnsi="Times New Roman" w:cs="Times New Roman"/>
        </w:rPr>
        <w:t xml:space="preserve"> dos Santos, P. (2016). Invasive species cover, soil type, and grazing interact to predict long‐term grassland restoration success. Restoration Ecology, 24(2), 222-229.</w:t>
      </w:r>
    </w:p>
    <w:p w14:paraId="21C7C0D2" w14:textId="5D7A6EB3" w:rsid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Haig, D., &amp; Westoby, M. (1988). On Limits to Seed Production. </w:t>
      </w:r>
      <w:r w:rsidRPr="00192C5F">
        <w:rPr>
          <w:rFonts w:ascii="Times New Roman" w:eastAsia="Times New Roman" w:hAnsi="Times New Roman" w:cs="Times New Roman"/>
          <w:i/>
          <w:iCs/>
        </w:rPr>
        <w:t>The American Naturalist</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131</w:t>
      </w:r>
      <w:r w:rsidRPr="00192C5F">
        <w:rPr>
          <w:rFonts w:ascii="Times New Roman" w:eastAsia="Times New Roman" w:hAnsi="Times New Roman" w:cs="Times New Roman"/>
        </w:rPr>
        <w:t xml:space="preserve">(5), 757–759. </w:t>
      </w:r>
      <w:hyperlink r:id="rId54" w:history="1">
        <w:r w:rsidRPr="00192C5F">
          <w:rPr>
            <w:rFonts w:ascii="Times New Roman" w:eastAsia="Times New Roman" w:hAnsi="Times New Roman" w:cs="Times New Roman"/>
            <w:color w:val="0000FF"/>
            <w:u w:val="single"/>
          </w:rPr>
          <w:t>https://doi.org/10.1086/284817</w:t>
        </w:r>
      </w:hyperlink>
    </w:p>
    <w:p w14:paraId="3CF5B380" w14:textId="545694B8"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Hagen, M., Kissling, W. D., Rasmussen, C., De Aguiar, M. A. M., Brown, L. E., Carstensen, D. W., Alves-Dos-Santos, I., Dupont, Y. L., Edwards, F. K., </w:t>
      </w:r>
      <w:proofErr w:type="spellStart"/>
      <w:r w:rsidRPr="00192C5F">
        <w:rPr>
          <w:rFonts w:ascii="Times New Roman" w:eastAsia="Times New Roman" w:hAnsi="Times New Roman" w:cs="Times New Roman"/>
        </w:rPr>
        <w:t>Genini</w:t>
      </w:r>
      <w:proofErr w:type="spellEnd"/>
      <w:r w:rsidRPr="00192C5F">
        <w:rPr>
          <w:rFonts w:ascii="Times New Roman" w:eastAsia="Times New Roman" w:hAnsi="Times New Roman" w:cs="Times New Roman"/>
        </w:rPr>
        <w:t xml:space="preserve">, J., </w:t>
      </w:r>
      <w:proofErr w:type="spellStart"/>
      <w:r w:rsidRPr="00192C5F">
        <w:rPr>
          <w:rFonts w:ascii="Times New Roman" w:eastAsia="Times New Roman" w:hAnsi="Times New Roman" w:cs="Times New Roman"/>
        </w:rPr>
        <w:t>Guimarães</w:t>
      </w:r>
      <w:proofErr w:type="spellEnd"/>
      <w:r w:rsidRPr="00192C5F">
        <w:rPr>
          <w:rFonts w:ascii="Times New Roman" w:eastAsia="Times New Roman" w:hAnsi="Times New Roman" w:cs="Times New Roman"/>
        </w:rPr>
        <w:t xml:space="preserve">, P. R., Jenkins, G. B., </w:t>
      </w:r>
      <w:proofErr w:type="spellStart"/>
      <w:r w:rsidRPr="00192C5F">
        <w:rPr>
          <w:rFonts w:ascii="Times New Roman" w:eastAsia="Times New Roman" w:hAnsi="Times New Roman" w:cs="Times New Roman"/>
        </w:rPr>
        <w:t>Jordano</w:t>
      </w:r>
      <w:proofErr w:type="spellEnd"/>
      <w:r w:rsidRPr="00192C5F">
        <w:rPr>
          <w:rFonts w:ascii="Times New Roman" w:eastAsia="Times New Roman" w:hAnsi="Times New Roman" w:cs="Times New Roman"/>
        </w:rPr>
        <w:t xml:space="preserve">, P., Kaiser-Bunbury, C. N., Ledger, M. E., Maia, K. P., </w:t>
      </w:r>
      <w:proofErr w:type="spellStart"/>
      <w:r w:rsidRPr="00192C5F">
        <w:rPr>
          <w:rFonts w:ascii="Times New Roman" w:eastAsia="Times New Roman" w:hAnsi="Times New Roman" w:cs="Times New Roman"/>
        </w:rPr>
        <w:t>Marquitti</w:t>
      </w:r>
      <w:proofErr w:type="spellEnd"/>
      <w:r w:rsidRPr="00192C5F">
        <w:rPr>
          <w:rFonts w:ascii="Times New Roman" w:eastAsia="Times New Roman" w:hAnsi="Times New Roman" w:cs="Times New Roman"/>
        </w:rPr>
        <w:t xml:space="preserve">, F. M. D., Mclaughlin, Ó., </w:t>
      </w:r>
      <w:proofErr w:type="spellStart"/>
      <w:r w:rsidRPr="00192C5F">
        <w:rPr>
          <w:rFonts w:ascii="Times New Roman" w:eastAsia="Times New Roman" w:hAnsi="Times New Roman" w:cs="Times New Roman"/>
        </w:rPr>
        <w:t>Morellato</w:t>
      </w:r>
      <w:proofErr w:type="spellEnd"/>
      <w:r w:rsidRPr="00192C5F">
        <w:rPr>
          <w:rFonts w:ascii="Times New Roman" w:eastAsia="Times New Roman" w:hAnsi="Times New Roman" w:cs="Times New Roman"/>
        </w:rPr>
        <w:t xml:space="preserve">, L. P. C., … Olesen, J. M. (2012). Biodiversity, Species Interactions and Ecological Networks in a Fragmented World. In </w:t>
      </w:r>
      <w:r w:rsidRPr="00192C5F">
        <w:rPr>
          <w:rFonts w:ascii="Times New Roman" w:eastAsia="Times New Roman" w:hAnsi="Times New Roman" w:cs="Times New Roman"/>
          <w:i/>
          <w:iCs/>
        </w:rPr>
        <w:t>Advances in Ecological Research</w:t>
      </w:r>
      <w:r w:rsidRPr="00192C5F">
        <w:rPr>
          <w:rFonts w:ascii="Times New Roman" w:eastAsia="Times New Roman" w:hAnsi="Times New Roman" w:cs="Times New Roman"/>
        </w:rPr>
        <w:t xml:space="preserve"> (Vol. 46, pp. 89–210). Elsevier. </w:t>
      </w:r>
      <w:hyperlink r:id="rId55" w:history="1">
        <w:r w:rsidRPr="00192C5F">
          <w:rPr>
            <w:rFonts w:ascii="Times New Roman" w:eastAsia="Times New Roman" w:hAnsi="Times New Roman" w:cs="Times New Roman"/>
            <w:color w:val="0000FF"/>
            <w:u w:val="single"/>
          </w:rPr>
          <w:t>https://doi.org/10.1016/B978-0-12-396992-7.00002-2</w:t>
        </w:r>
      </w:hyperlink>
    </w:p>
    <w:p w14:paraId="073CF24A" w14:textId="777777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Hamman, S. T., </w:t>
      </w:r>
      <w:proofErr w:type="spellStart"/>
      <w:r w:rsidRPr="00192C5F">
        <w:rPr>
          <w:rFonts w:ascii="Times New Roman" w:eastAsia="Times New Roman" w:hAnsi="Times New Roman" w:cs="Times New Roman"/>
        </w:rPr>
        <w:t>Dunwiddie</w:t>
      </w:r>
      <w:proofErr w:type="spellEnd"/>
      <w:r w:rsidRPr="00192C5F">
        <w:rPr>
          <w:rFonts w:ascii="Times New Roman" w:eastAsia="Times New Roman" w:hAnsi="Times New Roman" w:cs="Times New Roman"/>
        </w:rPr>
        <w:t xml:space="preserve">, P. W., Nuckols, J. L., &amp; McKinley, M. (2011). Fire as a Restoration Tool in Pacific Northwest Prairies and Oak Woodlands: Challenges, Successes, and Future Directions. </w:t>
      </w:r>
      <w:r w:rsidRPr="00192C5F">
        <w:rPr>
          <w:rFonts w:ascii="Times New Roman" w:eastAsia="Times New Roman" w:hAnsi="Times New Roman" w:cs="Times New Roman"/>
          <w:i/>
          <w:iCs/>
        </w:rPr>
        <w:t>Northwest Science</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85</w:t>
      </w:r>
      <w:r w:rsidRPr="00192C5F">
        <w:rPr>
          <w:rFonts w:ascii="Times New Roman" w:eastAsia="Times New Roman" w:hAnsi="Times New Roman" w:cs="Times New Roman"/>
        </w:rPr>
        <w:t xml:space="preserve">(2), 317–328. </w:t>
      </w:r>
      <w:hyperlink r:id="rId56" w:history="1">
        <w:r w:rsidRPr="00192C5F">
          <w:rPr>
            <w:rFonts w:ascii="Times New Roman" w:eastAsia="Times New Roman" w:hAnsi="Times New Roman" w:cs="Times New Roman"/>
            <w:color w:val="0000FF"/>
            <w:u w:val="single"/>
          </w:rPr>
          <w:t>https://doi.org/10.3955/046.085.0218</w:t>
        </w:r>
      </w:hyperlink>
    </w:p>
    <w:p w14:paraId="4827A4A0" w14:textId="777777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Harder, L. D., &amp; Barrett, S. C. H. (1996). Pollen Dispersal and Mating Patterns in Animal-Pollinated Plants. In D. G. Lloyd &amp; S. C. H. Barrett (Eds.), </w:t>
      </w:r>
      <w:r w:rsidRPr="00192C5F">
        <w:rPr>
          <w:rFonts w:ascii="Times New Roman" w:eastAsia="Times New Roman" w:hAnsi="Times New Roman" w:cs="Times New Roman"/>
          <w:i/>
          <w:iCs/>
        </w:rPr>
        <w:t>Floral Biology: Studies on Floral Evolution in Animal-Pollinated Plants</w:t>
      </w:r>
      <w:r w:rsidRPr="00192C5F">
        <w:rPr>
          <w:rFonts w:ascii="Times New Roman" w:eastAsia="Times New Roman" w:hAnsi="Times New Roman" w:cs="Times New Roman"/>
        </w:rPr>
        <w:t xml:space="preserve"> (pp. 140–190). Springer US. </w:t>
      </w:r>
      <w:hyperlink r:id="rId57" w:history="1">
        <w:r w:rsidRPr="00192C5F">
          <w:rPr>
            <w:rFonts w:ascii="Times New Roman" w:eastAsia="Times New Roman" w:hAnsi="Times New Roman" w:cs="Times New Roman"/>
            <w:color w:val="0000FF"/>
            <w:u w:val="single"/>
          </w:rPr>
          <w:t>https://doi.org/10.1007/978-1-4613-1165-2_6</w:t>
        </w:r>
      </w:hyperlink>
    </w:p>
    <w:p w14:paraId="33E35A41" w14:textId="777777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Herrera, J. (1991). ALLOCATION OF REPRODUCTIVE RESOURCES WITHIN AND AMONG INFLORESCENCES OF </w:t>
      </w:r>
      <w:r w:rsidRPr="008A0845">
        <w:rPr>
          <w:rFonts w:ascii="Times New Roman" w:eastAsia="Times New Roman" w:hAnsi="Times New Roman" w:cs="Times New Roman"/>
          <w:i/>
          <w:iCs/>
        </w:rPr>
        <w:t>LAVANDULA STOECHAS (LAMIACEAE</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American Journal of Botany</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78</w:t>
      </w:r>
      <w:r w:rsidRPr="00192C5F">
        <w:rPr>
          <w:rFonts w:ascii="Times New Roman" w:eastAsia="Times New Roman" w:hAnsi="Times New Roman" w:cs="Times New Roman"/>
        </w:rPr>
        <w:t xml:space="preserve">(6), 789–794. </w:t>
      </w:r>
      <w:hyperlink r:id="rId58" w:history="1">
        <w:r w:rsidRPr="00192C5F">
          <w:rPr>
            <w:rFonts w:ascii="Times New Roman" w:eastAsia="Times New Roman" w:hAnsi="Times New Roman" w:cs="Times New Roman"/>
            <w:color w:val="0000FF"/>
            <w:u w:val="single"/>
          </w:rPr>
          <w:t>https://doi.org/10.1002/j.1537-2197.1991.tb14480.x</w:t>
        </w:r>
      </w:hyperlink>
    </w:p>
    <w:p w14:paraId="0715D6D2" w14:textId="4F12B2EB" w:rsid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lastRenderedPageBreak/>
        <w:t xml:space="preserve">Kaiser-Bunbury, C. N., </w:t>
      </w:r>
      <w:proofErr w:type="spellStart"/>
      <w:r w:rsidRPr="00192C5F">
        <w:rPr>
          <w:rFonts w:ascii="Times New Roman" w:eastAsia="Times New Roman" w:hAnsi="Times New Roman" w:cs="Times New Roman"/>
        </w:rPr>
        <w:t>Mougal</w:t>
      </w:r>
      <w:proofErr w:type="spellEnd"/>
      <w:r w:rsidRPr="00192C5F">
        <w:rPr>
          <w:rFonts w:ascii="Times New Roman" w:eastAsia="Times New Roman" w:hAnsi="Times New Roman" w:cs="Times New Roman"/>
        </w:rPr>
        <w:t xml:space="preserve">, J., Whittington, A. E., Valentin, T., Gabriel, R., Olesen, J. M., &amp; </w:t>
      </w:r>
      <w:proofErr w:type="spellStart"/>
      <w:r w:rsidRPr="00192C5F">
        <w:rPr>
          <w:rFonts w:ascii="Times New Roman" w:eastAsia="Times New Roman" w:hAnsi="Times New Roman" w:cs="Times New Roman"/>
        </w:rPr>
        <w:t>Blüthgen</w:t>
      </w:r>
      <w:proofErr w:type="spellEnd"/>
      <w:r w:rsidRPr="00192C5F">
        <w:rPr>
          <w:rFonts w:ascii="Times New Roman" w:eastAsia="Times New Roman" w:hAnsi="Times New Roman" w:cs="Times New Roman"/>
        </w:rPr>
        <w:t xml:space="preserve">, N. (2017). Ecosystem restoration strengthens pollination network resilience and function. </w:t>
      </w:r>
      <w:r w:rsidRPr="00192C5F">
        <w:rPr>
          <w:rFonts w:ascii="Times New Roman" w:eastAsia="Times New Roman" w:hAnsi="Times New Roman" w:cs="Times New Roman"/>
          <w:i/>
          <w:iCs/>
        </w:rPr>
        <w:t>Nature</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542</w:t>
      </w:r>
      <w:r w:rsidRPr="00192C5F">
        <w:rPr>
          <w:rFonts w:ascii="Times New Roman" w:eastAsia="Times New Roman" w:hAnsi="Times New Roman" w:cs="Times New Roman"/>
        </w:rPr>
        <w:t xml:space="preserve">(7640), 223–227. </w:t>
      </w:r>
      <w:hyperlink r:id="rId59" w:history="1">
        <w:r w:rsidRPr="00192C5F">
          <w:rPr>
            <w:rFonts w:ascii="Times New Roman" w:eastAsia="Times New Roman" w:hAnsi="Times New Roman" w:cs="Times New Roman"/>
            <w:color w:val="0000FF"/>
            <w:u w:val="single"/>
          </w:rPr>
          <w:t>https://doi.org/10.1038/nature21071</w:t>
        </w:r>
      </w:hyperlink>
    </w:p>
    <w:p w14:paraId="1B66CE52" w14:textId="007C66E2" w:rsidR="00F77306" w:rsidRPr="00192C5F" w:rsidRDefault="00F77306" w:rsidP="00F77306">
      <w:pPr>
        <w:spacing w:line="480" w:lineRule="auto"/>
        <w:ind w:hanging="480"/>
        <w:rPr>
          <w:rFonts w:ascii="Times New Roman" w:hAnsi="Times New Roman" w:cs="Times New Roman"/>
        </w:rPr>
      </w:pPr>
      <w:r w:rsidRPr="0002479B">
        <w:rPr>
          <w:rFonts w:ascii="Times New Roman" w:hAnsi="Times New Roman" w:cs="Times New Roman"/>
          <w:color w:val="000000"/>
        </w:rPr>
        <w:t xml:space="preserve">Kanchan, S., &amp; Chandra, J. (1980). POLLEN ALLELOPATHY—A NEW PHENOMENON. </w:t>
      </w:r>
      <w:r w:rsidRPr="0002479B">
        <w:rPr>
          <w:rFonts w:ascii="Times New Roman" w:hAnsi="Times New Roman" w:cs="Times New Roman"/>
          <w:i/>
          <w:iCs/>
          <w:color w:val="000000"/>
        </w:rPr>
        <w:t>New Phytologist</w:t>
      </w:r>
      <w:r w:rsidRPr="0002479B">
        <w:rPr>
          <w:rFonts w:ascii="Times New Roman" w:hAnsi="Times New Roman" w:cs="Times New Roman"/>
          <w:color w:val="000000"/>
        </w:rPr>
        <w:t xml:space="preserve">, </w:t>
      </w:r>
      <w:r w:rsidRPr="0002479B">
        <w:rPr>
          <w:rFonts w:ascii="Times New Roman" w:hAnsi="Times New Roman" w:cs="Times New Roman"/>
          <w:i/>
          <w:iCs/>
          <w:color w:val="000000"/>
        </w:rPr>
        <w:t>84</w:t>
      </w:r>
      <w:r w:rsidRPr="0002479B">
        <w:rPr>
          <w:rFonts w:ascii="Times New Roman" w:hAnsi="Times New Roman" w:cs="Times New Roman"/>
          <w:color w:val="000000"/>
        </w:rPr>
        <w:t>(4), 739–746.</w:t>
      </w:r>
      <w:hyperlink r:id="rId60" w:history="1">
        <w:r w:rsidRPr="0002479B">
          <w:rPr>
            <w:rStyle w:val="Hyperlink"/>
            <w:rFonts w:ascii="Times New Roman" w:hAnsi="Times New Roman" w:cs="Times New Roman"/>
            <w:color w:val="000000"/>
          </w:rPr>
          <w:t xml:space="preserve"> </w:t>
        </w:r>
        <w:r w:rsidRPr="0002479B">
          <w:rPr>
            <w:rStyle w:val="Hyperlink"/>
            <w:rFonts w:ascii="Times New Roman" w:hAnsi="Times New Roman" w:cs="Times New Roman"/>
            <w:color w:val="1155CC"/>
          </w:rPr>
          <w:t>https://doi.org/10.1111/j.1469-8137.1980.tb04786.x</w:t>
        </w:r>
      </w:hyperlink>
    </w:p>
    <w:p w14:paraId="6BDEE651" w14:textId="777777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Knight, T. (2004). Floral density, pollen limitation, and reproductive success in </w:t>
      </w:r>
      <w:r w:rsidRPr="008A0845">
        <w:rPr>
          <w:rFonts w:ascii="Times New Roman" w:eastAsia="Times New Roman" w:hAnsi="Times New Roman" w:cs="Times New Roman"/>
          <w:i/>
          <w:iCs/>
        </w:rPr>
        <w:t>Trillium grandiflorum</w:t>
      </w:r>
      <w:r w:rsidRPr="00192C5F">
        <w:rPr>
          <w:rFonts w:ascii="Times New Roman" w:eastAsia="Times New Roman" w:hAnsi="Times New Roman" w:cs="Times New Roman"/>
        </w:rPr>
        <w:t xml:space="preserve">. </w:t>
      </w:r>
      <w:proofErr w:type="spellStart"/>
      <w:r w:rsidRPr="00192C5F">
        <w:rPr>
          <w:rFonts w:ascii="Times New Roman" w:eastAsia="Times New Roman" w:hAnsi="Times New Roman" w:cs="Times New Roman"/>
          <w:i/>
          <w:iCs/>
        </w:rPr>
        <w:t>Oecologia</w:t>
      </w:r>
      <w:proofErr w:type="spellEnd"/>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137</w:t>
      </w:r>
      <w:r w:rsidRPr="00192C5F">
        <w:rPr>
          <w:rFonts w:ascii="Times New Roman" w:eastAsia="Times New Roman" w:hAnsi="Times New Roman" w:cs="Times New Roman"/>
        </w:rPr>
        <w:t xml:space="preserve">, 557–563. </w:t>
      </w:r>
      <w:hyperlink r:id="rId61" w:history="1">
        <w:r w:rsidRPr="00192C5F">
          <w:rPr>
            <w:rFonts w:ascii="Times New Roman" w:eastAsia="Times New Roman" w:hAnsi="Times New Roman" w:cs="Times New Roman"/>
            <w:color w:val="0000FF"/>
            <w:u w:val="single"/>
          </w:rPr>
          <w:t>https://doi.org/10.1007/s00442-003-1371-8</w:t>
        </w:r>
      </w:hyperlink>
    </w:p>
    <w:p w14:paraId="61369BD2" w14:textId="777777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Knight, T. M., </w:t>
      </w:r>
      <w:proofErr w:type="spellStart"/>
      <w:r w:rsidRPr="00192C5F">
        <w:rPr>
          <w:rFonts w:ascii="Times New Roman" w:eastAsia="Times New Roman" w:hAnsi="Times New Roman" w:cs="Times New Roman"/>
        </w:rPr>
        <w:t>Steets</w:t>
      </w:r>
      <w:proofErr w:type="spellEnd"/>
      <w:r w:rsidRPr="00192C5F">
        <w:rPr>
          <w:rFonts w:ascii="Times New Roman" w:eastAsia="Times New Roman" w:hAnsi="Times New Roman" w:cs="Times New Roman"/>
        </w:rPr>
        <w:t xml:space="preserve">, J. A., </w:t>
      </w:r>
      <w:proofErr w:type="spellStart"/>
      <w:r w:rsidRPr="00192C5F">
        <w:rPr>
          <w:rFonts w:ascii="Times New Roman" w:eastAsia="Times New Roman" w:hAnsi="Times New Roman" w:cs="Times New Roman"/>
        </w:rPr>
        <w:t>Vamosi</w:t>
      </w:r>
      <w:proofErr w:type="spellEnd"/>
      <w:r w:rsidRPr="00192C5F">
        <w:rPr>
          <w:rFonts w:ascii="Times New Roman" w:eastAsia="Times New Roman" w:hAnsi="Times New Roman" w:cs="Times New Roman"/>
        </w:rPr>
        <w:t xml:space="preserve">, J. C., Mazer, S. J., </w:t>
      </w:r>
      <w:proofErr w:type="spellStart"/>
      <w:r w:rsidRPr="00192C5F">
        <w:rPr>
          <w:rFonts w:ascii="Times New Roman" w:eastAsia="Times New Roman" w:hAnsi="Times New Roman" w:cs="Times New Roman"/>
        </w:rPr>
        <w:t>Burd</w:t>
      </w:r>
      <w:proofErr w:type="spellEnd"/>
      <w:r w:rsidRPr="00192C5F">
        <w:rPr>
          <w:rFonts w:ascii="Times New Roman" w:eastAsia="Times New Roman" w:hAnsi="Times New Roman" w:cs="Times New Roman"/>
        </w:rPr>
        <w:t xml:space="preserve">, M., Campbell, D. R., </w:t>
      </w:r>
      <w:proofErr w:type="spellStart"/>
      <w:r w:rsidRPr="00192C5F">
        <w:rPr>
          <w:rFonts w:ascii="Times New Roman" w:eastAsia="Times New Roman" w:hAnsi="Times New Roman" w:cs="Times New Roman"/>
        </w:rPr>
        <w:t>Dudash</w:t>
      </w:r>
      <w:proofErr w:type="spellEnd"/>
      <w:r w:rsidRPr="00192C5F">
        <w:rPr>
          <w:rFonts w:ascii="Times New Roman" w:eastAsia="Times New Roman" w:hAnsi="Times New Roman" w:cs="Times New Roman"/>
        </w:rPr>
        <w:t xml:space="preserve">, M. R., Johnston, M. O., Mitchell, R. J., &amp; Ashman, T.-L. (2005). Pollen Limitation of Plant Reproduction: Pattern and Process. </w:t>
      </w:r>
      <w:r w:rsidRPr="00192C5F">
        <w:rPr>
          <w:rFonts w:ascii="Times New Roman" w:eastAsia="Times New Roman" w:hAnsi="Times New Roman" w:cs="Times New Roman"/>
          <w:i/>
          <w:iCs/>
        </w:rPr>
        <w:t>Annual Review of Ecology, Evolution, and Systematics</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36</w:t>
      </w:r>
      <w:r w:rsidRPr="00192C5F">
        <w:rPr>
          <w:rFonts w:ascii="Times New Roman" w:eastAsia="Times New Roman" w:hAnsi="Times New Roman" w:cs="Times New Roman"/>
        </w:rPr>
        <w:t xml:space="preserve">(1), 467–497. </w:t>
      </w:r>
      <w:hyperlink r:id="rId62" w:history="1">
        <w:r w:rsidRPr="00192C5F">
          <w:rPr>
            <w:rFonts w:ascii="Times New Roman" w:eastAsia="Times New Roman" w:hAnsi="Times New Roman" w:cs="Times New Roman"/>
            <w:color w:val="0000FF"/>
            <w:u w:val="single"/>
          </w:rPr>
          <w:t>https://doi.org/10.1146/annurev.ecolsys.36.102403.115320</w:t>
        </w:r>
      </w:hyperlink>
    </w:p>
    <w:p w14:paraId="0704C4CC" w14:textId="52C07DB1" w:rsid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Knight, T., </w:t>
      </w:r>
      <w:proofErr w:type="spellStart"/>
      <w:r w:rsidRPr="00192C5F">
        <w:rPr>
          <w:rFonts w:ascii="Times New Roman" w:eastAsia="Times New Roman" w:hAnsi="Times New Roman" w:cs="Times New Roman"/>
        </w:rPr>
        <w:t>Steets</w:t>
      </w:r>
      <w:proofErr w:type="spellEnd"/>
      <w:r w:rsidRPr="00192C5F">
        <w:rPr>
          <w:rFonts w:ascii="Times New Roman" w:eastAsia="Times New Roman" w:hAnsi="Times New Roman" w:cs="Times New Roman"/>
        </w:rPr>
        <w:t xml:space="preserve">, J. A., &amp; Ashman, T.-L. (2006). A QUANTITATIVE SYNTHESIS OF POLLEN SUPPLEMENTATION EXPERIMENTS HIGHLIGHTS THE CONTRIBUTION OF RESOURCE REALLOCATION TO ESTIMATES OF POLLEN LIMITATION. </w:t>
      </w:r>
      <w:r w:rsidRPr="00192C5F">
        <w:rPr>
          <w:rFonts w:ascii="Times New Roman" w:eastAsia="Times New Roman" w:hAnsi="Times New Roman" w:cs="Times New Roman"/>
          <w:i/>
          <w:iCs/>
        </w:rPr>
        <w:t>American Journal of Botany</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93</w:t>
      </w:r>
      <w:r w:rsidRPr="00192C5F">
        <w:rPr>
          <w:rFonts w:ascii="Times New Roman" w:eastAsia="Times New Roman" w:hAnsi="Times New Roman" w:cs="Times New Roman"/>
        </w:rPr>
        <w:t xml:space="preserve">, 271–277. </w:t>
      </w:r>
      <w:hyperlink r:id="rId63" w:history="1">
        <w:r w:rsidRPr="00192C5F">
          <w:rPr>
            <w:rFonts w:ascii="Times New Roman" w:eastAsia="Times New Roman" w:hAnsi="Times New Roman" w:cs="Times New Roman"/>
            <w:color w:val="0000FF"/>
            <w:u w:val="single"/>
          </w:rPr>
          <w:t>https://doi.org/10.3732/ajb.93.2.271</w:t>
        </w:r>
      </w:hyperlink>
    </w:p>
    <w:p w14:paraId="3DA2C40C" w14:textId="788B494E" w:rsidR="00F77306" w:rsidRPr="00192C5F" w:rsidRDefault="00F77306" w:rsidP="00F77306">
      <w:pPr>
        <w:spacing w:line="480" w:lineRule="auto"/>
        <w:ind w:hanging="480"/>
        <w:rPr>
          <w:rFonts w:ascii="Times New Roman" w:hAnsi="Times New Roman" w:cs="Times New Roman"/>
        </w:rPr>
      </w:pPr>
      <w:bookmarkStart w:id="73" w:name="_Hlk83318489"/>
      <w:proofErr w:type="spellStart"/>
      <w:r w:rsidRPr="00C95D7B">
        <w:rPr>
          <w:rFonts w:ascii="Times New Roman" w:hAnsi="Times New Roman" w:cs="Times New Roman"/>
        </w:rPr>
        <w:t>Krukeberg</w:t>
      </w:r>
      <w:proofErr w:type="spellEnd"/>
      <w:r w:rsidRPr="00C95D7B">
        <w:rPr>
          <w:rFonts w:ascii="Times New Roman" w:hAnsi="Times New Roman" w:cs="Times New Roman"/>
        </w:rPr>
        <w:t>, A. 1991. The Natural History of Puget Sound Country. University of Washington Press, Seattle, Washington</w:t>
      </w:r>
      <w:bookmarkEnd w:id="73"/>
    </w:p>
    <w:p w14:paraId="2DF47464" w14:textId="401AE1EF" w:rsidR="00F77306" w:rsidRDefault="00F77306" w:rsidP="008C02EC">
      <w:pPr>
        <w:spacing w:line="480" w:lineRule="auto"/>
        <w:ind w:hanging="480"/>
        <w:rPr>
          <w:rFonts w:ascii="Times New Roman" w:eastAsia="Times New Roman" w:hAnsi="Times New Roman" w:cs="Times New Roman"/>
        </w:rPr>
      </w:pPr>
      <w:r w:rsidRPr="00F77306">
        <w:rPr>
          <w:rFonts w:ascii="Times New Roman" w:eastAsia="Times New Roman" w:hAnsi="Times New Roman" w:cs="Times New Roman"/>
        </w:rPr>
        <w:t xml:space="preserve">Lloyd, D. G. (1992). Self- and Cross-Fertilization in Plants. II. The Selection of Self- Fertilization. </w:t>
      </w:r>
      <w:r w:rsidRPr="00F77306">
        <w:rPr>
          <w:rFonts w:ascii="Times New Roman" w:eastAsia="Times New Roman" w:hAnsi="Times New Roman" w:cs="Times New Roman"/>
          <w:i/>
          <w:iCs/>
        </w:rPr>
        <w:t>International Journal of Plant Sciences</w:t>
      </w:r>
      <w:r w:rsidRPr="00F77306">
        <w:rPr>
          <w:rFonts w:ascii="Times New Roman" w:eastAsia="Times New Roman" w:hAnsi="Times New Roman" w:cs="Times New Roman"/>
        </w:rPr>
        <w:t xml:space="preserve">, </w:t>
      </w:r>
      <w:r w:rsidRPr="00F77306">
        <w:rPr>
          <w:rFonts w:ascii="Times New Roman" w:eastAsia="Times New Roman" w:hAnsi="Times New Roman" w:cs="Times New Roman"/>
          <w:i/>
          <w:iCs/>
        </w:rPr>
        <w:t>153</w:t>
      </w:r>
      <w:r w:rsidRPr="00F77306">
        <w:rPr>
          <w:rFonts w:ascii="Times New Roman" w:eastAsia="Times New Roman" w:hAnsi="Times New Roman" w:cs="Times New Roman"/>
        </w:rPr>
        <w:t xml:space="preserve">(3, Part 1), 370–380. </w:t>
      </w:r>
      <w:hyperlink r:id="rId64" w:history="1">
        <w:r w:rsidRPr="00F77306">
          <w:rPr>
            <w:rFonts w:ascii="Times New Roman" w:eastAsia="Times New Roman" w:hAnsi="Times New Roman" w:cs="Times New Roman"/>
            <w:color w:val="0000FF"/>
            <w:u w:val="single"/>
          </w:rPr>
          <w:t>https://doi.org/10.1086/297041</w:t>
        </w:r>
      </w:hyperlink>
    </w:p>
    <w:p w14:paraId="12884BA9" w14:textId="31C59D7F" w:rsidR="00F77306" w:rsidRPr="008C02EC" w:rsidRDefault="00F77306" w:rsidP="00F77306">
      <w:pPr>
        <w:spacing w:line="480" w:lineRule="auto"/>
        <w:ind w:hanging="480"/>
        <w:rPr>
          <w:rFonts w:ascii="Times New Roman" w:hAnsi="Times New Roman" w:cs="Times New Roman"/>
        </w:rPr>
      </w:pPr>
      <w:proofErr w:type="spellStart"/>
      <w:r w:rsidRPr="008C02EC">
        <w:rPr>
          <w:rFonts w:ascii="Times New Roman" w:hAnsi="Times New Roman" w:cs="Times New Roman"/>
          <w:color w:val="000000"/>
        </w:rPr>
        <w:t>Lopezaraiza</w:t>
      </w:r>
      <w:proofErr w:type="spellEnd"/>
      <w:r w:rsidRPr="008C02EC">
        <w:rPr>
          <w:rFonts w:ascii="Times New Roman" w:hAnsi="Times New Roman" w:cs="Times New Roman"/>
          <w:color w:val="000000"/>
        </w:rPr>
        <w:t xml:space="preserve">–Mikel, M. E., Hayes, R. B., Whalley, M. R., &amp; Memmott, J. (2007). The impact of an alien plant on a native plant–pollinator network: An experimental approach. </w:t>
      </w:r>
      <w:r w:rsidRPr="008C02EC">
        <w:rPr>
          <w:rFonts w:ascii="Times New Roman" w:hAnsi="Times New Roman" w:cs="Times New Roman"/>
          <w:i/>
          <w:iCs/>
          <w:color w:val="000000"/>
        </w:rPr>
        <w:t>Ecology Letters</w:t>
      </w:r>
      <w:r w:rsidRPr="008C02EC">
        <w:rPr>
          <w:rFonts w:ascii="Times New Roman" w:hAnsi="Times New Roman" w:cs="Times New Roman"/>
          <w:color w:val="000000"/>
        </w:rPr>
        <w:t xml:space="preserve">, </w:t>
      </w:r>
      <w:r w:rsidRPr="008C02EC">
        <w:rPr>
          <w:rFonts w:ascii="Times New Roman" w:hAnsi="Times New Roman" w:cs="Times New Roman"/>
          <w:i/>
          <w:iCs/>
          <w:color w:val="000000"/>
        </w:rPr>
        <w:t>10</w:t>
      </w:r>
      <w:r w:rsidRPr="008C02EC">
        <w:rPr>
          <w:rFonts w:ascii="Times New Roman" w:hAnsi="Times New Roman" w:cs="Times New Roman"/>
          <w:color w:val="000000"/>
        </w:rPr>
        <w:t>(7), 539–550.</w:t>
      </w:r>
      <w:hyperlink r:id="rId65" w:history="1">
        <w:r w:rsidRPr="008C02EC">
          <w:rPr>
            <w:rStyle w:val="Hyperlink"/>
            <w:rFonts w:ascii="Times New Roman" w:hAnsi="Times New Roman" w:cs="Times New Roman"/>
            <w:color w:val="000000"/>
          </w:rPr>
          <w:t xml:space="preserve"> </w:t>
        </w:r>
        <w:r w:rsidRPr="008C02EC">
          <w:rPr>
            <w:rStyle w:val="Hyperlink"/>
            <w:rFonts w:ascii="Times New Roman" w:hAnsi="Times New Roman" w:cs="Times New Roman"/>
            <w:color w:val="1155CC"/>
          </w:rPr>
          <w:t>https://doi.org/10.1111/j.1461-0248.2007.01055.x</w:t>
        </w:r>
      </w:hyperlink>
    </w:p>
    <w:p w14:paraId="3283FB91" w14:textId="25EA68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lastRenderedPageBreak/>
        <w:t xml:space="preserve">Morales, C. L., &amp; </w:t>
      </w:r>
      <w:proofErr w:type="spellStart"/>
      <w:r w:rsidRPr="00192C5F">
        <w:rPr>
          <w:rFonts w:ascii="Times New Roman" w:eastAsia="Times New Roman" w:hAnsi="Times New Roman" w:cs="Times New Roman"/>
        </w:rPr>
        <w:t>Traveset</w:t>
      </w:r>
      <w:proofErr w:type="spellEnd"/>
      <w:r w:rsidRPr="00192C5F">
        <w:rPr>
          <w:rFonts w:ascii="Times New Roman" w:eastAsia="Times New Roman" w:hAnsi="Times New Roman" w:cs="Times New Roman"/>
        </w:rPr>
        <w:t xml:space="preserve">, A. (2009). A meta-analysis of impacts of alien vs. </w:t>
      </w:r>
      <w:r w:rsidR="008A0845">
        <w:rPr>
          <w:rFonts w:ascii="Times New Roman" w:eastAsia="Times New Roman" w:hAnsi="Times New Roman" w:cs="Times New Roman"/>
        </w:rPr>
        <w:t>n</w:t>
      </w:r>
      <w:r w:rsidRPr="00192C5F">
        <w:rPr>
          <w:rFonts w:ascii="Times New Roman" w:eastAsia="Times New Roman" w:hAnsi="Times New Roman" w:cs="Times New Roman"/>
        </w:rPr>
        <w:t xml:space="preserve">ative plants on pollinator visitation and reproductive success of co-flowering native plants. </w:t>
      </w:r>
      <w:r w:rsidRPr="00192C5F">
        <w:rPr>
          <w:rFonts w:ascii="Times New Roman" w:eastAsia="Times New Roman" w:hAnsi="Times New Roman" w:cs="Times New Roman"/>
          <w:i/>
          <w:iCs/>
        </w:rPr>
        <w:t>Ecology Letters</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12</w:t>
      </w:r>
      <w:r w:rsidRPr="00192C5F">
        <w:rPr>
          <w:rFonts w:ascii="Times New Roman" w:eastAsia="Times New Roman" w:hAnsi="Times New Roman" w:cs="Times New Roman"/>
        </w:rPr>
        <w:t xml:space="preserve">(7), 716–728. </w:t>
      </w:r>
      <w:hyperlink r:id="rId66" w:history="1">
        <w:r w:rsidRPr="00192C5F">
          <w:rPr>
            <w:rFonts w:ascii="Times New Roman" w:eastAsia="Times New Roman" w:hAnsi="Times New Roman" w:cs="Times New Roman"/>
            <w:color w:val="0000FF"/>
            <w:u w:val="single"/>
          </w:rPr>
          <w:t>https://doi.org/10.1111/j.1461-0248.2009.01319.x</w:t>
        </w:r>
      </w:hyperlink>
    </w:p>
    <w:p w14:paraId="4801BED5" w14:textId="34B27214" w:rsidR="00DE42AE" w:rsidRDefault="00DE42AE" w:rsidP="00192C5F">
      <w:pPr>
        <w:spacing w:line="480" w:lineRule="auto"/>
        <w:ind w:hanging="480"/>
        <w:rPr>
          <w:rFonts w:ascii="Times New Roman" w:eastAsia="Times New Roman" w:hAnsi="Times New Roman" w:cs="Times New Roman"/>
        </w:rPr>
      </w:pPr>
      <w:r>
        <w:rPr>
          <w:rFonts w:ascii="Times New Roman" w:eastAsia="Times New Roman" w:hAnsi="Times New Roman" w:cs="Times New Roman"/>
        </w:rPr>
        <w:t xml:space="preserve">National Oceanic and Atmospheric Administration (NOAA). National Weather Service. </w:t>
      </w:r>
      <w:hyperlink r:id="rId67" w:history="1">
        <w:r w:rsidRPr="00800852">
          <w:rPr>
            <w:rStyle w:val="Hyperlink"/>
            <w:rFonts w:ascii="Times New Roman" w:eastAsia="Times New Roman" w:hAnsi="Times New Roman" w:cs="Times New Roman"/>
          </w:rPr>
          <w:t>https://www.weather.gov/</w:t>
        </w:r>
      </w:hyperlink>
      <w:r>
        <w:rPr>
          <w:rFonts w:ascii="Times New Roman" w:eastAsia="Times New Roman" w:hAnsi="Times New Roman" w:cs="Times New Roman"/>
        </w:rPr>
        <w:t xml:space="preserve"> accessed 11/2/2021.</w:t>
      </w:r>
    </w:p>
    <w:p w14:paraId="69E25C57" w14:textId="4ADAD3F2" w:rsid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Newman, B. J., Ladd, P., </w:t>
      </w:r>
      <w:proofErr w:type="spellStart"/>
      <w:r w:rsidRPr="00192C5F">
        <w:rPr>
          <w:rFonts w:ascii="Times New Roman" w:eastAsia="Times New Roman" w:hAnsi="Times New Roman" w:cs="Times New Roman"/>
        </w:rPr>
        <w:t>Brundrett</w:t>
      </w:r>
      <w:proofErr w:type="spellEnd"/>
      <w:r w:rsidRPr="00192C5F">
        <w:rPr>
          <w:rFonts w:ascii="Times New Roman" w:eastAsia="Times New Roman" w:hAnsi="Times New Roman" w:cs="Times New Roman"/>
        </w:rPr>
        <w:t xml:space="preserve">, M., &amp; Dixon, K. W. (2013). Effects of habitat fragmentation on plant reproductive success and population viability at the landscape and habitat scale. </w:t>
      </w:r>
      <w:r w:rsidRPr="00192C5F">
        <w:rPr>
          <w:rFonts w:ascii="Times New Roman" w:eastAsia="Times New Roman" w:hAnsi="Times New Roman" w:cs="Times New Roman"/>
          <w:i/>
          <w:iCs/>
        </w:rPr>
        <w:t>Biological Conservation</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159</w:t>
      </w:r>
      <w:r w:rsidRPr="00192C5F">
        <w:rPr>
          <w:rFonts w:ascii="Times New Roman" w:eastAsia="Times New Roman" w:hAnsi="Times New Roman" w:cs="Times New Roman"/>
        </w:rPr>
        <w:t xml:space="preserve">, 16–23. </w:t>
      </w:r>
      <w:hyperlink r:id="rId68" w:history="1">
        <w:r w:rsidRPr="00192C5F">
          <w:rPr>
            <w:rFonts w:ascii="Times New Roman" w:eastAsia="Times New Roman" w:hAnsi="Times New Roman" w:cs="Times New Roman"/>
            <w:color w:val="0000FF"/>
            <w:u w:val="single"/>
          </w:rPr>
          <w:t>https://doi.org/10.1016/j.biocon.2012.10.009</w:t>
        </w:r>
      </w:hyperlink>
    </w:p>
    <w:p w14:paraId="75E0A42F" w14:textId="5CDB8863" w:rsidR="00F77306" w:rsidRPr="00192C5F" w:rsidRDefault="00F77306" w:rsidP="00192C5F">
      <w:pPr>
        <w:spacing w:line="480" w:lineRule="auto"/>
        <w:ind w:hanging="480"/>
        <w:rPr>
          <w:rFonts w:ascii="Times New Roman" w:eastAsia="Times New Roman" w:hAnsi="Times New Roman" w:cs="Times New Roman"/>
        </w:rPr>
      </w:pPr>
      <w:r w:rsidRPr="00C95D7B">
        <w:rPr>
          <w:rFonts w:ascii="Times New Roman" w:hAnsi="Times New Roman" w:cs="Times New Roman"/>
          <w:shd w:val="clear" w:color="auto" w:fill="FFFFFF"/>
        </w:rPr>
        <w:t>Noland, S., Carver, L.</w:t>
      </w:r>
      <w:r>
        <w:rPr>
          <w:rFonts w:ascii="Times New Roman" w:hAnsi="Times New Roman" w:cs="Times New Roman"/>
          <w:shd w:val="clear" w:color="auto" w:fill="FFFFFF"/>
        </w:rPr>
        <w:t xml:space="preserve"> </w:t>
      </w:r>
      <w:r w:rsidRPr="00C95D7B">
        <w:rPr>
          <w:rFonts w:ascii="Times New Roman" w:hAnsi="Times New Roman" w:cs="Times New Roman"/>
          <w:shd w:val="clear" w:color="auto" w:fill="FFFFFF"/>
        </w:rPr>
        <w:t>(2011). Prairie Landowner Guide for Western Washington</w:t>
      </w:r>
      <w:r w:rsidR="008A0845">
        <w:rPr>
          <w:rFonts w:ascii="Times New Roman" w:hAnsi="Times New Roman" w:cs="Times New Roman"/>
          <w:shd w:val="clear" w:color="auto" w:fill="FFFFFF"/>
        </w:rPr>
        <w:t>. The Nature Conservancy, Seattle, WA.</w:t>
      </w:r>
    </w:p>
    <w:p w14:paraId="133E49C4" w14:textId="77777777" w:rsidR="00192C5F" w:rsidRPr="00192C5F" w:rsidRDefault="00192C5F" w:rsidP="00192C5F">
      <w:pPr>
        <w:spacing w:line="480" w:lineRule="auto"/>
        <w:ind w:hanging="480"/>
        <w:rPr>
          <w:rFonts w:ascii="Times New Roman" w:eastAsia="Times New Roman" w:hAnsi="Times New Roman" w:cs="Times New Roman"/>
        </w:rPr>
      </w:pPr>
      <w:proofErr w:type="spellStart"/>
      <w:r w:rsidRPr="00192C5F">
        <w:rPr>
          <w:rFonts w:ascii="Times New Roman" w:eastAsia="Times New Roman" w:hAnsi="Times New Roman" w:cs="Times New Roman"/>
        </w:rPr>
        <w:t>Orrock</w:t>
      </w:r>
      <w:proofErr w:type="spellEnd"/>
      <w:r w:rsidRPr="00192C5F">
        <w:rPr>
          <w:rFonts w:ascii="Times New Roman" w:eastAsia="Times New Roman" w:hAnsi="Times New Roman" w:cs="Times New Roman"/>
        </w:rPr>
        <w:t xml:space="preserve">, J. L., &amp; Witter, M. S. (2010). Multiple drivers of apparent competition reduce re-establishment of a native plant in invaded habitats. </w:t>
      </w:r>
      <w:r w:rsidRPr="00192C5F">
        <w:rPr>
          <w:rFonts w:ascii="Times New Roman" w:eastAsia="Times New Roman" w:hAnsi="Times New Roman" w:cs="Times New Roman"/>
          <w:i/>
          <w:iCs/>
        </w:rPr>
        <w:t>Oikos</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119</w:t>
      </w:r>
      <w:r w:rsidRPr="00192C5F">
        <w:rPr>
          <w:rFonts w:ascii="Times New Roman" w:eastAsia="Times New Roman" w:hAnsi="Times New Roman" w:cs="Times New Roman"/>
        </w:rPr>
        <w:t xml:space="preserve">(1), 101–108. </w:t>
      </w:r>
      <w:hyperlink r:id="rId69" w:history="1">
        <w:r w:rsidRPr="00192C5F">
          <w:rPr>
            <w:rFonts w:ascii="Times New Roman" w:eastAsia="Times New Roman" w:hAnsi="Times New Roman" w:cs="Times New Roman"/>
            <w:color w:val="0000FF"/>
            <w:u w:val="single"/>
          </w:rPr>
          <w:t>https://doi.org/10.1111/j.1600-0706.2009.17831.x</w:t>
        </w:r>
      </w:hyperlink>
    </w:p>
    <w:p w14:paraId="468BC405" w14:textId="777777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Parker, G. A., &amp; Smith, J. M. (1990). Optimality theory in evolutionary biology. </w:t>
      </w:r>
      <w:r w:rsidRPr="00192C5F">
        <w:rPr>
          <w:rFonts w:ascii="Times New Roman" w:eastAsia="Times New Roman" w:hAnsi="Times New Roman" w:cs="Times New Roman"/>
          <w:i/>
          <w:iCs/>
        </w:rPr>
        <w:t>Nature</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348</w:t>
      </w:r>
      <w:r w:rsidRPr="00192C5F">
        <w:rPr>
          <w:rFonts w:ascii="Times New Roman" w:eastAsia="Times New Roman" w:hAnsi="Times New Roman" w:cs="Times New Roman"/>
        </w:rPr>
        <w:t xml:space="preserve">(6296), 27–33. </w:t>
      </w:r>
      <w:hyperlink r:id="rId70" w:history="1">
        <w:r w:rsidRPr="00192C5F">
          <w:rPr>
            <w:rFonts w:ascii="Times New Roman" w:eastAsia="Times New Roman" w:hAnsi="Times New Roman" w:cs="Times New Roman"/>
            <w:color w:val="0000FF"/>
            <w:u w:val="single"/>
          </w:rPr>
          <w:t>https://doi.org/10.1038/348027a0</w:t>
        </w:r>
      </w:hyperlink>
    </w:p>
    <w:p w14:paraId="113E18A6" w14:textId="586C032D" w:rsidR="00192C5F" w:rsidRPr="00192C5F" w:rsidRDefault="00192C5F" w:rsidP="00192C5F">
      <w:pPr>
        <w:spacing w:line="480" w:lineRule="auto"/>
        <w:ind w:hanging="480"/>
        <w:rPr>
          <w:rFonts w:ascii="Times New Roman" w:eastAsia="Times New Roman" w:hAnsi="Times New Roman" w:cs="Times New Roman"/>
        </w:rPr>
      </w:pPr>
      <w:proofErr w:type="spellStart"/>
      <w:r w:rsidRPr="00192C5F">
        <w:rPr>
          <w:rFonts w:ascii="Times New Roman" w:eastAsia="Times New Roman" w:hAnsi="Times New Roman" w:cs="Times New Roman"/>
        </w:rPr>
        <w:t>Ramula</w:t>
      </w:r>
      <w:proofErr w:type="spellEnd"/>
      <w:r w:rsidRPr="00192C5F">
        <w:rPr>
          <w:rFonts w:ascii="Times New Roman" w:eastAsia="Times New Roman" w:hAnsi="Times New Roman" w:cs="Times New Roman"/>
        </w:rPr>
        <w:t xml:space="preserve">, S., &amp; </w:t>
      </w:r>
      <w:proofErr w:type="spellStart"/>
      <w:r w:rsidRPr="00192C5F">
        <w:rPr>
          <w:rFonts w:ascii="Times New Roman" w:eastAsia="Times New Roman" w:hAnsi="Times New Roman" w:cs="Times New Roman"/>
        </w:rPr>
        <w:t>Pihlaja</w:t>
      </w:r>
      <w:proofErr w:type="spellEnd"/>
      <w:r w:rsidRPr="00192C5F">
        <w:rPr>
          <w:rFonts w:ascii="Times New Roman" w:eastAsia="Times New Roman" w:hAnsi="Times New Roman" w:cs="Times New Roman"/>
        </w:rPr>
        <w:t xml:space="preserve">, K. (2012). Plant communities and the reproductive success of native plants after the invasion of an ornamental herb. </w:t>
      </w:r>
      <w:r w:rsidRPr="00192C5F">
        <w:rPr>
          <w:rFonts w:ascii="Times New Roman" w:eastAsia="Times New Roman" w:hAnsi="Times New Roman" w:cs="Times New Roman"/>
          <w:i/>
          <w:iCs/>
        </w:rPr>
        <w:t>Biological Invasions</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14</w:t>
      </w:r>
      <w:r w:rsidRPr="00192C5F">
        <w:rPr>
          <w:rFonts w:ascii="Times New Roman" w:eastAsia="Times New Roman" w:hAnsi="Times New Roman" w:cs="Times New Roman"/>
        </w:rPr>
        <w:t xml:space="preserve">(10), 2079–2090. </w:t>
      </w:r>
      <w:hyperlink r:id="rId71" w:history="1">
        <w:r w:rsidRPr="00192C5F">
          <w:rPr>
            <w:rFonts w:ascii="Times New Roman" w:eastAsia="Times New Roman" w:hAnsi="Times New Roman" w:cs="Times New Roman"/>
            <w:color w:val="0000FF"/>
            <w:u w:val="single"/>
          </w:rPr>
          <w:t>https://doi.org/10.1007/s10530-012-0215-z</w:t>
        </w:r>
      </w:hyperlink>
    </w:p>
    <w:p w14:paraId="6BF5B323" w14:textId="77777777"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Rosenheim, J. A., Alon, U., &amp; Shinar, G. (2010). Evolutionary Balancing of Fitness‐Limiting Factors. </w:t>
      </w:r>
      <w:r w:rsidRPr="00192C5F">
        <w:rPr>
          <w:rFonts w:ascii="Times New Roman" w:eastAsia="Times New Roman" w:hAnsi="Times New Roman" w:cs="Times New Roman"/>
          <w:i/>
          <w:iCs/>
        </w:rPr>
        <w:t>The American Naturalist</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175</w:t>
      </w:r>
      <w:r w:rsidRPr="00192C5F">
        <w:rPr>
          <w:rFonts w:ascii="Times New Roman" w:eastAsia="Times New Roman" w:hAnsi="Times New Roman" w:cs="Times New Roman"/>
        </w:rPr>
        <w:t xml:space="preserve">(6), 662–674. </w:t>
      </w:r>
      <w:hyperlink r:id="rId72" w:history="1">
        <w:r w:rsidRPr="00192C5F">
          <w:rPr>
            <w:rFonts w:ascii="Times New Roman" w:eastAsia="Times New Roman" w:hAnsi="Times New Roman" w:cs="Times New Roman"/>
            <w:color w:val="0000FF"/>
            <w:u w:val="single"/>
          </w:rPr>
          <w:t>https://doi.org/10.1086/652468</w:t>
        </w:r>
      </w:hyperlink>
    </w:p>
    <w:p w14:paraId="4BE63F53" w14:textId="26379CCA" w:rsidR="00192C5F" w:rsidRDefault="00192C5F" w:rsidP="00192C5F">
      <w:pPr>
        <w:spacing w:line="480" w:lineRule="auto"/>
        <w:ind w:hanging="480"/>
        <w:rPr>
          <w:rFonts w:ascii="Times New Roman" w:eastAsia="Times New Roman" w:hAnsi="Times New Roman" w:cs="Times New Roman"/>
        </w:rPr>
      </w:pPr>
      <w:proofErr w:type="spellStart"/>
      <w:r w:rsidRPr="00192C5F">
        <w:rPr>
          <w:rFonts w:ascii="Times New Roman" w:eastAsia="Times New Roman" w:hAnsi="Times New Roman" w:cs="Times New Roman"/>
        </w:rPr>
        <w:t>Sabatino</w:t>
      </w:r>
      <w:proofErr w:type="spellEnd"/>
      <w:r w:rsidRPr="00192C5F">
        <w:rPr>
          <w:rFonts w:ascii="Times New Roman" w:eastAsia="Times New Roman" w:hAnsi="Times New Roman" w:cs="Times New Roman"/>
        </w:rPr>
        <w:t xml:space="preserve">, M., </w:t>
      </w:r>
      <w:proofErr w:type="spellStart"/>
      <w:r w:rsidRPr="00192C5F">
        <w:rPr>
          <w:rFonts w:ascii="Times New Roman" w:eastAsia="Times New Roman" w:hAnsi="Times New Roman" w:cs="Times New Roman"/>
        </w:rPr>
        <w:t>Rovere</w:t>
      </w:r>
      <w:proofErr w:type="spellEnd"/>
      <w:r w:rsidRPr="00192C5F">
        <w:rPr>
          <w:rFonts w:ascii="Times New Roman" w:eastAsia="Times New Roman" w:hAnsi="Times New Roman" w:cs="Times New Roman"/>
        </w:rPr>
        <w:t xml:space="preserve">, A., &amp; Meli, P. (2021). Restoring pollination is not only about pollinators: Combining ecological and practical information to identify priority plant species for restoration </w:t>
      </w:r>
      <w:r w:rsidRPr="00192C5F">
        <w:rPr>
          <w:rFonts w:ascii="Times New Roman" w:eastAsia="Times New Roman" w:hAnsi="Times New Roman" w:cs="Times New Roman"/>
        </w:rPr>
        <w:lastRenderedPageBreak/>
        <w:t xml:space="preserve">of the Pampa grasslands of Argentina. </w:t>
      </w:r>
      <w:r w:rsidRPr="00192C5F">
        <w:rPr>
          <w:rFonts w:ascii="Times New Roman" w:eastAsia="Times New Roman" w:hAnsi="Times New Roman" w:cs="Times New Roman"/>
          <w:i/>
          <w:iCs/>
        </w:rPr>
        <w:t>Journal for Nature Conservation</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61</w:t>
      </w:r>
      <w:r w:rsidRPr="00192C5F">
        <w:rPr>
          <w:rFonts w:ascii="Times New Roman" w:eastAsia="Times New Roman" w:hAnsi="Times New Roman" w:cs="Times New Roman"/>
        </w:rPr>
        <w:t xml:space="preserve">, 126002. </w:t>
      </w:r>
      <w:hyperlink r:id="rId73" w:history="1">
        <w:r w:rsidRPr="00192C5F">
          <w:rPr>
            <w:rFonts w:ascii="Times New Roman" w:eastAsia="Times New Roman" w:hAnsi="Times New Roman" w:cs="Times New Roman"/>
            <w:color w:val="0000FF"/>
            <w:u w:val="single"/>
          </w:rPr>
          <w:t>https://doi.org/10.1016/j.jnc.2021.126002</w:t>
        </w:r>
      </w:hyperlink>
    </w:p>
    <w:p w14:paraId="3E86C9E0" w14:textId="4E311810"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Snow, A. A. (1994). Postpollination selection and male fitness in plants. The American Naturalist, 144, S69-S83.</w:t>
      </w:r>
    </w:p>
    <w:p w14:paraId="5B71928E" w14:textId="111D4308" w:rsidR="009D226F" w:rsidRPr="009D226F" w:rsidRDefault="009D226F" w:rsidP="009D226F">
      <w:pPr>
        <w:spacing w:line="480" w:lineRule="auto"/>
        <w:ind w:hanging="480"/>
        <w:rPr>
          <w:rFonts w:ascii="Times New Roman" w:eastAsia="Times New Roman" w:hAnsi="Times New Roman" w:cs="Times New Roman"/>
        </w:rPr>
      </w:pPr>
      <w:r w:rsidRPr="009D226F">
        <w:rPr>
          <w:rFonts w:ascii="Times New Roman" w:eastAsia="Times New Roman" w:hAnsi="Times New Roman" w:cs="Times New Roman"/>
        </w:rPr>
        <w:t xml:space="preserve">Storm, L. (2002). </w:t>
      </w:r>
      <w:r w:rsidRPr="009D226F">
        <w:rPr>
          <w:rFonts w:ascii="Times New Roman" w:eastAsia="Times New Roman" w:hAnsi="Times New Roman" w:cs="Times New Roman"/>
          <w:i/>
          <w:iCs/>
        </w:rPr>
        <w:t>Patterns and Processes of Indigenous Burning How to Read Landscape Signatures of Past Human Practices</w:t>
      </w:r>
      <w:r w:rsidRPr="009D226F">
        <w:rPr>
          <w:rFonts w:ascii="Times New Roman" w:eastAsia="Times New Roman" w:hAnsi="Times New Roman" w:cs="Times New Roman"/>
        </w:rPr>
        <w:t>.</w:t>
      </w:r>
      <w:r w:rsidR="00E1073E">
        <w:rPr>
          <w:rFonts w:ascii="Times New Roman" w:eastAsia="Times New Roman" w:hAnsi="Times New Roman" w:cs="Times New Roman"/>
        </w:rPr>
        <w:t xml:space="preserve"> International Society of </w:t>
      </w:r>
      <w:proofErr w:type="spellStart"/>
      <w:r w:rsidR="00E1073E">
        <w:rPr>
          <w:rFonts w:ascii="Times New Roman" w:eastAsia="Times New Roman" w:hAnsi="Times New Roman" w:cs="Times New Roman"/>
        </w:rPr>
        <w:t>Ethnbiology</w:t>
      </w:r>
      <w:proofErr w:type="spellEnd"/>
      <w:r w:rsidR="00E1073E">
        <w:rPr>
          <w:rFonts w:ascii="Times New Roman" w:eastAsia="Times New Roman" w:hAnsi="Times New Roman" w:cs="Times New Roman"/>
        </w:rPr>
        <w:t>, University of Georgia Press</w:t>
      </w:r>
      <w:r w:rsidR="00AF6C38">
        <w:rPr>
          <w:rFonts w:ascii="Times New Roman" w:eastAsia="Times New Roman" w:hAnsi="Times New Roman" w:cs="Times New Roman"/>
        </w:rPr>
        <w:t xml:space="preserve"> pp. 496-508 ref. 49.</w:t>
      </w:r>
    </w:p>
    <w:p w14:paraId="66B8BEE5" w14:textId="496CEB80"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Trowbridge, C. C., Stanley, A., Kaye, T. N., </w:t>
      </w:r>
      <w:proofErr w:type="spellStart"/>
      <w:r w:rsidRPr="00192C5F">
        <w:rPr>
          <w:rFonts w:ascii="Times New Roman" w:eastAsia="Times New Roman" w:hAnsi="Times New Roman" w:cs="Times New Roman"/>
        </w:rPr>
        <w:t>Dunwiddie</w:t>
      </w:r>
      <w:proofErr w:type="spellEnd"/>
      <w:r w:rsidRPr="00192C5F">
        <w:rPr>
          <w:rFonts w:ascii="Times New Roman" w:eastAsia="Times New Roman" w:hAnsi="Times New Roman" w:cs="Times New Roman"/>
        </w:rPr>
        <w:t xml:space="preserve">, P. W., &amp; Williams, J. L. (2017). Long-term effects of prairie restoration on plant community structure and native population dynamics. </w:t>
      </w:r>
      <w:r w:rsidRPr="00192C5F">
        <w:rPr>
          <w:rFonts w:ascii="Times New Roman" w:eastAsia="Times New Roman" w:hAnsi="Times New Roman" w:cs="Times New Roman"/>
          <w:i/>
          <w:iCs/>
        </w:rPr>
        <w:t>Restoration Ecology</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25</w:t>
      </w:r>
      <w:r w:rsidRPr="00192C5F">
        <w:rPr>
          <w:rFonts w:ascii="Times New Roman" w:eastAsia="Times New Roman" w:hAnsi="Times New Roman" w:cs="Times New Roman"/>
        </w:rPr>
        <w:t xml:space="preserve">(4), 559–568. </w:t>
      </w:r>
      <w:hyperlink r:id="rId74" w:history="1">
        <w:r w:rsidRPr="00192C5F">
          <w:rPr>
            <w:rFonts w:ascii="Times New Roman" w:eastAsia="Times New Roman" w:hAnsi="Times New Roman" w:cs="Times New Roman"/>
            <w:color w:val="0000FF"/>
            <w:u w:val="single"/>
          </w:rPr>
          <w:t>https://doi.org/10.1111/rec.12468</w:t>
        </w:r>
      </w:hyperlink>
    </w:p>
    <w:p w14:paraId="0EABDF4A" w14:textId="2F2AB825" w:rsidR="00CF493D" w:rsidRPr="00CF493D" w:rsidRDefault="00CF493D" w:rsidP="00192C5F">
      <w:pPr>
        <w:spacing w:line="480" w:lineRule="auto"/>
        <w:ind w:hanging="480"/>
        <w:rPr>
          <w:rFonts w:ascii="Times New Roman" w:eastAsia="Times New Roman" w:hAnsi="Times New Roman" w:cs="Times New Roman"/>
        </w:rPr>
      </w:pPr>
      <w:proofErr w:type="spellStart"/>
      <w:r w:rsidRPr="00CF493D">
        <w:rPr>
          <w:rFonts w:ascii="Times New Roman" w:hAnsi="Times New Roman" w:cs="Times New Roman"/>
          <w:color w:val="222222"/>
          <w:shd w:val="clear" w:color="auto" w:fill="FFFFFF"/>
        </w:rPr>
        <w:t>Vico</w:t>
      </w:r>
      <w:proofErr w:type="spellEnd"/>
      <w:r w:rsidRPr="00CF493D">
        <w:rPr>
          <w:rFonts w:ascii="Times New Roman" w:hAnsi="Times New Roman" w:cs="Times New Roman"/>
          <w:color w:val="222222"/>
          <w:shd w:val="clear" w:color="auto" w:fill="FFFFFF"/>
        </w:rPr>
        <w:t xml:space="preserve">, G., Manzoni, S., Nkurunziza, L., Murphy, K., &amp; </w:t>
      </w:r>
      <w:proofErr w:type="spellStart"/>
      <w:r w:rsidRPr="00CF493D">
        <w:rPr>
          <w:rFonts w:ascii="Times New Roman" w:hAnsi="Times New Roman" w:cs="Times New Roman"/>
          <w:color w:val="222222"/>
          <w:shd w:val="clear" w:color="auto" w:fill="FFFFFF"/>
        </w:rPr>
        <w:t>Weih</w:t>
      </w:r>
      <w:proofErr w:type="spellEnd"/>
      <w:r w:rsidRPr="00CF493D">
        <w:rPr>
          <w:rFonts w:ascii="Times New Roman" w:hAnsi="Times New Roman" w:cs="Times New Roman"/>
          <w:color w:val="222222"/>
          <w:shd w:val="clear" w:color="auto" w:fill="FFFFFF"/>
        </w:rPr>
        <w:t>, M. (2016). Trade‐offs between seed output and life span–a quantitative comparison of traits between annual and perennial congeneric species. </w:t>
      </w:r>
      <w:r w:rsidRPr="00CF493D">
        <w:rPr>
          <w:rFonts w:ascii="Times New Roman" w:hAnsi="Times New Roman" w:cs="Times New Roman"/>
          <w:i/>
          <w:iCs/>
          <w:color w:val="222222"/>
          <w:shd w:val="clear" w:color="auto" w:fill="FFFFFF"/>
        </w:rPr>
        <w:t>New Phytologist</w:t>
      </w:r>
      <w:r w:rsidRPr="00CF493D">
        <w:rPr>
          <w:rFonts w:ascii="Times New Roman" w:hAnsi="Times New Roman" w:cs="Times New Roman"/>
          <w:color w:val="222222"/>
          <w:shd w:val="clear" w:color="auto" w:fill="FFFFFF"/>
        </w:rPr>
        <w:t>, </w:t>
      </w:r>
      <w:r w:rsidRPr="00CF493D">
        <w:rPr>
          <w:rFonts w:ascii="Times New Roman" w:hAnsi="Times New Roman" w:cs="Times New Roman"/>
          <w:i/>
          <w:iCs/>
          <w:color w:val="222222"/>
          <w:shd w:val="clear" w:color="auto" w:fill="FFFFFF"/>
        </w:rPr>
        <w:t>209</w:t>
      </w:r>
      <w:r w:rsidRPr="00CF493D">
        <w:rPr>
          <w:rFonts w:ascii="Times New Roman" w:hAnsi="Times New Roman" w:cs="Times New Roman"/>
          <w:color w:val="222222"/>
          <w:shd w:val="clear" w:color="auto" w:fill="FFFFFF"/>
        </w:rPr>
        <w:t>(1), 104-114.</w:t>
      </w:r>
    </w:p>
    <w:p w14:paraId="002C310A" w14:textId="5B7D316C"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Waters, S. M., Fisher, S. E., &amp; </w:t>
      </w:r>
      <w:proofErr w:type="spellStart"/>
      <w:r w:rsidRPr="00192C5F">
        <w:rPr>
          <w:rFonts w:ascii="Times New Roman" w:eastAsia="Times New Roman" w:hAnsi="Times New Roman" w:cs="Times New Roman"/>
        </w:rPr>
        <w:t>Hille</w:t>
      </w:r>
      <w:proofErr w:type="spellEnd"/>
      <w:r w:rsidRPr="00192C5F">
        <w:rPr>
          <w:rFonts w:ascii="Times New Roman" w:eastAsia="Times New Roman" w:hAnsi="Times New Roman" w:cs="Times New Roman"/>
        </w:rPr>
        <w:t xml:space="preserve"> </w:t>
      </w:r>
      <w:proofErr w:type="spellStart"/>
      <w:r w:rsidRPr="00192C5F">
        <w:rPr>
          <w:rFonts w:ascii="Times New Roman" w:eastAsia="Times New Roman" w:hAnsi="Times New Roman" w:cs="Times New Roman"/>
        </w:rPr>
        <w:t>Ris</w:t>
      </w:r>
      <w:proofErr w:type="spellEnd"/>
      <w:r w:rsidRPr="00192C5F">
        <w:rPr>
          <w:rFonts w:ascii="Times New Roman" w:eastAsia="Times New Roman" w:hAnsi="Times New Roman" w:cs="Times New Roman"/>
        </w:rPr>
        <w:t xml:space="preserve"> Lambers, J. (2014). Neighborhood-contingent indirect interactions between native and exotic plants: Multiple shared pollinators mediate reproductive success during invasions. </w:t>
      </w:r>
      <w:r w:rsidRPr="00192C5F">
        <w:rPr>
          <w:rFonts w:ascii="Times New Roman" w:eastAsia="Times New Roman" w:hAnsi="Times New Roman" w:cs="Times New Roman"/>
          <w:i/>
          <w:iCs/>
        </w:rPr>
        <w:t>Oikos</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123</w:t>
      </w:r>
      <w:r w:rsidRPr="00192C5F">
        <w:rPr>
          <w:rFonts w:ascii="Times New Roman" w:eastAsia="Times New Roman" w:hAnsi="Times New Roman" w:cs="Times New Roman"/>
        </w:rPr>
        <w:t xml:space="preserve">(4), 433–440. </w:t>
      </w:r>
      <w:hyperlink r:id="rId75" w:history="1">
        <w:r w:rsidRPr="00192C5F">
          <w:rPr>
            <w:rFonts w:ascii="Times New Roman" w:eastAsia="Times New Roman" w:hAnsi="Times New Roman" w:cs="Times New Roman"/>
            <w:color w:val="0000FF"/>
            <w:u w:val="single"/>
          </w:rPr>
          <w:t>https://doi.org/10.1111/j.1600-0706.2013.00643.x</w:t>
        </w:r>
      </w:hyperlink>
    </w:p>
    <w:p w14:paraId="2908093D" w14:textId="1B3B734C" w:rsidR="00192C5F" w:rsidRP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Wesselingh, R. A. (2007). </w:t>
      </w:r>
      <w:r w:rsidRPr="00192C5F">
        <w:rPr>
          <w:rFonts w:ascii="Times New Roman" w:eastAsia="Times New Roman" w:hAnsi="Times New Roman" w:cs="Times New Roman"/>
          <w:i/>
          <w:iCs/>
        </w:rPr>
        <w:t>Pollen limitation meets resource allocation: Towards a comprehensive methodology</w:t>
      </w:r>
      <w:r w:rsidR="008A0845">
        <w:rPr>
          <w:rFonts w:ascii="Times New Roman" w:eastAsia="Times New Roman" w:hAnsi="Times New Roman" w:cs="Times New Roman"/>
          <w:i/>
          <w:iCs/>
        </w:rPr>
        <w:t xml:space="preserve">. </w:t>
      </w:r>
      <w:r w:rsidRPr="00192C5F">
        <w:rPr>
          <w:rFonts w:ascii="Times New Roman" w:eastAsia="Times New Roman" w:hAnsi="Times New Roman" w:cs="Times New Roman"/>
          <w:i/>
          <w:iCs/>
        </w:rPr>
        <w:t>New Phytologist</w:t>
      </w:r>
      <w:r w:rsidR="008A0845">
        <w:rPr>
          <w:rFonts w:ascii="Times New Roman" w:eastAsia="Times New Roman" w:hAnsi="Times New Roman" w:cs="Times New Roman"/>
          <w:i/>
          <w:iCs/>
        </w:rPr>
        <w:t xml:space="preserve">, </w:t>
      </w:r>
      <w:r w:rsidR="009D226F">
        <w:rPr>
          <w:rFonts w:ascii="Times New Roman" w:eastAsia="Times New Roman" w:hAnsi="Times New Roman" w:cs="Times New Roman"/>
          <w:i/>
          <w:iCs/>
        </w:rPr>
        <w:t xml:space="preserve">174(!), 26-37. </w:t>
      </w:r>
      <w:hyperlink r:id="rId76" w:history="1">
        <w:r w:rsidRPr="00192C5F">
          <w:rPr>
            <w:rFonts w:ascii="Times New Roman" w:eastAsia="Times New Roman" w:hAnsi="Times New Roman" w:cs="Times New Roman"/>
            <w:color w:val="0000FF"/>
            <w:u w:val="single"/>
          </w:rPr>
          <w:t>https://nph.onlinelibrary.wiley.com/doi/full/10.1111/j.1469-8137.2007.01997.x</w:t>
        </w:r>
      </w:hyperlink>
    </w:p>
    <w:p w14:paraId="11171B2B" w14:textId="5F3C84A6" w:rsidR="00192C5F" w:rsidRDefault="00192C5F" w:rsidP="00192C5F">
      <w:pPr>
        <w:spacing w:line="480" w:lineRule="auto"/>
        <w:ind w:hanging="480"/>
        <w:rPr>
          <w:rFonts w:ascii="Times New Roman" w:eastAsia="Times New Roman" w:hAnsi="Times New Roman" w:cs="Times New Roman"/>
        </w:rPr>
      </w:pPr>
      <w:r w:rsidRPr="00192C5F">
        <w:rPr>
          <w:rFonts w:ascii="Times New Roman" w:eastAsia="Times New Roman" w:hAnsi="Times New Roman" w:cs="Times New Roman"/>
        </w:rPr>
        <w:t xml:space="preserve">Zimmerman, M., &amp; Pyke, G. H. (1988). Reproduction in </w:t>
      </w:r>
      <w:proofErr w:type="spellStart"/>
      <w:r w:rsidRPr="00192C5F">
        <w:rPr>
          <w:rFonts w:ascii="Times New Roman" w:eastAsia="Times New Roman" w:hAnsi="Times New Roman" w:cs="Times New Roman"/>
        </w:rPr>
        <w:t>Polemonium</w:t>
      </w:r>
      <w:proofErr w:type="spellEnd"/>
      <w:r w:rsidRPr="00192C5F">
        <w:rPr>
          <w:rFonts w:ascii="Times New Roman" w:eastAsia="Times New Roman" w:hAnsi="Times New Roman" w:cs="Times New Roman"/>
        </w:rPr>
        <w:t xml:space="preserve">: Assessing the Factors Limiting Seed Set. </w:t>
      </w:r>
      <w:r w:rsidRPr="00192C5F">
        <w:rPr>
          <w:rFonts w:ascii="Times New Roman" w:eastAsia="Times New Roman" w:hAnsi="Times New Roman" w:cs="Times New Roman"/>
          <w:i/>
          <w:iCs/>
        </w:rPr>
        <w:t>The American Naturalist</w:t>
      </w:r>
      <w:r w:rsidRPr="00192C5F">
        <w:rPr>
          <w:rFonts w:ascii="Times New Roman" w:eastAsia="Times New Roman" w:hAnsi="Times New Roman" w:cs="Times New Roman"/>
        </w:rPr>
        <w:t xml:space="preserve">, </w:t>
      </w:r>
      <w:r w:rsidRPr="00192C5F">
        <w:rPr>
          <w:rFonts w:ascii="Times New Roman" w:eastAsia="Times New Roman" w:hAnsi="Times New Roman" w:cs="Times New Roman"/>
          <w:i/>
          <w:iCs/>
        </w:rPr>
        <w:t>131</w:t>
      </w:r>
      <w:r w:rsidRPr="00192C5F">
        <w:rPr>
          <w:rFonts w:ascii="Times New Roman" w:eastAsia="Times New Roman" w:hAnsi="Times New Roman" w:cs="Times New Roman"/>
        </w:rPr>
        <w:t>(5), 723–738.</w:t>
      </w:r>
    </w:p>
    <w:p w14:paraId="5F569EE5" w14:textId="5E4C450D" w:rsidR="000905B5" w:rsidRPr="000905B5" w:rsidRDefault="004921B2" w:rsidP="00BC1C18">
      <w:pPr>
        <w:rPr>
          <w:rFonts w:ascii="Times New Roman" w:eastAsia="Times New Roman" w:hAnsi="Times New Roman" w:cs="Times New Roman"/>
        </w:rPr>
      </w:pPr>
      <w:r>
        <w:rPr>
          <w:rFonts w:ascii="Times New Roman" w:eastAsia="Times New Roman" w:hAnsi="Times New Roman" w:cs="Times New Roman"/>
        </w:rPr>
        <w:br w:type="page"/>
      </w:r>
    </w:p>
    <w:p w14:paraId="3F5B8246" w14:textId="2B059B65" w:rsidR="00937778" w:rsidRDefault="00937778" w:rsidP="009964E4">
      <w:pPr>
        <w:jc w:val="center"/>
        <w:rPr>
          <w:rFonts w:ascii="Times New Roman" w:hAnsi="Times New Roman" w:cs="Times New Roman"/>
        </w:rPr>
      </w:pPr>
    </w:p>
    <w:p w14:paraId="28D446E8" w14:textId="3EBC8843" w:rsidR="009964E4" w:rsidRPr="000905B5" w:rsidRDefault="009964E4" w:rsidP="009964E4">
      <w:pPr>
        <w:jc w:val="center"/>
        <w:rPr>
          <w:rFonts w:ascii="Times New Roman" w:hAnsi="Times New Roman" w:cs="Times New Roman"/>
          <w:sz w:val="28"/>
          <w:szCs w:val="28"/>
        </w:rPr>
      </w:pPr>
      <w:r w:rsidRPr="000905B5">
        <w:rPr>
          <w:rFonts w:ascii="Times New Roman" w:hAnsi="Times New Roman" w:cs="Times New Roman"/>
          <w:sz w:val="28"/>
          <w:szCs w:val="28"/>
        </w:rPr>
        <w:t>Appendices</w:t>
      </w:r>
    </w:p>
    <w:p w14:paraId="30E5A2B3" w14:textId="6ED9DEEC" w:rsidR="009964E4" w:rsidRPr="009964E4" w:rsidRDefault="009964E4" w:rsidP="009964E4">
      <w:pPr>
        <w:rPr>
          <w:rFonts w:ascii="Times New Roman" w:hAnsi="Times New Roman" w:cs="Times New Roman"/>
        </w:rPr>
      </w:pPr>
    </w:p>
    <w:p w14:paraId="143E8CDE" w14:textId="4F0414BB" w:rsidR="00791A73" w:rsidRPr="00642F89" w:rsidRDefault="00791A73" w:rsidP="00791A73">
      <w:pPr>
        <w:rPr>
          <w:rFonts w:ascii="Times New Roman" w:hAnsi="Times New Roman" w:cs="Times New Roman"/>
          <w:b/>
          <w:bCs/>
          <w:sz w:val="28"/>
          <w:szCs w:val="28"/>
        </w:rPr>
      </w:pPr>
      <w:r w:rsidRPr="00642F89">
        <w:rPr>
          <w:rFonts w:ascii="Times New Roman" w:hAnsi="Times New Roman" w:cs="Times New Roman"/>
          <w:b/>
          <w:bCs/>
          <w:sz w:val="28"/>
          <w:szCs w:val="28"/>
        </w:rPr>
        <w:t>Appendix A</w:t>
      </w:r>
    </w:p>
    <w:p w14:paraId="3EAEE2CF" w14:textId="3044BA1C" w:rsidR="00791A73" w:rsidRDefault="001C3464" w:rsidP="00791A7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6D966C7C" wp14:editId="604BF666">
                <wp:simplePos x="0" y="0"/>
                <wp:positionH relativeFrom="margin">
                  <wp:align>left</wp:align>
                </wp:positionH>
                <wp:positionV relativeFrom="paragraph">
                  <wp:posOffset>180340</wp:posOffset>
                </wp:positionV>
                <wp:extent cx="5143500" cy="752475"/>
                <wp:effectExtent l="0" t="0" r="0" b="9525"/>
                <wp:wrapTopAndBottom/>
                <wp:docPr id="3087"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52475"/>
                        </a:xfrm>
                        <a:prstGeom prst="rect">
                          <a:avLst/>
                        </a:prstGeom>
                        <a:solidFill>
                          <a:srgbClr val="FFFFFF"/>
                        </a:solidFill>
                        <a:ln w="9525">
                          <a:noFill/>
                          <a:miter lim="800000"/>
                          <a:headEnd/>
                          <a:tailEnd/>
                        </a:ln>
                      </wps:spPr>
                      <wps:txbx>
                        <w:txbxContent>
                          <w:p w14:paraId="0E3BA5A2" w14:textId="77777777" w:rsidR="00665EB6" w:rsidRPr="00642F89" w:rsidRDefault="00665EB6" w:rsidP="00791A73">
                            <w:pPr>
                              <w:rPr>
                                <w:rFonts w:ascii="Times New Roman" w:hAnsi="Times New Roman" w:cs="Times New Roman"/>
                                <w:b/>
                                <w:bCs/>
                              </w:rPr>
                            </w:pPr>
                            <w:r w:rsidRPr="00642F89">
                              <w:rPr>
                                <w:rFonts w:ascii="Times New Roman" w:hAnsi="Times New Roman" w:cs="Times New Roman"/>
                                <w:b/>
                                <w:bCs/>
                              </w:rPr>
                              <w:t>Table 1</w:t>
                            </w:r>
                          </w:p>
                          <w:p w14:paraId="214DF273" w14:textId="77777777" w:rsidR="00665EB6" w:rsidRDefault="00665EB6" w:rsidP="00791A73">
                            <w:pPr>
                              <w:rPr>
                                <w:rFonts w:ascii="Times New Roman" w:hAnsi="Times New Roman" w:cs="Times New Roman"/>
                              </w:rPr>
                            </w:pPr>
                            <w:r w:rsidRPr="004B4E8B">
                              <w:rPr>
                                <w:rFonts w:ascii="Times New Roman" w:hAnsi="Times New Roman" w:cs="Times New Roman"/>
                              </w:rPr>
                              <w:t>ANOVA Table</w:t>
                            </w:r>
                          </w:p>
                          <w:p w14:paraId="465ADAE7" w14:textId="77777777" w:rsidR="00665EB6" w:rsidRPr="004B4E8B" w:rsidRDefault="00665EB6" w:rsidP="00791A73">
                            <w:pPr>
                              <w:rPr>
                                <w:rFonts w:ascii="Times New Roman" w:hAnsi="Times New Roman" w:cs="Times New Roman"/>
                              </w:rPr>
                            </w:pPr>
                            <w:r>
                              <w:rPr>
                                <w:rFonts w:ascii="Times New Roman" w:hAnsi="Times New Roman" w:cs="Times New Roman"/>
                              </w:rPr>
                              <w:t>Individual Seed Weight by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6C7C" id="Text Box 3087" o:spid="_x0000_s1058" type="#_x0000_t202" style="position:absolute;margin-left:0;margin-top:14.2pt;width:405pt;height:59.2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" stroked="f">
                <v:textbox>
                  <w:txbxContent>
                    <w:p w14:paraId="0E3BA5A2" w14:textId="77777777" w:rsidR="00665EB6" w:rsidRPr="00642F89" w:rsidRDefault="00665EB6" w:rsidP="00791A73">
                      <w:pPr>
                        <w:rPr>
                          <w:rFonts w:ascii="Times New Roman" w:hAnsi="Times New Roman" w:cs="Times New Roman"/>
                          <w:b/>
                          <w:bCs/>
                        </w:rPr>
                      </w:pPr>
                      <w:r w:rsidRPr="00642F89">
                        <w:rPr>
                          <w:rFonts w:ascii="Times New Roman" w:hAnsi="Times New Roman" w:cs="Times New Roman"/>
                          <w:b/>
                          <w:bCs/>
                        </w:rPr>
                        <w:t>Table 1</w:t>
                      </w:r>
                    </w:p>
                    <w:p w14:paraId="214DF273" w14:textId="77777777" w:rsidR="00665EB6" w:rsidRDefault="00665EB6" w:rsidP="00791A73">
                      <w:pPr>
                        <w:rPr>
                          <w:rFonts w:ascii="Times New Roman" w:hAnsi="Times New Roman" w:cs="Times New Roman"/>
                        </w:rPr>
                      </w:pPr>
                      <w:r w:rsidRPr="004B4E8B">
                        <w:rPr>
                          <w:rFonts w:ascii="Times New Roman" w:hAnsi="Times New Roman" w:cs="Times New Roman"/>
                        </w:rPr>
                        <w:t>ANOVA Table</w:t>
                      </w:r>
                    </w:p>
                    <w:p w14:paraId="465ADAE7" w14:textId="77777777" w:rsidR="00665EB6" w:rsidRPr="004B4E8B" w:rsidRDefault="00665EB6" w:rsidP="00791A73">
                      <w:pPr>
                        <w:rPr>
                          <w:rFonts w:ascii="Times New Roman" w:hAnsi="Times New Roman" w:cs="Times New Roman"/>
                        </w:rPr>
                      </w:pPr>
                      <w:r>
                        <w:rPr>
                          <w:rFonts w:ascii="Times New Roman" w:hAnsi="Times New Roman" w:cs="Times New Roman"/>
                        </w:rPr>
                        <w:t>Individual Seed Weight by Site</w:t>
                      </w:r>
                    </w:p>
                  </w:txbxContent>
                </v:textbox>
                <w10:wrap type="topAndBottom" anchorx="margin"/>
              </v:shape>
            </w:pict>
          </mc:Fallback>
        </mc:AlternateContent>
      </w:r>
    </w:p>
    <w:tbl>
      <w:tblPr>
        <w:tblStyle w:val="TableGrid"/>
        <w:tblW w:w="0" w:type="auto"/>
        <w:tblLook w:val="04A0" w:firstRow="1" w:lastRow="0" w:firstColumn="1" w:lastColumn="0" w:noHBand="0" w:noVBand="1"/>
      </w:tblPr>
      <w:tblGrid>
        <w:gridCol w:w="1934"/>
        <w:gridCol w:w="1633"/>
        <w:gridCol w:w="583"/>
        <w:gridCol w:w="1115"/>
        <w:gridCol w:w="1183"/>
        <w:gridCol w:w="756"/>
        <w:gridCol w:w="865"/>
      </w:tblGrid>
      <w:tr w:rsidR="006841C6" w14:paraId="61AA195B" w14:textId="77777777" w:rsidTr="00BC1C18">
        <w:trPr>
          <w:trHeight w:val="636"/>
        </w:trPr>
        <w:tc>
          <w:tcPr>
            <w:tcW w:w="1934" w:type="dxa"/>
          </w:tcPr>
          <w:p w14:paraId="564007F3" w14:textId="318C58A3" w:rsidR="00791A73" w:rsidRDefault="00791A73" w:rsidP="00BC1C18">
            <w:pPr>
              <w:rPr>
                <w:rFonts w:ascii="Times New Roman" w:hAnsi="Times New Roman" w:cs="Times New Roman"/>
                <w:sz w:val="24"/>
                <w:szCs w:val="24"/>
              </w:rPr>
            </w:pPr>
            <w:r>
              <w:rPr>
                <w:rFonts w:ascii="Times New Roman" w:hAnsi="Times New Roman" w:cs="Times New Roman"/>
                <w:sz w:val="24"/>
                <w:szCs w:val="24"/>
              </w:rPr>
              <w:t>Plant Species</w:t>
            </w:r>
          </w:p>
        </w:tc>
        <w:tc>
          <w:tcPr>
            <w:tcW w:w="1633" w:type="dxa"/>
          </w:tcPr>
          <w:p w14:paraId="717DCC91"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 xml:space="preserve">Model </w:t>
            </w:r>
          </w:p>
        </w:tc>
        <w:tc>
          <w:tcPr>
            <w:tcW w:w="583" w:type="dxa"/>
          </w:tcPr>
          <w:p w14:paraId="021DC7F9"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DF</w:t>
            </w:r>
          </w:p>
        </w:tc>
        <w:tc>
          <w:tcPr>
            <w:tcW w:w="1115" w:type="dxa"/>
          </w:tcPr>
          <w:p w14:paraId="4B8D4125" w14:textId="417DC4FC" w:rsidR="00791A73" w:rsidRDefault="00791A73" w:rsidP="00BC1C18">
            <w:pPr>
              <w:rPr>
                <w:rFonts w:ascii="Times New Roman" w:hAnsi="Times New Roman" w:cs="Times New Roman"/>
                <w:sz w:val="24"/>
                <w:szCs w:val="24"/>
              </w:rPr>
            </w:pPr>
            <w:r>
              <w:rPr>
                <w:rFonts w:ascii="Times New Roman" w:hAnsi="Times New Roman" w:cs="Times New Roman"/>
                <w:sz w:val="24"/>
                <w:szCs w:val="24"/>
              </w:rPr>
              <w:t>SS</w:t>
            </w:r>
          </w:p>
        </w:tc>
        <w:tc>
          <w:tcPr>
            <w:tcW w:w="1183" w:type="dxa"/>
          </w:tcPr>
          <w:p w14:paraId="0509104C"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MS</w:t>
            </w:r>
          </w:p>
        </w:tc>
        <w:tc>
          <w:tcPr>
            <w:tcW w:w="756" w:type="dxa"/>
          </w:tcPr>
          <w:p w14:paraId="47C2F4A6"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F</w:t>
            </w:r>
          </w:p>
        </w:tc>
        <w:tc>
          <w:tcPr>
            <w:tcW w:w="865" w:type="dxa"/>
          </w:tcPr>
          <w:p w14:paraId="1D305142"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P</w:t>
            </w:r>
          </w:p>
        </w:tc>
      </w:tr>
      <w:tr w:rsidR="006841C6" w14:paraId="734BE2F8" w14:textId="77777777" w:rsidTr="00BC1C18">
        <w:trPr>
          <w:trHeight w:val="636"/>
        </w:trPr>
        <w:tc>
          <w:tcPr>
            <w:tcW w:w="1934" w:type="dxa"/>
          </w:tcPr>
          <w:p w14:paraId="559BA3BB" w14:textId="77777777" w:rsidR="00791A73" w:rsidRPr="004B22F2" w:rsidRDefault="00791A73" w:rsidP="00BC1C18">
            <w:pPr>
              <w:rPr>
                <w:rFonts w:ascii="Times New Roman" w:hAnsi="Times New Roman" w:cs="Times New Roman"/>
                <w:i/>
                <w:iCs/>
                <w:sz w:val="24"/>
                <w:szCs w:val="24"/>
              </w:rPr>
            </w:pPr>
            <w:r w:rsidRPr="004B22F2">
              <w:rPr>
                <w:rFonts w:ascii="Times New Roman" w:hAnsi="Times New Roman" w:cs="Times New Roman"/>
                <w:i/>
                <w:iCs/>
                <w:sz w:val="24"/>
                <w:szCs w:val="24"/>
              </w:rPr>
              <w:t xml:space="preserve">Lupinus </w:t>
            </w:r>
            <w:proofErr w:type="spellStart"/>
            <w:r w:rsidRPr="004B22F2">
              <w:rPr>
                <w:rFonts w:ascii="Times New Roman" w:hAnsi="Times New Roman" w:cs="Times New Roman"/>
                <w:i/>
                <w:iCs/>
                <w:sz w:val="24"/>
                <w:szCs w:val="24"/>
              </w:rPr>
              <w:t>lepidus</w:t>
            </w:r>
            <w:proofErr w:type="spellEnd"/>
          </w:p>
        </w:tc>
        <w:tc>
          <w:tcPr>
            <w:tcW w:w="1633" w:type="dxa"/>
          </w:tcPr>
          <w:p w14:paraId="4EE51772"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ANOVA</w:t>
            </w:r>
          </w:p>
        </w:tc>
        <w:tc>
          <w:tcPr>
            <w:tcW w:w="583" w:type="dxa"/>
          </w:tcPr>
          <w:p w14:paraId="45C15A70"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3</w:t>
            </w:r>
          </w:p>
        </w:tc>
        <w:tc>
          <w:tcPr>
            <w:tcW w:w="1115" w:type="dxa"/>
          </w:tcPr>
          <w:p w14:paraId="25B7555A" w14:textId="0FCA0EFA" w:rsidR="00791A73" w:rsidRDefault="00791A73" w:rsidP="00BC1C18">
            <w:pPr>
              <w:rPr>
                <w:rFonts w:ascii="Times New Roman" w:hAnsi="Times New Roman" w:cs="Times New Roman"/>
                <w:sz w:val="24"/>
                <w:szCs w:val="24"/>
              </w:rPr>
            </w:pPr>
            <w:r>
              <w:rPr>
                <w:rFonts w:ascii="Times New Roman" w:hAnsi="Times New Roman" w:cs="Times New Roman"/>
                <w:sz w:val="24"/>
                <w:szCs w:val="24"/>
              </w:rPr>
              <w:t>0.003</w:t>
            </w:r>
          </w:p>
        </w:tc>
        <w:tc>
          <w:tcPr>
            <w:tcW w:w="1183" w:type="dxa"/>
          </w:tcPr>
          <w:p w14:paraId="05522F4C" w14:textId="77777777" w:rsidR="00791A73" w:rsidRPr="006D0F80" w:rsidRDefault="00791A73" w:rsidP="00BC1C18">
            <w:pPr>
              <w:rPr>
                <w:rFonts w:ascii="Times New Roman" w:hAnsi="Times New Roman" w:cs="Times New Roman"/>
                <w:sz w:val="24"/>
                <w:szCs w:val="24"/>
              </w:rPr>
            </w:pPr>
            <w:r>
              <w:rPr>
                <w:rFonts w:ascii="Times New Roman" w:hAnsi="Times New Roman" w:cs="Times New Roman"/>
                <w:sz w:val="24"/>
                <w:szCs w:val="24"/>
              </w:rPr>
              <w:t>&lt;0.001</w:t>
            </w:r>
          </w:p>
        </w:tc>
        <w:tc>
          <w:tcPr>
            <w:tcW w:w="756" w:type="dxa"/>
          </w:tcPr>
          <w:p w14:paraId="3CED22AB"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1.546</w:t>
            </w:r>
          </w:p>
        </w:tc>
        <w:tc>
          <w:tcPr>
            <w:tcW w:w="865" w:type="dxa"/>
          </w:tcPr>
          <w:p w14:paraId="7057CC77" w14:textId="77777777" w:rsidR="00791A73" w:rsidRPr="006D0F80" w:rsidRDefault="00791A73" w:rsidP="00BC1C18">
            <w:pPr>
              <w:rPr>
                <w:rFonts w:ascii="Times New Roman" w:hAnsi="Times New Roman" w:cs="Times New Roman"/>
                <w:sz w:val="24"/>
                <w:szCs w:val="24"/>
              </w:rPr>
            </w:pPr>
            <w:r>
              <w:rPr>
                <w:rFonts w:ascii="Times New Roman" w:hAnsi="Times New Roman" w:cs="Times New Roman"/>
                <w:sz w:val="24"/>
                <w:szCs w:val="24"/>
              </w:rPr>
              <w:t>0.215</w:t>
            </w:r>
          </w:p>
        </w:tc>
      </w:tr>
      <w:tr w:rsidR="006841C6" w14:paraId="1B916E75" w14:textId="77777777" w:rsidTr="00BC1C18">
        <w:trPr>
          <w:trHeight w:val="636"/>
        </w:trPr>
        <w:tc>
          <w:tcPr>
            <w:tcW w:w="1934" w:type="dxa"/>
          </w:tcPr>
          <w:p w14:paraId="414F3A1B" w14:textId="77777777" w:rsidR="00791A73" w:rsidRPr="004B22F2" w:rsidRDefault="00791A73" w:rsidP="00BC1C18">
            <w:pPr>
              <w:rPr>
                <w:rFonts w:ascii="Times New Roman" w:hAnsi="Times New Roman" w:cs="Times New Roman"/>
                <w:i/>
                <w:iCs/>
                <w:sz w:val="24"/>
                <w:szCs w:val="24"/>
              </w:rPr>
            </w:pPr>
            <w:proofErr w:type="spellStart"/>
            <w:r w:rsidRPr="004B22F2">
              <w:rPr>
                <w:rFonts w:ascii="Times New Roman" w:hAnsi="Times New Roman" w:cs="Times New Roman"/>
                <w:i/>
                <w:iCs/>
                <w:sz w:val="24"/>
                <w:szCs w:val="24"/>
              </w:rPr>
              <w:t>Hypochaeris</w:t>
            </w:r>
            <w:proofErr w:type="spellEnd"/>
            <w:r w:rsidRPr="004B22F2">
              <w:rPr>
                <w:rFonts w:ascii="Times New Roman" w:hAnsi="Times New Roman" w:cs="Times New Roman"/>
                <w:i/>
                <w:iCs/>
                <w:sz w:val="24"/>
                <w:szCs w:val="24"/>
              </w:rPr>
              <w:t xml:space="preserve"> </w:t>
            </w:r>
            <w:proofErr w:type="spellStart"/>
            <w:r w:rsidRPr="004B22F2">
              <w:rPr>
                <w:rFonts w:ascii="Times New Roman" w:hAnsi="Times New Roman" w:cs="Times New Roman"/>
                <w:i/>
                <w:iCs/>
                <w:sz w:val="24"/>
                <w:szCs w:val="24"/>
              </w:rPr>
              <w:t>radicata</w:t>
            </w:r>
            <w:proofErr w:type="spellEnd"/>
          </w:p>
        </w:tc>
        <w:tc>
          <w:tcPr>
            <w:tcW w:w="1633" w:type="dxa"/>
          </w:tcPr>
          <w:p w14:paraId="1774FAF2" w14:textId="274F655C" w:rsidR="00791A73" w:rsidRDefault="00791A73" w:rsidP="00BC1C18">
            <w:pPr>
              <w:rPr>
                <w:rFonts w:ascii="Times New Roman" w:hAnsi="Times New Roman" w:cs="Times New Roman"/>
                <w:sz w:val="24"/>
                <w:szCs w:val="24"/>
              </w:rPr>
            </w:pPr>
            <w:r>
              <w:rPr>
                <w:rFonts w:ascii="Times New Roman" w:hAnsi="Times New Roman" w:cs="Times New Roman"/>
                <w:sz w:val="24"/>
                <w:szCs w:val="24"/>
              </w:rPr>
              <w:t>ANOVA</w:t>
            </w:r>
          </w:p>
        </w:tc>
        <w:tc>
          <w:tcPr>
            <w:tcW w:w="583" w:type="dxa"/>
          </w:tcPr>
          <w:p w14:paraId="7DCBE748"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5</w:t>
            </w:r>
          </w:p>
        </w:tc>
        <w:tc>
          <w:tcPr>
            <w:tcW w:w="1115" w:type="dxa"/>
          </w:tcPr>
          <w:p w14:paraId="1274BF67" w14:textId="10420C40" w:rsidR="00791A73" w:rsidRDefault="00791A73" w:rsidP="00BC1C18">
            <w:pPr>
              <w:rPr>
                <w:rFonts w:ascii="Times New Roman" w:hAnsi="Times New Roman" w:cs="Times New Roman"/>
                <w:sz w:val="24"/>
                <w:szCs w:val="24"/>
              </w:rPr>
            </w:pPr>
            <w:r>
              <w:rPr>
                <w:rFonts w:ascii="Times New Roman" w:hAnsi="Times New Roman" w:cs="Times New Roman"/>
                <w:sz w:val="24"/>
                <w:szCs w:val="24"/>
              </w:rPr>
              <w:t>&lt;0.001</w:t>
            </w:r>
          </w:p>
        </w:tc>
        <w:tc>
          <w:tcPr>
            <w:tcW w:w="1183" w:type="dxa"/>
          </w:tcPr>
          <w:p w14:paraId="23DF8AD7" w14:textId="52519CEA" w:rsidR="00791A73" w:rsidRDefault="00791A73" w:rsidP="00BC1C18">
            <w:pPr>
              <w:rPr>
                <w:rFonts w:ascii="Times New Roman" w:hAnsi="Times New Roman" w:cs="Times New Roman"/>
                <w:sz w:val="24"/>
                <w:szCs w:val="24"/>
              </w:rPr>
            </w:pPr>
            <w:r>
              <w:rPr>
                <w:rFonts w:ascii="Times New Roman" w:hAnsi="Times New Roman" w:cs="Times New Roman"/>
                <w:sz w:val="24"/>
                <w:szCs w:val="24"/>
              </w:rPr>
              <w:t>&lt;0.001</w:t>
            </w:r>
          </w:p>
        </w:tc>
        <w:tc>
          <w:tcPr>
            <w:tcW w:w="756" w:type="dxa"/>
          </w:tcPr>
          <w:p w14:paraId="51DE2B54"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3.636</w:t>
            </w:r>
          </w:p>
        </w:tc>
        <w:tc>
          <w:tcPr>
            <w:tcW w:w="865" w:type="dxa"/>
          </w:tcPr>
          <w:p w14:paraId="53310B75"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0.004</w:t>
            </w:r>
          </w:p>
        </w:tc>
      </w:tr>
      <w:tr w:rsidR="006841C6" w14:paraId="15B45364" w14:textId="77777777" w:rsidTr="00BC1C18">
        <w:trPr>
          <w:trHeight w:val="636"/>
        </w:trPr>
        <w:tc>
          <w:tcPr>
            <w:tcW w:w="1934" w:type="dxa"/>
          </w:tcPr>
          <w:p w14:paraId="35474802" w14:textId="4121759D" w:rsidR="00791A73" w:rsidRPr="004B22F2" w:rsidRDefault="00791A73" w:rsidP="00BC1C18">
            <w:pPr>
              <w:rPr>
                <w:rFonts w:ascii="Times New Roman" w:hAnsi="Times New Roman" w:cs="Times New Roman"/>
                <w:i/>
                <w:iCs/>
                <w:sz w:val="24"/>
                <w:szCs w:val="24"/>
              </w:rPr>
            </w:pPr>
            <w:r w:rsidRPr="004B22F2">
              <w:rPr>
                <w:rFonts w:ascii="Times New Roman" w:hAnsi="Times New Roman" w:cs="Times New Roman"/>
                <w:i/>
                <w:iCs/>
                <w:sz w:val="24"/>
                <w:szCs w:val="24"/>
              </w:rPr>
              <w:t>Leucanthemum vulgare</w:t>
            </w:r>
          </w:p>
        </w:tc>
        <w:tc>
          <w:tcPr>
            <w:tcW w:w="1633" w:type="dxa"/>
          </w:tcPr>
          <w:p w14:paraId="0AA255D6" w14:textId="096C4873" w:rsidR="00791A73" w:rsidRDefault="00791A73" w:rsidP="00BC1C18">
            <w:pPr>
              <w:rPr>
                <w:rFonts w:ascii="Times New Roman" w:hAnsi="Times New Roman" w:cs="Times New Roman"/>
                <w:sz w:val="24"/>
                <w:szCs w:val="24"/>
              </w:rPr>
            </w:pPr>
            <w:r>
              <w:rPr>
                <w:rFonts w:ascii="Times New Roman" w:hAnsi="Times New Roman" w:cs="Times New Roman"/>
                <w:sz w:val="24"/>
                <w:szCs w:val="24"/>
              </w:rPr>
              <w:t>ANOVA</w:t>
            </w:r>
          </w:p>
        </w:tc>
        <w:tc>
          <w:tcPr>
            <w:tcW w:w="583" w:type="dxa"/>
          </w:tcPr>
          <w:p w14:paraId="10C3B5CE"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4</w:t>
            </w:r>
          </w:p>
        </w:tc>
        <w:tc>
          <w:tcPr>
            <w:tcW w:w="1115" w:type="dxa"/>
          </w:tcPr>
          <w:p w14:paraId="3F22691E" w14:textId="5CA4B6FE" w:rsidR="00791A73" w:rsidRDefault="00791A73" w:rsidP="00BC1C18">
            <w:pPr>
              <w:rPr>
                <w:rFonts w:ascii="Times New Roman" w:hAnsi="Times New Roman" w:cs="Times New Roman"/>
                <w:sz w:val="24"/>
                <w:szCs w:val="24"/>
              </w:rPr>
            </w:pPr>
            <w:r>
              <w:rPr>
                <w:rFonts w:ascii="Times New Roman" w:hAnsi="Times New Roman" w:cs="Times New Roman"/>
                <w:sz w:val="24"/>
                <w:szCs w:val="24"/>
              </w:rPr>
              <w:t>&lt;0.001</w:t>
            </w:r>
          </w:p>
        </w:tc>
        <w:tc>
          <w:tcPr>
            <w:tcW w:w="1183" w:type="dxa"/>
          </w:tcPr>
          <w:p w14:paraId="2627701A"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&lt;0.001</w:t>
            </w:r>
          </w:p>
        </w:tc>
        <w:tc>
          <w:tcPr>
            <w:tcW w:w="756" w:type="dxa"/>
          </w:tcPr>
          <w:p w14:paraId="520464DE"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3.132</w:t>
            </w:r>
          </w:p>
        </w:tc>
        <w:tc>
          <w:tcPr>
            <w:tcW w:w="865" w:type="dxa"/>
          </w:tcPr>
          <w:p w14:paraId="0D9E872C" w14:textId="77777777" w:rsidR="00791A73" w:rsidRDefault="00791A73" w:rsidP="00BC1C18">
            <w:pPr>
              <w:rPr>
                <w:rFonts w:ascii="Times New Roman" w:hAnsi="Times New Roman" w:cs="Times New Roman"/>
                <w:sz w:val="24"/>
                <w:szCs w:val="24"/>
              </w:rPr>
            </w:pPr>
            <w:r>
              <w:rPr>
                <w:rFonts w:ascii="Times New Roman" w:hAnsi="Times New Roman" w:cs="Times New Roman"/>
                <w:sz w:val="24"/>
                <w:szCs w:val="24"/>
              </w:rPr>
              <w:t>0.018</w:t>
            </w:r>
          </w:p>
        </w:tc>
      </w:tr>
    </w:tbl>
    <w:p w14:paraId="41EFE3D7" w14:textId="0F2FA4BF" w:rsidR="00791A73" w:rsidRDefault="00791A73" w:rsidP="00791A73">
      <w:pPr>
        <w:rPr>
          <w:rFonts w:ascii="Times New Roman" w:hAnsi="Times New Roman" w:cs="Times New Roman"/>
        </w:rPr>
      </w:pPr>
    </w:p>
    <w:p w14:paraId="2377D22B" w14:textId="024250D2" w:rsidR="006841C6" w:rsidRDefault="006841C6" w:rsidP="00791A7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4689ACB9" wp14:editId="45232AFB">
                <wp:simplePos x="0" y="0"/>
                <wp:positionH relativeFrom="margin">
                  <wp:align>right</wp:align>
                </wp:positionH>
                <wp:positionV relativeFrom="margin">
                  <wp:posOffset>3781425</wp:posOffset>
                </wp:positionV>
                <wp:extent cx="5981700" cy="838200"/>
                <wp:effectExtent l="0" t="0" r="0" b="0"/>
                <wp:wrapSquare wrapText="bothSides"/>
                <wp:docPr id="3091" name="Text Box 3091"/>
                <wp:cNvGraphicFramePr/>
                <a:graphic xmlns:a="http://schemas.openxmlformats.org/drawingml/2006/main">
                  <a:graphicData uri="http://schemas.microsoft.com/office/word/2010/wordprocessingShape">
                    <wps:wsp>
                      <wps:cNvSpPr txBox="1"/>
                      <wps:spPr>
                        <a:xfrm>
                          <a:off x="0" y="0"/>
                          <a:ext cx="5981700" cy="838200"/>
                        </a:xfrm>
                        <a:prstGeom prst="rect">
                          <a:avLst/>
                        </a:prstGeom>
                        <a:solidFill>
                          <a:schemeClr val="lt1"/>
                        </a:solidFill>
                        <a:ln w="6350">
                          <a:noFill/>
                        </a:ln>
                      </wps:spPr>
                      <wps:txbx>
                        <w:txbxContent>
                          <w:p w14:paraId="588E70AC" w14:textId="77777777" w:rsidR="00665EB6" w:rsidRPr="00642F89" w:rsidRDefault="00665EB6" w:rsidP="00307BBE">
                            <w:pPr>
                              <w:rPr>
                                <w:rFonts w:ascii="Times New Roman" w:hAnsi="Times New Roman" w:cs="Times New Roman"/>
                                <w:b/>
                                <w:bCs/>
                              </w:rPr>
                            </w:pPr>
                            <w:r>
                              <w:rPr>
                                <w:rFonts w:ascii="Times New Roman" w:hAnsi="Times New Roman" w:cs="Times New Roman"/>
                                <w:b/>
                                <w:bCs/>
                              </w:rPr>
                              <w:t>Table 2</w:t>
                            </w:r>
                          </w:p>
                          <w:p w14:paraId="6B856514" w14:textId="77777777" w:rsidR="00665EB6" w:rsidRPr="00A23CB1" w:rsidRDefault="00665EB6" w:rsidP="00307BBE">
                            <w:pPr>
                              <w:rPr>
                                <w:rFonts w:ascii="Times New Roman" w:hAnsi="Times New Roman" w:cs="Times New Roman"/>
                                <w:i/>
                                <w:iCs/>
                              </w:rPr>
                            </w:pPr>
                            <w:r w:rsidRPr="00A23CB1">
                              <w:rPr>
                                <w:rFonts w:ascii="Times New Roman" w:hAnsi="Times New Roman" w:cs="Times New Roman"/>
                                <w:i/>
                                <w:iCs/>
                              </w:rPr>
                              <w:t>Plectritis congesta</w:t>
                            </w:r>
                          </w:p>
                          <w:p w14:paraId="77838DFF" w14:textId="77777777" w:rsidR="00665EB6" w:rsidRDefault="00665EB6" w:rsidP="00307BBE">
                            <w:pPr>
                              <w:rPr>
                                <w:rFonts w:ascii="Times New Roman" w:hAnsi="Times New Roman" w:cs="Times New Roman"/>
                              </w:rPr>
                            </w:pPr>
                            <w:r>
                              <w:rPr>
                                <w:rFonts w:ascii="Times New Roman" w:hAnsi="Times New Roman" w:cs="Times New Roman"/>
                              </w:rPr>
                              <w:t>Individual Seed Weight by Site</w:t>
                            </w:r>
                          </w:p>
                          <w:p w14:paraId="0CEB78D5" w14:textId="6D2E1D7E" w:rsidR="00665EB6" w:rsidRDefault="00665EB6" w:rsidP="00307BBE">
                            <w:pPr>
                              <w:rPr>
                                <w:rFonts w:ascii="Times New Roman" w:hAnsi="Times New Roman" w:cs="Times New Roman"/>
                              </w:rPr>
                            </w:pPr>
                            <w:r>
                              <w:rPr>
                                <w:rFonts w:ascii="Times New Roman" w:hAnsi="Times New Roman" w:cs="Times New Roman"/>
                              </w:rPr>
                              <w:t xml:space="preserve">P-values from General Linear Mixed Model using Gamma </w:t>
                            </w:r>
                            <w:proofErr w:type="spellStart"/>
                            <w:r>
                              <w:rPr>
                                <w:rFonts w:ascii="Times New Roman" w:hAnsi="Times New Roman" w:cs="Times New Roman"/>
                              </w:rPr>
                              <w:t>Loglink</w:t>
                            </w:r>
                            <w:proofErr w:type="spellEnd"/>
                            <w:r>
                              <w:rPr>
                                <w:rFonts w:ascii="Times New Roman" w:hAnsi="Times New Roman" w:cs="Times New Roman"/>
                              </w:rPr>
                              <w:t xml:space="preserve"> Model</w:t>
                            </w:r>
                          </w:p>
                          <w:p w14:paraId="40874D55" w14:textId="77777777" w:rsidR="00665EB6" w:rsidRDefault="00665EB6" w:rsidP="00307BBE">
                            <w:pPr>
                              <w:rPr>
                                <w:rFonts w:ascii="Times New Roman" w:hAnsi="Times New Roman" w:cs="Times New Roman"/>
                              </w:rPr>
                            </w:pPr>
                            <w:r>
                              <w:rPr>
                                <w:rFonts w:ascii="Times New Roman" w:hAnsi="Times New Roman" w:cs="Times New Roman"/>
                              </w:rPr>
                              <w:t>Estimated Marginal Means Pairwise Comparison Table</w:t>
                            </w:r>
                          </w:p>
                          <w:p w14:paraId="56B547EC" w14:textId="77777777" w:rsidR="00665EB6" w:rsidRDefault="00665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9ACB9" id="Text Box 3091" o:spid="_x0000_s1059" type="#_x0000_t202" style="position:absolute;margin-left:419.8pt;margin-top:297.75pt;width:471pt;height:66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" fillcolor="white [3201]" stroked="f" strokeweight=".5pt">
                <v:textbox>
                  <w:txbxContent>
                    <w:p w14:paraId="588E70AC" w14:textId="77777777" w:rsidR="00665EB6" w:rsidRPr="00642F89" w:rsidRDefault="00665EB6" w:rsidP="00307BBE">
                      <w:pPr>
                        <w:rPr>
                          <w:rFonts w:ascii="Times New Roman" w:hAnsi="Times New Roman" w:cs="Times New Roman"/>
                          <w:b/>
                          <w:bCs/>
                        </w:rPr>
                      </w:pPr>
                      <w:r>
                        <w:rPr>
                          <w:rFonts w:ascii="Times New Roman" w:hAnsi="Times New Roman" w:cs="Times New Roman"/>
                          <w:b/>
                          <w:bCs/>
                        </w:rPr>
                        <w:t>Table 2</w:t>
                      </w:r>
                    </w:p>
                    <w:p w14:paraId="6B856514" w14:textId="77777777" w:rsidR="00665EB6" w:rsidRPr="00A23CB1" w:rsidRDefault="00665EB6" w:rsidP="00307BBE">
                      <w:pPr>
                        <w:rPr>
                          <w:rFonts w:ascii="Times New Roman" w:hAnsi="Times New Roman" w:cs="Times New Roman"/>
                          <w:i/>
                          <w:iCs/>
                        </w:rPr>
                      </w:pPr>
                      <w:r w:rsidRPr="00A23CB1">
                        <w:rPr>
                          <w:rFonts w:ascii="Times New Roman" w:hAnsi="Times New Roman" w:cs="Times New Roman"/>
                          <w:i/>
                          <w:iCs/>
                        </w:rPr>
                        <w:t>Plectritis congesta</w:t>
                      </w:r>
                    </w:p>
                    <w:p w14:paraId="77838DFF" w14:textId="77777777" w:rsidR="00665EB6" w:rsidRDefault="00665EB6" w:rsidP="00307BBE">
                      <w:pPr>
                        <w:rPr>
                          <w:rFonts w:ascii="Times New Roman" w:hAnsi="Times New Roman" w:cs="Times New Roman"/>
                        </w:rPr>
                      </w:pPr>
                      <w:r>
                        <w:rPr>
                          <w:rFonts w:ascii="Times New Roman" w:hAnsi="Times New Roman" w:cs="Times New Roman"/>
                        </w:rPr>
                        <w:t>Individual Seed Weight by Site</w:t>
                      </w:r>
                    </w:p>
                    <w:p w14:paraId="0CEB78D5" w14:textId="6D2E1D7E" w:rsidR="00665EB6" w:rsidRDefault="00665EB6" w:rsidP="00307BBE">
                      <w:pPr>
                        <w:rPr>
                          <w:rFonts w:ascii="Times New Roman" w:hAnsi="Times New Roman" w:cs="Times New Roman"/>
                        </w:rPr>
                      </w:pPr>
                      <w:r>
                        <w:rPr>
                          <w:rFonts w:ascii="Times New Roman" w:hAnsi="Times New Roman" w:cs="Times New Roman"/>
                        </w:rPr>
                        <w:t xml:space="preserve">P-values from General Linear Mixed Model using Gamma </w:t>
                      </w:r>
                      <w:proofErr w:type="spellStart"/>
                      <w:r>
                        <w:rPr>
                          <w:rFonts w:ascii="Times New Roman" w:hAnsi="Times New Roman" w:cs="Times New Roman"/>
                        </w:rPr>
                        <w:t>Loglink</w:t>
                      </w:r>
                      <w:proofErr w:type="spellEnd"/>
                      <w:r>
                        <w:rPr>
                          <w:rFonts w:ascii="Times New Roman" w:hAnsi="Times New Roman" w:cs="Times New Roman"/>
                        </w:rPr>
                        <w:t xml:space="preserve"> Model</w:t>
                      </w:r>
                    </w:p>
                    <w:p w14:paraId="40874D55" w14:textId="77777777" w:rsidR="00665EB6" w:rsidRDefault="00665EB6" w:rsidP="00307BBE">
                      <w:pPr>
                        <w:rPr>
                          <w:rFonts w:ascii="Times New Roman" w:hAnsi="Times New Roman" w:cs="Times New Roman"/>
                        </w:rPr>
                      </w:pPr>
                      <w:r>
                        <w:rPr>
                          <w:rFonts w:ascii="Times New Roman" w:hAnsi="Times New Roman" w:cs="Times New Roman"/>
                        </w:rPr>
                        <w:t>Estimated Marginal Means Pairwise Comparison Table</w:t>
                      </w:r>
                    </w:p>
                    <w:p w14:paraId="56B547EC" w14:textId="77777777" w:rsidR="00665EB6" w:rsidRDefault="00665EB6"/>
                  </w:txbxContent>
                </v:textbox>
                <w10:wrap type="square" anchorx="margin" anchory="margin"/>
              </v:shape>
            </w:pict>
          </mc:Fallback>
        </mc:AlternateContent>
      </w:r>
    </w:p>
    <w:p w14:paraId="57AACFAF" w14:textId="285EAF20" w:rsidR="006841C6" w:rsidRDefault="006841C6" w:rsidP="00791A73">
      <w:pPr>
        <w:rPr>
          <w:rFonts w:ascii="Times New Roman" w:hAnsi="Times New Roman" w:cs="Times New Roman"/>
        </w:rPr>
      </w:pPr>
    </w:p>
    <w:p w14:paraId="2B049802" w14:textId="367C42A9" w:rsidR="00791A73" w:rsidRDefault="00791A73" w:rsidP="00791A73">
      <w:pPr>
        <w:rPr>
          <w:rFonts w:ascii="Times New Roman" w:hAnsi="Times New Roman" w:cs="Times New Roman"/>
        </w:rPr>
      </w:pPr>
    </w:p>
    <w:tbl>
      <w:tblPr>
        <w:tblStyle w:val="TableGrid"/>
        <w:tblpPr w:leftFromText="180" w:rightFromText="180" w:vertAnchor="text" w:horzAnchor="margin" w:tblpY="-39"/>
        <w:tblW w:w="9576" w:type="dxa"/>
        <w:tblLook w:val="04A0" w:firstRow="1" w:lastRow="0" w:firstColumn="1" w:lastColumn="0" w:noHBand="0" w:noVBand="1"/>
      </w:tblPr>
      <w:tblGrid>
        <w:gridCol w:w="1368"/>
        <w:gridCol w:w="1368"/>
        <w:gridCol w:w="1368"/>
        <w:gridCol w:w="1368"/>
        <w:gridCol w:w="1368"/>
        <w:gridCol w:w="1368"/>
        <w:gridCol w:w="1368"/>
      </w:tblGrid>
      <w:tr w:rsidR="00307BBE" w14:paraId="72CE5EA5" w14:textId="77777777" w:rsidTr="00307BBE">
        <w:trPr>
          <w:trHeight w:val="505"/>
        </w:trPr>
        <w:tc>
          <w:tcPr>
            <w:tcW w:w="1368" w:type="dxa"/>
          </w:tcPr>
          <w:p w14:paraId="178AF07E" w14:textId="6CD2AA07" w:rsidR="00307BBE" w:rsidRDefault="00307BBE" w:rsidP="00307BBE">
            <w:pPr>
              <w:rPr>
                <w:rFonts w:ascii="Times New Roman" w:hAnsi="Times New Roman" w:cs="Times New Roman"/>
                <w:sz w:val="24"/>
                <w:szCs w:val="24"/>
              </w:rPr>
            </w:pPr>
            <w:r>
              <w:rPr>
                <w:rFonts w:ascii="Times New Roman" w:hAnsi="Times New Roman" w:cs="Times New Roman"/>
                <w:sz w:val="24"/>
                <w:szCs w:val="24"/>
              </w:rPr>
              <w:t>Site</w:t>
            </w:r>
          </w:p>
        </w:tc>
        <w:tc>
          <w:tcPr>
            <w:tcW w:w="1368" w:type="dxa"/>
          </w:tcPr>
          <w:p w14:paraId="4838DE20" w14:textId="64D30D4A" w:rsidR="00307BBE" w:rsidRDefault="00307BBE" w:rsidP="00307BBE">
            <w:pPr>
              <w:rPr>
                <w:rFonts w:ascii="Times New Roman" w:hAnsi="Times New Roman" w:cs="Times New Roman"/>
                <w:sz w:val="24"/>
                <w:szCs w:val="24"/>
              </w:rPr>
            </w:pPr>
            <w:r>
              <w:rPr>
                <w:rFonts w:ascii="Times New Roman" w:hAnsi="Times New Roman" w:cs="Times New Roman"/>
                <w:sz w:val="24"/>
                <w:szCs w:val="24"/>
              </w:rPr>
              <w:t>CV</w:t>
            </w:r>
          </w:p>
        </w:tc>
        <w:tc>
          <w:tcPr>
            <w:tcW w:w="1368" w:type="dxa"/>
          </w:tcPr>
          <w:p w14:paraId="48AE4EFC"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DS</w:t>
            </w:r>
          </w:p>
        </w:tc>
        <w:tc>
          <w:tcPr>
            <w:tcW w:w="1368" w:type="dxa"/>
          </w:tcPr>
          <w:p w14:paraId="6218FFD2"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GH</w:t>
            </w:r>
          </w:p>
        </w:tc>
        <w:tc>
          <w:tcPr>
            <w:tcW w:w="1368" w:type="dxa"/>
          </w:tcPr>
          <w:p w14:paraId="741B192A"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JP</w:t>
            </w:r>
          </w:p>
        </w:tc>
        <w:tc>
          <w:tcPr>
            <w:tcW w:w="1368" w:type="dxa"/>
          </w:tcPr>
          <w:p w14:paraId="4EA16674"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TQ</w:t>
            </w:r>
          </w:p>
        </w:tc>
        <w:tc>
          <w:tcPr>
            <w:tcW w:w="1368" w:type="dxa"/>
          </w:tcPr>
          <w:p w14:paraId="20E45645"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WH</w:t>
            </w:r>
          </w:p>
        </w:tc>
      </w:tr>
      <w:tr w:rsidR="00307BBE" w14:paraId="12D67D44" w14:textId="77777777" w:rsidTr="00307BBE">
        <w:trPr>
          <w:trHeight w:val="505"/>
        </w:trPr>
        <w:tc>
          <w:tcPr>
            <w:tcW w:w="1368" w:type="dxa"/>
          </w:tcPr>
          <w:p w14:paraId="7211C804" w14:textId="00A7A6A3" w:rsidR="00307BBE" w:rsidRDefault="00307BBE" w:rsidP="00307BBE">
            <w:pPr>
              <w:rPr>
                <w:rFonts w:ascii="Times New Roman" w:hAnsi="Times New Roman" w:cs="Times New Roman"/>
                <w:sz w:val="24"/>
                <w:szCs w:val="24"/>
              </w:rPr>
            </w:pPr>
            <w:r>
              <w:rPr>
                <w:rFonts w:ascii="Times New Roman" w:hAnsi="Times New Roman" w:cs="Times New Roman"/>
                <w:sz w:val="24"/>
                <w:szCs w:val="24"/>
              </w:rPr>
              <w:t>CV</w:t>
            </w:r>
          </w:p>
        </w:tc>
        <w:tc>
          <w:tcPr>
            <w:tcW w:w="1368" w:type="dxa"/>
          </w:tcPr>
          <w:p w14:paraId="2F3326D5" w14:textId="54626801" w:rsidR="00307BBE" w:rsidRDefault="00307BBE" w:rsidP="00307BBE">
            <w:pPr>
              <w:rPr>
                <w:rFonts w:ascii="Times New Roman" w:hAnsi="Times New Roman" w:cs="Times New Roman"/>
                <w:sz w:val="24"/>
                <w:szCs w:val="24"/>
              </w:rPr>
            </w:pPr>
          </w:p>
        </w:tc>
        <w:tc>
          <w:tcPr>
            <w:tcW w:w="1368" w:type="dxa"/>
          </w:tcPr>
          <w:p w14:paraId="58658A13"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0.004</w:t>
            </w:r>
          </w:p>
        </w:tc>
        <w:tc>
          <w:tcPr>
            <w:tcW w:w="1368" w:type="dxa"/>
          </w:tcPr>
          <w:p w14:paraId="4A6EECCB" w14:textId="3BCDCDDB" w:rsidR="00307BBE" w:rsidRDefault="00307BBE" w:rsidP="00307BBE">
            <w:pPr>
              <w:rPr>
                <w:rFonts w:ascii="Times New Roman" w:hAnsi="Times New Roman" w:cs="Times New Roman"/>
                <w:sz w:val="24"/>
                <w:szCs w:val="24"/>
              </w:rPr>
            </w:pPr>
            <w:r>
              <w:rPr>
                <w:rFonts w:ascii="Times New Roman" w:hAnsi="Times New Roman" w:cs="Times New Roman"/>
                <w:sz w:val="24"/>
                <w:szCs w:val="24"/>
              </w:rPr>
              <w:t>0.001</w:t>
            </w:r>
          </w:p>
        </w:tc>
        <w:tc>
          <w:tcPr>
            <w:tcW w:w="1368" w:type="dxa"/>
          </w:tcPr>
          <w:p w14:paraId="1C7F052F"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0.016</w:t>
            </w:r>
          </w:p>
        </w:tc>
        <w:tc>
          <w:tcPr>
            <w:tcW w:w="1368" w:type="dxa"/>
          </w:tcPr>
          <w:p w14:paraId="4FF6A2F5"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&lt;0.001</w:t>
            </w:r>
          </w:p>
        </w:tc>
        <w:tc>
          <w:tcPr>
            <w:tcW w:w="1368" w:type="dxa"/>
          </w:tcPr>
          <w:p w14:paraId="43D66466"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&lt;0.001</w:t>
            </w:r>
          </w:p>
        </w:tc>
      </w:tr>
      <w:tr w:rsidR="00307BBE" w14:paraId="62B20F42" w14:textId="77777777" w:rsidTr="00307BBE">
        <w:trPr>
          <w:trHeight w:val="505"/>
        </w:trPr>
        <w:tc>
          <w:tcPr>
            <w:tcW w:w="1368" w:type="dxa"/>
          </w:tcPr>
          <w:p w14:paraId="499055DF" w14:textId="33087F76" w:rsidR="00307BBE" w:rsidRDefault="00307BBE" w:rsidP="00307BBE">
            <w:pPr>
              <w:rPr>
                <w:rFonts w:ascii="Times New Roman" w:hAnsi="Times New Roman" w:cs="Times New Roman"/>
                <w:sz w:val="24"/>
                <w:szCs w:val="24"/>
              </w:rPr>
            </w:pPr>
            <w:r>
              <w:rPr>
                <w:rFonts w:ascii="Times New Roman" w:hAnsi="Times New Roman" w:cs="Times New Roman"/>
                <w:sz w:val="24"/>
                <w:szCs w:val="24"/>
              </w:rPr>
              <w:t>DS</w:t>
            </w:r>
          </w:p>
        </w:tc>
        <w:tc>
          <w:tcPr>
            <w:tcW w:w="1368" w:type="dxa"/>
          </w:tcPr>
          <w:p w14:paraId="413B2062" w14:textId="0F54C24B" w:rsidR="00307BBE" w:rsidRDefault="00307BBE" w:rsidP="00307BBE">
            <w:pPr>
              <w:rPr>
                <w:rFonts w:ascii="Times New Roman" w:hAnsi="Times New Roman" w:cs="Times New Roman"/>
                <w:sz w:val="24"/>
                <w:szCs w:val="24"/>
              </w:rPr>
            </w:pPr>
          </w:p>
        </w:tc>
        <w:tc>
          <w:tcPr>
            <w:tcW w:w="1368" w:type="dxa"/>
          </w:tcPr>
          <w:p w14:paraId="14561750" w14:textId="77777777" w:rsidR="00307BBE" w:rsidRDefault="00307BBE" w:rsidP="00307BBE">
            <w:pPr>
              <w:rPr>
                <w:rFonts w:ascii="Times New Roman" w:hAnsi="Times New Roman" w:cs="Times New Roman"/>
                <w:sz w:val="24"/>
                <w:szCs w:val="24"/>
              </w:rPr>
            </w:pPr>
          </w:p>
        </w:tc>
        <w:tc>
          <w:tcPr>
            <w:tcW w:w="1368" w:type="dxa"/>
          </w:tcPr>
          <w:p w14:paraId="45C90505" w14:textId="773A3E47" w:rsidR="00307BBE" w:rsidRDefault="00307BBE" w:rsidP="00307BBE">
            <w:pPr>
              <w:rPr>
                <w:rFonts w:ascii="Times New Roman" w:hAnsi="Times New Roman" w:cs="Times New Roman"/>
                <w:sz w:val="24"/>
                <w:szCs w:val="24"/>
              </w:rPr>
            </w:pPr>
            <w:r>
              <w:rPr>
                <w:rFonts w:ascii="Times New Roman" w:hAnsi="Times New Roman" w:cs="Times New Roman"/>
                <w:sz w:val="24"/>
                <w:szCs w:val="24"/>
              </w:rPr>
              <w:t>0.934</w:t>
            </w:r>
          </w:p>
        </w:tc>
        <w:tc>
          <w:tcPr>
            <w:tcW w:w="1368" w:type="dxa"/>
          </w:tcPr>
          <w:p w14:paraId="4BD26A0E"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1.00</w:t>
            </w:r>
          </w:p>
        </w:tc>
        <w:tc>
          <w:tcPr>
            <w:tcW w:w="1368" w:type="dxa"/>
          </w:tcPr>
          <w:p w14:paraId="623B81BC"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0.092</w:t>
            </w:r>
          </w:p>
        </w:tc>
        <w:tc>
          <w:tcPr>
            <w:tcW w:w="1368" w:type="dxa"/>
          </w:tcPr>
          <w:p w14:paraId="1FED03A8"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0.090</w:t>
            </w:r>
          </w:p>
        </w:tc>
      </w:tr>
      <w:tr w:rsidR="00307BBE" w14:paraId="27F4D2BE" w14:textId="77777777" w:rsidTr="00307BBE">
        <w:trPr>
          <w:trHeight w:val="505"/>
        </w:trPr>
        <w:tc>
          <w:tcPr>
            <w:tcW w:w="1368" w:type="dxa"/>
          </w:tcPr>
          <w:p w14:paraId="64003EE6" w14:textId="113FACDA" w:rsidR="00307BBE" w:rsidRDefault="00307BBE" w:rsidP="00307BBE">
            <w:pPr>
              <w:rPr>
                <w:rFonts w:ascii="Times New Roman" w:hAnsi="Times New Roman" w:cs="Times New Roman"/>
                <w:sz w:val="24"/>
                <w:szCs w:val="24"/>
              </w:rPr>
            </w:pPr>
            <w:r>
              <w:rPr>
                <w:rFonts w:ascii="Times New Roman" w:hAnsi="Times New Roman" w:cs="Times New Roman"/>
                <w:sz w:val="24"/>
                <w:szCs w:val="24"/>
              </w:rPr>
              <w:t>GH</w:t>
            </w:r>
          </w:p>
        </w:tc>
        <w:tc>
          <w:tcPr>
            <w:tcW w:w="1368" w:type="dxa"/>
          </w:tcPr>
          <w:p w14:paraId="7879FB48" w14:textId="60EEFAB7" w:rsidR="00307BBE" w:rsidRDefault="00307BBE" w:rsidP="00307BBE">
            <w:pPr>
              <w:rPr>
                <w:rFonts w:ascii="Times New Roman" w:hAnsi="Times New Roman" w:cs="Times New Roman"/>
                <w:sz w:val="24"/>
                <w:szCs w:val="24"/>
              </w:rPr>
            </w:pPr>
          </w:p>
        </w:tc>
        <w:tc>
          <w:tcPr>
            <w:tcW w:w="1368" w:type="dxa"/>
          </w:tcPr>
          <w:p w14:paraId="7AA9F16A" w14:textId="77777777" w:rsidR="00307BBE" w:rsidRDefault="00307BBE" w:rsidP="00307BBE">
            <w:pPr>
              <w:rPr>
                <w:rFonts w:ascii="Times New Roman" w:hAnsi="Times New Roman" w:cs="Times New Roman"/>
                <w:sz w:val="24"/>
                <w:szCs w:val="24"/>
              </w:rPr>
            </w:pPr>
          </w:p>
        </w:tc>
        <w:tc>
          <w:tcPr>
            <w:tcW w:w="1368" w:type="dxa"/>
          </w:tcPr>
          <w:p w14:paraId="649F5DE0" w14:textId="77777777" w:rsidR="00307BBE" w:rsidRDefault="00307BBE" w:rsidP="00307BBE">
            <w:pPr>
              <w:rPr>
                <w:rFonts w:ascii="Times New Roman" w:hAnsi="Times New Roman" w:cs="Times New Roman"/>
                <w:sz w:val="24"/>
                <w:szCs w:val="24"/>
              </w:rPr>
            </w:pPr>
          </w:p>
        </w:tc>
        <w:tc>
          <w:tcPr>
            <w:tcW w:w="1368" w:type="dxa"/>
          </w:tcPr>
          <w:p w14:paraId="50E149A5"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0.928</w:t>
            </w:r>
          </w:p>
        </w:tc>
        <w:tc>
          <w:tcPr>
            <w:tcW w:w="1368" w:type="dxa"/>
          </w:tcPr>
          <w:p w14:paraId="6DD30EAA"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0.708</w:t>
            </w:r>
          </w:p>
        </w:tc>
        <w:tc>
          <w:tcPr>
            <w:tcW w:w="1368" w:type="dxa"/>
          </w:tcPr>
          <w:p w14:paraId="54E673C9"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0.07</w:t>
            </w:r>
          </w:p>
        </w:tc>
      </w:tr>
      <w:tr w:rsidR="00307BBE" w14:paraId="2C2D85BF" w14:textId="77777777" w:rsidTr="00307BBE">
        <w:trPr>
          <w:trHeight w:val="505"/>
        </w:trPr>
        <w:tc>
          <w:tcPr>
            <w:tcW w:w="1368" w:type="dxa"/>
          </w:tcPr>
          <w:p w14:paraId="76458C00" w14:textId="10DDED0E" w:rsidR="00307BBE" w:rsidRDefault="00307BBE" w:rsidP="00307BBE">
            <w:pPr>
              <w:rPr>
                <w:rFonts w:ascii="Times New Roman" w:hAnsi="Times New Roman" w:cs="Times New Roman"/>
                <w:sz w:val="24"/>
                <w:szCs w:val="24"/>
              </w:rPr>
            </w:pPr>
            <w:r>
              <w:rPr>
                <w:rFonts w:ascii="Times New Roman" w:hAnsi="Times New Roman" w:cs="Times New Roman"/>
                <w:sz w:val="24"/>
                <w:szCs w:val="24"/>
              </w:rPr>
              <w:t>JP</w:t>
            </w:r>
          </w:p>
        </w:tc>
        <w:tc>
          <w:tcPr>
            <w:tcW w:w="1368" w:type="dxa"/>
          </w:tcPr>
          <w:p w14:paraId="6518D90E" w14:textId="69EB9B8C" w:rsidR="00307BBE" w:rsidRDefault="00307BBE" w:rsidP="00307BBE">
            <w:pPr>
              <w:rPr>
                <w:rFonts w:ascii="Times New Roman" w:hAnsi="Times New Roman" w:cs="Times New Roman"/>
                <w:sz w:val="24"/>
                <w:szCs w:val="24"/>
              </w:rPr>
            </w:pPr>
          </w:p>
        </w:tc>
        <w:tc>
          <w:tcPr>
            <w:tcW w:w="1368" w:type="dxa"/>
          </w:tcPr>
          <w:p w14:paraId="054BCE13" w14:textId="77777777" w:rsidR="00307BBE" w:rsidRDefault="00307BBE" w:rsidP="00307BBE">
            <w:pPr>
              <w:rPr>
                <w:rFonts w:ascii="Times New Roman" w:hAnsi="Times New Roman" w:cs="Times New Roman"/>
                <w:sz w:val="24"/>
                <w:szCs w:val="24"/>
              </w:rPr>
            </w:pPr>
          </w:p>
        </w:tc>
        <w:tc>
          <w:tcPr>
            <w:tcW w:w="1368" w:type="dxa"/>
          </w:tcPr>
          <w:p w14:paraId="482D562A" w14:textId="3B2F4141" w:rsidR="00307BBE" w:rsidRDefault="00307BBE" w:rsidP="00307BBE">
            <w:pPr>
              <w:rPr>
                <w:rFonts w:ascii="Times New Roman" w:hAnsi="Times New Roman" w:cs="Times New Roman"/>
                <w:sz w:val="24"/>
                <w:szCs w:val="24"/>
              </w:rPr>
            </w:pPr>
          </w:p>
        </w:tc>
        <w:tc>
          <w:tcPr>
            <w:tcW w:w="1368" w:type="dxa"/>
          </w:tcPr>
          <w:p w14:paraId="0E4F69FE" w14:textId="77777777" w:rsidR="00307BBE" w:rsidRDefault="00307BBE" w:rsidP="00307BBE">
            <w:pPr>
              <w:rPr>
                <w:rFonts w:ascii="Times New Roman" w:hAnsi="Times New Roman" w:cs="Times New Roman"/>
                <w:sz w:val="24"/>
                <w:szCs w:val="24"/>
              </w:rPr>
            </w:pPr>
          </w:p>
        </w:tc>
        <w:tc>
          <w:tcPr>
            <w:tcW w:w="1368" w:type="dxa"/>
          </w:tcPr>
          <w:p w14:paraId="17A1FBDC"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0.095</w:t>
            </w:r>
          </w:p>
        </w:tc>
        <w:tc>
          <w:tcPr>
            <w:tcW w:w="1368" w:type="dxa"/>
          </w:tcPr>
          <w:p w14:paraId="3C47DE72"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0.080</w:t>
            </w:r>
          </w:p>
        </w:tc>
      </w:tr>
      <w:tr w:rsidR="00307BBE" w14:paraId="3C1FAA27" w14:textId="77777777" w:rsidTr="00307BBE">
        <w:trPr>
          <w:trHeight w:val="505"/>
        </w:trPr>
        <w:tc>
          <w:tcPr>
            <w:tcW w:w="1368" w:type="dxa"/>
          </w:tcPr>
          <w:p w14:paraId="6970AB0E" w14:textId="7AC1066E" w:rsidR="00307BBE" w:rsidRDefault="00307BBE" w:rsidP="00307BBE">
            <w:pPr>
              <w:rPr>
                <w:rFonts w:ascii="Times New Roman" w:hAnsi="Times New Roman" w:cs="Times New Roman"/>
                <w:sz w:val="24"/>
                <w:szCs w:val="24"/>
              </w:rPr>
            </w:pPr>
            <w:r>
              <w:rPr>
                <w:rFonts w:ascii="Times New Roman" w:hAnsi="Times New Roman" w:cs="Times New Roman"/>
                <w:sz w:val="24"/>
                <w:szCs w:val="24"/>
              </w:rPr>
              <w:t>TQ</w:t>
            </w:r>
          </w:p>
        </w:tc>
        <w:tc>
          <w:tcPr>
            <w:tcW w:w="1368" w:type="dxa"/>
          </w:tcPr>
          <w:p w14:paraId="225F1A8B" w14:textId="59412DA3" w:rsidR="00307BBE" w:rsidRDefault="00307BBE" w:rsidP="00307BBE">
            <w:pPr>
              <w:rPr>
                <w:rFonts w:ascii="Times New Roman" w:hAnsi="Times New Roman" w:cs="Times New Roman"/>
                <w:sz w:val="24"/>
                <w:szCs w:val="24"/>
              </w:rPr>
            </w:pPr>
          </w:p>
        </w:tc>
        <w:tc>
          <w:tcPr>
            <w:tcW w:w="1368" w:type="dxa"/>
          </w:tcPr>
          <w:p w14:paraId="358A13E6" w14:textId="77777777" w:rsidR="00307BBE" w:rsidRDefault="00307BBE" w:rsidP="00307BBE">
            <w:pPr>
              <w:rPr>
                <w:rFonts w:ascii="Times New Roman" w:hAnsi="Times New Roman" w:cs="Times New Roman"/>
                <w:sz w:val="24"/>
                <w:szCs w:val="24"/>
              </w:rPr>
            </w:pPr>
          </w:p>
        </w:tc>
        <w:tc>
          <w:tcPr>
            <w:tcW w:w="1368" w:type="dxa"/>
          </w:tcPr>
          <w:p w14:paraId="0D2A2A63" w14:textId="77777777" w:rsidR="00307BBE" w:rsidRDefault="00307BBE" w:rsidP="00307BBE">
            <w:pPr>
              <w:rPr>
                <w:rFonts w:ascii="Times New Roman" w:hAnsi="Times New Roman" w:cs="Times New Roman"/>
                <w:sz w:val="24"/>
                <w:szCs w:val="24"/>
              </w:rPr>
            </w:pPr>
          </w:p>
        </w:tc>
        <w:tc>
          <w:tcPr>
            <w:tcW w:w="1368" w:type="dxa"/>
          </w:tcPr>
          <w:p w14:paraId="25A8C48D" w14:textId="77777777" w:rsidR="00307BBE" w:rsidRDefault="00307BBE" w:rsidP="00307BBE">
            <w:pPr>
              <w:rPr>
                <w:rFonts w:ascii="Times New Roman" w:hAnsi="Times New Roman" w:cs="Times New Roman"/>
                <w:sz w:val="24"/>
                <w:szCs w:val="24"/>
              </w:rPr>
            </w:pPr>
          </w:p>
        </w:tc>
        <w:tc>
          <w:tcPr>
            <w:tcW w:w="1368" w:type="dxa"/>
          </w:tcPr>
          <w:p w14:paraId="56890B9F" w14:textId="77777777" w:rsidR="00307BBE" w:rsidRDefault="00307BBE" w:rsidP="00307BBE">
            <w:pPr>
              <w:rPr>
                <w:rFonts w:ascii="Times New Roman" w:hAnsi="Times New Roman" w:cs="Times New Roman"/>
                <w:sz w:val="24"/>
                <w:szCs w:val="24"/>
              </w:rPr>
            </w:pPr>
          </w:p>
        </w:tc>
        <w:tc>
          <w:tcPr>
            <w:tcW w:w="1368" w:type="dxa"/>
          </w:tcPr>
          <w:p w14:paraId="628FA7A7" w14:textId="77777777" w:rsidR="00307BBE" w:rsidRDefault="00307BBE" w:rsidP="00307BBE">
            <w:pPr>
              <w:rPr>
                <w:rFonts w:ascii="Times New Roman" w:hAnsi="Times New Roman" w:cs="Times New Roman"/>
                <w:sz w:val="24"/>
                <w:szCs w:val="24"/>
              </w:rPr>
            </w:pPr>
            <w:r>
              <w:rPr>
                <w:rFonts w:ascii="Times New Roman" w:hAnsi="Times New Roman" w:cs="Times New Roman"/>
                <w:sz w:val="24"/>
                <w:szCs w:val="24"/>
              </w:rPr>
              <w:t>1.00</w:t>
            </w:r>
          </w:p>
        </w:tc>
      </w:tr>
      <w:tr w:rsidR="00307BBE" w14:paraId="6E499DC3" w14:textId="77777777" w:rsidTr="00307BBE">
        <w:trPr>
          <w:trHeight w:val="505"/>
        </w:trPr>
        <w:tc>
          <w:tcPr>
            <w:tcW w:w="1368" w:type="dxa"/>
          </w:tcPr>
          <w:p w14:paraId="25CF7702" w14:textId="4AF734DA" w:rsidR="00307BBE" w:rsidRDefault="00307BBE" w:rsidP="00307BBE">
            <w:pPr>
              <w:rPr>
                <w:rFonts w:ascii="Times New Roman" w:hAnsi="Times New Roman" w:cs="Times New Roman"/>
                <w:sz w:val="24"/>
                <w:szCs w:val="24"/>
              </w:rPr>
            </w:pPr>
            <w:r>
              <w:rPr>
                <w:rFonts w:ascii="Times New Roman" w:hAnsi="Times New Roman" w:cs="Times New Roman"/>
                <w:sz w:val="24"/>
                <w:szCs w:val="24"/>
              </w:rPr>
              <w:t>WH</w:t>
            </w:r>
          </w:p>
        </w:tc>
        <w:tc>
          <w:tcPr>
            <w:tcW w:w="1368" w:type="dxa"/>
          </w:tcPr>
          <w:p w14:paraId="23153D3A" w14:textId="7E6C1D2B" w:rsidR="00307BBE" w:rsidRDefault="00307BBE" w:rsidP="00307BBE">
            <w:pPr>
              <w:rPr>
                <w:rFonts w:ascii="Times New Roman" w:hAnsi="Times New Roman" w:cs="Times New Roman"/>
                <w:sz w:val="24"/>
                <w:szCs w:val="24"/>
              </w:rPr>
            </w:pPr>
          </w:p>
        </w:tc>
        <w:tc>
          <w:tcPr>
            <w:tcW w:w="1368" w:type="dxa"/>
          </w:tcPr>
          <w:p w14:paraId="00DAA813" w14:textId="1856ECC8" w:rsidR="00307BBE" w:rsidRDefault="00307BBE" w:rsidP="00307BBE">
            <w:pPr>
              <w:rPr>
                <w:rFonts w:ascii="Times New Roman" w:hAnsi="Times New Roman" w:cs="Times New Roman"/>
                <w:sz w:val="24"/>
                <w:szCs w:val="24"/>
              </w:rPr>
            </w:pPr>
          </w:p>
        </w:tc>
        <w:tc>
          <w:tcPr>
            <w:tcW w:w="1368" w:type="dxa"/>
          </w:tcPr>
          <w:p w14:paraId="5F6E97C0" w14:textId="77777777" w:rsidR="00307BBE" w:rsidRDefault="00307BBE" w:rsidP="00307BBE">
            <w:pPr>
              <w:rPr>
                <w:rFonts w:ascii="Times New Roman" w:hAnsi="Times New Roman" w:cs="Times New Roman"/>
                <w:sz w:val="24"/>
                <w:szCs w:val="24"/>
              </w:rPr>
            </w:pPr>
          </w:p>
        </w:tc>
        <w:tc>
          <w:tcPr>
            <w:tcW w:w="1368" w:type="dxa"/>
          </w:tcPr>
          <w:p w14:paraId="30C07918" w14:textId="77777777" w:rsidR="00307BBE" w:rsidRDefault="00307BBE" w:rsidP="00307BBE">
            <w:pPr>
              <w:rPr>
                <w:rFonts w:ascii="Times New Roman" w:hAnsi="Times New Roman" w:cs="Times New Roman"/>
                <w:sz w:val="24"/>
                <w:szCs w:val="24"/>
              </w:rPr>
            </w:pPr>
          </w:p>
        </w:tc>
        <w:tc>
          <w:tcPr>
            <w:tcW w:w="1368" w:type="dxa"/>
          </w:tcPr>
          <w:p w14:paraId="62F25293" w14:textId="77777777" w:rsidR="00307BBE" w:rsidRDefault="00307BBE" w:rsidP="00307BBE">
            <w:pPr>
              <w:rPr>
                <w:rFonts w:ascii="Times New Roman" w:hAnsi="Times New Roman" w:cs="Times New Roman"/>
                <w:sz w:val="24"/>
                <w:szCs w:val="24"/>
              </w:rPr>
            </w:pPr>
          </w:p>
        </w:tc>
        <w:tc>
          <w:tcPr>
            <w:tcW w:w="1368" w:type="dxa"/>
          </w:tcPr>
          <w:p w14:paraId="0556CED6" w14:textId="77777777" w:rsidR="00307BBE" w:rsidRDefault="00307BBE" w:rsidP="00307BBE">
            <w:pPr>
              <w:rPr>
                <w:rFonts w:ascii="Times New Roman" w:hAnsi="Times New Roman" w:cs="Times New Roman"/>
                <w:sz w:val="24"/>
                <w:szCs w:val="24"/>
              </w:rPr>
            </w:pPr>
          </w:p>
        </w:tc>
      </w:tr>
    </w:tbl>
    <w:p w14:paraId="6A484397" w14:textId="1272BD4E" w:rsidR="00791A73" w:rsidRDefault="00791A73" w:rsidP="00791A73">
      <w:pPr>
        <w:rPr>
          <w:rFonts w:ascii="Times New Roman" w:hAnsi="Times New Roman" w:cs="Times New Roman"/>
        </w:rPr>
      </w:pPr>
    </w:p>
    <w:p w14:paraId="7155E0E7" w14:textId="4CC8EED0" w:rsidR="00791A73" w:rsidRDefault="00791A73" w:rsidP="00791A73">
      <w:pPr>
        <w:rPr>
          <w:rFonts w:ascii="Times New Roman" w:hAnsi="Times New Roman" w:cs="Times New Roman"/>
        </w:rPr>
      </w:pPr>
    </w:p>
    <w:p w14:paraId="06A1F116" w14:textId="77777777" w:rsidR="00791A73" w:rsidRDefault="00791A73" w:rsidP="00791A73">
      <w:pPr>
        <w:rPr>
          <w:rFonts w:ascii="Times New Roman" w:hAnsi="Times New Roman" w:cs="Times New Roman"/>
        </w:rPr>
      </w:pPr>
    </w:p>
    <w:p w14:paraId="0DAA9384" w14:textId="77777777" w:rsidR="00791A73" w:rsidRDefault="00791A73" w:rsidP="00791A73">
      <w:pPr>
        <w:rPr>
          <w:rFonts w:ascii="Times New Roman" w:hAnsi="Times New Roman" w:cs="Times New Roman"/>
        </w:rPr>
      </w:pPr>
    </w:p>
    <w:p w14:paraId="7ADDA4A7" w14:textId="77777777" w:rsidR="00791A73" w:rsidRDefault="00791A73" w:rsidP="00791A73">
      <w:pPr>
        <w:rPr>
          <w:rFonts w:ascii="Times New Roman" w:hAnsi="Times New Roman" w:cs="Times New Roman"/>
        </w:rPr>
      </w:pPr>
    </w:p>
    <w:p w14:paraId="24029DA5" w14:textId="0F3D9D43" w:rsidR="00791A73" w:rsidRDefault="00791A73" w:rsidP="00791A73">
      <w:pPr>
        <w:rPr>
          <w:rFonts w:ascii="Times New Roman" w:hAnsi="Times New Roman" w:cs="Times New Roman"/>
        </w:rPr>
      </w:pPr>
    </w:p>
    <w:tbl>
      <w:tblPr>
        <w:tblStyle w:val="TableGrid"/>
        <w:tblW w:w="0" w:type="auto"/>
        <w:tblLook w:val="04A0" w:firstRow="1" w:lastRow="0" w:firstColumn="1" w:lastColumn="0" w:noHBand="0" w:noVBand="1"/>
      </w:tblPr>
      <w:tblGrid>
        <w:gridCol w:w="1362"/>
        <w:gridCol w:w="1362"/>
        <w:gridCol w:w="1362"/>
        <w:gridCol w:w="1362"/>
        <w:gridCol w:w="1362"/>
        <w:gridCol w:w="1362"/>
      </w:tblGrid>
      <w:tr w:rsidR="00791A73" w14:paraId="1BB5B102" w14:textId="77777777" w:rsidTr="00307BBE">
        <w:trPr>
          <w:trHeight w:val="529"/>
        </w:trPr>
        <w:tc>
          <w:tcPr>
            <w:tcW w:w="1362" w:type="dxa"/>
          </w:tcPr>
          <w:p w14:paraId="136689E7"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Site</w:t>
            </w:r>
          </w:p>
        </w:tc>
        <w:tc>
          <w:tcPr>
            <w:tcW w:w="1362" w:type="dxa"/>
          </w:tcPr>
          <w:p w14:paraId="5FC516EB"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CV</w:t>
            </w:r>
          </w:p>
        </w:tc>
        <w:tc>
          <w:tcPr>
            <w:tcW w:w="1362" w:type="dxa"/>
          </w:tcPr>
          <w:p w14:paraId="270D1176" w14:textId="37784431" w:rsidR="00791A73" w:rsidRDefault="00791A73" w:rsidP="00307BBE">
            <w:pPr>
              <w:rPr>
                <w:rFonts w:ascii="Times New Roman" w:hAnsi="Times New Roman" w:cs="Times New Roman"/>
                <w:sz w:val="24"/>
                <w:szCs w:val="24"/>
              </w:rPr>
            </w:pPr>
            <w:r>
              <w:rPr>
                <w:rFonts w:ascii="Times New Roman" w:hAnsi="Times New Roman" w:cs="Times New Roman"/>
                <w:sz w:val="28"/>
                <w:szCs w:val="28"/>
              </w:rPr>
              <w:t>GH</w:t>
            </w:r>
          </w:p>
        </w:tc>
        <w:tc>
          <w:tcPr>
            <w:tcW w:w="1362" w:type="dxa"/>
          </w:tcPr>
          <w:p w14:paraId="3B639869"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JP</w:t>
            </w:r>
          </w:p>
        </w:tc>
        <w:tc>
          <w:tcPr>
            <w:tcW w:w="1362" w:type="dxa"/>
          </w:tcPr>
          <w:p w14:paraId="76DAC4FD"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TQ</w:t>
            </w:r>
          </w:p>
        </w:tc>
        <w:tc>
          <w:tcPr>
            <w:tcW w:w="1362" w:type="dxa"/>
          </w:tcPr>
          <w:p w14:paraId="41C41DBD"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WH</w:t>
            </w:r>
          </w:p>
        </w:tc>
      </w:tr>
      <w:tr w:rsidR="00791A73" w14:paraId="5B2E0985" w14:textId="77777777" w:rsidTr="00307BBE">
        <w:trPr>
          <w:trHeight w:val="529"/>
        </w:trPr>
        <w:tc>
          <w:tcPr>
            <w:tcW w:w="1362" w:type="dxa"/>
          </w:tcPr>
          <w:p w14:paraId="245448EF"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CV</w:t>
            </w:r>
          </w:p>
        </w:tc>
        <w:tc>
          <w:tcPr>
            <w:tcW w:w="1362" w:type="dxa"/>
          </w:tcPr>
          <w:p w14:paraId="507EBCEF" w14:textId="77777777" w:rsidR="00791A73" w:rsidRDefault="00791A73" w:rsidP="00307BBE">
            <w:pPr>
              <w:rPr>
                <w:rFonts w:ascii="Times New Roman" w:hAnsi="Times New Roman" w:cs="Times New Roman"/>
                <w:sz w:val="24"/>
                <w:szCs w:val="24"/>
              </w:rPr>
            </w:pPr>
          </w:p>
        </w:tc>
        <w:tc>
          <w:tcPr>
            <w:tcW w:w="1362" w:type="dxa"/>
          </w:tcPr>
          <w:p w14:paraId="2922FAF0" w14:textId="2391917B" w:rsidR="00791A73" w:rsidRDefault="00791A73" w:rsidP="00307BBE">
            <w:pPr>
              <w:rPr>
                <w:rFonts w:ascii="Times New Roman" w:hAnsi="Times New Roman" w:cs="Times New Roman"/>
                <w:sz w:val="24"/>
                <w:szCs w:val="24"/>
              </w:rPr>
            </w:pPr>
            <w:r>
              <w:rPr>
                <w:rFonts w:ascii="Times New Roman" w:hAnsi="Times New Roman" w:cs="Times New Roman"/>
                <w:sz w:val="28"/>
                <w:szCs w:val="28"/>
              </w:rPr>
              <w:t>1.00</w:t>
            </w:r>
          </w:p>
        </w:tc>
        <w:tc>
          <w:tcPr>
            <w:tcW w:w="1362" w:type="dxa"/>
          </w:tcPr>
          <w:p w14:paraId="3E01820F"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1.00</w:t>
            </w:r>
          </w:p>
        </w:tc>
        <w:tc>
          <w:tcPr>
            <w:tcW w:w="1362" w:type="dxa"/>
          </w:tcPr>
          <w:p w14:paraId="5AE74E1E"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0.977</w:t>
            </w:r>
          </w:p>
        </w:tc>
        <w:tc>
          <w:tcPr>
            <w:tcW w:w="1362" w:type="dxa"/>
          </w:tcPr>
          <w:p w14:paraId="76ACB87A"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0.890</w:t>
            </w:r>
          </w:p>
        </w:tc>
      </w:tr>
      <w:tr w:rsidR="00791A73" w14:paraId="45F5D328" w14:textId="77777777" w:rsidTr="00307BBE">
        <w:trPr>
          <w:trHeight w:val="529"/>
        </w:trPr>
        <w:tc>
          <w:tcPr>
            <w:tcW w:w="1362" w:type="dxa"/>
          </w:tcPr>
          <w:p w14:paraId="10300E0F"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GH</w:t>
            </w:r>
          </w:p>
        </w:tc>
        <w:tc>
          <w:tcPr>
            <w:tcW w:w="1362" w:type="dxa"/>
          </w:tcPr>
          <w:p w14:paraId="1E9807A7" w14:textId="77777777" w:rsidR="00791A73" w:rsidRDefault="00791A73" w:rsidP="00307BBE">
            <w:pPr>
              <w:rPr>
                <w:rFonts w:ascii="Times New Roman" w:hAnsi="Times New Roman" w:cs="Times New Roman"/>
                <w:sz w:val="24"/>
                <w:szCs w:val="24"/>
              </w:rPr>
            </w:pPr>
          </w:p>
        </w:tc>
        <w:tc>
          <w:tcPr>
            <w:tcW w:w="1362" w:type="dxa"/>
          </w:tcPr>
          <w:p w14:paraId="496A5FF8" w14:textId="7B1936BB" w:rsidR="00791A73" w:rsidRDefault="00791A73" w:rsidP="00307BBE">
            <w:pPr>
              <w:rPr>
                <w:rFonts w:ascii="Times New Roman" w:hAnsi="Times New Roman" w:cs="Times New Roman"/>
                <w:sz w:val="24"/>
                <w:szCs w:val="24"/>
              </w:rPr>
            </w:pPr>
          </w:p>
        </w:tc>
        <w:tc>
          <w:tcPr>
            <w:tcW w:w="1362" w:type="dxa"/>
          </w:tcPr>
          <w:p w14:paraId="10F07FD1"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1.00</w:t>
            </w:r>
          </w:p>
        </w:tc>
        <w:tc>
          <w:tcPr>
            <w:tcW w:w="1362" w:type="dxa"/>
          </w:tcPr>
          <w:p w14:paraId="75643CC7"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0.988</w:t>
            </w:r>
          </w:p>
        </w:tc>
        <w:tc>
          <w:tcPr>
            <w:tcW w:w="1362" w:type="dxa"/>
          </w:tcPr>
          <w:p w14:paraId="217CA5EA"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0.881</w:t>
            </w:r>
          </w:p>
        </w:tc>
      </w:tr>
      <w:tr w:rsidR="00791A73" w14:paraId="14DD0061" w14:textId="77777777" w:rsidTr="00307BBE">
        <w:trPr>
          <w:trHeight w:val="529"/>
        </w:trPr>
        <w:tc>
          <w:tcPr>
            <w:tcW w:w="1362" w:type="dxa"/>
          </w:tcPr>
          <w:p w14:paraId="02B27482" w14:textId="55AF0A6B" w:rsidR="00791A73" w:rsidRDefault="00791A73" w:rsidP="00307BBE">
            <w:pPr>
              <w:rPr>
                <w:rFonts w:ascii="Times New Roman" w:hAnsi="Times New Roman" w:cs="Times New Roman"/>
                <w:sz w:val="24"/>
                <w:szCs w:val="24"/>
              </w:rPr>
            </w:pPr>
            <w:r>
              <w:rPr>
                <w:rFonts w:ascii="Times New Roman" w:hAnsi="Times New Roman" w:cs="Times New Roman"/>
                <w:sz w:val="28"/>
                <w:szCs w:val="28"/>
              </w:rPr>
              <w:t>JP</w:t>
            </w:r>
          </w:p>
        </w:tc>
        <w:tc>
          <w:tcPr>
            <w:tcW w:w="1362" w:type="dxa"/>
          </w:tcPr>
          <w:p w14:paraId="132C63F0" w14:textId="77777777" w:rsidR="00791A73" w:rsidRDefault="00791A73" w:rsidP="00307BBE">
            <w:pPr>
              <w:rPr>
                <w:rFonts w:ascii="Times New Roman" w:hAnsi="Times New Roman" w:cs="Times New Roman"/>
                <w:sz w:val="24"/>
                <w:szCs w:val="24"/>
              </w:rPr>
            </w:pPr>
          </w:p>
        </w:tc>
        <w:tc>
          <w:tcPr>
            <w:tcW w:w="1362" w:type="dxa"/>
          </w:tcPr>
          <w:p w14:paraId="2902B752" w14:textId="40C26288" w:rsidR="00791A73" w:rsidRDefault="00791A73" w:rsidP="00307BBE">
            <w:pPr>
              <w:rPr>
                <w:rFonts w:ascii="Times New Roman" w:hAnsi="Times New Roman" w:cs="Times New Roman"/>
                <w:sz w:val="24"/>
                <w:szCs w:val="24"/>
              </w:rPr>
            </w:pPr>
          </w:p>
        </w:tc>
        <w:tc>
          <w:tcPr>
            <w:tcW w:w="1362" w:type="dxa"/>
          </w:tcPr>
          <w:p w14:paraId="683F9A0E" w14:textId="08A806A8" w:rsidR="00791A73" w:rsidRDefault="00791A73" w:rsidP="00307BBE">
            <w:pPr>
              <w:rPr>
                <w:rFonts w:ascii="Times New Roman" w:hAnsi="Times New Roman" w:cs="Times New Roman"/>
                <w:sz w:val="24"/>
                <w:szCs w:val="24"/>
              </w:rPr>
            </w:pPr>
          </w:p>
        </w:tc>
        <w:tc>
          <w:tcPr>
            <w:tcW w:w="1362" w:type="dxa"/>
          </w:tcPr>
          <w:p w14:paraId="6B06000C"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0.988</w:t>
            </w:r>
          </w:p>
        </w:tc>
        <w:tc>
          <w:tcPr>
            <w:tcW w:w="1362" w:type="dxa"/>
          </w:tcPr>
          <w:p w14:paraId="603CBAF4" w14:textId="2B1B7912" w:rsidR="00791A73" w:rsidRDefault="00791A73" w:rsidP="00307BBE">
            <w:pPr>
              <w:rPr>
                <w:rFonts w:ascii="Times New Roman" w:hAnsi="Times New Roman" w:cs="Times New Roman"/>
                <w:sz w:val="24"/>
                <w:szCs w:val="24"/>
              </w:rPr>
            </w:pPr>
            <w:r>
              <w:rPr>
                <w:rFonts w:ascii="Times New Roman" w:hAnsi="Times New Roman" w:cs="Times New Roman"/>
                <w:sz w:val="28"/>
                <w:szCs w:val="28"/>
              </w:rPr>
              <w:t>0.890</w:t>
            </w:r>
          </w:p>
        </w:tc>
      </w:tr>
      <w:tr w:rsidR="00791A73" w14:paraId="784AD003" w14:textId="77777777" w:rsidTr="00307BBE">
        <w:trPr>
          <w:trHeight w:val="529"/>
        </w:trPr>
        <w:tc>
          <w:tcPr>
            <w:tcW w:w="1362" w:type="dxa"/>
          </w:tcPr>
          <w:p w14:paraId="7D6445A1"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TQ</w:t>
            </w:r>
          </w:p>
        </w:tc>
        <w:tc>
          <w:tcPr>
            <w:tcW w:w="1362" w:type="dxa"/>
          </w:tcPr>
          <w:p w14:paraId="0AD01AC4" w14:textId="77777777" w:rsidR="00791A73" w:rsidRDefault="00791A73" w:rsidP="00307BBE">
            <w:pPr>
              <w:rPr>
                <w:rFonts w:ascii="Times New Roman" w:hAnsi="Times New Roman" w:cs="Times New Roman"/>
                <w:sz w:val="24"/>
                <w:szCs w:val="24"/>
              </w:rPr>
            </w:pPr>
          </w:p>
        </w:tc>
        <w:tc>
          <w:tcPr>
            <w:tcW w:w="1362" w:type="dxa"/>
          </w:tcPr>
          <w:p w14:paraId="6C9F8C9E" w14:textId="11FBF35D" w:rsidR="00791A73" w:rsidRDefault="00791A73" w:rsidP="00307BBE">
            <w:pPr>
              <w:rPr>
                <w:rFonts w:ascii="Times New Roman" w:hAnsi="Times New Roman" w:cs="Times New Roman"/>
                <w:sz w:val="24"/>
                <w:szCs w:val="24"/>
              </w:rPr>
            </w:pPr>
          </w:p>
        </w:tc>
        <w:tc>
          <w:tcPr>
            <w:tcW w:w="1362" w:type="dxa"/>
          </w:tcPr>
          <w:p w14:paraId="3FE28B2D" w14:textId="77777777" w:rsidR="00791A73" w:rsidRDefault="00791A73" w:rsidP="00307BBE">
            <w:pPr>
              <w:rPr>
                <w:rFonts w:ascii="Times New Roman" w:hAnsi="Times New Roman" w:cs="Times New Roman"/>
                <w:sz w:val="24"/>
                <w:szCs w:val="24"/>
              </w:rPr>
            </w:pPr>
          </w:p>
        </w:tc>
        <w:tc>
          <w:tcPr>
            <w:tcW w:w="1362" w:type="dxa"/>
          </w:tcPr>
          <w:p w14:paraId="710207E6" w14:textId="77777777" w:rsidR="00791A73" w:rsidRDefault="00791A73" w:rsidP="00307BBE">
            <w:pPr>
              <w:rPr>
                <w:rFonts w:ascii="Times New Roman" w:hAnsi="Times New Roman" w:cs="Times New Roman"/>
                <w:sz w:val="24"/>
                <w:szCs w:val="24"/>
              </w:rPr>
            </w:pPr>
          </w:p>
        </w:tc>
        <w:tc>
          <w:tcPr>
            <w:tcW w:w="1362" w:type="dxa"/>
          </w:tcPr>
          <w:p w14:paraId="75F5F87D" w14:textId="77777777" w:rsidR="00791A73" w:rsidRDefault="00791A73" w:rsidP="00307BBE">
            <w:pPr>
              <w:rPr>
                <w:rFonts w:ascii="Times New Roman" w:hAnsi="Times New Roman" w:cs="Times New Roman"/>
                <w:sz w:val="24"/>
                <w:szCs w:val="24"/>
              </w:rPr>
            </w:pPr>
            <w:r>
              <w:rPr>
                <w:rFonts w:ascii="Times New Roman" w:hAnsi="Times New Roman" w:cs="Times New Roman"/>
                <w:sz w:val="28"/>
                <w:szCs w:val="28"/>
              </w:rPr>
              <w:t>0.538</w:t>
            </w:r>
          </w:p>
        </w:tc>
      </w:tr>
      <w:tr w:rsidR="00791A73" w14:paraId="736B9309" w14:textId="77777777" w:rsidTr="00307BBE">
        <w:trPr>
          <w:trHeight w:val="529"/>
        </w:trPr>
        <w:tc>
          <w:tcPr>
            <w:tcW w:w="1362" w:type="dxa"/>
          </w:tcPr>
          <w:p w14:paraId="691B05FD" w14:textId="3F39B62D" w:rsidR="00791A73" w:rsidRDefault="00791A73" w:rsidP="00307BBE">
            <w:pPr>
              <w:rPr>
                <w:rFonts w:ascii="Times New Roman" w:hAnsi="Times New Roman" w:cs="Times New Roman"/>
                <w:sz w:val="24"/>
                <w:szCs w:val="24"/>
              </w:rPr>
            </w:pPr>
            <w:r>
              <w:rPr>
                <w:rFonts w:ascii="Times New Roman" w:hAnsi="Times New Roman" w:cs="Times New Roman"/>
                <w:sz w:val="28"/>
                <w:szCs w:val="28"/>
              </w:rPr>
              <w:t>WH</w:t>
            </w:r>
          </w:p>
        </w:tc>
        <w:tc>
          <w:tcPr>
            <w:tcW w:w="1362" w:type="dxa"/>
          </w:tcPr>
          <w:p w14:paraId="4CC1A156" w14:textId="39B4026F" w:rsidR="00791A73" w:rsidRDefault="00791A73" w:rsidP="00307BBE">
            <w:pPr>
              <w:rPr>
                <w:rFonts w:ascii="Times New Roman" w:hAnsi="Times New Roman" w:cs="Times New Roman"/>
                <w:sz w:val="24"/>
                <w:szCs w:val="24"/>
              </w:rPr>
            </w:pPr>
          </w:p>
        </w:tc>
        <w:tc>
          <w:tcPr>
            <w:tcW w:w="1362" w:type="dxa"/>
          </w:tcPr>
          <w:p w14:paraId="3B5745B2" w14:textId="4A82E9F3" w:rsidR="00791A73" w:rsidRDefault="00791A73" w:rsidP="00307BBE">
            <w:pPr>
              <w:rPr>
                <w:rFonts w:ascii="Times New Roman" w:hAnsi="Times New Roman" w:cs="Times New Roman"/>
                <w:sz w:val="24"/>
                <w:szCs w:val="24"/>
              </w:rPr>
            </w:pPr>
          </w:p>
        </w:tc>
        <w:tc>
          <w:tcPr>
            <w:tcW w:w="1362" w:type="dxa"/>
          </w:tcPr>
          <w:p w14:paraId="1E199542" w14:textId="4BFF3C6D" w:rsidR="00791A73" w:rsidRDefault="00791A73" w:rsidP="00307BBE">
            <w:pPr>
              <w:rPr>
                <w:rFonts w:ascii="Times New Roman" w:hAnsi="Times New Roman" w:cs="Times New Roman"/>
                <w:sz w:val="24"/>
                <w:szCs w:val="24"/>
              </w:rPr>
            </w:pPr>
          </w:p>
        </w:tc>
        <w:tc>
          <w:tcPr>
            <w:tcW w:w="1362" w:type="dxa"/>
          </w:tcPr>
          <w:p w14:paraId="567FC56A" w14:textId="0CB957FD" w:rsidR="00791A73" w:rsidRDefault="00791A73" w:rsidP="00307BBE">
            <w:pPr>
              <w:rPr>
                <w:rFonts w:ascii="Times New Roman" w:hAnsi="Times New Roman" w:cs="Times New Roman"/>
                <w:sz w:val="24"/>
                <w:szCs w:val="24"/>
              </w:rPr>
            </w:pPr>
          </w:p>
        </w:tc>
        <w:tc>
          <w:tcPr>
            <w:tcW w:w="1362" w:type="dxa"/>
          </w:tcPr>
          <w:p w14:paraId="7EC55570" w14:textId="77777777" w:rsidR="00791A73" w:rsidRDefault="00791A73" w:rsidP="00307BBE">
            <w:pPr>
              <w:rPr>
                <w:rFonts w:ascii="Times New Roman" w:hAnsi="Times New Roman" w:cs="Times New Roman"/>
                <w:sz w:val="24"/>
                <w:szCs w:val="24"/>
              </w:rPr>
            </w:pPr>
          </w:p>
        </w:tc>
      </w:tr>
    </w:tbl>
    <w:p w14:paraId="4507DC0E" w14:textId="517BF05A" w:rsidR="00791A73" w:rsidRDefault="00307BBE" w:rsidP="00791A7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50ACEB35" wp14:editId="362AF293">
                <wp:simplePos x="0" y="0"/>
                <wp:positionH relativeFrom="margin">
                  <wp:align>left</wp:align>
                </wp:positionH>
                <wp:positionV relativeFrom="margin">
                  <wp:align>top</wp:align>
                </wp:positionV>
                <wp:extent cx="4848225" cy="866775"/>
                <wp:effectExtent l="0" t="0" r="9525" b="9525"/>
                <wp:wrapSquare wrapText="bothSides"/>
                <wp:docPr id="3085"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866775"/>
                        </a:xfrm>
                        <a:prstGeom prst="rect">
                          <a:avLst/>
                        </a:prstGeom>
                        <a:solidFill>
                          <a:srgbClr val="FFFFFF"/>
                        </a:solidFill>
                        <a:ln w="9525">
                          <a:noFill/>
                          <a:miter lim="800000"/>
                          <a:headEnd/>
                          <a:tailEnd/>
                        </a:ln>
                      </wps:spPr>
                      <wps:txbx>
                        <w:txbxContent>
                          <w:p w14:paraId="5EB419AF" w14:textId="77777777" w:rsidR="00665EB6" w:rsidRPr="00642F89" w:rsidRDefault="00665EB6" w:rsidP="00791A73">
                            <w:pPr>
                              <w:rPr>
                                <w:rFonts w:ascii="Times New Roman" w:hAnsi="Times New Roman" w:cs="Times New Roman"/>
                                <w:b/>
                                <w:bCs/>
                              </w:rPr>
                            </w:pPr>
                            <w:r>
                              <w:rPr>
                                <w:rFonts w:ascii="Times New Roman" w:hAnsi="Times New Roman" w:cs="Times New Roman"/>
                                <w:b/>
                                <w:bCs/>
                              </w:rPr>
                              <w:t>Table 3</w:t>
                            </w:r>
                          </w:p>
                          <w:p w14:paraId="3E4A3FF1" w14:textId="77777777" w:rsidR="00665EB6" w:rsidRPr="00A070EB" w:rsidRDefault="00665EB6" w:rsidP="00791A73">
                            <w:pPr>
                              <w:rPr>
                                <w:rFonts w:ascii="Times New Roman" w:hAnsi="Times New Roman" w:cs="Times New Roman"/>
                                <w:i/>
                                <w:iCs/>
                              </w:rPr>
                            </w:pPr>
                            <w:r w:rsidRPr="00A070EB">
                              <w:rPr>
                                <w:rFonts w:ascii="Times New Roman" w:hAnsi="Times New Roman" w:cs="Times New Roman"/>
                                <w:i/>
                                <w:iCs/>
                              </w:rPr>
                              <w:t>Eriophyllum lanatum</w:t>
                            </w:r>
                          </w:p>
                          <w:p w14:paraId="79586BC4" w14:textId="0F6C0C89" w:rsidR="00665EB6" w:rsidRDefault="00665EB6" w:rsidP="00791A73">
                            <w:pPr>
                              <w:rPr>
                                <w:rFonts w:ascii="Times New Roman" w:hAnsi="Times New Roman" w:cs="Times New Roman"/>
                              </w:rPr>
                            </w:pPr>
                            <w:r>
                              <w:rPr>
                                <w:rFonts w:ascii="Times New Roman" w:hAnsi="Times New Roman" w:cs="Times New Roman"/>
                              </w:rPr>
                              <w:t>Fertilized Seed Weight</w:t>
                            </w:r>
                          </w:p>
                          <w:p w14:paraId="24AA1D41" w14:textId="0F395FAD" w:rsidR="00665EB6" w:rsidRPr="00307BBE" w:rsidRDefault="00665EB6" w:rsidP="00791A73">
                            <w:pPr>
                              <w:rPr>
                                <w:rFonts w:ascii="Times New Roman" w:hAnsi="Times New Roman" w:cs="Times New Roman"/>
                              </w:rPr>
                            </w:pPr>
                            <w:r>
                              <w:rPr>
                                <w:rFonts w:ascii="Times New Roman" w:hAnsi="Times New Roman" w:cs="Times New Roman"/>
                              </w:rPr>
                              <w:t>P-values from Pairwise Comparison of Means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CEB35" id="Text Box 3085" o:spid="_x0000_s1060" type="#_x0000_t202" style="position:absolute;margin-left:0;margin-top:0;width:381.75pt;height:68.25pt;z-index:2517002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" stroked="f">
                <v:textbox>
                  <w:txbxContent>
                    <w:p w14:paraId="5EB419AF" w14:textId="77777777" w:rsidR="00665EB6" w:rsidRPr="00642F89" w:rsidRDefault="00665EB6" w:rsidP="00791A73">
                      <w:pPr>
                        <w:rPr>
                          <w:rFonts w:ascii="Times New Roman" w:hAnsi="Times New Roman" w:cs="Times New Roman"/>
                          <w:b/>
                          <w:bCs/>
                        </w:rPr>
                      </w:pPr>
                      <w:r>
                        <w:rPr>
                          <w:rFonts w:ascii="Times New Roman" w:hAnsi="Times New Roman" w:cs="Times New Roman"/>
                          <w:b/>
                          <w:bCs/>
                        </w:rPr>
                        <w:t>Table 3</w:t>
                      </w:r>
                    </w:p>
                    <w:p w14:paraId="3E4A3FF1" w14:textId="77777777" w:rsidR="00665EB6" w:rsidRPr="00A070EB" w:rsidRDefault="00665EB6" w:rsidP="00791A73">
                      <w:pPr>
                        <w:rPr>
                          <w:rFonts w:ascii="Times New Roman" w:hAnsi="Times New Roman" w:cs="Times New Roman"/>
                          <w:i/>
                          <w:iCs/>
                        </w:rPr>
                      </w:pPr>
                      <w:r w:rsidRPr="00A070EB">
                        <w:rPr>
                          <w:rFonts w:ascii="Times New Roman" w:hAnsi="Times New Roman" w:cs="Times New Roman"/>
                          <w:i/>
                          <w:iCs/>
                        </w:rPr>
                        <w:t>Eriophyllum lanatum</w:t>
                      </w:r>
                    </w:p>
                    <w:p w14:paraId="79586BC4" w14:textId="0F6C0C89" w:rsidR="00665EB6" w:rsidRDefault="00665EB6" w:rsidP="00791A73">
                      <w:pPr>
                        <w:rPr>
                          <w:rFonts w:ascii="Times New Roman" w:hAnsi="Times New Roman" w:cs="Times New Roman"/>
                        </w:rPr>
                      </w:pPr>
                      <w:r>
                        <w:rPr>
                          <w:rFonts w:ascii="Times New Roman" w:hAnsi="Times New Roman" w:cs="Times New Roman"/>
                        </w:rPr>
                        <w:t>Fertilized Seed Weight</w:t>
                      </w:r>
                    </w:p>
                    <w:p w14:paraId="24AA1D41" w14:textId="0F395FAD" w:rsidR="00665EB6" w:rsidRPr="00307BBE" w:rsidRDefault="00665EB6" w:rsidP="00791A73">
                      <w:pPr>
                        <w:rPr>
                          <w:rFonts w:ascii="Times New Roman" w:hAnsi="Times New Roman" w:cs="Times New Roman"/>
                        </w:rPr>
                      </w:pPr>
                      <w:r>
                        <w:rPr>
                          <w:rFonts w:ascii="Times New Roman" w:hAnsi="Times New Roman" w:cs="Times New Roman"/>
                        </w:rPr>
                        <w:t>P-values from Pairwise Comparison of Means</w:t>
                      </w:r>
                    </w:p>
                  </w:txbxContent>
                </v:textbox>
                <w10:wrap type="square" anchorx="margin" anchory="margin"/>
              </v:shape>
            </w:pict>
          </mc:Fallback>
        </mc:AlternateContent>
      </w:r>
    </w:p>
    <w:p w14:paraId="706E7A8F" w14:textId="575195B0" w:rsidR="00C1509E" w:rsidRDefault="00C1509E" w:rsidP="00791A73">
      <w:pPr>
        <w:rPr>
          <w:rFonts w:ascii="Times New Roman" w:hAnsi="Times New Roman" w:cs="Times New Roman"/>
        </w:rPr>
      </w:pPr>
    </w:p>
    <w:p w14:paraId="5991D2DD" w14:textId="6FE854EE" w:rsidR="00791A73" w:rsidRDefault="00236B00" w:rsidP="00791A7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0096" behindDoc="0" locked="0" layoutInCell="1" allowOverlap="1" wp14:anchorId="3567E531" wp14:editId="3F0F200D">
                <wp:simplePos x="0" y="0"/>
                <wp:positionH relativeFrom="margin">
                  <wp:align>left</wp:align>
                </wp:positionH>
                <wp:positionV relativeFrom="page">
                  <wp:posOffset>4286250</wp:posOffset>
                </wp:positionV>
                <wp:extent cx="4638675" cy="876300"/>
                <wp:effectExtent l="0" t="0" r="9525" b="0"/>
                <wp:wrapSquare wrapText="bothSides"/>
                <wp:docPr id="3121" name="Text Box 3121"/>
                <wp:cNvGraphicFramePr/>
                <a:graphic xmlns:a="http://schemas.openxmlformats.org/drawingml/2006/main">
                  <a:graphicData uri="http://schemas.microsoft.com/office/word/2010/wordprocessingShape">
                    <wps:wsp>
                      <wps:cNvSpPr txBox="1"/>
                      <wps:spPr>
                        <a:xfrm>
                          <a:off x="0" y="0"/>
                          <a:ext cx="4638675" cy="876300"/>
                        </a:xfrm>
                        <a:prstGeom prst="rect">
                          <a:avLst/>
                        </a:prstGeom>
                        <a:solidFill>
                          <a:schemeClr val="lt1"/>
                        </a:solidFill>
                        <a:ln w="6350">
                          <a:noFill/>
                        </a:ln>
                      </wps:spPr>
                      <wps:txbx>
                        <w:txbxContent>
                          <w:p w14:paraId="6C87D4B7" w14:textId="6E89038D" w:rsidR="00665EB6" w:rsidRPr="00236B00" w:rsidRDefault="00665EB6">
                            <w:pPr>
                              <w:rPr>
                                <w:rFonts w:ascii="Times New Roman" w:hAnsi="Times New Roman" w:cs="Times New Roman"/>
                                <w:b/>
                                <w:bCs/>
                              </w:rPr>
                            </w:pPr>
                            <w:r w:rsidRPr="00236B00">
                              <w:rPr>
                                <w:rFonts w:ascii="Times New Roman" w:hAnsi="Times New Roman" w:cs="Times New Roman"/>
                                <w:b/>
                                <w:bCs/>
                              </w:rPr>
                              <w:t xml:space="preserve">Table 4 </w:t>
                            </w:r>
                          </w:p>
                          <w:p w14:paraId="195A36DB" w14:textId="5623BF2B" w:rsidR="00665EB6" w:rsidRPr="00236B00" w:rsidRDefault="00665EB6">
                            <w:pPr>
                              <w:rPr>
                                <w:rFonts w:ascii="Times New Roman" w:hAnsi="Times New Roman" w:cs="Times New Roman"/>
                                <w:i/>
                                <w:iCs/>
                              </w:rPr>
                            </w:pPr>
                            <w:r w:rsidRPr="00236B00">
                              <w:rPr>
                                <w:rFonts w:ascii="Times New Roman" w:hAnsi="Times New Roman" w:cs="Times New Roman"/>
                                <w:i/>
                                <w:iCs/>
                              </w:rPr>
                              <w:t>Hypochaeris radicata</w:t>
                            </w:r>
                          </w:p>
                          <w:p w14:paraId="3469B7C1" w14:textId="13C37707" w:rsidR="00665EB6" w:rsidRPr="00236B00" w:rsidRDefault="00665EB6">
                            <w:pPr>
                              <w:rPr>
                                <w:rFonts w:ascii="Times New Roman" w:hAnsi="Times New Roman" w:cs="Times New Roman"/>
                              </w:rPr>
                            </w:pPr>
                            <w:r w:rsidRPr="00236B00">
                              <w:rPr>
                                <w:rFonts w:ascii="Times New Roman" w:hAnsi="Times New Roman" w:cs="Times New Roman"/>
                              </w:rPr>
                              <w:t>Proportion of Stain Viable</w:t>
                            </w:r>
                          </w:p>
                          <w:p w14:paraId="4CBA10F9" w14:textId="4612499A" w:rsidR="00665EB6" w:rsidRPr="00236B00" w:rsidRDefault="00665EB6">
                            <w:pPr>
                              <w:rPr>
                                <w:rFonts w:ascii="Times New Roman" w:hAnsi="Times New Roman" w:cs="Times New Roman"/>
                              </w:rPr>
                            </w:pPr>
                            <w:r w:rsidRPr="00236B00">
                              <w:rPr>
                                <w:rFonts w:ascii="Times New Roman" w:hAnsi="Times New Roman" w:cs="Times New Roman"/>
                              </w:rPr>
                              <w:t xml:space="preserve">P-values from Wilcoxon Rank Sum Test Pairwise </w:t>
                            </w:r>
                            <w:proofErr w:type="spellStart"/>
                            <w:r w:rsidRPr="00236B00">
                              <w:rPr>
                                <w:rFonts w:ascii="Times New Roman" w:hAnsi="Times New Roman" w:cs="Times New Roman"/>
                              </w:rPr>
                              <w:t>Comaparison</w:t>
                            </w:r>
                            <w:proofErr w:type="spellEnd"/>
                            <w:r w:rsidRPr="00236B00">
                              <w:rPr>
                                <w:rFonts w:ascii="Times New Roman" w:hAnsi="Times New Roman" w:cs="Times New Roman"/>
                              </w:rPr>
                              <w:t xml:space="preserv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7E531" id="Text Box 3121" o:spid="_x0000_s1061" type="#_x0000_t202" style="position:absolute;margin-left:0;margin-top:337.5pt;width:365.25pt;height:69pt;z-index:251780096;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" fillcolor="white [3201]" stroked="f" strokeweight=".5pt">
                <v:textbox>
                  <w:txbxContent>
                    <w:p w14:paraId="6C87D4B7" w14:textId="6E89038D" w:rsidR="00665EB6" w:rsidRPr="00236B00" w:rsidRDefault="00665EB6">
                      <w:pPr>
                        <w:rPr>
                          <w:rFonts w:ascii="Times New Roman" w:hAnsi="Times New Roman" w:cs="Times New Roman"/>
                          <w:b/>
                          <w:bCs/>
                        </w:rPr>
                      </w:pPr>
                      <w:r w:rsidRPr="00236B00">
                        <w:rPr>
                          <w:rFonts w:ascii="Times New Roman" w:hAnsi="Times New Roman" w:cs="Times New Roman"/>
                          <w:b/>
                          <w:bCs/>
                        </w:rPr>
                        <w:t xml:space="preserve">Table 4 </w:t>
                      </w:r>
                    </w:p>
                    <w:p w14:paraId="195A36DB" w14:textId="5623BF2B" w:rsidR="00665EB6" w:rsidRPr="00236B00" w:rsidRDefault="00665EB6">
                      <w:pPr>
                        <w:rPr>
                          <w:rFonts w:ascii="Times New Roman" w:hAnsi="Times New Roman" w:cs="Times New Roman"/>
                          <w:i/>
                          <w:iCs/>
                        </w:rPr>
                      </w:pPr>
                      <w:r w:rsidRPr="00236B00">
                        <w:rPr>
                          <w:rFonts w:ascii="Times New Roman" w:hAnsi="Times New Roman" w:cs="Times New Roman"/>
                          <w:i/>
                          <w:iCs/>
                        </w:rPr>
                        <w:t>Hypochaeris radicata</w:t>
                      </w:r>
                    </w:p>
                    <w:p w14:paraId="3469B7C1" w14:textId="13C37707" w:rsidR="00665EB6" w:rsidRPr="00236B00" w:rsidRDefault="00665EB6">
                      <w:pPr>
                        <w:rPr>
                          <w:rFonts w:ascii="Times New Roman" w:hAnsi="Times New Roman" w:cs="Times New Roman"/>
                        </w:rPr>
                      </w:pPr>
                      <w:r w:rsidRPr="00236B00">
                        <w:rPr>
                          <w:rFonts w:ascii="Times New Roman" w:hAnsi="Times New Roman" w:cs="Times New Roman"/>
                        </w:rPr>
                        <w:t>Proportion of Stain Viable</w:t>
                      </w:r>
                    </w:p>
                    <w:p w14:paraId="4CBA10F9" w14:textId="4612499A" w:rsidR="00665EB6" w:rsidRPr="00236B00" w:rsidRDefault="00665EB6">
                      <w:pPr>
                        <w:rPr>
                          <w:rFonts w:ascii="Times New Roman" w:hAnsi="Times New Roman" w:cs="Times New Roman"/>
                        </w:rPr>
                      </w:pPr>
                      <w:r w:rsidRPr="00236B00">
                        <w:rPr>
                          <w:rFonts w:ascii="Times New Roman" w:hAnsi="Times New Roman" w:cs="Times New Roman"/>
                        </w:rPr>
                        <w:t xml:space="preserve">P-values from Wilcoxon Rank Sum Test Pairwise </w:t>
                      </w:r>
                      <w:proofErr w:type="spellStart"/>
                      <w:r w:rsidRPr="00236B00">
                        <w:rPr>
                          <w:rFonts w:ascii="Times New Roman" w:hAnsi="Times New Roman" w:cs="Times New Roman"/>
                        </w:rPr>
                        <w:t>Comaparison</w:t>
                      </w:r>
                      <w:proofErr w:type="spellEnd"/>
                      <w:r w:rsidRPr="00236B00">
                        <w:rPr>
                          <w:rFonts w:ascii="Times New Roman" w:hAnsi="Times New Roman" w:cs="Times New Roman"/>
                        </w:rPr>
                        <w:t xml:space="preserve"> Table</w:t>
                      </w:r>
                    </w:p>
                  </w:txbxContent>
                </v:textbox>
                <w10:wrap type="square" anchorx="margin" anchory="page"/>
              </v:shape>
            </w:pict>
          </mc:Fallback>
        </mc:AlternateContent>
      </w:r>
    </w:p>
    <w:p w14:paraId="7240DC99" w14:textId="59A40EDE" w:rsidR="00791A73" w:rsidRDefault="00791A73" w:rsidP="00791A73">
      <w:pPr>
        <w:rPr>
          <w:rFonts w:ascii="Times New Roman" w:hAnsi="Times New Roman" w:cs="Times New Roman"/>
        </w:rPr>
      </w:pPr>
    </w:p>
    <w:p w14:paraId="3D5BCB79" w14:textId="50CF2653" w:rsidR="00791A73" w:rsidRDefault="00791A73" w:rsidP="00791A73">
      <w:pPr>
        <w:rPr>
          <w:rFonts w:ascii="Times New Roman" w:hAnsi="Times New Roman" w:cs="Times New Roman"/>
        </w:rPr>
      </w:pPr>
    </w:p>
    <w:p w14:paraId="0599BE66" w14:textId="6F73D6A2" w:rsidR="00791A73" w:rsidRDefault="00863235" w:rsidP="00791A73">
      <w:pPr>
        <w:rPr>
          <w:rFonts w:ascii="Times New Roman" w:hAnsi="Times New Roman" w:cs="Times New Roman"/>
        </w:rPr>
      </w:pPr>
      <w:r>
        <w:rPr>
          <w:rFonts w:ascii="Times New Roman" w:hAnsi="Times New Roman" w:cs="Times New Roman"/>
          <w:noProof/>
        </w:rPr>
        <w:drawing>
          <wp:anchor distT="0" distB="0" distL="114300" distR="114300" simplePos="0" relativeHeight="251779072" behindDoc="0" locked="0" layoutInCell="1" allowOverlap="1" wp14:anchorId="602D61BA" wp14:editId="1B797BB8">
            <wp:simplePos x="0" y="0"/>
            <wp:positionH relativeFrom="margin">
              <wp:posOffset>-152400</wp:posOffset>
            </wp:positionH>
            <wp:positionV relativeFrom="paragraph">
              <wp:posOffset>354965</wp:posOffset>
            </wp:positionV>
            <wp:extent cx="6057900" cy="3003550"/>
            <wp:effectExtent l="0" t="0" r="0" b="6350"/>
            <wp:wrapSquare wrapText="bothSides"/>
            <wp:docPr id="3120" name="Picture 31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 name="Picture 3120" descr="Table&#10;&#10;Description automatically generated"/>
                    <pic:cNvPicPr/>
                  </pic:nvPicPr>
                  <pic:blipFill rotWithShape="1">
                    <a:blip r:embed="rId77">
                      <a:extLst>
                        <a:ext uri="{28A0092B-C50C-407E-A947-70E740481C1C}">
                          <a14:useLocalDpi xmlns:a14="http://schemas.microsoft.com/office/drawing/2010/main" val="0"/>
                        </a:ext>
                      </a:extLst>
                    </a:blip>
                    <a:srcRect l="802" t="24201"/>
                    <a:stretch/>
                  </pic:blipFill>
                  <pic:spPr bwMode="auto">
                    <a:xfrm>
                      <a:off x="0" y="0"/>
                      <a:ext cx="6057900" cy="300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9EF92" w14:textId="4BB213EA" w:rsidR="00791A73" w:rsidRDefault="00791A73" w:rsidP="00791A73">
      <w:pPr>
        <w:rPr>
          <w:rFonts w:ascii="Times New Roman" w:hAnsi="Times New Roman" w:cs="Times New Roman"/>
        </w:rPr>
      </w:pPr>
    </w:p>
    <w:p w14:paraId="52C85DC9" w14:textId="17465AD3" w:rsidR="00791A73" w:rsidRDefault="00791A73" w:rsidP="00791A73">
      <w:pPr>
        <w:rPr>
          <w:rFonts w:ascii="Times New Roman" w:hAnsi="Times New Roman" w:cs="Times New Roman"/>
        </w:rPr>
      </w:pPr>
    </w:p>
    <w:p w14:paraId="6BC2B7D1" w14:textId="68ECF826" w:rsidR="00791A73" w:rsidRDefault="00791A73" w:rsidP="00791A73">
      <w:pPr>
        <w:rPr>
          <w:rFonts w:ascii="Times New Roman" w:hAnsi="Times New Roman" w:cs="Times New Roman"/>
        </w:rPr>
      </w:pPr>
    </w:p>
    <w:p w14:paraId="5668122A" w14:textId="77777777" w:rsidR="003226BA" w:rsidRDefault="003226BA" w:rsidP="00791A73">
      <w:pPr>
        <w:rPr>
          <w:rFonts w:ascii="Times New Roman" w:hAnsi="Times New Roman" w:cs="Times New Roman"/>
        </w:rPr>
      </w:pPr>
    </w:p>
    <w:p w14:paraId="66AADF69" w14:textId="77777777" w:rsidR="003226BA" w:rsidRDefault="003226BA">
      <w:pPr>
        <w:rPr>
          <w:rFonts w:ascii="Times New Roman" w:hAnsi="Times New Roman" w:cs="Times New Roman"/>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2288"/>
        <w:gridCol w:w="2288"/>
        <w:gridCol w:w="2288"/>
        <w:gridCol w:w="2288"/>
      </w:tblGrid>
      <w:tr w:rsidR="00CF331E" w14:paraId="2E54468E" w14:textId="77777777" w:rsidTr="00CF331E">
        <w:trPr>
          <w:trHeight w:val="745"/>
        </w:trPr>
        <w:tc>
          <w:tcPr>
            <w:tcW w:w="2288" w:type="dxa"/>
          </w:tcPr>
          <w:p w14:paraId="5411A84D"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lastRenderedPageBreak/>
              <w:t>Site</w:t>
            </w:r>
          </w:p>
        </w:tc>
        <w:tc>
          <w:tcPr>
            <w:tcW w:w="2288" w:type="dxa"/>
          </w:tcPr>
          <w:p w14:paraId="447271A8"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CV</w:t>
            </w:r>
          </w:p>
        </w:tc>
        <w:tc>
          <w:tcPr>
            <w:tcW w:w="2288" w:type="dxa"/>
          </w:tcPr>
          <w:p w14:paraId="757F1225"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GH</w:t>
            </w:r>
          </w:p>
        </w:tc>
        <w:tc>
          <w:tcPr>
            <w:tcW w:w="2288" w:type="dxa"/>
          </w:tcPr>
          <w:p w14:paraId="26E806A9"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TQ</w:t>
            </w:r>
          </w:p>
        </w:tc>
      </w:tr>
      <w:tr w:rsidR="00CF331E" w14:paraId="5342C344" w14:textId="77777777" w:rsidTr="00CF331E">
        <w:trPr>
          <w:trHeight w:val="745"/>
        </w:trPr>
        <w:tc>
          <w:tcPr>
            <w:tcW w:w="2288" w:type="dxa"/>
          </w:tcPr>
          <w:p w14:paraId="72238229"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GH</w:t>
            </w:r>
          </w:p>
        </w:tc>
        <w:tc>
          <w:tcPr>
            <w:tcW w:w="2288" w:type="dxa"/>
          </w:tcPr>
          <w:p w14:paraId="57455129"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&lt;0.001</w:t>
            </w:r>
          </w:p>
        </w:tc>
        <w:tc>
          <w:tcPr>
            <w:tcW w:w="2288" w:type="dxa"/>
          </w:tcPr>
          <w:p w14:paraId="19476BE3"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w:t>
            </w:r>
          </w:p>
        </w:tc>
        <w:tc>
          <w:tcPr>
            <w:tcW w:w="2288" w:type="dxa"/>
          </w:tcPr>
          <w:p w14:paraId="64029CB5"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w:t>
            </w:r>
          </w:p>
        </w:tc>
      </w:tr>
      <w:tr w:rsidR="00CF331E" w14:paraId="072A78AE" w14:textId="77777777" w:rsidTr="00CF331E">
        <w:trPr>
          <w:trHeight w:val="745"/>
        </w:trPr>
        <w:tc>
          <w:tcPr>
            <w:tcW w:w="2288" w:type="dxa"/>
          </w:tcPr>
          <w:p w14:paraId="4349D6AD"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TQ</w:t>
            </w:r>
          </w:p>
        </w:tc>
        <w:tc>
          <w:tcPr>
            <w:tcW w:w="2288" w:type="dxa"/>
          </w:tcPr>
          <w:p w14:paraId="02BD95ED"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0.23</w:t>
            </w:r>
          </w:p>
        </w:tc>
        <w:tc>
          <w:tcPr>
            <w:tcW w:w="2288" w:type="dxa"/>
          </w:tcPr>
          <w:p w14:paraId="3E2D47DD"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&lt;0.001</w:t>
            </w:r>
          </w:p>
        </w:tc>
        <w:tc>
          <w:tcPr>
            <w:tcW w:w="2288" w:type="dxa"/>
          </w:tcPr>
          <w:p w14:paraId="6A2ACDEA"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w:t>
            </w:r>
          </w:p>
        </w:tc>
      </w:tr>
      <w:tr w:rsidR="00CF331E" w14:paraId="367868E4" w14:textId="77777777" w:rsidTr="00CF331E">
        <w:trPr>
          <w:trHeight w:val="745"/>
        </w:trPr>
        <w:tc>
          <w:tcPr>
            <w:tcW w:w="2288" w:type="dxa"/>
          </w:tcPr>
          <w:p w14:paraId="0364698E"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WH</w:t>
            </w:r>
          </w:p>
        </w:tc>
        <w:tc>
          <w:tcPr>
            <w:tcW w:w="2288" w:type="dxa"/>
          </w:tcPr>
          <w:p w14:paraId="3E3224DC"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0.23</w:t>
            </w:r>
          </w:p>
        </w:tc>
        <w:tc>
          <w:tcPr>
            <w:tcW w:w="2288" w:type="dxa"/>
          </w:tcPr>
          <w:p w14:paraId="24BCCF36"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&lt;0.001</w:t>
            </w:r>
          </w:p>
        </w:tc>
        <w:tc>
          <w:tcPr>
            <w:tcW w:w="2288" w:type="dxa"/>
          </w:tcPr>
          <w:p w14:paraId="7A66026F" w14:textId="77777777" w:rsidR="00CF331E" w:rsidRDefault="00CF331E" w:rsidP="00CF331E">
            <w:pPr>
              <w:rPr>
                <w:rFonts w:ascii="Times New Roman" w:hAnsi="Times New Roman" w:cs="Times New Roman"/>
                <w:sz w:val="24"/>
                <w:szCs w:val="24"/>
              </w:rPr>
            </w:pPr>
            <w:r>
              <w:rPr>
                <w:rFonts w:ascii="Times New Roman" w:hAnsi="Times New Roman" w:cs="Times New Roman"/>
                <w:sz w:val="24"/>
                <w:szCs w:val="24"/>
              </w:rPr>
              <w:t>0.08</w:t>
            </w:r>
          </w:p>
        </w:tc>
      </w:tr>
    </w:tbl>
    <w:p w14:paraId="71D32BCF" w14:textId="77777777" w:rsidR="00DB4A34" w:rsidRDefault="00CF331E" w:rsidP="00791A73">
      <w:pPr>
        <w:rPr>
          <w:rFonts w:ascii="Times New Roman" w:hAnsi="Times New Roman" w:cs="Times New Roman"/>
        </w:rPr>
      </w:pPr>
      <w:r>
        <w:rPr>
          <w:rFonts w:ascii="Times New Roman" w:hAnsi="Times New Roman" w:cs="Times New Roman"/>
          <w:noProof/>
        </w:rPr>
        <w:drawing>
          <wp:anchor distT="0" distB="0" distL="114300" distR="114300" simplePos="0" relativeHeight="251781120" behindDoc="0" locked="0" layoutInCell="1" allowOverlap="1" wp14:anchorId="52E621B0" wp14:editId="2993BBA0">
            <wp:simplePos x="0" y="0"/>
            <wp:positionH relativeFrom="margin">
              <wp:posOffset>-180975</wp:posOffset>
            </wp:positionH>
            <wp:positionV relativeFrom="margin">
              <wp:align>top</wp:align>
            </wp:positionV>
            <wp:extent cx="5943600" cy="1948815"/>
            <wp:effectExtent l="0" t="0" r="0" b="0"/>
            <wp:wrapSquare wrapText="bothSides"/>
            <wp:docPr id="3122" name="Picture 31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 name="Picture 3122" descr="Tabl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943600" cy="1948815"/>
                    </a:xfrm>
                    <a:prstGeom prst="rect">
                      <a:avLst/>
                    </a:prstGeom>
                  </pic:spPr>
                </pic:pic>
              </a:graphicData>
            </a:graphic>
          </wp:anchor>
        </w:drawing>
      </w:r>
      <w:r>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9FE3BA2" wp14:editId="6AA9E3EC">
                <wp:simplePos x="0" y="0"/>
                <wp:positionH relativeFrom="margin">
                  <wp:align>left</wp:align>
                </wp:positionH>
                <wp:positionV relativeFrom="page">
                  <wp:posOffset>3238500</wp:posOffset>
                </wp:positionV>
                <wp:extent cx="5829300" cy="923925"/>
                <wp:effectExtent l="0" t="0" r="0" b="9525"/>
                <wp:wrapSquare wrapText="bothSides"/>
                <wp:docPr id="3082" name="Text Box 3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23925"/>
                        </a:xfrm>
                        <a:prstGeom prst="rect">
                          <a:avLst/>
                        </a:prstGeom>
                        <a:solidFill>
                          <a:srgbClr val="FFFFFF"/>
                        </a:solidFill>
                        <a:ln w="9525">
                          <a:noFill/>
                          <a:miter lim="800000"/>
                          <a:headEnd/>
                          <a:tailEnd/>
                        </a:ln>
                      </wps:spPr>
                      <wps:txbx>
                        <w:txbxContent>
                          <w:p w14:paraId="0D398FF4" w14:textId="77777777" w:rsidR="00665EB6" w:rsidRPr="002A6E52" w:rsidRDefault="00665EB6" w:rsidP="00791A73">
                            <w:pPr>
                              <w:rPr>
                                <w:rFonts w:ascii="Times New Roman" w:hAnsi="Times New Roman" w:cs="Times New Roman"/>
                                <w:b/>
                                <w:bCs/>
                              </w:rPr>
                            </w:pPr>
                            <w:r>
                              <w:rPr>
                                <w:rFonts w:ascii="Times New Roman" w:hAnsi="Times New Roman" w:cs="Times New Roman"/>
                                <w:b/>
                                <w:bCs/>
                              </w:rPr>
                              <w:t>Table 6</w:t>
                            </w:r>
                          </w:p>
                          <w:p w14:paraId="74543012" w14:textId="77777777" w:rsidR="00665EB6" w:rsidRPr="00952465" w:rsidRDefault="00665EB6" w:rsidP="00791A73">
                            <w:pPr>
                              <w:rPr>
                                <w:rFonts w:ascii="Times New Roman" w:hAnsi="Times New Roman" w:cs="Times New Roman"/>
                                <w:i/>
                                <w:iCs/>
                              </w:rPr>
                            </w:pPr>
                            <w:r w:rsidRPr="00952465">
                              <w:rPr>
                                <w:rFonts w:ascii="Times New Roman" w:hAnsi="Times New Roman" w:cs="Times New Roman"/>
                                <w:i/>
                                <w:iCs/>
                              </w:rPr>
                              <w:t>Lupinus lepidus</w:t>
                            </w:r>
                          </w:p>
                          <w:p w14:paraId="102C17B6" w14:textId="72D69EFB" w:rsidR="00665EB6" w:rsidRDefault="00665EB6" w:rsidP="00791A73">
                            <w:pPr>
                              <w:rPr>
                                <w:rFonts w:ascii="Times New Roman" w:hAnsi="Times New Roman" w:cs="Times New Roman"/>
                              </w:rPr>
                            </w:pPr>
                            <w:r>
                              <w:rPr>
                                <w:rFonts w:ascii="Times New Roman" w:hAnsi="Times New Roman" w:cs="Times New Roman"/>
                              </w:rPr>
                              <w:t>Proportion of Fertilized Seed</w:t>
                            </w:r>
                          </w:p>
                          <w:p w14:paraId="06964C21" w14:textId="105173E4" w:rsidR="00665EB6" w:rsidRPr="00B7596C" w:rsidRDefault="00665EB6" w:rsidP="00791A73">
                            <w:pPr>
                              <w:rPr>
                                <w:rFonts w:ascii="Times New Roman" w:hAnsi="Times New Roman" w:cs="Times New Roman"/>
                              </w:rPr>
                            </w:pPr>
                            <w:r>
                              <w:rPr>
                                <w:rFonts w:ascii="Times New Roman" w:hAnsi="Times New Roman" w:cs="Times New Roman"/>
                              </w:rPr>
                              <w:t>P-values from Wilcoxon Rank Sum Test Pairwise Comparison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E3BA2" id="Text Box 3082" o:spid="_x0000_s1062" type="#_x0000_t202" style="position:absolute;margin-left:0;margin-top:255pt;width:459pt;height:72.7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" stroked="f">
                <v:textbox>
                  <w:txbxContent>
                    <w:p w14:paraId="0D398FF4" w14:textId="77777777" w:rsidR="00665EB6" w:rsidRPr="002A6E52" w:rsidRDefault="00665EB6" w:rsidP="00791A73">
                      <w:pPr>
                        <w:rPr>
                          <w:rFonts w:ascii="Times New Roman" w:hAnsi="Times New Roman" w:cs="Times New Roman"/>
                          <w:b/>
                          <w:bCs/>
                        </w:rPr>
                      </w:pPr>
                      <w:r>
                        <w:rPr>
                          <w:rFonts w:ascii="Times New Roman" w:hAnsi="Times New Roman" w:cs="Times New Roman"/>
                          <w:b/>
                          <w:bCs/>
                        </w:rPr>
                        <w:t>Table 6</w:t>
                      </w:r>
                    </w:p>
                    <w:p w14:paraId="74543012" w14:textId="77777777" w:rsidR="00665EB6" w:rsidRPr="00952465" w:rsidRDefault="00665EB6" w:rsidP="00791A73">
                      <w:pPr>
                        <w:rPr>
                          <w:rFonts w:ascii="Times New Roman" w:hAnsi="Times New Roman" w:cs="Times New Roman"/>
                          <w:i/>
                          <w:iCs/>
                        </w:rPr>
                      </w:pPr>
                      <w:r w:rsidRPr="00952465">
                        <w:rPr>
                          <w:rFonts w:ascii="Times New Roman" w:hAnsi="Times New Roman" w:cs="Times New Roman"/>
                          <w:i/>
                          <w:iCs/>
                        </w:rPr>
                        <w:t>Lupinus lepidus</w:t>
                      </w:r>
                    </w:p>
                    <w:p w14:paraId="102C17B6" w14:textId="72D69EFB" w:rsidR="00665EB6" w:rsidRDefault="00665EB6" w:rsidP="00791A73">
                      <w:pPr>
                        <w:rPr>
                          <w:rFonts w:ascii="Times New Roman" w:hAnsi="Times New Roman" w:cs="Times New Roman"/>
                        </w:rPr>
                      </w:pPr>
                      <w:r>
                        <w:rPr>
                          <w:rFonts w:ascii="Times New Roman" w:hAnsi="Times New Roman" w:cs="Times New Roman"/>
                        </w:rPr>
                        <w:t>Proportion of Fertilized Seed</w:t>
                      </w:r>
                    </w:p>
                    <w:p w14:paraId="06964C21" w14:textId="105173E4" w:rsidR="00665EB6" w:rsidRPr="00B7596C" w:rsidRDefault="00665EB6" w:rsidP="00791A73">
                      <w:pPr>
                        <w:rPr>
                          <w:rFonts w:ascii="Times New Roman" w:hAnsi="Times New Roman" w:cs="Times New Roman"/>
                        </w:rPr>
                      </w:pPr>
                      <w:r>
                        <w:rPr>
                          <w:rFonts w:ascii="Times New Roman" w:hAnsi="Times New Roman" w:cs="Times New Roman"/>
                        </w:rPr>
                        <w:t>P-values from Wilcoxon Rank Sum Test Pairwise Comparison Table</w:t>
                      </w:r>
                    </w:p>
                  </w:txbxContent>
                </v:textbox>
                <w10:wrap type="square" anchorx="margin" anchory="page"/>
              </v:shape>
            </w:pict>
          </mc:Fallback>
        </mc:AlternateContent>
      </w:r>
      <w:r w:rsidR="00791A73">
        <w:rPr>
          <w:rFonts w:ascii="Times New Roman" w:hAnsi="Times New Roman" w:cs="Times New Roman"/>
        </w:rPr>
        <w:br w:type="page"/>
      </w:r>
    </w:p>
    <w:p w14:paraId="5A3EF960" w14:textId="77777777" w:rsidR="00DB4A34" w:rsidRDefault="00D40C72">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84192" behindDoc="0" locked="0" layoutInCell="1" allowOverlap="1" wp14:anchorId="4B8522A9" wp14:editId="5A5AC2DD">
            <wp:simplePos x="0" y="0"/>
            <wp:positionH relativeFrom="margin">
              <wp:align>left</wp:align>
            </wp:positionH>
            <wp:positionV relativeFrom="page">
              <wp:posOffset>5219700</wp:posOffset>
            </wp:positionV>
            <wp:extent cx="5886450" cy="2751455"/>
            <wp:effectExtent l="0" t="0" r="0" b="0"/>
            <wp:wrapSquare wrapText="bothSides"/>
            <wp:docPr id="3126" name="Picture 31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 name="Picture 3126" descr="Tabl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888555" cy="2752580"/>
                    </a:xfrm>
                    <a:prstGeom prst="rect">
                      <a:avLst/>
                    </a:prstGeom>
                  </pic:spPr>
                </pic:pic>
              </a:graphicData>
            </a:graphic>
            <wp14:sizeRelH relativeFrom="margin">
              <wp14:pctWidth>0</wp14:pctWidth>
            </wp14:sizeRelH>
            <wp14:sizeRelV relativeFrom="margin">
              <wp14:pctHeight>0</wp14:pctHeight>
            </wp14:sizeRelV>
          </wp:anchor>
        </w:drawing>
      </w:r>
      <w:r w:rsidR="00DB4A34">
        <w:rPr>
          <w:rFonts w:ascii="Times New Roman" w:hAnsi="Times New Roman" w:cs="Times New Roman"/>
          <w:noProof/>
        </w:rPr>
        <mc:AlternateContent>
          <mc:Choice Requires="wps">
            <w:drawing>
              <wp:anchor distT="0" distB="0" distL="114300" distR="114300" simplePos="0" relativeHeight="251783168" behindDoc="0" locked="0" layoutInCell="1" allowOverlap="1" wp14:anchorId="71A8C5AC" wp14:editId="34E2BE02">
                <wp:simplePos x="0" y="0"/>
                <wp:positionH relativeFrom="column">
                  <wp:posOffset>142875</wp:posOffset>
                </wp:positionH>
                <wp:positionV relativeFrom="paragraph">
                  <wp:posOffset>9525</wp:posOffset>
                </wp:positionV>
                <wp:extent cx="5400675" cy="904875"/>
                <wp:effectExtent l="0" t="0" r="9525" b="9525"/>
                <wp:wrapNone/>
                <wp:docPr id="3125" name="Text Box 3125"/>
                <wp:cNvGraphicFramePr/>
                <a:graphic xmlns:a="http://schemas.openxmlformats.org/drawingml/2006/main">
                  <a:graphicData uri="http://schemas.microsoft.com/office/word/2010/wordprocessingShape">
                    <wps:wsp>
                      <wps:cNvSpPr txBox="1"/>
                      <wps:spPr>
                        <a:xfrm>
                          <a:off x="0" y="0"/>
                          <a:ext cx="5400675" cy="904875"/>
                        </a:xfrm>
                        <a:prstGeom prst="rect">
                          <a:avLst/>
                        </a:prstGeom>
                        <a:solidFill>
                          <a:schemeClr val="lt1"/>
                        </a:solidFill>
                        <a:ln w="6350">
                          <a:noFill/>
                        </a:ln>
                      </wps:spPr>
                      <wps:txbx>
                        <w:txbxContent>
                          <w:p w14:paraId="0B66CEC2" w14:textId="6AA06287" w:rsidR="00665EB6" w:rsidRPr="00DB4A34" w:rsidRDefault="00665EB6">
                            <w:pPr>
                              <w:rPr>
                                <w:rFonts w:ascii="Times New Roman" w:hAnsi="Times New Roman" w:cs="Times New Roman"/>
                                <w:b/>
                                <w:bCs/>
                              </w:rPr>
                            </w:pPr>
                            <w:r w:rsidRPr="00DB4A34">
                              <w:rPr>
                                <w:rFonts w:ascii="Times New Roman" w:hAnsi="Times New Roman" w:cs="Times New Roman"/>
                                <w:b/>
                                <w:bCs/>
                              </w:rPr>
                              <w:t>Table 7</w:t>
                            </w:r>
                          </w:p>
                          <w:p w14:paraId="25F0D672" w14:textId="13DD926D" w:rsidR="00665EB6" w:rsidRPr="00DB4A34" w:rsidRDefault="00665EB6">
                            <w:pPr>
                              <w:rPr>
                                <w:rFonts w:ascii="Times New Roman" w:hAnsi="Times New Roman" w:cs="Times New Roman"/>
                                <w:i/>
                                <w:iCs/>
                              </w:rPr>
                            </w:pPr>
                            <w:r w:rsidRPr="00DB4A34">
                              <w:rPr>
                                <w:rFonts w:ascii="Times New Roman" w:hAnsi="Times New Roman" w:cs="Times New Roman"/>
                                <w:i/>
                                <w:iCs/>
                              </w:rPr>
                              <w:t>Hypochaeris radicata</w:t>
                            </w:r>
                          </w:p>
                          <w:p w14:paraId="36472668" w14:textId="1028F498" w:rsidR="00665EB6" w:rsidRDefault="00665EB6">
                            <w:pPr>
                              <w:rPr>
                                <w:rFonts w:ascii="Times New Roman" w:hAnsi="Times New Roman" w:cs="Times New Roman"/>
                              </w:rPr>
                            </w:pPr>
                            <w:r>
                              <w:rPr>
                                <w:rFonts w:ascii="Times New Roman" w:hAnsi="Times New Roman" w:cs="Times New Roman"/>
                              </w:rPr>
                              <w:t>Proportion of Stain Viable</w:t>
                            </w:r>
                          </w:p>
                          <w:p w14:paraId="0E3C133C" w14:textId="41BFA585" w:rsidR="00665EB6" w:rsidRDefault="00665EB6">
                            <w:pPr>
                              <w:rPr>
                                <w:rFonts w:ascii="Times New Roman" w:hAnsi="Times New Roman" w:cs="Times New Roman"/>
                              </w:rPr>
                            </w:pPr>
                            <w:r>
                              <w:rPr>
                                <w:rFonts w:ascii="Times New Roman" w:hAnsi="Times New Roman" w:cs="Times New Roman"/>
                              </w:rPr>
                              <w:t>P-values form Wilcoxon Rank Sum Test Pairwise Comparison Table</w:t>
                            </w:r>
                          </w:p>
                          <w:p w14:paraId="373E4316" w14:textId="77777777" w:rsidR="00665EB6" w:rsidRPr="00DB4A34" w:rsidRDefault="00665E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8C5AC" id="Text Box 3125" o:spid="_x0000_s1063" type="#_x0000_t202" style="position:absolute;margin-left:11.25pt;margin-top:.75pt;width:425.25pt;height:7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" fillcolor="white [3201]" stroked="f" strokeweight=".5pt">
                <v:textbox>
                  <w:txbxContent>
                    <w:p w14:paraId="0B66CEC2" w14:textId="6AA06287" w:rsidR="00665EB6" w:rsidRPr="00DB4A34" w:rsidRDefault="00665EB6">
                      <w:pPr>
                        <w:rPr>
                          <w:rFonts w:ascii="Times New Roman" w:hAnsi="Times New Roman" w:cs="Times New Roman"/>
                          <w:b/>
                          <w:bCs/>
                        </w:rPr>
                      </w:pPr>
                      <w:r w:rsidRPr="00DB4A34">
                        <w:rPr>
                          <w:rFonts w:ascii="Times New Roman" w:hAnsi="Times New Roman" w:cs="Times New Roman"/>
                          <w:b/>
                          <w:bCs/>
                        </w:rPr>
                        <w:t>Table 7</w:t>
                      </w:r>
                    </w:p>
                    <w:p w14:paraId="25F0D672" w14:textId="13DD926D" w:rsidR="00665EB6" w:rsidRPr="00DB4A34" w:rsidRDefault="00665EB6">
                      <w:pPr>
                        <w:rPr>
                          <w:rFonts w:ascii="Times New Roman" w:hAnsi="Times New Roman" w:cs="Times New Roman"/>
                          <w:i/>
                          <w:iCs/>
                        </w:rPr>
                      </w:pPr>
                      <w:r w:rsidRPr="00DB4A34">
                        <w:rPr>
                          <w:rFonts w:ascii="Times New Roman" w:hAnsi="Times New Roman" w:cs="Times New Roman"/>
                          <w:i/>
                          <w:iCs/>
                        </w:rPr>
                        <w:t>Hypochaeris radicata</w:t>
                      </w:r>
                    </w:p>
                    <w:p w14:paraId="36472668" w14:textId="1028F498" w:rsidR="00665EB6" w:rsidRDefault="00665EB6">
                      <w:pPr>
                        <w:rPr>
                          <w:rFonts w:ascii="Times New Roman" w:hAnsi="Times New Roman" w:cs="Times New Roman"/>
                        </w:rPr>
                      </w:pPr>
                      <w:r>
                        <w:rPr>
                          <w:rFonts w:ascii="Times New Roman" w:hAnsi="Times New Roman" w:cs="Times New Roman"/>
                        </w:rPr>
                        <w:t>Proportion of Stain Viable</w:t>
                      </w:r>
                    </w:p>
                    <w:p w14:paraId="0E3C133C" w14:textId="41BFA585" w:rsidR="00665EB6" w:rsidRDefault="00665EB6">
                      <w:pPr>
                        <w:rPr>
                          <w:rFonts w:ascii="Times New Roman" w:hAnsi="Times New Roman" w:cs="Times New Roman"/>
                        </w:rPr>
                      </w:pPr>
                      <w:r>
                        <w:rPr>
                          <w:rFonts w:ascii="Times New Roman" w:hAnsi="Times New Roman" w:cs="Times New Roman"/>
                        </w:rPr>
                        <w:t>P-values form Wilcoxon Rank Sum Test Pairwise Comparison Table</w:t>
                      </w:r>
                    </w:p>
                    <w:p w14:paraId="373E4316" w14:textId="77777777" w:rsidR="00665EB6" w:rsidRPr="00DB4A34" w:rsidRDefault="00665EB6">
                      <w:pPr>
                        <w:rPr>
                          <w:rFonts w:ascii="Times New Roman" w:hAnsi="Times New Roman" w:cs="Times New Roman"/>
                        </w:rPr>
                      </w:pPr>
                    </w:p>
                  </w:txbxContent>
                </v:textbox>
              </v:shape>
            </w:pict>
          </mc:Fallback>
        </mc:AlternateContent>
      </w:r>
      <w:r w:rsidR="00DB4A34">
        <w:rPr>
          <w:rFonts w:ascii="Times New Roman" w:hAnsi="Times New Roman" w:cs="Times New Roman"/>
          <w:noProof/>
        </w:rPr>
        <w:drawing>
          <wp:anchor distT="0" distB="0" distL="114300" distR="114300" simplePos="0" relativeHeight="251782144" behindDoc="0" locked="0" layoutInCell="1" allowOverlap="1" wp14:anchorId="1421F9CE" wp14:editId="66A595DF">
            <wp:simplePos x="0" y="0"/>
            <wp:positionH relativeFrom="margin">
              <wp:posOffset>85724</wp:posOffset>
            </wp:positionH>
            <wp:positionV relativeFrom="paragraph">
              <wp:posOffset>1057275</wp:posOffset>
            </wp:positionV>
            <wp:extent cx="5800725" cy="2062480"/>
            <wp:effectExtent l="0" t="0" r="9525" b="0"/>
            <wp:wrapSquare wrapText="bothSides"/>
            <wp:docPr id="3123" name="Picture 31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 name="Picture 3123" descr="Table&#10;&#10;Description automatically generated"/>
                    <pic:cNvPicPr/>
                  </pic:nvPicPr>
                  <pic:blipFill rotWithShape="1">
                    <a:blip r:embed="rId80">
                      <a:extLst>
                        <a:ext uri="{28A0092B-C50C-407E-A947-70E740481C1C}">
                          <a14:useLocalDpi xmlns:a14="http://schemas.microsoft.com/office/drawing/2010/main" val="0"/>
                        </a:ext>
                      </a:extLst>
                    </a:blip>
                    <a:srcRect l="2404" t="33890"/>
                    <a:stretch/>
                  </pic:blipFill>
                  <pic:spPr bwMode="auto">
                    <a:xfrm>
                      <a:off x="0" y="0"/>
                      <a:ext cx="5800725" cy="206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A34">
        <w:rPr>
          <w:rFonts w:ascii="Times New Roman" w:hAnsi="Times New Roman" w:cs="Times New Roman"/>
        </w:rPr>
        <w:br w:type="page"/>
      </w:r>
    </w:p>
    <w:p w14:paraId="2D4F559D" w14:textId="1319FB5E" w:rsidR="00622E0E" w:rsidRDefault="00622E0E">
      <w:pPr>
        <w:rPr>
          <w:rFonts w:ascii="Times New Roman" w:hAnsi="Times New Roman" w:cs="Times New Roman"/>
        </w:rPr>
      </w:pPr>
    </w:p>
    <w:p w14:paraId="7145C2CB" w14:textId="6EAA584D" w:rsidR="00622E0E" w:rsidRDefault="008D6F6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180A82C7" wp14:editId="406CCBD2">
                <wp:simplePos x="0" y="0"/>
                <wp:positionH relativeFrom="column">
                  <wp:posOffset>142875</wp:posOffset>
                </wp:positionH>
                <wp:positionV relativeFrom="page">
                  <wp:posOffset>5695950</wp:posOffset>
                </wp:positionV>
                <wp:extent cx="5629275" cy="828675"/>
                <wp:effectExtent l="0" t="0" r="9525" b="9525"/>
                <wp:wrapSquare wrapText="bothSides"/>
                <wp:docPr id="3130" name="Text Box 3130"/>
                <wp:cNvGraphicFramePr/>
                <a:graphic xmlns:a="http://schemas.openxmlformats.org/drawingml/2006/main">
                  <a:graphicData uri="http://schemas.microsoft.com/office/word/2010/wordprocessingShape">
                    <wps:wsp>
                      <wps:cNvSpPr txBox="1"/>
                      <wps:spPr>
                        <a:xfrm>
                          <a:off x="0" y="0"/>
                          <a:ext cx="5629275" cy="828675"/>
                        </a:xfrm>
                        <a:prstGeom prst="rect">
                          <a:avLst/>
                        </a:prstGeom>
                        <a:solidFill>
                          <a:schemeClr val="lt1"/>
                        </a:solidFill>
                        <a:ln w="6350">
                          <a:noFill/>
                        </a:ln>
                      </wps:spPr>
                      <wps:txbx>
                        <w:txbxContent>
                          <w:p w14:paraId="73D4D9FD" w14:textId="49B942E6" w:rsidR="00665EB6" w:rsidRPr="00875A40" w:rsidRDefault="00665EB6">
                            <w:pPr>
                              <w:rPr>
                                <w:rFonts w:ascii="Times New Roman" w:hAnsi="Times New Roman" w:cs="Times New Roman"/>
                                <w:b/>
                                <w:bCs/>
                              </w:rPr>
                            </w:pPr>
                            <w:r w:rsidRPr="00875A40">
                              <w:rPr>
                                <w:rFonts w:ascii="Times New Roman" w:hAnsi="Times New Roman" w:cs="Times New Roman"/>
                                <w:b/>
                                <w:bCs/>
                              </w:rPr>
                              <w:t>Table 10</w:t>
                            </w:r>
                          </w:p>
                          <w:p w14:paraId="634842B3" w14:textId="34B00437" w:rsidR="00665EB6" w:rsidRPr="00875A40" w:rsidRDefault="00665EB6">
                            <w:pPr>
                              <w:rPr>
                                <w:rFonts w:ascii="Times New Roman" w:hAnsi="Times New Roman" w:cs="Times New Roman"/>
                                <w:i/>
                                <w:iCs/>
                              </w:rPr>
                            </w:pPr>
                            <w:r w:rsidRPr="00875A40">
                              <w:rPr>
                                <w:rFonts w:ascii="Times New Roman" w:hAnsi="Times New Roman" w:cs="Times New Roman"/>
                                <w:i/>
                                <w:iCs/>
                              </w:rPr>
                              <w:t>Eriophyllum lanatum</w:t>
                            </w:r>
                          </w:p>
                          <w:p w14:paraId="5F9E8F1D" w14:textId="3181645D" w:rsidR="00665EB6" w:rsidRDefault="00665EB6">
                            <w:pPr>
                              <w:rPr>
                                <w:rFonts w:ascii="Times New Roman" w:hAnsi="Times New Roman" w:cs="Times New Roman"/>
                              </w:rPr>
                            </w:pPr>
                            <w:r>
                              <w:rPr>
                                <w:rFonts w:ascii="Times New Roman" w:hAnsi="Times New Roman" w:cs="Times New Roman"/>
                              </w:rPr>
                              <w:t>Proportion Fertilized Seeds</w:t>
                            </w:r>
                          </w:p>
                          <w:p w14:paraId="4BF417EE" w14:textId="18C2A386" w:rsidR="00665EB6" w:rsidRPr="00875A40" w:rsidRDefault="00665EB6">
                            <w:pPr>
                              <w:rPr>
                                <w:rFonts w:ascii="Times New Roman" w:hAnsi="Times New Roman" w:cs="Times New Roman"/>
                              </w:rPr>
                            </w:pPr>
                            <w:r>
                              <w:rPr>
                                <w:rFonts w:ascii="Times New Roman" w:hAnsi="Times New Roman" w:cs="Times New Roman"/>
                              </w:rPr>
                              <w:t xml:space="preserve">P-values from the Wilcoxon Sum Tank Test </w:t>
                            </w:r>
                            <w:proofErr w:type="spellStart"/>
                            <w:r>
                              <w:rPr>
                                <w:rFonts w:ascii="Times New Roman" w:hAnsi="Times New Roman" w:cs="Times New Roman"/>
                              </w:rPr>
                              <w:t>Pairwirse</w:t>
                            </w:r>
                            <w:proofErr w:type="spellEnd"/>
                            <w:r>
                              <w:rPr>
                                <w:rFonts w:ascii="Times New Roman" w:hAnsi="Times New Roman" w:cs="Times New Roman"/>
                              </w:rPr>
                              <w:t xml:space="preserve"> Comparison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A82C7" id="Text Box 3130" o:spid="_x0000_s1064" type="#_x0000_t202" style="position:absolute;margin-left:11.25pt;margin-top:448.5pt;width:443.25pt;height:65.25pt;z-index:251788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" fillcolor="white [3201]" stroked="f" strokeweight=".5pt">
                <v:textbox>
                  <w:txbxContent>
                    <w:p w14:paraId="73D4D9FD" w14:textId="49B942E6" w:rsidR="00665EB6" w:rsidRPr="00875A40" w:rsidRDefault="00665EB6">
                      <w:pPr>
                        <w:rPr>
                          <w:rFonts w:ascii="Times New Roman" w:hAnsi="Times New Roman" w:cs="Times New Roman"/>
                          <w:b/>
                          <w:bCs/>
                        </w:rPr>
                      </w:pPr>
                      <w:r w:rsidRPr="00875A40">
                        <w:rPr>
                          <w:rFonts w:ascii="Times New Roman" w:hAnsi="Times New Roman" w:cs="Times New Roman"/>
                          <w:b/>
                          <w:bCs/>
                        </w:rPr>
                        <w:t>Table 10</w:t>
                      </w:r>
                    </w:p>
                    <w:p w14:paraId="634842B3" w14:textId="34B00437" w:rsidR="00665EB6" w:rsidRPr="00875A40" w:rsidRDefault="00665EB6">
                      <w:pPr>
                        <w:rPr>
                          <w:rFonts w:ascii="Times New Roman" w:hAnsi="Times New Roman" w:cs="Times New Roman"/>
                          <w:i/>
                          <w:iCs/>
                        </w:rPr>
                      </w:pPr>
                      <w:r w:rsidRPr="00875A40">
                        <w:rPr>
                          <w:rFonts w:ascii="Times New Roman" w:hAnsi="Times New Roman" w:cs="Times New Roman"/>
                          <w:i/>
                          <w:iCs/>
                        </w:rPr>
                        <w:t>Eriophyllum lanatum</w:t>
                      </w:r>
                    </w:p>
                    <w:p w14:paraId="5F9E8F1D" w14:textId="3181645D" w:rsidR="00665EB6" w:rsidRDefault="00665EB6">
                      <w:pPr>
                        <w:rPr>
                          <w:rFonts w:ascii="Times New Roman" w:hAnsi="Times New Roman" w:cs="Times New Roman"/>
                        </w:rPr>
                      </w:pPr>
                      <w:r>
                        <w:rPr>
                          <w:rFonts w:ascii="Times New Roman" w:hAnsi="Times New Roman" w:cs="Times New Roman"/>
                        </w:rPr>
                        <w:t>Proportion Fertilized Seeds</w:t>
                      </w:r>
                    </w:p>
                    <w:p w14:paraId="4BF417EE" w14:textId="18C2A386" w:rsidR="00665EB6" w:rsidRPr="00875A40" w:rsidRDefault="00665EB6">
                      <w:pPr>
                        <w:rPr>
                          <w:rFonts w:ascii="Times New Roman" w:hAnsi="Times New Roman" w:cs="Times New Roman"/>
                        </w:rPr>
                      </w:pPr>
                      <w:r>
                        <w:rPr>
                          <w:rFonts w:ascii="Times New Roman" w:hAnsi="Times New Roman" w:cs="Times New Roman"/>
                        </w:rPr>
                        <w:t xml:space="preserve">P-values from the Wilcoxon Sum Tank Test </w:t>
                      </w:r>
                      <w:proofErr w:type="spellStart"/>
                      <w:r>
                        <w:rPr>
                          <w:rFonts w:ascii="Times New Roman" w:hAnsi="Times New Roman" w:cs="Times New Roman"/>
                        </w:rPr>
                        <w:t>Pairwirse</w:t>
                      </w:r>
                      <w:proofErr w:type="spellEnd"/>
                      <w:r>
                        <w:rPr>
                          <w:rFonts w:ascii="Times New Roman" w:hAnsi="Times New Roman" w:cs="Times New Roman"/>
                        </w:rPr>
                        <w:t xml:space="preserve"> Comparison Table</w:t>
                      </w:r>
                    </w:p>
                  </w:txbxContent>
                </v:textbox>
                <w10:wrap type="square" anchory="page"/>
              </v:shape>
            </w:pict>
          </mc:Fallback>
        </mc:AlternateContent>
      </w:r>
      <w:r>
        <w:rPr>
          <w:rFonts w:ascii="Times New Roman" w:hAnsi="Times New Roman" w:cs="Times New Roman"/>
          <w:noProof/>
        </w:rPr>
        <w:drawing>
          <wp:anchor distT="0" distB="0" distL="114300" distR="114300" simplePos="0" relativeHeight="251787264" behindDoc="0" locked="0" layoutInCell="1" allowOverlap="1" wp14:anchorId="256463FE" wp14:editId="0725A147">
            <wp:simplePos x="0" y="0"/>
            <wp:positionH relativeFrom="margin">
              <wp:align>right</wp:align>
            </wp:positionH>
            <wp:positionV relativeFrom="page">
              <wp:posOffset>6610350</wp:posOffset>
            </wp:positionV>
            <wp:extent cx="5943600" cy="2230120"/>
            <wp:effectExtent l="0" t="0" r="0" b="0"/>
            <wp:wrapSquare wrapText="bothSides"/>
            <wp:docPr id="3129" name="Picture 31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 name="Picture 3129" descr="Tabl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943600" cy="2230120"/>
                    </a:xfrm>
                    <a:prstGeom prst="rect">
                      <a:avLst/>
                    </a:prstGeom>
                  </pic:spPr>
                </pic:pic>
              </a:graphicData>
            </a:graphic>
          </wp:anchor>
        </w:drawing>
      </w:r>
      <w:r w:rsidR="00A32A6F">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62D7D287" wp14:editId="584BF389">
                <wp:simplePos x="0" y="0"/>
                <wp:positionH relativeFrom="margin">
                  <wp:posOffset>180975</wp:posOffset>
                </wp:positionH>
                <wp:positionV relativeFrom="paragraph">
                  <wp:posOffset>281940</wp:posOffset>
                </wp:positionV>
                <wp:extent cx="5829300" cy="914400"/>
                <wp:effectExtent l="0" t="0" r="0" b="0"/>
                <wp:wrapNone/>
                <wp:docPr id="3128" name="Text Box 3128"/>
                <wp:cNvGraphicFramePr/>
                <a:graphic xmlns:a="http://schemas.openxmlformats.org/drawingml/2006/main">
                  <a:graphicData uri="http://schemas.microsoft.com/office/word/2010/wordprocessingShape">
                    <wps:wsp>
                      <wps:cNvSpPr txBox="1"/>
                      <wps:spPr>
                        <a:xfrm>
                          <a:off x="0" y="0"/>
                          <a:ext cx="5829300" cy="914400"/>
                        </a:xfrm>
                        <a:prstGeom prst="rect">
                          <a:avLst/>
                        </a:prstGeom>
                        <a:solidFill>
                          <a:schemeClr val="lt1"/>
                        </a:solidFill>
                        <a:ln w="6350">
                          <a:noFill/>
                        </a:ln>
                      </wps:spPr>
                      <wps:txbx>
                        <w:txbxContent>
                          <w:p w14:paraId="4347ED3C" w14:textId="09F752B5" w:rsidR="00665EB6" w:rsidRPr="00A32A6F" w:rsidRDefault="00665EB6">
                            <w:pPr>
                              <w:rPr>
                                <w:rFonts w:ascii="Times New Roman" w:hAnsi="Times New Roman" w:cs="Times New Roman"/>
                                <w:b/>
                                <w:bCs/>
                              </w:rPr>
                            </w:pPr>
                            <w:r w:rsidRPr="00A32A6F">
                              <w:rPr>
                                <w:rFonts w:ascii="Times New Roman" w:hAnsi="Times New Roman" w:cs="Times New Roman"/>
                                <w:b/>
                                <w:bCs/>
                              </w:rPr>
                              <w:t>Table 9</w:t>
                            </w:r>
                          </w:p>
                          <w:p w14:paraId="702CA76B" w14:textId="311207EB" w:rsidR="00665EB6" w:rsidRPr="00A32A6F" w:rsidRDefault="00665EB6">
                            <w:pPr>
                              <w:rPr>
                                <w:rFonts w:ascii="Times New Roman" w:hAnsi="Times New Roman" w:cs="Times New Roman"/>
                                <w:i/>
                                <w:iCs/>
                              </w:rPr>
                            </w:pPr>
                            <w:r w:rsidRPr="00A32A6F">
                              <w:rPr>
                                <w:rFonts w:ascii="Times New Roman" w:hAnsi="Times New Roman" w:cs="Times New Roman"/>
                                <w:i/>
                                <w:iCs/>
                              </w:rPr>
                              <w:t>Plectritis congesta</w:t>
                            </w:r>
                          </w:p>
                          <w:p w14:paraId="1BC699F7" w14:textId="436F9E55" w:rsidR="00665EB6" w:rsidRDefault="00665EB6">
                            <w:pPr>
                              <w:rPr>
                                <w:rFonts w:ascii="Times New Roman" w:hAnsi="Times New Roman" w:cs="Times New Roman"/>
                              </w:rPr>
                            </w:pPr>
                            <w:r>
                              <w:rPr>
                                <w:rFonts w:ascii="Times New Roman" w:hAnsi="Times New Roman" w:cs="Times New Roman"/>
                              </w:rPr>
                              <w:t xml:space="preserve">Proportion Fertilized Seed </w:t>
                            </w:r>
                          </w:p>
                          <w:p w14:paraId="2C19FC45" w14:textId="12548AD2" w:rsidR="00665EB6" w:rsidRPr="00A32A6F" w:rsidRDefault="00665EB6">
                            <w:pPr>
                              <w:rPr>
                                <w:rFonts w:ascii="Times New Roman" w:hAnsi="Times New Roman" w:cs="Times New Roman"/>
                              </w:rPr>
                            </w:pPr>
                            <w:r>
                              <w:rPr>
                                <w:rFonts w:ascii="Times New Roman" w:hAnsi="Times New Roman" w:cs="Times New Roman"/>
                              </w:rPr>
                              <w:t>P-values from Estimated Marginal Means Pairwise Comparison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7D287" id="Text Box 3128" o:spid="_x0000_s1065" type="#_x0000_t202" style="position:absolute;margin-left:14.25pt;margin-top:22.2pt;width:459pt;height:1in;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" fillcolor="white [3201]" stroked="f" strokeweight=".5pt">
                <v:textbox>
                  <w:txbxContent>
                    <w:p w14:paraId="4347ED3C" w14:textId="09F752B5" w:rsidR="00665EB6" w:rsidRPr="00A32A6F" w:rsidRDefault="00665EB6">
                      <w:pPr>
                        <w:rPr>
                          <w:rFonts w:ascii="Times New Roman" w:hAnsi="Times New Roman" w:cs="Times New Roman"/>
                          <w:b/>
                          <w:bCs/>
                        </w:rPr>
                      </w:pPr>
                      <w:r w:rsidRPr="00A32A6F">
                        <w:rPr>
                          <w:rFonts w:ascii="Times New Roman" w:hAnsi="Times New Roman" w:cs="Times New Roman"/>
                          <w:b/>
                          <w:bCs/>
                        </w:rPr>
                        <w:t>Table 9</w:t>
                      </w:r>
                    </w:p>
                    <w:p w14:paraId="702CA76B" w14:textId="311207EB" w:rsidR="00665EB6" w:rsidRPr="00A32A6F" w:rsidRDefault="00665EB6">
                      <w:pPr>
                        <w:rPr>
                          <w:rFonts w:ascii="Times New Roman" w:hAnsi="Times New Roman" w:cs="Times New Roman"/>
                          <w:i/>
                          <w:iCs/>
                        </w:rPr>
                      </w:pPr>
                      <w:r w:rsidRPr="00A32A6F">
                        <w:rPr>
                          <w:rFonts w:ascii="Times New Roman" w:hAnsi="Times New Roman" w:cs="Times New Roman"/>
                          <w:i/>
                          <w:iCs/>
                        </w:rPr>
                        <w:t>Plectritis congesta</w:t>
                      </w:r>
                    </w:p>
                    <w:p w14:paraId="1BC699F7" w14:textId="436F9E55" w:rsidR="00665EB6" w:rsidRDefault="00665EB6">
                      <w:pPr>
                        <w:rPr>
                          <w:rFonts w:ascii="Times New Roman" w:hAnsi="Times New Roman" w:cs="Times New Roman"/>
                        </w:rPr>
                      </w:pPr>
                      <w:r>
                        <w:rPr>
                          <w:rFonts w:ascii="Times New Roman" w:hAnsi="Times New Roman" w:cs="Times New Roman"/>
                        </w:rPr>
                        <w:t xml:space="preserve">Proportion Fertilized Seed </w:t>
                      </w:r>
                    </w:p>
                    <w:p w14:paraId="2C19FC45" w14:textId="12548AD2" w:rsidR="00665EB6" w:rsidRPr="00A32A6F" w:rsidRDefault="00665EB6">
                      <w:pPr>
                        <w:rPr>
                          <w:rFonts w:ascii="Times New Roman" w:hAnsi="Times New Roman" w:cs="Times New Roman"/>
                        </w:rPr>
                      </w:pPr>
                      <w:r>
                        <w:rPr>
                          <w:rFonts w:ascii="Times New Roman" w:hAnsi="Times New Roman" w:cs="Times New Roman"/>
                        </w:rPr>
                        <w:t>P-values from Estimated Marginal Means Pairwise Comparison Table</w:t>
                      </w:r>
                    </w:p>
                  </w:txbxContent>
                </v:textbox>
                <w10:wrap anchorx="margin"/>
              </v:shape>
            </w:pict>
          </mc:Fallback>
        </mc:AlternateContent>
      </w:r>
      <w:r w:rsidR="00622E0E">
        <w:rPr>
          <w:rFonts w:ascii="Times New Roman" w:hAnsi="Times New Roman" w:cs="Times New Roman"/>
          <w:noProof/>
        </w:rPr>
        <w:drawing>
          <wp:anchor distT="0" distB="0" distL="114300" distR="114300" simplePos="0" relativeHeight="251785216" behindDoc="0" locked="0" layoutInCell="1" allowOverlap="1" wp14:anchorId="14BC5EDF" wp14:editId="321E2AA6">
            <wp:simplePos x="0" y="0"/>
            <wp:positionH relativeFrom="margin">
              <wp:align>right</wp:align>
            </wp:positionH>
            <wp:positionV relativeFrom="paragraph">
              <wp:posOffset>1167765</wp:posOffset>
            </wp:positionV>
            <wp:extent cx="5943600" cy="3233420"/>
            <wp:effectExtent l="0" t="0" r="0" b="5080"/>
            <wp:wrapSquare wrapText="bothSides"/>
            <wp:docPr id="3127" name="Picture 31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 name="Picture 3127" descr="Tabl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943600" cy="3233420"/>
                    </a:xfrm>
                    <a:prstGeom prst="rect">
                      <a:avLst/>
                    </a:prstGeom>
                  </pic:spPr>
                </pic:pic>
              </a:graphicData>
            </a:graphic>
          </wp:anchor>
        </w:drawing>
      </w:r>
      <w:r w:rsidR="00622E0E">
        <w:rPr>
          <w:rFonts w:ascii="Times New Roman" w:hAnsi="Times New Roman" w:cs="Times New Roman"/>
        </w:rPr>
        <w:br w:type="page"/>
      </w:r>
    </w:p>
    <w:p w14:paraId="454F45FD" w14:textId="658818AF" w:rsidR="000905B5" w:rsidRPr="006841C6" w:rsidRDefault="00990865">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02272" behindDoc="0" locked="0" layoutInCell="1" allowOverlap="1" wp14:anchorId="41AC68C2" wp14:editId="2204BA02">
                <wp:simplePos x="0" y="0"/>
                <wp:positionH relativeFrom="margin">
                  <wp:posOffset>-278571</wp:posOffset>
                </wp:positionH>
                <wp:positionV relativeFrom="page">
                  <wp:posOffset>531495</wp:posOffset>
                </wp:positionV>
                <wp:extent cx="6010275" cy="382270"/>
                <wp:effectExtent l="0" t="0" r="0" b="0"/>
                <wp:wrapSquare wrapText="bothSides"/>
                <wp:docPr id="3077"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4A23C" w14:textId="77777777" w:rsidR="00665EB6" w:rsidRPr="00300196" w:rsidRDefault="00665EB6" w:rsidP="00791A73">
                            <w:pPr>
                              <w:rPr>
                                <w:rFonts w:ascii="Times New Roman" w:hAnsi="Times New Roman" w:cs="Times New Roman"/>
                                <w:sz w:val="32"/>
                                <w:szCs w:val="32"/>
                              </w:rPr>
                            </w:pPr>
                            <w:r w:rsidRPr="00300196">
                              <w:rPr>
                                <w:rFonts w:ascii="Times New Roman" w:hAnsi="Times New Roman" w:cs="Times New Roman"/>
                                <w:sz w:val="32"/>
                                <w:szCs w:val="32"/>
                              </w:rPr>
                              <w:t>Appendix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C68C2" id="Text Box 3077" o:spid="_x0000_s1066" type="#_x0000_t202" style="position:absolute;margin-left:-21.95pt;margin-top:41.85pt;width:473.25pt;height:30.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" stroked="f">
                <v:textbox>
                  <w:txbxContent>
                    <w:p w14:paraId="3AE4A23C" w14:textId="77777777" w:rsidR="00665EB6" w:rsidRPr="00300196" w:rsidRDefault="00665EB6" w:rsidP="00791A73">
                      <w:pPr>
                        <w:rPr>
                          <w:rFonts w:ascii="Times New Roman" w:hAnsi="Times New Roman" w:cs="Times New Roman"/>
                          <w:sz w:val="32"/>
                          <w:szCs w:val="32"/>
                        </w:rPr>
                      </w:pPr>
                      <w:r w:rsidRPr="00300196">
                        <w:rPr>
                          <w:rFonts w:ascii="Times New Roman" w:hAnsi="Times New Roman" w:cs="Times New Roman"/>
                          <w:sz w:val="32"/>
                          <w:szCs w:val="32"/>
                        </w:rPr>
                        <w:t>Appendix B</w:t>
                      </w:r>
                    </w:p>
                  </w:txbxContent>
                </v:textbox>
                <w10:wrap type="square" anchorx="margin" anchory="page"/>
              </v:shape>
            </w:pict>
          </mc:Fallback>
        </mc:AlternateContent>
      </w:r>
      <w:r w:rsidR="00BB17CE">
        <w:rPr>
          <w:rFonts w:ascii="Times New Roman" w:hAnsi="Times New Roman" w:cs="Times New Roman"/>
          <w:noProof/>
          <w:sz w:val="28"/>
          <w:szCs w:val="28"/>
        </w:rPr>
        <mc:AlternateContent>
          <mc:Choice Requires="wps">
            <w:drawing>
              <wp:anchor distT="0" distB="0" distL="114300" distR="114300" simplePos="0" relativeHeight="251789312" behindDoc="0" locked="0" layoutInCell="1" allowOverlap="1" wp14:anchorId="6D7AB9BE" wp14:editId="51EAA1AF">
                <wp:simplePos x="0" y="0"/>
                <wp:positionH relativeFrom="margin">
                  <wp:posOffset>-314325</wp:posOffset>
                </wp:positionH>
                <wp:positionV relativeFrom="paragraph">
                  <wp:posOffset>19050</wp:posOffset>
                </wp:positionV>
                <wp:extent cx="2305050" cy="107632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2305050" cy="1076325"/>
                        </a:xfrm>
                        <a:prstGeom prst="rect">
                          <a:avLst/>
                        </a:prstGeom>
                        <a:solidFill>
                          <a:schemeClr val="lt1"/>
                        </a:solidFill>
                        <a:ln w="6350">
                          <a:noFill/>
                        </a:ln>
                      </wps:spPr>
                      <wps:txbx>
                        <w:txbxContent>
                          <w:p w14:paraId="0E5E08AE" w14:textId="678105E8" w:rsidR="00665EB6" w:rsidRPr="00D05ACE" w:rsidRDefault="00665EB6">
                            <w:pPr>
                              <w:rPr>
                                <w:rFonts w:ascii="Times New Roman" w:hAnsi="Times New Roman" w:cs="Times New Roman"/>
                              </w:rPr>
                            </w:pPr>
                            <w:r w:rsidRPr="00D05ACE">
                              <w:rPr>
                                <w:rFonts w:ascii="Times New Roman" w:hAnsi="Times New Roman" w:cs="Times New Roman"/>
                              </w:rPr>
                              <w:t>Self-compatibility data for south Puget Sound prairie plant species</w:t>
                            </w:r>
                            <w:r>
                              <w:rPr>
                                <w:rFonts w:ascii="Times New Roman" w:hAnsi="Times New Roman" w:cs="Times New Roman"/>
                              </w:rPr>
                              <w:t>. Mean seed set for open and closed pollination treatments</w:t>
                            </w:r>
                            <w:r w:rsidRPr="00D05ACE">
                              <w:rPr>
                                <w:rFonts w:ascii="Times New Roman" w:hAnsi="Times New Roman" w:cs="Times New Roman"/>
                              </w:rPr>
                              <w:t xml:space="preserve"> (unpublished data, Susan Waters).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AB9BE" id="Text Box 10" o:spid="_x0000_s1067" type="#_x0000_t202" style="position:absolute;margin-left:-24.75pt;margin-top:1.5pt;width:181.5pt;height:84.75pt;z-index:251789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" fillcolor="white [3201]" stroked="f" strokeweight=".5pt">
                <v:textbox>
                  <w:txbxContent>
                    <w:p w14:paraId="0E5E08AE" w14:textId="678105E8" w:rsidR="00665EB6" w:rsidRPr="00D05ACE" w:rsidRDefault="00665EB6">
                      <w:pPr>
                        <w:rPr>
                          <w:rFonts w:ascii="Times New Roman" w:hAnsi="Times New Roman" w:cs="Times New Roman"/>
                        </w:rPr>
                      </w:pPr>
                      <w:r w:rsidRPr="00D05ACE">
                        <w:rPr>
                          <w:rFonts w:ascii="Times New Roman" w:hAnsi="Times New Roman" w:cs="Times New Roman"/>
                        </w:rPr>
                        <w:t>Self-compatibility data for south Puget Sound prairie plant species</w:t>
                      </w:r>
                      <w:r>
                        <w:rPr>
                          <w:rFonts w:ascii="Times New Roman" w:hAnsi="Times New Roman" w:cs="Times New Roman"/>
                        </w:rPr>
                        <w:t>. Mean seed set for open and closed pollination treatments</w:t>
                      </w:r>
                      <w:r w:rsidRPr="00D05ACE">
                        <w:rPr>
                          <w:rFonts w:ascii="Times New Roman" w:hAnsi="Times New Roman" w:cs="Times New Roman"/>
                        </w:rPr>
                        <w:t xml:space="preserve"> (unpublished data, Susan Waters).</w:t>
                      </w:r>
                    </w:p>
                  </w:txbxContent>
                </v:textbox>
                <w10:wrap type="square" anchorx="margin"/>
              </v:shape>
            </w:pict>
          </mc:Fallback>
        </mc:AlternateContent>
      </w:r>
      <w:r w:rsidR="00BB17CE">
        <w:rPr>
          <w:rFonts w:ascii="Times New Roman" w:hAnsi="Times New Roman" w:cs="Times New Roman"/>
          <w:noProof/>
          <w:sz w:val="28"/>
          <w:szCs w:val="28"/>
        </w:rPr>
        <w:drawing>
          <wp:anchor distT="0" distB="0" distL="114300" distR="114300" simplePos="0" relativeHeight="251691008" behindDoc="1" locked="0" layoutInCell="1" allowOverlap="1" wp14:anchorId="7DA4BC81" wp14:editId="028F06FC">
            <wp:simplePos x="0" y="0"/>
            <wp:positionH relativeFrom="margin">
              <wp:posOffset>-621030</wp:posOffset>
            </wp:positionH>
            <wp:positionV relativeFrom="paragraph">
              <wp:posOffset>2612390</wp:posOffset>
            </wp:positionV>
            <wp:extent cx="8406130" cy="3181350"/>
            <wp:effectExtent l="2540" t="0" r="0" b="0"/>
            <wp:wrapTight wrapText="bothSides">
              <wp:wrapPolygon edited="0">
                <wp:start x="21593" y="-17"/>
                <wp:lineTo x="55" y="-17"/>
                <wp:lineTo x="55" y="21453"/>
                <wp:lineTo x="21593" y="21453"/>
                <wp:lineTo x="21593" y="-17"/>
              </wp:wrapPolygon>
            </wp:wrapTight>
            <wp:docPr id="3075" name="Picture 30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rot="16200000">
                      <a:off x="0" y="0"/>
                      <a:ext cx="8406130" cy="3181350"/>
                    </a:xfrm>
                    <a:prstGeom prst="rect">
                      <a:avLst/>
                    </a:prstGeom>
                  </pic:spPr>
                </pic:pic>
              </a:graphicData>
            </a:graphic>
            <wp14:sizeRelH relativeFrom="margin">
              <wp14:pctWidth>0</wp14:pctWidth>
            </wp14:sizeRelH>
            <wp14:sizeRelV relativeFrom="margin">
              <wp14:pctHeight>0</wp14:pctHeight>
            </wp14:sizeRelV>
          </wp:anchor>
        </w:drawing>
      </w:r>
    </w:p>
    <w:sectPr w:rsidR="000905B5" w:rsidRPr="006841C6" w:rsidSect="008611FB">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BCFB07" w14:textId="77777777" w:rsidR="00665EB6" w:rsidRDefault="00665EB6" w:rsidP="009964E4">
      <w:r>
        <w:separator/>
      </w:r>
    </w:p>
  </w:endnote>
  <w:endnote w:type="continuationSeparator" w:id="0">
    <w:p w14:paraId="0C5DC0C2" w14:textId="77777777" w:rsidR="00665EB6" w:rsidRDefault="00665EB6" w:rsidP="0099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9105791"/>
      <w:docPartObj>
        <w:docPartGallery w:val="Page Numbers (Bottom of Page)"/>
        <w:docPartUnique/>
      </w:docPartObj>
    </w:sdtPr>
    <w:sdtEndPr>
      <w:rPr>
        <w:rFonts w:ascii="Times New Roman" w:hAnsi="Times New Roman" w:cs="Times New Roman"/>
        <w:noProof/>
      </w:rPr>
    </w:sdtEndPr>
    <w:sdtContent>
      <w:p w14:paraId="5F8B6E83" w14:textId="78C88349" w:rsidR="00665EB6" w:rsidRPr="000905B5" w:rsidRDefault="00665EB6">
        <w:pPr>
          <w:pStyle w:val="Footer"/>
          <w:jc w:val="right"/>
          <w:rPr>
            <w:rFonts w:ascii="Times New Roman" w:hAnsi="Times New Roman" w:cs="Times New Roman"/>
          </w:rPr>
        </w:pPr>
      </w:p>
    </w:sdtContent>
  </w:sdt>
  <w:p w14:paraId="74D572BF" w14:textId="77777777" w:rsidR="00665EB6" w:rsidRPr="000905B5" w:rsidRDefault="00665EB6" w:rsidP="009964E4">
    <w:pPr>
      <w:pStyle w:val="Footer"/>
      <w:ind w:right="360"/>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5E44C" w14:textId="69F9BC2C" w:rsidR="00665EB6" w:rsidRPr="000905B5" w:rsidRDefault="00665EB6">
    <w:pPr>
      <w:pStyle w:val="Footer"/>
      <w:jc w:val="right"/>
      <w:rPr>
        <w:rFonts w:ascii="Times New Roman" w:hAnsi="Times New Roman" w:cs="Times New Roman"/>
      </w:rPr>
    </w:pPr>
  </w:p>
  <w:p w14:paraId="4212304F" w14:textId="77777777" w:rsidR="00665EB6" w:rsidRDefault="00665E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4745135"/>
      <w:docPartObj>
        <w:docPartGallery w:val="Page Numbers (Bottom of Page)"/>
        <w:docPartUnique/>
      </w:docPartObj>
    </w:sdtPr>
    <w:sdtEndPr>
      <w:rPr>
        <w:rFonts w:ascii="Times New Roman" w:hAnsi="Times New Roman" w:cs="Times New Roman"/>
        <w:noProof/>
      </w:rPr>
    </w:sdtEndPr>
    <w:sdtContent>
      <w:p w14:paraId="432E186D" w14:textId="77777777" w:rsidR="00665EB6" w:rsidRPr="000905B5" w:rsidRDefault="00665EB6">
        <w:pPr>
          <w:pStyle w:val="Footer"/>
          <w:jc w:val="right"/>
          <w:rPr>
            <w:rFonts w:ascii="Times New Roman" w:hAnsi="Times New Roman" w:cs="Times New Roman"/>
          </w:rPr>
        </w:pPr>
        <w:r w:rsidRPr="000905B5">
          <w:rPr>
            <w:rFonts w:ascii="Times New Roman" w:hAnsi="Times New Roman" w:cs="Times New Roman"/>
          </w:rPr>
          <w:fldChar w:fldCharType="begin"/>
        </w:r>
        <w:r w:rsidRPr="000905B5">
          <w:rPr>
            <w:rFonts w:ascii="Times New Roman" w:hAnsi="Times New Roman" w:cs="Times New Roman"/>
          </w:rPr>
          <w:instrText xml:space="preserve"> PAGE   \* MERGEFORMAT </w:instrText>
        </w:r>
        <w:r w:rsidRPr="000905B5">
          <w:rPr>
            <w:rFonts w:ascii="Times New Roman" w:hAnsi="Times New Roman" w:cs="Times New Roman"/>
          </w:rPr>
          <w:fldChar w:fldCharType="separate"/>
        </w:r>
        <w:r w:rsidRPr="000905B5">
          <w:rPr>
            <w:rFonts w:ascii="Times New Roman" w:hAnsi="Times New Roman" w:cs="Times New Roman"/>
            <w:noProof/>
          </w:rPr>
          <w:t>2</w:t>
        </w:r>
        <w:r w:rsidRPr="000905B5">
          <w:rPr>
            <w:rFonts w:ascii="Times New Roman" w:hAnsi="Times New Roman" w:cs="Times New Roman"/>
            <w:noProof/>
          </w:rPr>
          <w:fldChar w:fldCharType="end"/>
        </w:r>
      </w:p>
    </w:sdtContent>
  </w:sdt>
  <w:p w14:paraId="5A6BE8A2" w14:textId="77777777" w:rsidR="00665EB6" w:rsidRPr="000905B5" w:rsidRDefault="00665EB6" w:rsidP="009964E4">
    <w:pPr>
      <w:pStyle w:val="Footer"/>
      <w:ind w:right="360"/>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3430566"/>
      <w:docPartObj>
        <w:docPartGallery w:val="Page Numbers (Bottom of Page)"/>
        <w:docPartUnique/>
      </w:docPartObj>
    </w:sdtPr>
    <w:sdtEndPr>
      <w:rPr>
        <w:rFonts w:ascii="Times New Roman" w:hAnsi="Times New Roman" w:cs="Times New Roman"/>
        <w:noProof/>
      </w:rPr>
    </w:sdtEndPr>
    <w:sdtContent>
      <w:p w14:paraId="17F3C7FC" w14:textId="77777777" w:rsidR="00665EB6" w:rsidRPr="000905B5" w:rsidRDefault="00665EB6">
        <w:pPr>
          <w:pStyle w:val="Footer"/>
          <w:jc w:val="right"/>
          <w:rPr>
            <w:rFonts w:ascii="Times New Roman" w:hAnsi="Times New Roman" w:cs="Times New Roman"/>
          </w:rPr>
        </w:pPr>
        <w:r w:rsidRPr="000905B5">
          <w:rPr>
            <w:rFonts w:ascii="Times New Roman" w:hAnsi="Times New Roman" w:cs="Times New Roman"/>
          </w:rPr>
          <w:fldChar w:fldCharType="begin"/>
        </w:r>
        <w:r w:rsidRPr="000905B5">
          <w:rPr>
            <w:rFonts w:ascii="Times New Roman" w:hAnsi="Times New Roman" w:cs="Times New Roman"/>
          </w:rPr>
          <w:instrText xml:space="preserve"> PAGE   \* MERGEFORMAT </w:instrText>
        </w:r>
        <w:r w:rsidRPr="000905B5">
          <w:rPr>
            <w:rFonts w:ascii="Times New Roman" w:hAnsi="Times New Roman" w:cs="Times New Roman"/>
          </w:rPr>
          <w:fldChar w:fldCharType="separate"/>
        </w:r>
        <w:r w:rsidRPr="000905B5">
          <w:rPr>
            <w:rFonts w:ascii="Times New Roman" w:hAnsi="Times New Roman" w:cs="Times New Roman"/>
            <w:noProof/>
          </w:rPr>
          <w:t>2</w:t>
        </w:r>
        <w:r w:rsidRPr="000905B5">
          <w:rPr>
            <w:rFonts w:ascii="Times New Roman" w:hAnsi="Times New Roman" w:cs="Times New Roman"/>
            <w:noProof/>
          </w:rPr>
          <w:fldChar w:fldCharType="end"/>
        </w:r>
      </w:p>
    </w:sdtContent>
  </w:sdt>
  <w:p w14:paraId="7E4BDA25" w14:textId="77777777" w:rsidR="00665EB6" w:rsidRDefault="00665E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5727563"/>
      <w:docPartObj>
        <w:docPartGallery w:val="Page Numbers (Bottom of Page)"/>
        <w:docPartUnique/>
      </w:docPartObj>
    </w:sdtPr>
    <w:sdtEndPr>
      <w:rPr>
        <w:rFonts w:ascii="Times New Roman" w:hAnsi="Times New Roman" w:cs="Times New Roman"/>
        <w:noProof/>
      </w:rPr>
    </w:sdtEndPr>
    <w:sdtContent>
      <w:p w14:paraId="520260D8" w14:textId="7445EF5F" w:rsidR="00665EB6" w:rsidRPr="000905B5" w:rsidRDefault="00665EB6">
        <w:pPr>
          <w:pStyle w:val="Footer"/>
          <w:jc w:val="right"/>
          <w:rPr>
            <w:rFonts w:ascii="Times New Roman" w:hAnsi="Times New Roman" w:cs="Times New Roman"/>
          </w:rPr>
        </w:pPr>
        <w:r w:rsidRPr="000905B5">
          <w:rPr>
            <w:rFonts w:ascii="Times New Roman" w:hAnsi="Times New Roman" w:cs="Times New Roman"/>
          </w:rPr>
          <w:fldChar w:fldCharType="begin"/>
        </w:r>
        <w:r w:rsidRPr="000905B5">
          <w:rPr>
            <w:rFonts w:ascii="Times New Roman" w:hAnsi="Times New Roman" w:cs="Times New Roman"/>
          </w:rPr>
          <w:instrText xml:space="preserve"> PAGE   \* MERGEFORMAT </w:instrText>
        </w:r>
        <w:r w:rsidRPr="000905B5">
          <w:rPr>
            <w:rFonts w:ascii="Times New Roman" w:hAnsi="Times New Roman" w:cs="Times New Roman"/>
          </w:rPr>
          <w:fldChar w:fldCharType="separate"/>
        </w:r>
        <w:r w:rsidRPr="000905B5">
          <w:rPr>
            <w:rFonts w:ascii="Times New Roman" w:hAnsi="Times New Roman" w:cs="Times New Roman"/>
            <w:noProof/>
          </w:rPr>
          <w:t>2</w:t>
        </w:r>
        <w:r w:rsidRPr="000905B5">
          <w:rPr>
            <w:rFonts w:ascii="Times New Roman" w:hAnsi="Times New Roman" w:cs="Times New Roman"/>
            <w:noProof/>
          </w:rPr>
          <w:fldChar w:fldCharType="end"/>
        </w:r>
      </w:p>
    </w:sdtContent>
  </w:sdt>
  <w:p w14:paraId="2D7A1DE4" w14:textId="77777777" w:rsidR="00665EB6" w:rsidRDefault="00665EB6" w:rsidP="009964E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0109859"/>
      <w:docPartObj>
        <w:docPartGallery w:val="Page Numbers (Bottom of Page)"/>
        <w:docPartUnique/>
      </w:docPartObj>
    </w:sdtPr>
    <w:sdtEndPr>
      <w:rPr>
        <w:rFonts w:ascii="Times New Roman" w:hAnsi="Times New Roman" w:cs="Times New Roman"/>
        <w:noProof/>
      </w:rPr>
    </w:sdtEndPr>
    <w:sdtContent>
      <w:p w14:paraId="778804DC" w14:textId="77777777" w:rsidR="00665EB6" w:rsidRPr="000905B5" w:rsidRDefault="00665EB6">
        <w:pPr>
          <w:pStyle w:val="Footer"/>
          <w:jc w:val="right"/>
          <w:rPr>
            <w:rFonts w:ascii="Times New Roman" w:hAnsi="Times New Roman" w:cs="Times New Roman"/>
          </w:rPr>
        </w:pPr>
        <w:r w:rsidRPr="000905B5">
          <w:rPr>
            <w:rFonts w:ascii="Times New Roman" w:hAnsi="Times New Roman" w:cs="Times New Roman"/>
          </w:rPr>
          <w:fldChar w:fldCharType="begin"/>
        </w:r>
        <w:r w:rsidRPr="000905B5">
          <w:rPr>
            <w:rFonts w:ascii="Times New Roman" w:hAnsi="Times New Roman" w:cs="Times New Roman"/>
          </w:rPr>
          <w:instrText xml:space="preserve"> PAGE   \* MERGEFORMAT </w:instrText>
        </w:r>
        <w:r w:rsidRPr="000905B5">
          <w:rPr>
            <w:rFonts w:ascii="Times New Roman" w:hAnsi="Times New Roman" w:cs="Times New Roman"/>
          </w:rPr>
          <w:fldChar w:fldCharType="separate"/>
        </w:r>
        <w:r w:rsidRPr="000905B5">
          <w:rPr>
            <w:rFonts w:ascii="Times New Roman" w:hAnsi="Times New Roman" w:cs="Times New Roman"/>
            <w:noProof/>
          </w:rPr>
          <w:t>2</w:t>
        </w:r>
        <w:r w:rsidRPr="000905B5">
          <w:rPr>
            <w:rFonts w:ascii="Times New Roman" w:hAnsi="Times New Roman" w:cs="Times New Roman"/>
            <w:noProof/>
          </w:rPr>
          <w:fldChar w:fldCharType="end"/>
        </w:r>
      </w:p>
    </w:sdtContent>
  </w:sdt>
  <w:p w14:paraId="382F6F92" w14:textId="77777777" w:rsidR="00665EB6" w:rsidRDefault="00665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78EEC" w14:textId="77777777" w:rsidR="00665EB6" w:rsidRDefault="00665EB6" w:rsidP="009964E4">
      <w:r>
        <w:separator/>
      </w:r>
    </w:p>
  </w:footnote>
  <w:footnote w:type="continuationSeparator" w:id="0">
    <w:p w14:paraId="2779A2D5" w14:textId="77777777" w:rsidR="00665EB6" w:rsidRDefault="00665EB6" w:rsidP="00996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47395"/>
    <w:multiLevelType w:val="hybridMultilevel"/>
    <w:tmpl w:val="C5E0B4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010F8A"/>
    <w:multiLevelType w:val="hybridMultilevel"/>
    <w:tmpl w:val="82D21D2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1BA12672"/>
    <w:multiLevelType w:val="hybridMultilevel"/>
    <w:tmpl w:val="4260EC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F194C39"/>
    <w:multiLevelType w:val="hybridMultilevel"/>
    <w:tmpl w:val="DB1EC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A557B0"/>
    <w:multiLevelType w:val="hybridMultilevel"/>
    <w:tmpl w:val="8F9E1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CF14E0"/>
    <w:multiLevelType w:val="hybridMultilevel"/>
    <w:tmpl w:val="8B44498A"/>
    <w:lvl w:ilvl="0" w:tplc="3390AD8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76021C"/>
    <w:multiLevelType w:val="hybridMultilevel"/>
    <w:tmpl w:val="5ACCB6E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2B1574C1"/>
    <w:multiLevelType w:val="hybridMultilevel"/>
    <w:tmpl w:val="E89EAE1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2CF03D84"/>
    <w:multiLevelType w:val="hybridMultilevel"/>
    <w:tmpl w:val="DC900642"/>
    <w:lvl w:ilvl="0" w:tplc="EDDA5F0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9D622CE2">
      <w:start w:val="6"/>
      <w:numFmt w:val="upperRoman"/>
      <w:lvlText w:val="%6&gt;"/>
      <w:lvlJc w:val="left"/>
      <w:pPr>
        <w:ind w:left="4860" w:hanging="72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A22E90"/>
    <w:multiLevelType w:val="hybridMultilevel"/>
    <w:tmpl w:val="173CB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B955AA"/>
    <w:multiLevelType w:val="hybridMultilevel"/>
    <w:tmpl w:val="5B765A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6C77B11"/>
    <w:multiLevelType w:val="hybridMultilevel"/>
    <w:tmpl w:val="3B92C63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55777491"/>
    <w:multiLevelType w:val="hybridMultilevel"/>
    <w:tmpl w:val="6E02D4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C060BE4"/>
    <w:multiLevelType w:val="hybridMultilevel"/>
    <w:tmpl w:val="BD7A9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763233"/>
    <w:multiLevelType w:val="multilevel"/>
    <w:tmpl w:val="F4A0291C"/>
    <w:lvl w:ilvl="0">
      <w:start w:val="1"/>
      <w:numFmt w:val="upperRoman"/>
      <w:pStyle w:val="Heading1"/>
      <w:lvlText w:val="%1."/>
      <w:lvlJc w:val="left"/>
      <w:pPr>
        <w:ind w:left="0" w:firstLine="0"/>
      </w:pPr>
      <w:rPr>
        <w:rFonts w:ascii="Times New Roman" w:hAnsi="Times New Roman" w:cs="Times New Roman" w:hint="default"/>
        <w:color w:val="000000" w:themeColor="text1"/>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15:restartNumberingAfterBreak="0">
    <w:nsid w:val="7091348F"/>
    <w:multiLevelType w:val="hybridMultilevel"/>
    <w:tmpl w:val="30A23FE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71E77CC5"/>
    <w:multiLevelType w:val="hybridMultilevel"/>
    <w:tmpl w:val="749AB9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24482D"/>
    <w:multiLevelType w:val="hybridMultilevel"/>
    <w:tmpl w:val="354CF956"/>
    <w:lvl w:ilvl="0" w:tplc="78B8B2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255D24"/>
    <w:multiLevelType w:val="hybridMultilevel"/>
    <w:tmpl w:val="0FFA605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7D9E6843"/>
    <w:multiLevelType w:val="hybridMultilevel"/>
    <w:tmpl w:val="3DCE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8"/>
  </w:num>
  <w:num w:numId="4">
    <w:abstractNumId w:val="16"/>
  </w:num>
  <w:num w:numId="5">
    <w:abstractNumId w:val="13"/>
  </w:num>
  <w:num w:numId="6">
    <w:abstractNumId w:val="4"/>
  </w:num>
  <w:num w:numId="7">
    <w:abstractNumId w:val="11"/>
  </w:num>
  <w:num w:numId="8">
    <w:abstractNumId w:val="1"/>
  </w:num>
  <w:num w:numId="9">
    <w:abstractNumId w:val="12"/>
  </w:num>
  <w:num w:numId="10">
    <w:abstractNumId w:val="2"/>
  </w:num>
  <w:num w:numId="11">
    <w:abstractNumId w:val="7"/>
  </w:num>
  <w:num w:numId="12">
    <w:abstractNumId w:val="0"/>
  </w:num>
  <w:num w:numId="13">
    <w:abstractNumId w:val="15"/>
  </w:num>
  <w:num w:numId="14">
    <w:abstractNumId w:val="18"/>
  </w:num>
  <w:num w:numId="15">
    <w:abstractNumId w:val="6"/>
  </w:num>
  <w:num w:numId="16">
    <w:abstractNumId w:val="5"/>
  </w:num>
  <w:num w:numId="17">
    <w:abstractNumId w:val="3"/>
  </w:num>
  <w:num w:numId="18">
    <w:abstractNumId w:val="10"/>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E4"/>
    <w:rsid w:val="00005554"/>
    <w:rsid w:val="00010CE8"/>
    <w:rsid w:val="0002479B"/>
    <w:rsid w:val="00027B2D"/>
    <w:rsid w:val="00043AE2"/>
    <w:rsid w:val="00045E3A"/>
    <w:rsid w:val="000564CB"/>
    <w:rsid w:val="000601C1"/>
    <w:rsid w:val="00073BFC"/>
    <w:rsid w:val="00087EC5"/>
    <w:rsid w:val="00087F57"/>
    <w:rsid w:val="000905B5"/>
    <w:rsid w:val="000967EA"/>
    <w:rsid w:val="000A355D"/>
    <w:rsid w:val="000A58A7"/>
    <w:rsid w:val="000A6F9C"/>
    <w:rsid w:val="000C6B34"/>
    <w:rsid w:val="000E1FF9"/>
    <w:rsid w:val="000F068A"/>
    <w:rsid w:val="000F22DD"/>
    <w:rsid w:val="000F30BF"/>
    <w:rsid w:val="001006BF"/>
    <w:rsid w:val="001115E9"/>
    <w:rsid w:val="001119E0"/>
    <w:rsid w:val="00114872"/>
    <w:rsid w:val="0012026F"/>
    <w:rsid w:val="00123629"/>
    <w:rsid w:val="001238A7"/>
    <w:rsid w:val="00133EC1"/>
    <w:rsid w:val="001346EB"/>
    <w:rsid w:val="001400D1"/>
    <w:rsid w:val="001425CF"/>
    <w:rsid w:val="0015387F"/>
    <w:rsid w:val="00170FCC"/>
    <w:rsid w:val="00172FBA"/>
    <w:rsid w:val="00177A31"/>
    <w:rsid w:val="00181C02"/>
    <w:rsid w:val="00192C5F"/>
    <w:rsid w:val="00196FD1"/>
    <w:rsid w:val="001A27FA"/>
    <w:rsid w:val="001B41FE"/>
    <w:rsid w:val="001B617A"/>
    <w:rsid w:val="001C3464"/>
    <w:rsid w:val="001C42D4"/>
    <w:rsid w:val="001E1FED"/>
    <w:rsid w:val="001F0F37"/>
    <w:rsid w:val="001F54FB"/>
    <w:rsid w:val="00211A02"/>
    <w:rsid w:val="002241CF"/>
    <w:rsid w:val="00236B00"/>
    <w:rsid w:val="0023727A"/>
    <w:rsid w:val="00240850"/>
    <w:rsid w:val="00243AE7"/>
    <w:rsid w:val="002453D2"/>
    <w:rsid w:val="002521C6"/>
    <w:rsid w:val="00262FFC"/>
    <w:rsid w:val="00264C7C"/>
    <w:rsid w:val="00265692"/>
    <w:rsid w:val="00265DF2"/>
    <w:rsid w:val="002700CF"/>
    <w:rsid w:val="002713C5"/>
    <w:rsid w:val="00272ED2"/>
    <w:rsid w:val="00273DCB"/>
    <w:rsid w:val="0027730E"/>
    <w:rsid w:val="00280831"/>
    <w:rsid w:val="0028412A"/>
    <w:rsid w:val="002866FC"/>
    <w:rsid w:val="002A197A"/>
    <w:rsid w:val="002A3CA7"/>
    <w:rsid w:val="002A4F71"/>
    <w:rsid w:val="002A591D"/>
    <w:rsid w:val="002B1B0E"/>
    <w:rsid w:val="002C03F4"/>
    <w:rsid w:val="002C12F2"/>
    <w:rsid w:val="002D4C27"/>
    <w:rsid w:val="002E6110"/>
    <w:rsid w:val="002E6A21"/>
    <w:rsid w:val="002E7916"/>
    <w:rsid w:val="002F1E9D"/>
    <w:rsid w:val="003053AB"/>
    <w:rsid w:val="00307BBE"/>
    <w:rsid w:val="00312034"/>
    <w:rsid w:val="00312325"/>
    <w:rsid w:val="003226BA"/>
    <w:rsid w:val="003256F1"/>
    <w:rsid w:val="00330CAF"/>
    <w:rsid w:val="003356E6"/>
    <w:rsid w:val="0033716E"/>
    <w:rsid w:val="003627F5"/>
    <w:rsid w:val="0037399D"/>
    <w:rsid w:val="0038029F"/>
    <w:rsid w:val="003806DD"/>
    <w:rsid w:val="003977CE"/>
    <w:rsid w:val="003A2B5B"/>
    <w:rsid w:val="003B743C"/>
    <w:rsid w:val="003D0A95"/>
    <w:rsid w:val="003D26E7"/>
    <w:rsid w:val="003D3FF5"/>
    <w:rsid w:val="003F3C82"/>
    <w:rsid w:val="004054AE"/>
    <w:rsid w:val="00427E9A"/>
    <w:rsid w:val="00441249"/>
    <w:rsid w:val="004440D1"/>
    <w:rsid w:val="004450E4"/>
    <w:rsid w:val="004528FA"/>
    <w:rsid w:val="00463707"/>
    <w:rsid w:val="0047226C"/>
    <w:rsid w:val="00483437"/>
    <w:rsid w:val="004921B2"/>
    <w:rsid w:val="0049685D"/>
    <w:rsid w:val="004A1EEE"/>
    <w:rsid w:val="004A3C98"/>
    <w:rsid w:val="004C26F2"/>
    <w:rsid w:val="004C54EC"/>
    <w:rsid w:val="004E0A8B"/>
    <w:rsid w:val="004E2369"/>
    <w:rsid w:val="004F3543"/>
    <w:rsid w:val="004F4ADF"/>
    <w:rsid w:val="00500045"/>
    <w:rsid w:val="0050513E"/>
    <w:rsid w:val="00552190"/>
    <w:rsid w:val="00555DD8"/>
    <w:rsid w:val="00556A1C"/>
    <w:rsid w:val="00561DC3"/>
    <w:rsid w:val="00575071"/>
    <w:rsid w:val="00575209"/>
    <w:rsid w:val="00576116"/>
    <w:rsid w:val="00584A13"/>
    <w:rsid w:val="00584D7F"/>
    <w:rsid w:val="00590E53"/>
    <w:rsid w:val="005938C0"/>
    <w:rsid w:val="005A52E4"/>
    <w:rsid w:val="005B5FF8"/>
    <w:rsid w:val="005C18FE"/>
    <w:rsid w:val="005D2B11"/>
    <w:rsid w:val="005D4469"/>
    <w:rsid w:val="005D7D3F"/>
    <w:rsid w:val="005E7A59"/>
    <w:rsid w:val="005F4EFA"/>
    <w:rsid w:val="005F6222"/>
    <w:rsid w:val="0060210E"/>
    <w:rsid w:val="00622E0E"/>
    <w:rsid w:val="00653E2C"/>
    <w:rsid w:val="0065659A"/>
    <w:rsid w:val="00657B36"/>
    <w:rsid w:val="006633CF"/>
    <w:rsid w:val="00664190"/>
    <w:rsid w:val="006645C5"/>
    <w:rsid w:val="0066495A"/>
    <w:rsid w:val="00665EB6"/>
    <w:rsid w:val="00671BA6"/>
    <w:rsid w:val="0067404B"/>
    <w:rsid w:val="00676238"/>
    <w:rsid w:val="006762C9"/>
    <w:rsid w:val="006841C6"/>
    <w:rsid w:val="006A3865"/>
    <w:rsid w:val="006A3D6D"/>
    <w:rsid w:val="006A6C6B"/>
    <w:rsid w:val="006A72CD"/>
    <w:rsid w:val="006C2564"/>
    <w:rsid w:val="006C3A4C"/>
    <w:rsid w:val="006C6019"/>
    <w:rsid w:val="006C79A3"/>
    <w:rsid w:val="006D1FB2"/>
    <w:rsid w:val="006E4020"/>
    <w:rsid w:val="006E6AE4"/>
    <w:rsid w:val="006F09AF"/>
    <w:rsid w:val="006F2764"/>
    <w:rsid w:val="00703B44"/>
    <w:rsid w:val="00703C2D"/>
    <w:rsid w:val="00703CDA"/>
    <w:rsid w:val="00710649"/>
    <w:rsid w:val="00712208"/>
    <w:rsid w:val="00721501"/>
    <w:rsid w:val="00741964"/>
    <w:rsid w:val="00745499"/>
    <w:rsid w:val="0076088B"/>
    <w:rsid w:val="00764CBA"/>
    <w:rsid w:val="00773991"/>
    <w:rsid w:val="00791A73"/>
    <w:rsid w:val="007A5CAF"/>
    <w:rsid w:val="007B19C6"/>
    <w:rsid w:val="007B268F"/>
    <w:rsid w:val="007B67C7"/>
    <w:rsid w:val="007C1948"/>
    <w:rsid w:val="007C62B6"/>
    <w:rsid w:val="007E0C35"/>
    <w:rsid w:val="007E1FFF"/>
    <w:rsid w:val="007F1815"/>
    <w:rsid w:val="007F67FE"/>
    <w:rsid w:val="0080345F"/>
    <w:rsid w:val="00814B4F"/>
    <w:rsid w:val="008201D3"/>
    <w:rsid w:val="00826A72"/>
    <w:rsid w:val="008502DC"/>
    <w:rsid w:val="008611FB"/>
    <w:rsid w:val="0086212D"/>
    <w:rsid w:val="00863235"/>
    <w:rsid w:val="00875A40"/>
    <w:rsid w:val="00875BF1"/>
    <w:rsid w:val="00887624"/>
    <w:rsid w:val="008928B0"/>
    <w:rsid w:val="008949B6"/>
    <w:rsid w:val="008A0845"/>
    <w:rsid w:val="008A14DD"/>
    <w:rsid w:val="008B0FEC"/>
    <w:rsid w:val="008C02EC"/>
    <w:rsid w:val="008C6BB9"/>
    <w:rsid w:val="008D3FEB"/>
    <w:rsid w:val="008D6E33"/>
    <w:rsid w:val="008D6F63"/>
    <w:rsid w:val="00900E8E"/>
    <w:rsid w:val="00904FCC"/>
    <w:rsid w:val="00911261"/>
    <w:rsid w:val="009141A2"/>
    <w:rsid w:val="00914F22"/>
    <w:rsid w:val="00923ED8"/>
    <w:rsid w:val="009348C9"/>
    <w:rsid w:val="009364C8"/>
    <w:rsid w:val="00937778"/>
    <w:rsid w:val="00950C44"/>
    <w:rsid w:val="0096647F"/>
    <w:rsid w:val="009717A4"/>
    <w:rsid w:val="00982708"/>
    <w:rsid w:val="00984AE5"/>
    <w:rsid w:val="00990152"/>
    <w:rsid w:val="00990865"/>
    <w:rsid w:val="00991D8F"/>
    <w:rsid w:val="00993B23"/>
    <w:rsid w:val="00995977"/>
    <w:rsid w:val="009964E4"/>
    <w:rsid w:val="009A4743"/>
    <w:rsid w:val="009B305F"/>
    <w:rsid w:val="009B6CB6"/>
    <w:rsid w:val="009D226F"/>
    <w:rsid w:val="009D39E2"/>
    <w:rsid w:val="009D7E51"/>
    <w:rsid w:val="009E1138"/>
    <w:rsid w:val="00A04A12"/>
    <w:rsid w:val="00A17F49"/>
    <w:rsid w:val="00A239FE"/>
    <w:rsid w:val="00A30618"/>
    <w:rsid w:val="00A32A6F"/>
    <w:rsid w:val="00A34D2F"/>
    <w:rsid w:val="00A356A9"/>
    <w:rsid w:val="00A44D64"/>
    <w:rsid w:val="00A46672"/>
    <w:rsid w:val="00A518F8"/>
    <w:rsid w:val="00A520BF"/>
    <w:rsid w:val="00A5406C"/>
    <w:rsid w:val="00A63D39"/>
    <w:rsid w:val="00A6419F"/>
    <w:rsid w:val="00A7102D"/>
    <w:rsid w:val="00A75812"/>
    <w:rsid w:val="00A97E4B"/>
    <w:rsid w:val="00AA4595"/>
    <w:rsid w:val="00AB18F9"/>
    <w:rsid w:val="00AC1B09"/>
    <w:rsid w:val="00AC65FD"/>
    <w:rsid w:val="00AD1E6E"/>
    <w:rsid w:val="00AD2073"/>
    <w:rsid w:val="00AD274B"/>
    <w:rsid w:val="00AD6BA9"/>
    <w:rsid w:val="00AF2DC9"/>
    <w:rsid w:val="00AF6C38"/>
    <w:rsid w:val="00B01189"/>
    <w:rsid w:val="00B118DB"/>
    <w:rsid w:val="00B3782D"/>
    <w:rsid w:val="00B53A2F"/>
    <w:rsid w:val="00B57803"/>
    <w:rsid w:val="00B60719"/>
    <w:rsid w:val="00B66633"/>
    <w:rsid w:val="00B76D71"/>
    <w:rsid w:val="00B809ED"/>
    <w:rsid w:val="00B80DA2"/>
    <w:rsid w:val="00B863A3"/>
    <w:rsid w:val="00B919FC"/>
    <w:rsid w:val="00BA1F2A"/>
    <w:rsid w:val="00BA6319"/>
    <w:rsid w:val="00BA716A"/>
    <w:rsid w:val="00BB17CE"/>
    <w:rsid w:val="00BB25F2"/>
    <w:rsid w:val="00BC1C18"/>
    <w:rsid w:val="00BC243D"/>
    <w:rsid w:val="00BD5799"/>
    <w:rsid w:val="00BE009F"/>
    <w:rsid w:val="00BF2A1E"/>
    <w:rsid w:val="00C01D26"/>
    <w:rsid w:val="00C061F3"/>
    <w:rsid w:val="00C1158E"/>
    <w:rsid w:val="00C1509E"/>
    <w:rsid w:val="00C1706E"/>
    <w:rsid w:val="00C17B6F"/>
    <w:rsid w:val="00C21D76"/>
    <w:rsid w:val="00C25D54"/>
    <w:rsid w:val="00C3113F"/>
    <w:rsid w:val="00C40329"/>
    <w:rsid w:val="00C54700"/>
    <w:rsid w:val="00C6219D"/>
    <w:rsid w:val="00C65579"/>
    <w:rsid w:val="00C658DA"/>
    <w:rsid w:val="00C67D2B"/>
    <w:rsid w:val="00C809B6"/>
    <w:rsid w:val="00C84423"/>
    <w:rsid w:val="00C87EBC"/>
    <w:rsid w:val="00C9000E"/>
    <w:rsid w:val="00C90D1E"/>
    <w:rsid w:val="00C975DB"/>
    <w:rsid w:val="00CA0477"/>
    <w:rsid w:val="00CA5142"/>
    <w:rsid w:val="00CA6C39"/>
    <w:rsid w:val="00CB236B"/>
    <w:rsid w:val="00CB2C98"/>
    <w:rsid w:val="00CC497D"/>
    <w:rsid w:val="00CD763E"/>
    <w:rsid w:val="00CF331E"/>
    <w:rsid w:val="00CF493D"/>
    <w:rsid w:val="00D05ACE"/>
    <w:rsid w:val="00D07613"/>
    <w:rsid w:val="00D17D1D"/>
    <w:rsid w:val="00D22793"/>
    <w:rsid w:val="00D30182"/>
    <w:rsid w:val="00D3072C"/>
    <w:rsid w:val="00D40C72"/>
    <w:rsid w:val="00D46EA2"/>
    <w:rsid w:val="00D50D2F"/>
    <w:rsid w:val="00D55CDC"/>
    <w:rsid w:val="00D57664"/>
    <w:rsid w:val="00D76602"/>
    <w:rsid w:val="00D80333"/>
    <w:rsid w:val="00D94D5C"/>
    <w:rsid w:val="00D96F43"/>
    <w:rsid w:val="00DA1CE0"/>
    <w:rsid w:val="00DA6B67"/>
    <w:rsid w:val="00DB4A34"/>
    <w:rsid w:val="00DB5A19"/>
    <w:rsid w:val="00DD00A3"/>
    <w:rsid w:val="00DD02AF"/>
    <w:rsid w:val="00DD3AD4"/>
    <w:rsid w:val="00DD4B95"/>
    <w:rsid w:val="00DD5803"/>
    <w:rsid w:val="00DE42AE"/>
    <w:rsid w:val="00E060DD"/>
    <w:rsid w:val="00E1073E"/>
    <w:rsid w:val="00E1337B"/>
    <w:rsid w:val="00E144F8"/>
    <w:rsid w:val="00E21530"/>
    <w:rsid w:val="00E27AC1"/>
    <w:rsid w:val="00E31AF5"/>
    <w:rsid w:val="00E379DE"/>
    <w:rsid w:val="00E5009E"/>
    <w:rsid w:val="00E518DC"/>
    <w:rsid w:val="00E52427"/>
    <w:rsid w:val="00E56D0A"/>
    <w:rsid w:val="00E64127"/>
    <w:rsid w:val="00E67720"/>
    <w:rsid w:val="00E72B49"/>
    <w:rsid w:val="00E84A5B"/>
    <w:rsid w:val="00E97E4A"/>
    <w:rsid w:val="00EA15D5"/>
    <w:rsid w:val="00EA4ABD"/>
    <w:rsid w:val="00EA7111"/>
    <w:rsid w:val="00EA7C72"/>
    <w:rsid w:val="00EB0081"/>
    <w:rsid w:val="00EB0810"/>
    <w:rsid w:val="00EB37A7"/>
    <w:rsid w:val="00EE11ED"/>
    <w:rsid w:val="00EE38C6"/>
    <w:rsid w:val="00F05E58"/>
    <w:rsid w:val="00F13B6B"/>
    <w:rsid w:val="00F27194"/>
    <w:rsid w:val="00F31C2B"/>
    <w:rsid w:val="00F467B1"/>
    <w:rsid w:val="00F51EE5"/>
    <w:rsid w:val="00F6154C"/>
    <w:rsid w:val="00F620E3"/>
    <w:rsid w:val="00F67590"/>
    <w:rsid w:val="00F67F10"/>
    <w:rsid w:val="00F7545E"/>
    <w:rsid w:val="00F77306"/>
    <w:rsid w:val="00F95DF9"/>
    <w:rsid w:val="00FA49DE"/>
    <w:rsid w:val="00FA4A17"/>
    <w:rsid w:val="00FA7C63"/>
    <w:rsid w:val="00FB2B69"/>
    <w:rsid w:val="00FB596F"/>
    <w:rsid w:val="00FC7DE4"/>
    <w:rsid w:val="00FD3CDD"/>
    <w:rsid w:val="00FD745B"/>
    <w:rsid w:val="00FE2A7D"/>
    <w:rsid w:val="00FE3414"/>
    <w:rsid w:val="00FE6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5941F"/>
  <w15:chartTrackingRefBased/>
  <w15:docId w15:val="{3BB77BF2-4361-5343-8C1F-A8A1FD46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026F"/>
    <w:pPr>
      <w:keepNext/>
      <w:keepLines/>
      <w:numPr>
        <w:numId w:val="1"/>
      </w:numPr>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026F"/>
    <w:pPr>
      <w:keepNext/>
      <w:keepLines/>
      <w:numPr>
        <w:ilvl w:val="1"/>
        <w:numId w:val="1"/>
      </w:numPr>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2026F"/>
    <w:pPr>
      <w:keepNext/>
      <w:keepLines/>
      <w:numPr>
        <w:ilvl w:val="2"/>
        <w:numId w:val="1"/>
      </w:numPr>
      <w:spacing w:before="40" w:line="259"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2026F"/>
    <w:pPr>
      <w:keepNext/>
      <w:keepLines/>
      <w:numPr>
        <w:ilvl w:val="3"/>
        <w:numId w:val="1"/>
      </w:numPr>
      <w:spacing w:before="40" w:line="259" w:lineRule="auto"/>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12026F"/>
    <w:pPr>
      <w:keepNext/>
      <w:keepLines/>
      <w:numPr>
        <w:ilvl w:val="4"/>
        <w:numId w:val="1"/>
      </w:numPr>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12026F"/>
    <w:pPr>
      <w:keepNext/>
      <w:keepLines/>
      <w:numPr>
        <w:ilvl w:val="5"/>
        <w:numId w:val="1"/>
      </w:numPr>
      <w:spacing w:before="40" w:line="259" w:lineRule="auto"/>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12026F"/>
    <w:pPr>
      <w:keepNext/>
      <w:keepLines/>
      <w:numPr>
        <w:ilvl w:val="6"/>
        <w:numId w:val="1"/>
      </w:numPr>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12026F"/>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2026F"/>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4E4"/>
    <w:pPr>
      <w:tabs>
        <w:tab w:val="center" w:pos="4680"/>
        <w:tab w:val="right" w:pos="9360"/>
      </w:tabs>
    </w:pPr>
  </w:style>
  <w:style w:type="character" w:customStyle="1" w:styleId="HeaderChar">
    <w:name w:val="Header Char"/>
    <w:basedOn w:val="DefaultParagraphFont"/>
    <w:link w:val="Header"/>
    <w:uiPriority w:val="99"/>
    <w:rsid w:val="009964E4"/>
  </w:style>
  <w:style w:type="paragraph" w:styleId="Footer">
    <w:name w:val="footer"/>
    <w:basedOn w:val="Normal"/>
    <w:link w:val="FooterChar"/>
    <w:uiPriority w:val="99"/>
    <w:unhideWhenUsed/>
    <w:rsid w:val="009964E4"/>
    <w:pPr>
      <w:tabs>
        <w:tab w:val="center" w:pos="4680"/>
        <w:tab w:val="right" w:pos="9360"/>
      </w:tabs>
    </w:pPr>
  </w:style>
  <w:style w:type="character" w:customStyle="1" w:styleId="FooterChar">
    <w:name w:val="Footer Char"/>
    <w:basedOn w:val="DefaultParagraphFont"/>
    <w:link w:val="Footer"/>
    <w:uiPriority w:val="99"/>
    <w:rsid w:val="009964E4"/>
  </w:style>
  <w:style w:type="character" w:styleId="PageNumber">
    <w:name w:val="page number"/>
    <w:basedOn w:val="DefaultParagraphFont"/>
    <w:uiPriority w:val="99"/>
    <w:semiHidden/>
    <w:unhideWhenUsed/>
    <w:rsid w:val="009964E4"/>
  </w:style>
  <w:style w:type="character" w:styleId="Hyperlink">
    <w:name w:val="Hyperlink"/>
    <w:basedOn w:val="DefaultParagraphFont"/>
    <w:uiPriority w:val="99"/>
    <w:unhideWhenUsed/>
    <w:rsid w:val="00192C5F"/>
    <w:rPr>
      <w:color w:val="0000FF"/>
      <w:u w:val="single"/>
    </w:rPr>
  </w:style>
  <w:style w:type="character" w:styleId="FollowedHyperlink">
    <w:name w:val="FollowedHyperlink"/>
    <w:basedOn w:val="DefaultParagraphFont"/>
    <w:uiPriority w:val="99"/>
    <w:semiHidden/>
    <w:unhideWhenUsed/>
    <w:rsid w:val="00F77306"/>
    <w:rPr>
      <w:color w:val="954F72" w:themeColor="followedHyperlink"/>
      <w:u w:val="single"/>
    </w:rPr>
  </w:style>
  <w:style w:type="character" w:customStyle="1" w:styleId="Heading1Char">
    <w:name w:val="Heading 1 Char"/>
    <w:basedOn w:val="DefaultParagraphFont"/>
    <w:link w:val="Heading1"/>
    <w:uiPriority w:val="9"/>
    <w:rsid w:val="001202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026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2026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2026F"/>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12026F"/>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12026F"/>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12026F"/>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1202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2026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12026F"/>
    <w:pPr>
      <w:spacing w:after="160" w:line="259" w:lineRule="auto"/>
      <w:ind w:left="720"/>
      <w:contextualSpacing/>
    </w:pPr>
    <w:rPr>
      <w:sz w:val="22"/>
      <w:szCs w:val="22"/>
    </w:rPr>
  </w:style>
  <w:style w:type="paragraph" w:styleId="NormalWeb">
    <w:name w:val="Normal (Web)"/>
    <w:basedOn w:val="Normal"/>
    <w:uiPriority w:val="99"/>
    <w:unhideWhenUsed/>
    <w:rsid w:val="0012026F"/>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791A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404B"/>
    <w:rPr>
      <w:sz w:val="16"/>
      <w:szCs w:val="16"/>
    </w:rPr>
  </w:style>
  <w:style w:type="paragraph" w:styleId="CommentText">
    <w:name w:val="annotation text"/>
    <w:basedOn w:val="Normal"/>
    <w:link w:val="CommentTextChar"/>
    <w:uiPriority w:val="99"/>
    <w:semiHidden/>
    <w:unhideWhenUsed/>
    <w:rsid w:val="0067404B"/>
    <w:pPr>
      <w:spacing w:after="160"/>
    </w:pPr>
    <w:rPr>
      <w:sz w:val="20"/>
      <w:szCs w:val="20"/>
    </w:rPr>
  </w:style>
  <w:style w:type="character" w:customStyle="1" w:styleId="CommentTextChar">
    <w:name w:val="Comment Text Char"/>
    <w:basedOn w:val="DefaultParagraphFont"/>
    <w:link w:val="CommentText"/>
    <w:uiPriority w:val="99"/>
    <w:semiHidden/>
    <w:rsid w:val="0067404B"/>
    <w:rPr>
      <w:sz w:val="20"/>
      <w:szCs w:val="20"/>
    </w:rPr>
  </w:style>
  <w:style w:type="character" w:styleId="UnresolvedMention">
    <w:name w:val="Unresolved Mention"/>
    <w:basedOn w:val="DefaultParagraphFont"/>
    <w:uiPriority w:val="99"/>
    <w:semiHidden/>
    <w:unhideWhenUsed/>
    <w:rsid w:val="0002479B"/>
    <w:rPr>
      <w:color w:val="605E5C"/>
      <w:shd w:val="clear" w:color="auto" w:fill="E1DFDD"/>
    </w:rPr>
  </w:style>
  <w:style w:type="paragraph" w:styleId="TOCHeading">
    <w:name w:val="TOC Heading"/>
    <w:basedOn w:val="Heading1"/>
    <w:next w:val="Normal"/>
    <w:uiPriority w:val="39"/>
    <w:unhideWhenUsed/>
    <w:qFormat/>
    <w:rsid w:val="00272ED2"/>
    <w:pPr>
      <w:numPr>
        <w:numId w:val="0"/>
      </w:numPr>
      <w:outlineLvl w:val="9"/>
    </w:pPr>
  </w:style>
  <w:style w:type="character" w:styleId="Strong">
    <w:name w:val="Strong"/>
    <w:basedOn w:val="DefaultParagraphFont"/>
    <w:uiPriority w:val="22"/>
    <w:qFormat/>
    <w:rsid w:val="00243AE7"/>
    <w:rPr>
      <w:b/>
      <w:bCs/>
    </w:rPr>
  </w:style>
  <w:style w:type="paragraph" w:styleId="TOC1">
    <w:name w:val="toc 1"/>
    <w:basedOn w:val="Normal"/>
    <w:next w:val="Normal"/>
    <w:autoRedefine/>
    <w:uiPriority w:val="39"/>
    <w:unhideWhenUsed/>
    <w:rsid w:val="002713C5"/>
    <w:pPr>
      <w:spacing w:after="100"/>
    </w:pPr>
  </w:style>
  <w:style w:type="paragraph" w:styleId="TOC2">
    <w:name w:val="toc 2"/>
    <w:basedOn w:val="Normal"/>
    <w:next w:val="Normal"/>
    <w:autoRedefine/>
    <w:uiPriority w:val="39"/>
    <w:unhideWhenUsed/>
    <w:rsid w:val="00D57664"/>
    <w:pPr>
      <w:spacing w:after="100"/>
      <w:ind w:left="240"/>
    </w:pPr>
  </w:style>
  <w:style w:type="paragraph" w:styleId="Caption">
    <w:name w:val="caption"/>
    <w:basedOn w:val="Normal"/>
    <w:next w:val="Normal"/>
    <w:uiPriority w:val="35"/>
    <w:unhideWhenUsed/>
    <w:qFormat/>
    <w:rsid w:val="00027B2D"/>
    <w:pPr>
      <w:spacing w:after="200"/>
    </w:pPr>
    <w:rPr>
      <w:i/>
      <w:iCs/>
      <w:color w:val="44546A" w:themeColor="text2"/>
      <w:sz w:val="18"/>
      <w:szCs w:val="18"/>
    </w:rPr>
  </w:style>
  <w:style w:type="paragraph" w:styleId="TableofFigures">
    <w:name w:val="table of figures"/>
    <w:basedOn w:val="Normal"/>
    <w:next w:val="Normal"/>
    <w:uiPriority w:val="99"/>
    <w:unhideWhenUsed/>
    <w:rsid w:val="00914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866071">
      <w:bodyDiv w:val="1"/>
      <w:marLeft w:val="0"/>
      <w:marRight w:val="0"/>
      <w:marTop w:val="0"/>
      <w:marBottom w:val="0"/>
      <w:divBdr>
        <w:top w:val="none" w:sz="0" w:space="0" w:color="auto"/>
        <w:left w:val="none" w:sz="0" w:space="0" w:color="auto"/>
        <w:bottom w:val="none" w:sz="0" w:space="0" w:color="auto"/>
        <w:right w:val="none" w:sz="0" w:space="0" w:color="auto"/>
      </w:divBdr>
      <w:divsChild>
        <w:div w:id="928808296">
          <w:marLeft w:val="480"/>
          <w:marRight w:val="0"/>
          <w:marTop w:val="0"/>
          <w:marBottom w:val="0"/>
          <w:divBdr>
            <w:top w:val="none" w:sz="0" w:space="0" w:color="auto"/>
            <w:left w:val="none" w:sz="0" w:space="0" w:color="auto"/>
            <w:bottom w:val="none" w:sz="0" w:space="0" w:color="auto"/>
            <w:right w:val="none" w:sz="0" w:space="0" w:color="auto"/>
          </w:divBdr>
          <w:divsChild>
            <w:div w:id="1142577048">
              <w:marLeft w:val="0"/>
              <w:marRight w:val="0"/>
              <w:marTop w:val="0"/>
              <w:marBottom w:val="0"/>
              <w:divBdr>
                <w:top w:val="none" w:sz="0" w:space="0" w:color="auto"/>
                <w:left w:val="none" w:sz="0" w:space="0" w:color="auto"/>
                <w:bottom w:val="none" w:sz="0" w:space="0" w:color="auto"/>
                <w:right w:val="none" w:sz="0" w:space="0" w:color="auto"/>
              </w:divBdr>
            </w:div>
            <w:div w:id="35471085">
              <w:marLeft w:val="0"/>
              <w:marRight w:val="0"/>
              <w:marTop w:val="0"/>
              <w:marBottom w:val="0"/>
              <w:divBdr>
                <w:top w:val="none" w:sz="0" w:space="0" w:color="auto"/>
                <w:left w:val="none" w:sz="0" w:space="0" w:color="auto"/>
                <w:bottom w:val="none" w:sz="0" w:space="0" w:color="auto"/>
                <w:right w:val="none" w:sz="0" w:space="0" w:color="auto"/>
              </w:divBdr>
            </w:div>
            <w:div w:id="525756878">
              <w:marLeft w:val="0"/>
              <w:marRight w:val="0"/>
              <w:marTop w:val="0"/>
              <w:marBottom w:val="0"/>
              <w:divBdr>
                <w:top w:val="none" w:sz="0" w:space="0" w:color="auto"/>
                <w:left w:val="none" w:sz="0" w:space="0" w:color="auto"/>
                <w:bottom w:val="none" w:sz="0" w:space="0" w:color="auto"/>
                <w:right w:val="none" w:sz="0" w:space="0" w:color="auto"/>
              </w:divBdr>
            </w:div>
            <w:div w:id="621814593">
              <w:marLeft w:val="0"/>
              <w:marRight w:val="0"/>
              <w:marTop w:val="0"/>
              <w:marBottom w:val="0"/>
              <w:divBdr>
                <w:top w:val="none" w:sz="0" w:space="0" w:color="auto"/>
                <w:left w:val="none" w:sz="0" w:space="0" w:color="auto"/>
                <w:bottom w:val="none" w:sz="0" w:space="0" w:color="auto"/>
                <w:right w:val="none" w:sz="0" w:space="0" w:color="auto"/>
              </w:divBdr>
            </w:div>
            <w:div w:id="2067365106">
              <w:marLeft w:val="0"/>
              <w:marRight w:val="0"/>
              <w:marTop w:val="0"/>
              <w:marBottom w:val="0"/>
              <w:divBdr>
                <w:top w:val="none" w:sz="0" w:space="0" w:color="auto"/>
                <w:left w:val="none" w:sz="0" w:space="0" w:color="auto"/>
                <w:bottom w:val="none" w:sz="0" w:space="0" w:color="auto"/>
                <w:right w:val="none" w:sz="0" w:space="0" w:color="auto"/>
              </w:divBdr>
            </w:div>
            <w:div w:id="9570705">
              <w:marLeft w:val="0"/>
              <w:marRight w:val="0"/>
              <w:marTop w:val="0"/>
              <w:marBottom w:val="0"/>
              <w:divBdr>
                <w:top w:val="none" w:sz="0" w:space="0" w:color="auto"/>
                <w:left w:val="none" w:sz="0" w:space="0" w:color="auto"/>
                <w:bottom w:val="none" w:sz="0" w:space="0" w:color="auto"/>
                <w:right w:val="none" w:sz="0" w:space="0" w:color="auto"/>
              </w:divBdr>
            </w:div>
            <w:div w:id="304706246">
              <w:marLeft w:val="0"/>
              <w:marRight w:val="0"/>
              <w:marTop w:val="0"/>
              <w:marBottom w:val="0"/>
              <w:divBdr>
                <w:top w:val="none" w:sz="0" w:space="0" w:color="auto"/>
                <w:left w:val="none" w:sz="0" w:space="0" w:color="auto"/>
                <w:bottom w:val="none" w:sz="0" w:space="0" w:color="auto"/>
                <w:right w:val="none" w:sz="0" w:space="0" w:color="auto"/>
              </w:divBdr>
            </w:div>
            <w:div w:id="1017151437">
              <w:marLeft w:val="0"/>
              <w:marRight w:val="0"/>
              <w:marTop w:val="0"/>
              <w:marBottom w:val="0"/>
              <w:divBdr>
                <w:top w:val="none" w:sz="0" w:space="0" w:color="auto"/>
                <w:left w:val="none" w:sz="0" w:space="0" w:color="auto"/>
                <w:bottom w:val="none" w:sz="0" w:space="0" w:color="auto"/>
                <w:right w:val="none" w:sz="0" w:space="0" w:color="auto"/>
              </w:divBdr>
            </w:div>
            <w:div w:id="2136831787">
              <w:marLeft w:val="0"/>
              <w:marRight w:val="0"/>
              <w:marTop w:val="0"/>
              <w:marBottom w:val="0"/>
              <w:divBdr>
                <w:top w:val="none" w:sz="0" w:space="0" w:color="auto"/>
                <w:left w:val="none" w:sz="0" w:space="0" w:color="auto"/>
                <w:bottom w:val="none" w:sz="0" w:space="0" w:color="auto"/>
                <w:right w:val="none" w:sz="0" w:space="0" w:color="auto"/>
              </w:divBdr>
            </w:div>
            <w:div w:id="1531726798">
              <w:marLeft w:val="0"/>
              <w:marRight w:val="0"/>
              <w:marTop w:val="0"/>
              <w:marBottom w:val="0"/>
              <w:divBdr>
                <w:top w:val="none" w:sz="0" w:space="0" w:color="auto"/>
                <w:left w:val="none" w:sz="0" w:space="0" w:color="auto"/>
                <w:bottom w:val="none" w:sz="0" w:space="0" w:color="auto"/>
                <w:right w:val="none" w:sz="0" w:space="0" w:color="auto"/>
              </w:divBdr>
            </w:div>
            <w:div w:id="900793540">
              <w:marLeft w:val="0"/>
              <w:marRight w:val="0"/>
              <w:marTop w:val="0"/>
              <w:marBottom w:val="0"/>
              <w:divBdr>
                <w:top w:val="none" w:sz="0" w:space="0" w:color="auto"/>
                <w:left w:val="none" w:sz="0" w:space="0" w:color="auto"/>
                <w:bottom w:val="none" w:sz="0" w:space="0" w:color="auto"/>
                <w:right w:val="none" w:sz="0" w:space="0" w:color="auto"/>
              </w:divBdr>
            </w:div>
            <w:div w:id="1562519334">
              <w:marLeft w:val="0"/>
              <w:marRight w:val="0"/>
              <w:marTop w:val="0"/>
              <w:marBottom w:val="0"/>
              <w:divBdr>
                <w:top w:val="none" w:sz="0" w:space="0" w:color="auto"/>
                <w:left w:val="none" w:sz="0" w:space="0" w:color="auto"/>
                <w:bottom w:val="none" w:sz="0" w:space="0" w:color="auto"/>
                <w:right w:val="none" w:sz="0" w:space="0" w:color="auto"/>
              </w:divBdr>
            </w:div>
            <w:div w:id="2076509227">
              <w:marLeft w:val="0"/>
              <w:marRight w:val="0"/>
              <w:marTop w:val="0"/>
              <w:marBottom w:val="0"/>
              <w:divBdr>
                <w:top w:val="none" w:sz="0" w:space="0" w:color="auto"/>
                <w:left w:val="none" w:sz="0" w:space="0" w:color="auto"/>
                <w:bottom w:val="none" w:sz="0" w:space="0" w:color="auto"/>
                <w:right w:val="none" w:sz="0" w:space="0" w:color="auto"/>
              </w:divBdr>
            </w:div>
            <w:div w:id="2111269183">
              <w:marLeft w:val="0"/>
              <w:marRight w:val="0"/>
              <w:marTop w:val="0"/>
              <w:marBottom w:val="0"/>
              <w:divBdr>
                <w:top w:val="none" w:sz="0" w:space="0" w:color="auto"/>
                <w:left w:val="none" w:sz="0" w:space="0" w:color="auto"/>
                <w:bottom w:val="none" w:sz="0" w:space="0" w:color="auto"/>
                <w:right w:val="none" w:sz="0" w:space="0" w:color="auto"/>
              </w:divBdr>
            </w:div>
            <w:div w:id="1259169195">
              <w:marLeft w:val="0"/>
              <w:marRight w:val="0"/>
              <w:marTop w:val="0"/>
              <w:marBottom w:val="0"/>
              <w:divBdr>
                <w:top w:val="none" w:sz="0" w:space="0" w:color="auto"/>
                <w:left w:val="none" w:sz="0" w:space="0" w:color="auto"/>
                <w:bottom w:val="none" w:sz="0" w:space="0" w:color="auto"/>
                <w:right w:val="none" w:sz="0" w:space="0" w:color="auto"/>
              </w:divBdr>
            </w:div>
            <w:div w:id="126899878">
              <w:marLeft w:val="0"/>
              <w:marRight w:val="0"/>
              <w:marTop w:val="0"/>
              <w:marBottom w:val="0"/>
              <w:divBdr>
                <w:top w:val="none" w:sz="0" w:space="0" w:color="auto"/>
                <w:left w:val="none" w:sz="0" w:space="0" w:color="auto"/>
                <w:bottom w:val="none" w:sz="0" w:space="0" w:color="auto"/>
                <w:right w:val="none" w:sz="0" w:space="0" w:color="auto"/>
              </w:divBdr>
            </w:div>
            <w:div w:id="905067307">
              <w:marLeft w:val="0"/>
              <w:marRight w:val="0"/>
              <w:marTop w:val="0"/>
              <w:marBottom w:val="0"/>
              <w:divBdr>
                <w:top w:val="none" w:sz="0" w:space="0" w:color="auto"/>
                <w:left w:val="none" w:sz="0" w:space="0" w:color="auto"/>
                <w:bottom w:val="none" w:sz="0" w:space="0" w:color="auto"/>
                <w:right w:val="none" w:sz="0" w:space="0" w:color="auto"/>
              </w:divBdr>
            </w:div>
            <w:div w:id="45103225">
              <w:marLeft w:val="0"/>
              <w:marRight w:val="0"/>
              <w:marTop w:val="0"/>
              <w:marBottom w:val="0"/>
              <w:divBdr>
                <w:top w:val="none" w:sz="0" w:space="0" w:color="auto"/>
                <w:left w:val="none" w:sz="0" w:space="0" w:color="auto"/>
                <w:bottom w:val="none" w:sz="0" w:space="0" w:color="auto"/>
                <w:right w:val="none" w:sz="0" w:space="0" w:color="auto"/>
              </w:divBdr>
            </w:div>
            <w:div w:id="557400930">
              <w:marLeft w:val="0"/>
              <w:marRight w:val="0"/>
              <w:marTop w:val="0"/>
              <w:marBottom w:val="0"/>
              <w:divBdr>
                <w:top w:val="none" w:sz="0" w:space="0" w:color="auto"/>
                <w:left w:val="none" w:sz="0" w:space="0" w:color="auto"/>
                <w:bottom w:val="none" w:sz="0" w:space="0" w:color="auto"/>
                <w:right w:val="none" w:sz="0" w:space="0" w:color="auto"/>
              </w:divBdr>
            </w:div>
            <w:div w:id="273442523">
              <w:marLeft w:val="0"/>
              <w:marRight w:val="0"/>
              <w:marTop w:val="0"/>
              <w:marBottom w:val="0"/>
              <w:divBdr>
                <w:top w:val="none" w:sz="0" w:space="0" w:color="auto"/>
                <w:left w:val="none" w:sz="0" w:space="0" w:color="auto"/>
                <w:bottom w:val="none" w:sz="0" w:space="0" w:color="auto"/>
                <w:right w:val="none" w:sz="0" w:space="0" w:color="auto"/>
              </w:divBdr>
            </w:div>
            <w:div w:id="229075875">
              <w:marLeft w:val="0"/>
              <w:marRight w:val="0"/>
              <w:marTop w:val="0"/>
              <w:marBottom w:val="0"/>
              <w:divBdr>
                <w:top w:val="none" w:sz="0" w:space="0" w:color="auto"/>
                <w:left w:val="none" w:sz="0" w:space="0" w:color="auto"/>
                <w:bottom w:val="none" w:sz="0" w:space="0" w:color="auto"/>
                <w:right w:val="none" w:sz="0" w:space="0" w:color="auto"/>
              </w:divBdr>
            </w:div>
            <w:div w:id="67384163">
              <w:marLeft w:val="0"/>
              <w:marRight w:val="0"/>
              <w:marTop w:val="0"/>
              <w:marBottom w:val="0"/>
              <w:divBdr>
                <w:top w:val="none" w:sz="0" w:space="0" w:color="auto"/>
                <w:left w:val="none" w:sz="0" w:space="0" w:color="auto"/>
                <w:bottom w:val="none" w:sz="0" w:space="0" w:color="auto"/>
                <w:right w:val="none" w:sz="0" w:space="0" w:color="auto"/>
              </w:divBdr>
            </w:div>
            <w:div w:id="18028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88667">
      <w:bodyDiv w:val="1"/>
      <w:marLeft w:val="0"/>
      <w:marRight w:val="0"/>
      <w:marTop w:val="0"/>
      <w:marBottom w:val="0"/>
      <w:divBdr>
        <w:top w:val="none" w:sz="0" w:space="0" w:color="auto"/>
        <w:left w:val="none" w:sz="0" w:space="0" w:color="auto"/>
        <w:bottom w:val="none" w:sz="0" w:space="0" w:color="auto"/>
        <w:right w:val="none" w:sz="0" w:space="0" w:color="auto"/>
      </w:divBdr>
      <w:divsChild>
        <w:div w:id="3943358">
          <w:marLeft w:val="480"/>
          <w:marRight w:val="0"/>
          <w:marTop w:val="0"/>
          <w:marBottom w:val="0"/>
          <w:divBdr>
            <w:top w:val="none" w:sz="0" w:space="0" w:color="auto"/>
            <w:left w:val="none" w:sz="0" w:space="0" w:color="auto"/>
            <w:bottom w:val="none" w:sz="0" w:space="0" w:color="auto"/>
            <w:right w:val="none" w:sz="0" w:space="0" w:color="auto"/>
          </w:divBdr>
          <w:divsChild>
            <w:div w:id="8105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78630">
      <w:bodyDiv w:val="1"/>
      <w:marLeft w:val="0"/>
      <w:marRight w:val="0"/>
      <w:marTop w:val="0"/>
      <w:marBottom w:val="0"/>
      <w:divBdr>
        <w:top w:val="none" w:sz="0" w:space="0" w:color="auto"/>
        <w:left w:val="none" w:sz="0" w:space="0" w:color="auto"/>
        <w:bottom w:val="none" w:sz="0" w:space="0" w:color="auto"/>
        <w:right w:val="none" w:sz="0" w:space="0" w:color="auto"/>
      </w:divBdr>
      <w:divsChild>
        <w:div w:id="51004853">
          <w:marLeft w:val="480"/>
          <w:marRight w:val="0"/>
          <w:marTop w:val="0"/>
          <w:marBottom w:val="0"/>
          <w:divBdr>
            <w:top w:val="none" w:sz="0" w:space="0" w:color="auto"/>
            <w:left w:val="none" w:sz="0" w:space="0" w:color="auto"/>
            <w:bottom w:val="none" w:sz="0" w:space="0" w:color="auto"/>
            <w:right w:val="none" w:sz="0" w:space="0" w:color="auto"/>
          </w:divBdr>
          <w:divsChild>
            <w:div w:id="13227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442">
      <w:bodyDiv w:val="1"/>
      <w:marLeft w:val="0"/>
      <w:marRight w:val="0"/>
      <w:marTop w:val="0"/>
      <w:marBottom w:val="0"/>
      <w:divBdr>
        <w:top w:val="none" w:sz="0" w:space="0" w:color="auto"/>
        <w:left w:val="none" w:sz="0" w:space="0" w:color="auto"/>
        <w:bottom w:val="none" w:sz="0" w:space="0" w:color="auto"/>
        <w:right w:val="none" w:sz="0" w:space="0" w:color="auto"/>
      </w:divBdr>
      <w:divsChild>
        <w:div w:id="1497767607">
          <w:marLeft w:val="480"/>
          <w:marRight w:val="0"/>
          <w:marTop w:val="0"/>
          <w:marBottom w:val="0"/>
          <w:divBdr>
            <w:top w:val="none" w:sz="0" w:space="0" w:color="auto"/>
            <w:left w:val="none" w:sz="0" w:space="0" w:color="auto"/>
            <w:bottom w:val="none" w:sz="0" w:space="0" w:color="auto"/>
            <w:right w:val="none" w:sz="0" w:space="0" w:color="auto"/>
          </w:divBdr>
          <w:divsChild>
            <w:div w:id="835803258">
              <w:marLeft w:val="0"/>
              <w:marRight w:val="0"/>
              <w:marTop w:val="0"/>
              <w:marBottom w:val="0"/>
              <w:divBdr>
                <w:top w:val="none" w:sz="0" w:space="0" w:color="auto"/>
                <w:left w:val="none" w:sz="0" w:space="0" w:color="auto"/>
                <w:bottom w:val="none" w:sz="0" w:space="0" w:color="auto"/>
                <w:right w:val="none" w:sz="0" w:space="0" w:color="auto"/>
              </w:divBdr>
            </w:div>
            <w:div w:id="1488984179">
              <w:marLeft w:val="0"/>
              <w:marRight w:val="0"/>
              <w:marTop w:val="0"/>
              <w:marBottom w:val="0"/>
              <w:divBdr>
                <w:top w:val="none" w:sz="0" w:space="0" w:color="auto"/>
                <w:left w:val="none" w:sz="0" w:space="0" w:color="auto"/>
                <w:bottom w:val="none" w:sz="0" w:space="0" w:color="auto"/>
                <w:right w:val="none" w:sz="0" w:space="0" w:color="auto"/>
              </w:divBdr>
            </w:div>
            <w:div w:id="259798262">
              <w:marLeft w:val="0"/>
              <w:marRight w:val="0"/>
              <w:marTop w:val="0"/>
              <w:marBottom w:val="0"/>
              <w:divBdr>
                <w:top w:val="none" w:sz="0" w:space="0" w:color="auto"/>
                <w:left w:val="none" w:sz="0" w:space="0" w:color="auto"/>
                <w:bottom w:val="none" w:sz="0" w:space="0" w:color="auto"/>
                <w:right w:val="none" w:sz="0" w:space="0" w:color="auto"/>
              </w:divBdr>
            </w:div>
            <w:div w:id="1368334630">
              <w:marLeft w:val="0"/>
              <w:marRight w:val="0"/>
              <w:marTop w:val="0"/>
              <w:marBottom w:val="0"/>
              <w:divBdr>
                <w:top w:val="none" w:sz="0" w:space="0" w:color="auto"/>
                <w:left w:val="none" w:sz="0" w:space="0" w:color="auto"/>
                <w:bottom w:val="none" w:sz="0" w:space="0" w:color="auto"/>
                <w:right w:val="none" w:sz="0" w:space="0" w:color="auto"/>
              </w:divBdr>
            </w:div>
            <w:div w:id="958219825">
              <w:marLeft w:val="0"/>
              <w:marRight w:val="0"/>
              <w:marTop w:val="0"/>
              <w:marBottom w:val="0"/>
              <w:divBdr>
                <w:top w:val="none" w:sz="0" w:space="0" w:color="auto"/>
                <w:left w:val="none" w:sz="0" w:space="0" w:color="auto"/>
                <w:bottom w:val="none" w:sz="0" w:space="0" w:color="auto"/>
                <w:right w:val="none" w:sz="0" w:space="0" w:color="auto"/>
              </w:divBdr>
            </w:div>
            <w:div w:id="1799760467">
              <w:marLeft w:val="0"/>
              <w:marRight w:val="0"/>
              <w:marTop w:val="0"/>
              <w:marBottom w:val="0"/>
              <w:divBdr>
                <w:top w:val="none" w:sz="0" w:space="0" w:color="auto"/>
                <w:left w:val="none" w:sz="0" w:space="0" w:color="auto"/>
                <w:bottom w:val="none" w:sz="0" w:space="0" w:color="auto"/>
                <w:right w:val="none" w:sz="0" w:space="0" w:color="auto"/>
              </w:divBdr>
            </w:div>
            <w:div w:id="970136567">
              <w:marLeft w:val="0"/>
              <w:marRight w:val="0"/>
              <w:marTop w:val="0"/>
              <w:marBottom w:val="0"/>
              <w:divBdr>
                <w:top w:val="none" w:sz="0" w:space="0" w:color="auto"/>
                <w:left w:val="none" w:sz="0" w:space="0" w:color="auto"/>
                <w:bottom w:val="none" w:sz="0" w:space="0" w:color="auto"/>
                <w:right w:val="none" w:sz="0" w:space="0" w:color="auto"/>
              </w:divBdr>
            </w:div>
            <w:div w:id="1834904748">
              <w:marLeft w:val="0"/>
              <w:marRight w:val="0"/>
              <w:marTop w:val="0"/>
              <w:marBottom w:val="0"/>
              <w:divBdr>
                <w:top w:val="none" w:sz="0" w:space="0" w:color="auto"/>
                <w:left w:val="none" w:sz="0" w:space="0" w:color="auto"/>
                <w:bottom w:val="none" w:sz="0" w:space="0" w:color="auto"/>
                <w:right w:val="none" w:sz="0" w:space="0" w:color="auto"/>
              </w:divBdr>
            </w:div>
            <w:div w:id="828446011">
              <w:marLeft w:val="0"/>
              <w:marRight w:val="0"/>
              <w:marTop w:val="0"/>
              <w:marBottom w:val="0"/>
              <w:divBdr>
                <w:top w:val="none" w:sz="0" w:space="0" w:color="auto"/>
                <w:left w:val="none" w:sz="0" w:space="0" w:color="auto"/>
                <w:bottom w:val="none" w:sz="0" w:space="0" w:color="auto"/>
                <w:right w:val="none" w:sz="0" w:space="0" w:color="auto"/>
              </w:divBdr>
            </w:div>
            <w:div w:id="288242064">
              <w:marLeft w:val="0"/>
              <w:marRight w:val="0"/>
              <w:marTop w:val="0"/>
              <w:marBottom w:val="0"/>
              <w:divBdr>
                <w:top w:val="none" w:sz="0" w:space="0" w:color="auto"/>
                <w:left w:val="none" w:sz="0" w:space="0" w:color="auto"/>
                <w:bottom w:val="none" w:sz="0" w:space="0" w:color="auto"/>
                <w:right w:val="none" w:sz="0" w:space="0" w:color="auto"/>
              </w:divBdr>
            </w:div>
            <w:div w:id="1361541321">
              <w:marLeft w:val="0"/>
              <w:marRight w:val="0"/>
              <w:marTop w:val="0"/>
              <w:marBottom w:val="0"/>
              <w:divBdr>
                <w:top w:val="none" w:sz="0" w:space="0" w:color="auto"/>
                <w:left w:val="none" w:sz="0" w:space="0" w:color="auto"/>
                <w:bottom w:val="none" w:sz="0" w:space="0" w:color="auto"/>
                <w:right w:val="none" w:sz="0" w:space="0" w:color="auto"/>
              </w:divBdr>
            </w:div>
            <w:div w:id="1909416695">
              <w:marLeft w:val="0"/>
              <w:marRight w:val="0"/>
              <w:marTop w:val="0"/>
              <w:marBottom w:val="0"/>
              <w:divBdr>
                <w:top w:val="none" w:sz="0" w:space="0" w:color="auto"/>
                <w:left w:val="none" w:sz="0" w:space="0" w:color="auto"/>
                <w:bottom w:val="none" w:sz="0" w:space="0" w:color="auto"/>
                <w:right w:val="none" w:sz="0" w:space="0" w:color="auto"/>
              </w:divBdr>
            </w:div>
            <w:div w:id="1023284367">
              <w:marLeft w:val="0"/>
              <w:marRight w:val="0"/>
              <w:marTop w:val="0"/>
              <w:marBottom w:val="0"/>
              <w:divBdr>
                <w:top w:val="none" w:sz="0" w:space="0" w:color="auto"/>
                <w:left w:val="none" w:sz="0" w:space="0" w:color="auto"/>
                <w:bottom w:val="none" w:sz="0" w:space="0" w:color="auto"/>
                <w:right w:val="none" w:sz="0" w:space="0" w:color="auto"/>
              </w:divBdr>
            </w:div>
            <w:div w:id="1082415781">
              <w:marLeft w:val="0"/>
              <w:marRight w:val="0"/>
              <w:marTop w:val="0"/>
              <w:marBottom w:val="0"/>
              <w:divBdr>
                <w:top w:val="none" w:sz="0" w:space="0" w:color="auto"/>
                <w:left w:val="none" w:sz="0" w:space="0" w:color="auto"/>
                <w:bottom w:val="none" w:sz="0" w:space="0" w:color="auto"/>
                <w:right w:val="none" w:sz="0" w:space="0" w:color="auto"/>
              </w:divBdr>
            </w:div>
            <w:div w:id="207765575">
              <w:marLeft w:val="0"/>
              <w:marRight w:val="0"/>
              <w:marTop w:val="0"/>
              <w:marBottom w:val="0"/>
              <w:divBdr>
                <w:top w:val="none" w:sz="0" w:space="0" w:color="auto"/>
                <w:left w:val="none" w:sz="0" w:space="0" w:color="auto"/>
                <w:bottom w:val="none" w:sz="0" w:space="0" w:color="auto"/>
                <w:right w:val="none" w:sz="0" w:space="0" w:color="auto"/>
              </w:divBdr>
            </w:div>
            <w:div w:id="36273209">
              <w:marLeft w:val="0"/>
              <w:marRight w:val="0"/>
              <w:marTop w:val="0"/>
              <w:marBottom w:val="0"/>
              <w:divBdr>
                <w:top w:val="none" w:sz="0" w:space="0" w:color="auto"/>
                <w:left w:val="none" w:sz="0" w:space="0" w:color="auto"/>
                <w:bottom w:val="none" w:sz="0" w:space="0" w:color="auto"/>
                <w:right w:val="none" w:sz="0" w:space="0" w:color="auto"/>
              </w:divBdr>
            </w:div>
            <w:div w:id="1086027373">
              <w:marLeft w:val="0"/>
              <w:marRight w:val="0"/>
              <w:marTop w:val="0"/>
              <w:marBottom w:val="0"/>
              <w:divBdr>
                <w:top w:val="none" w:sz="0" w:space="0" w:color="auto"/>
                <w:left w:val="none" w:sz="0" w:space="0" w:color="auto"/>
                <w:bottom w:val="none" w:sz="0" w:space="0" w:color="auto"/>
                <w:right w:val="none" w:sz="0" w:space="0" w:color="auto"/>
              </w:divBdr>
            </w:div>
            <w:div w:id="1318220741">
              <w:marLeft w:val="0"/>
              <w:marRight w:val="0"/>
              <w:marTop w:val="0"/>
              <w:marBottom w:val="0"/>
              <w:divBdr>
                <w:top w:val="none" w:sz="0" w:space="0" w:color="auto"/>
                <w:left w:val="none" w:sz="0" w:space="0" w:color="auto"/>
                <w:bottom w:val="none" w:sz="0" w:space="0" w:color="auto"/>
                <w:right w:val="none" w:sz="0" w:space="0" w:color="auto"/>
              </w:divBdr>
            </w:div>
            <w:div w:id="2055303463">
              <w:marLeft w:val="0"/>
              <w:marRight w:val="0"/>
              <w:marTop w:val="0"/>
              <w:marBottom w:val="0"/>
              <w:divBdr>
                <w:top w:val="none" w:sz="0" w:space="0" w:color="auto"/>
                <w:left w:val="none" w:sz="0" w:space="0" w:color="auto"/>
                <w:bottom w:val="none" w:sz="0" w:space="0" w:color="auto"/>
                <w:right w:val="none" w:sz="0" w:space="0" w:color="auto"/>
              </w:divBdr>
            </w:div>
            <w:div w:id="2103336570">
              <w:marLeft w:val="0"/>
              <w:marRight w:val="0"/>
              <w:marTop w:val="0"/>
              <w:marBottom w:val="0"/>
              <w:divBdr>
                <w:top w:val="none" w:sz="0" w:space="0" w:color="auto"/>
                <w:left w:val="none" w:sz="0" w:space="0" w:color="auto"/>
                <w:bottom w:val="none" w:sz="0" w:space="0" w:color="auto"/>
                <w:right w:val="none" w:sz="0" w:space="0" w:color="auto"/>
              </w:divBdr>
            </w:div>
            <w:div w:id="490485464">
              <w:marLeft w:val="0"/>
              <w:marRight w:val="0"/>
              <w:marTop w:val="0"/>
              <w:marBottom w:val="0"/>
              <w:divBdr>
                <w:top w:val="none" w:sz="0" w:space="0" w:color="auto"/>
                <w:left w:val="none" w:sz="0" w:space="0" w:color="auto"/>
                <w:bottom w:val="none" w:sz="0" w:space="0" w:color="auto"/>
                <w:right w:val="none" w:sz="0" w:space="0" w:color="auto"/>
              </w:divBdr>
            </w:div>
            <w:div w:id="382993951">
              <w:marLeft w:val="0"/>
              <w:marRight w:val="0"/>
              <w:marTop w:val="0"/>
              <w:marBottom w:val="0"/>
              <w:divBdr>
                <w:top w:val="none" w:sz="0" w:space="0" w:color="auto"/>
                <w:left w:val="none" w:sz="0" w:space="0" w:color="auto"/>
                <w:bottom w:val="none" w:sz="0" w:space="0" w:color="auto"/>
                <w:right w:val="none" w:sz="0" w:space="0" w:color="auto"/>
              </w:divBdr>
            </w:div>
            <w:div w:id="1247036300">
              <w:marLeft w:val="0"/>
              <w:marRight w:val="0"/>
              <w:marTop w:val="0"/>
              <w:marBottom w:val="0"/>
              <w:divBdr>
                <w:top w:val="none" w:sz="0" w:space="0" w:color="auto"/>
                <w:left w:val="none" w:sz="0" w:space="0" w:color="auto"/>
                <w:bottom w:val="none" w:sz="0" w:space="0" w:color="auto"/>
                <w:right w:val="none" w:sz="0" w:space="0" w:color="auto"/>
              </w:divBdr>
            </w:div>
            <w:div w:id="1713268472">
              <w:marLeft w:val="0"/>
              <w:marRight w:val="0"/>
              <w:marTop w:val="0"/>
              <w:marBottom w:val="0"/>
              <w:divBdr>
                <w:top w:val="none" w:sz="0" w:space="0" w:color="auto"/>
                <w:left w:val="none" w:sz="0" w:space="0" w:color="auto"/>
                <w:bottom w:val="none" w:sz="0" w:space="0" w:color="auto"/>
                <w:right w:val="none" w:sz="0" w:space="0" w:color="auto"/>
              </w:divBdr>
            </w:div>
            <w:div w:id="1738163102">
              <w:marLeft w:val="0"/>
              <w:marRight w:val="0"/>
              <w:marTop w:val="0"/>
              <w:marBottom w:val="0"/>
              <w:divBdr>
                <w:top w:val="none" w:sz="0" w:space="0" w:color="auto"/>
                <w:left w:val="none" w:sz="0" w:space="0" w:color="auto"/>
                <w:bottom w:val="none" w:sz="0" w:space="0" w:color="auto"/>
                <w:right w:val="none" w:sz="0" w:space="0" w:color="auto"/>
              </w:divBdr>
            </w:div>
            <w:div w:id="336419879">
              <w:marLeft w:val="0"/>
              <w:marRight w:val="0"/>
              <w:marTop w:val="0"/>
              <w:marBottom w:val="0"/>
              <w:divBdr>
                <w:top w:val="none" w:sz="0" w:space="0" w:color="auto"/>
                <w:left w:val="none" w:sz="0" w:space="0" w:color="auto"/>
                <w:bottom w:val="none" w:sz="0" w:space="0" w:color="auto"/>
                <w:right w:val="none" w:sz="0" w:space="0" w:color="auto"/>
              </w:divBdr>
            </w:div>
            <w:div w:id="1822846360">
              <w:marLeft w:val="0"/>
              <w:marRight w:val="0"/>
              <w:marTop w:val="0"/>
              <w:marBottom w:val="0"/>
              <w:divBdr>
                <w:top w:val="none" w:sz="0" w:space="0" w:color="auto"/>
                <w:left w:val="none" w:sz="0" w:space="0" w:color="auto"/>
                <w:bottom w:val="none" w:sz="0" w:space="0" w:color="auto"/>
                <w:right w:val="none" w:sz="0" w:space="0" w:color="auto"/>
              </w:divBdr>
            </w:div>
            <w:div w:id="371543574">
              <w:marLeft w:val="0"/>
              <w:marRight w:val="0"/>
              <w:marTop w:val="0"/>
              <w:marBottom w:val="0"/>
              <w:divBdr>
                <w:top w:val="none" w:sz="0" w:space="0" w:color="auto"/>
                <w:left w:val="none" w:sz="0" w:space="0" w:color="auto"/>
                <w:bottom w:val="none" w:sz="0" w:space="0" w:color="auto"/>
                <w:right w:val="none" w:sz="0" w:space="0" w:color="auto"/>
              </w:divBdr>
            </w:div>
            <w:div w:id="955911246">
              <w:marLeft w:val="0"/>
              <w:marRight w:val="0"/>
              <w:marTop w:val="0"/>
              <w:marBottom w:val="0"/>
              <w:divBdr>
                <w:top w:val="none" w:sz="0" w:space="0" w:color="auto"/>
                <w:left w:val="none" w:sz="0" w:space="0" w:color="auto"/>
                <w:bottom w:val="none" w:sz="0" w:space="0" w:color="auto"/>
                <w:right w:val="none" w:sz="0" w:space="0" w:color="auto"/>
              </w:divBdr>
            </w:div>
            <w:div w:id="628508277">
              <w:marLeft w:val="0"/>
              <w:marRight w:val="0"/>
              <w:marTop w:val="0"/>
              <w:marBottom w:val="0"/>
              <w:divBdr>
                <w:top w:val="none" w:sz="0" w:space="0" w:color="auto"/>
                <w:left w:val="none" w:sz="0" w:space="0" w:color="auto"/>
                <w:bottom w:val="none" w:sz="0" w:space="0" w:color="auto"/>
                <w:right w:val="none" w:sz="0" w:space="0" w:color="auto"/>
              </w:divBdr>
            </w:div>
            <w:div w:id="220135894">
              <w:marLeft w:val="0"/>
              <w:marRight w:val="0"/>
              <w:marTop w:val="0"/>
              <w:marBottom w:val="0"/>
              <w:divBdr>
                <w:top w:val="none" w:sz="0" w:space="0" w:color="auto"/>
                <w:left w:val="none" w:sz="0" w:space="0" w:color="auto"/>
                <w:bottom w:val="none" w:sz="0" w:space="0" w:color="auto"/>
                <w:right w:val="none" w:sz="0" w:space="0" w:color="auto"/>
              </w:divBdr>
            </w:div>
            <w:div w:id="73627543">
              <w:marLeft w:val="0"/>
              <w:marRight w:val="0"/>
              <w:marTop w:val="0"/>
              <w:marBottom w:val="0"/>
              <w:divBdr>
                <w:top w:val="none" w:sz="0" w:space="0" w:color="auto"/>
                <w:left w:val="none" w:sz="0" w:space="0" w:color="auto"/>
                <w:bottom w:val="none" w:sz="0" w:space="0" w:color="auto"/>
                <w:right w:val="none" w:sz="0" w:space="0" w:color="auto"/>
              </w:divBdr>
            </w:div>
            <w:div w:id="445733515">
              <w:marLeft w:val="0"/>
              <w:marRight w:val="0"/>
              <w:marTop w:val="0"/>
              <w:marBottom w:val="0"/>
              <w:divBdr>
                <w:top w:val="none" w:sz="0" w:space="0" w:color="auto"/>
                <w:left w:val="none" w:sz="0" w:space="0" w:color="auto"/>
                <w:bottom w:val="none" w:sz="0" w:space="0" w:color="auto"/>
                <w:right w:val="none" w:sz="0" w:space="0" w:color="auto"/>
              </w:divBdr>
            </w:div>
            <w:div w:id="914053545">
              <w:marLeft w:val="0"/>
              <w:marRight w:val="0"/>
              <w:marTop w:val="0"/>
              <w:marBottom w:val="0"/>
              <w:divBdr>
                <w:top w:val="none" w:sz="0" w:space="0" w:color="auto"/>
                <w:left w:val="none" w:sz="0" w:space="0" w:color="auto"/>
                <w:bottom w:val="none" w:sz="0" w:space="0" w:color="auto"/>
                <w:right w:val="none" w:sz="0" w:space="0" w:color="auto"/>
              </w:divBdr>
            </w:div>
            <w:div w:id="1216966346">
              <w:marLeft w:val="0"/>
              <w:marRight w:val="0"/>
              <w:marTop w:val="0"/>
              <w:marBottom w:val="0"/>
              <w:divBdr>
                <w:top w:val="none" w:sz="0" w:space="0" w:color="auto"/>
                <w:left w:val="none" w:sz="0" w:space="0" w:color="auto"/>
                <w:bottom w:val="none" w:sz="0" w:space="0" w:color="auto"/>
                <w:right w:val="none" w:sz="0" w:space="0" w:color="auto"/>
              </w:divBdr>
            </w:div>
            <w:div w:id="1545101005">
              <w:marLeft w:val="0"/>
              <w:marRight w:val="0"/>
              <w:marTop w:val="0"/>
              <w:marBottom w:val="0"/>
              <w:divBdr>
                <w:top w:val="none" w:sz="0" w:space="0" w:color="auto"/>
                <w:left w:val="none" w:sz="0" w:space="0" w:color="auto"/>
                <w:bottom w:val="none" w:sz="0" w:space="0" w:color="auto"/>
                <w:right w:val="none" w:sz="0" w:space="0" w:color="auto"/>
              </w:divBdr>
            </w:div>
            <w:div w:id="332031231">
              <w:marLeft w:val="0"/>
              <w:marRight w:val="0"/>
              <w:marTop w:val="0"/>
              <w:marBottom w:val="0"/>
              <w:divBdr>
                <w:top w:val="none" w:sz="0" w:space="0" w:color="auto"/>
                <w:left w:val="none" w:sz="0" w:space="0" w:color="auto"/>
                <w:bottom w:val="none" w:sz="0" w:space="0" w:color="auto"/>
                <w:right w:val="none" w:sz="0" w:space="0" w:color="auto"/>
              </w:divBdr>
            </w:div>
            <w:div w:id="835220315">
              <w:marLeft w:val="0"/>
              <w:marRight w:val="0"/>
              <w:marTop w:val="0"/>
              <w:marBottom w:val="0"/>
              <w:divBdr>
                <w:top w:val="none" w:sz="0" w:space="0" w:color="auto"/>
                <w:left w:val="none" w:sz="0" w:space="0" w:color="auto"/>
                <w:bottom w:val="none" w:sz="0" w:space="0" w:color="auto"/>
                <w:right w:val="none" w:sz="0" w:space="0" w:color="auto"/>
              </w:divBdr>
            </w:div>
            <w:div w:id="386490072">
              <w:marLeft w:val="0"/>
              <w:marRight w:val="0"/>
              <w:marTop w:val="0"/>
              <w:marBottom w:val="0"/>
              <w:divBdr>
                <w:top w:val="none" w:sz="0" w:space="0" w:color="auto"/>
                <w:left w:val="none" w:sz="0" w:space="0" w:color="auto"/>
                <w:bottom w:val="none" w:sz="0" w:space="0" w:color="auto"/>
                <w:right w:val="none" w:sz="0" w:space="0" w:color="auto"/>
              </w:divBdr>
            </w:div>
            <w:div w:id="816799956">
              <w:marLeft w:val="0"/>
              <w:marRight w:val="0"/>
              <w:marTop w:val="0"/>
              <w:marBottom w:val="0"/>
              <w:divBdr>
                <w:top w:val="none" w:sz="0" w:space="0" w:color="auto"/>
                <w:left w:val="none" w:sz="0" w:space="0" w:color="auto"/>
                <w:bottom w:val="none" w:sz="0" w:space="0" w:color="auto"/>
                <w:right w:val="none" w:sz="0" w:space="0" w:color="auto"/>
              </w:divBdr>
            </w:div>
            <w:div w:id="1039816815">
              <w:marLeft w:val="0"/>
              <w:marRight w:val="0"/>
              <w:marTop w:val="0"/>
              <w:marBottom w:val="0"/>
              <w:divBdr>
                <w:top w:val="none" w:sz="0" w:space="0" w:color="auto"/>
                <w:left w:val="none" w:sz="0" w:space="0" w:color="auto"/>
                <w:bottom w:val="none" w:sz="0" w:space="0" w:color="auto"/>
                <w:right w:val="none" w:sz="0" w:space="0" w:color="auto"/>
              </w:divBdr>
            </w:div>
            <w:div w:id="937518950">
              <w:marLeft w:val="0"/>
              <w:marRight w:val="0"/>
              <w:marTop w:val="0"/>
              <w:marBottom w:val="0"/>
              <w:divBdr>
                <w:top w:val="none" w:sz="0" w:space="0" w:color="auto"/>
                <w:left w:val="none" w:sz="0" w:space="0" w:color="auto"/>
                <w:bottom w:val="none" w:sz="0" w:space="0" w:color="auto"/>
                <w:right w:val="none" w:sz="0" w:space="0" w:color="auto"/>
              </w:divBdr>
            </w:div>
            <w:div w:id="1470435514">
              <w:marLeft w:val="0"/>
              <w:marRight w:val="0"/>
              <w:marTop w:val="0"/>
              <w:marBottom w:val="0"/>
              <w:divBdr>
                <w:top w:val="none" w:sz="0" w:space="0" w:color="auto"/>
                <w:left w:val="none" w:sz="0" w:space="0" w:color="auto"/>
                <w:bottom w:val="none" w:sz="0" w:space="0" w:color="auto"/>
                <w:right w:val="none" w:sz="0" w:space="0" w:color="auto"/>
              </w:divBdr>
            </w:div>
            <w:div w:id="12450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eg"/><Relationship Id="rId42" Type="http://schemas.openxmlformats.org/officeDocument/2006/relationships/hyperlink" Target="https://doi.org/10.5061/DRYAD.DT437" TargetMode="External"/><Relationship Id="rId47" Type="http://schemas.openxmlformats.org/officeDocument/2006/relationships/hyperlink" Target="https://doi.org/10.1086/285040" TargetMode="External"/><Relationship Id="rId63" Type="http://schemas.openxmlformats.org/officeDocument/2006/relationships/hyperlink" Target="https://doi.org/10.3732/ajb.93.2.271" TargetMode="External"/><Relationship Id="rId68" Type="http://schemas.openxmlformats.org/officeDocument/2006/relationships/hyperlink" Target="https://doi.org/10.1016/j.biocon.2012.10.009" TargetMode="External"/><Relationship Id="rId84" Type="http://schemas.openxmlformats.org/officeDocument/2006/relationships/fontTable" Target="fontTable.xml"/><Relationship Id="rId16" Type="http://schemas.openxmlformats.org/officeDocument/2006/relationships/footer" Target="footer6.xml"/><Relationship Id="rId11" Type="http://schemas.openxmlformats.org/officeDocument/2006/relationships/footer" Target="footer3.xml"/><Relationship Id="rId32" Type="http://schemas.openxmlformats.org/officeDocument/2006/relationships/image" Target="media/image19.JPG"/><Relationship Id="rId37" Type="http://schemas.openxmlformats.org/officeDocument/2006/relationships/hyperlink" Target="https://doi.org/10.1002/ajb2.1539" TargetMode="External"/><Relationship Id="rId53" Type="http://schemas.openxmlformats.org/officeDocument/2006/relationships/hyperlink" Target="https://doi.org/10.2307/2445177" TargetMode="External"/><Relationship Id="rId58" Type="http://schemas.openxmlformats.org/officeDocument/2006/relationships/hyperlink" Target="https://doi.org/10.1002/j.1537-2197.1991.tb14480.x" TargetMode="External"/><Relationship Id="rId74" Type="http://schemas.openxmlformats.org/officeDocument/2006/relationships/hyperlink" Target="https://doi.org/10.1111/rec.12468" TargetMode="External"/><Relationship Id="rId79" Type="http://schemas.openxmlformats.org/officeDocument/2006/relationships/image" Target="media/image22.JPG"/><Relationship Id="rId5" Type="http://schemas.openxmlformats.org/officeDocument/2006/relationships/webSettings" Target="webSettings.xml"/><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s://doi.org/10.1098/rspb.2012.1621" TargetMode="External"/><Relationship Id="rId43" Type="http://schemas.openxmlformats.org/officeDocument/2006/relationships/hyperlink" Target="https://doi.org/10.1007/s10980-019-00845-4" TargetMode="External"/><Relationship Id="rId48" Type="http://schemas.openxmlformats.org/officeDocument/2006/relationships/hyperlink" Target="https://doi.org/10.3955/046.088.0205" TargetMode="External"/><Relationship Id="rId56" Type="http://schemas.openxmlformats.org/officeDocument/2006/relationships/hyperlink" Target="https://doi.org/10.3955/046.085.0218" TargetMode="External"/><Relationship Id="rId64" Type="http://schemas.openxmlformats.org/officeDocument/2006/relationships/hyperlink" Target="https://doi.org/10.1086/297041" TargetMode="External"/><Relationship Id="rId69" Type="http://schemas.openxmlformats.org/officeDocument/2006/relationships/hyperlink" Target="https://doi.org/10.1111/j.1600-0706.2009.17831.x" TargetMode="External"/><Relationship Id="rId77" Type="http://schemas.openxmlformats.org/officeDocument/2006/relationships/image" Target="media/image20.JPG"/><Relationship Id="rId8" Type="http://schemas.openxmlformats.org/officeDocument/2006/relationships/image" Target="media/image1.emf"/><Relationship Id="rId51" Type="http://schemas.openxmlformats.org/officeDocument/2006/relationships/hyperlink" Target="https://doi.org/10.1111/j.1365-2664.2009.01610.x" TargetMode="External"/><Relationship Id="rId72" Type="http://schemas.openxmlformats.org/officeDocument/2006/relationships/hyperlink" Target="https://doi.org/10.1086/652468" TargetMode="External"/><Relationship Id="rId80" Type="http://schemas.openxmlformats.org/officeDocument/2006/relationships/image" Target="media/image23.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hyperlink" Target="https://doi.org/10.1111/j.1461-0248.2006.00927.x" TargetMode="External"/><Relationship Id="rId38" Type="http://schemas.openxmlformats.org/officeDocument/2006/relationships/hyperlink" Target="https://doi.org/10.3732/ajb.1500155" TargetMode="External"/><Relationship Id="rId46" Type="http://schemas.openxmlformats.org/officeDocument/2006/relationships/hyperlink" Target="https://doi.org/10.1111/j.1558-5646.1990.tb03839.x" TargetMode="External"/><Relationship Id="rId59" Type="http://schemas.openxmlformats.org/officeDocument/2006/relationships/hyperlink" Target="https://doi.org/10.1038/nature21071" TargetMode="External"/><Relationship Id="rId67" Type="http://schemas.openxmlformats.org/officeDocument/2006/relationships/hyperlink" Target="https://www.weather.gov/" TargetMode="External"/><Relationship Id="rId20" Type="http://schemas.openxmlformats.org/officeDocument/2006/relationships/image" Target="media/image7.jpeg"/><Relationship Id="rId41" Type="http://schemas.openxmlformats.org/officeDocument/2006/relationships/hyperlink" Target="https://doi.org/10.1890/03-8024" TargetMode="External"/><Relationship Id="rId54" Type="http://schemas.openxmlformats.org/officeDocument/2006/relationships/hyperlink" Target="https://doi.org/10.1086/284817" TargetMode="External"/><Relationship Id="rId62" Type="http://schemas.openxmlformats.org/officeDocument/2006/relationships/hyperlink" Target="https://doi.org/10.1146/annurev.ecolsys.36.102403.115320" TargetMode="External"/><Relationship Id="rId70" Type="http://schemas.openxmlformats.org/officeDocument/2006/relationships/hyperlink" Target="https://doi.org/10.1038/348027a0" TargetMode="External"/><Relationship Id="rId75" Type="http://schemas.openxmlformats.org/officeDocument/2006/relationships/hyperlink" Target="https://doi.org/10.1111/j.1600-0706.2013.00643.x" TargetMode="External"/><Relationship Id="rId83"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s://doi.org/10.1890/1051-0761(2002)012%5b1434:CLCOAP%5d2.0.CO;2" TargetMode="External"/><Relationship Id="rId49" Type="http://schemas.openxmlformats.org/officeDocument/2006/relationships/hyperlink" Target="https://doi.org/10.1146/annurev.ecolsys.34.011802.132347" TargetMode="External"/><Relationship Id="rId57" Type="http://schemas.openxmlformats.org/officeDocument/2006/relationships/hyperlink" Target="https://doi.org/10.1007/978-1-4613-1165-2_6" TargetMode="External"/><Relationship Id="rId10" Type="http://schemas.openxmlformats.org/officeDocument/2006/relationships/footer" Target="footer2.xml"/><Relationship Id="rId31" Type="http://schemas.openxmlformats.org/officeDocument/2006/relationships/image" Target="media/image18.JPG"/><Relationship Id="rId44" Type="http://schemas.openxmlformats.org/officeDocument/2006/relationships/hyperlink" Target="https://doi.org/10.1086/527499" TargetMode="External"/><Relationship Id="rId52" Type="http://schemas.openxmlformats.org/officeDocument/2006/relationships/hyperlink" Target="https://doi.org/10.1590/2317-1545v41n3223104" TargetMode="External"/><Relationship Id="rId60" Type="http://schemas.openxmlformats.org/officeDocument/2006/relationships/hyperlink" Target="https://doi.org/10.1111/j.1469-8137.1980.tb04786.x" TargetMode="External"/><Relationship Id="rId65" Type="http://schemas.openxmlformats.org/officeDocument/2006/relationships/hyperlink" Target="https://doi.org/10.1111/j.1461-0248.2007.01055.x" TargetMode="External"/><Relationship Id="rId73" Type="http://schemas.openxmlformats.org/officeDocument/2006/relationships/hyperlink" Target="https://doi.org/10.1016/j.jnc.2021.126002" TargetMode="External"/><Relationship Id="rId78" Type="http://schemas.openxmlformats.org/officeDocument/2006/relationships/image" Target="media/image21.JPG"/><Relationship Id="rId8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5.JPG"/><Relationship Id="rId39" Type="http://schemas.openxmlformats.org/officeDocument/2006/relationships/hyperlink" Target="https://doi.org/10.1038/s41598-019-44626-0" TargetMode="External"/><Relationship Id="rId34" Type="http://schemas.openxmlformats.org/officeDocument/2006/relationships/hyperlink" Target="https://doi.org/10.1890/06-1017" TargetMode="External"/><Relationship Id="rId50" Type="http://schemas.openxmlformats.org/officeDocument/2006/relationships/hyperlink" Target="https://doi.org/10.1007/s00442-012-2312-1" TargetMode="External"/><Relationship Id="rId55" Type="http://schemas.openxmlformats.org/officeDocument/2006/relationships/hyperlink" Target="https://doi.org/10.1016/B978-0-12-396992-7.00002-2" TargetMode="External"/><Relationship Id="rId76" Type="http://schemas.openxmlformats.org/officeDocument/2006/relationships/hyperlink" Target="https://nph.onlinelibrary.wiley.com/doi/full/10.1111/j.1469-8137.2007.01997.x" TargetMode="External"/><Relationship Id="rId7" Type="http://schemas.openxmlformats.org/officeDocument/2006/relationships/endnotes" Target="endnotes.xml"/><Relationship Id="rId71" Type="http://schemas.openxmlformats.org/officeDocument/2006/relationships/hyperlink" Target="https://doi.org/10.1007/s10530-012-0215-z" TargetMode="External"/><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hyperlink" Target="https://doi.org/10.2307/2656906" TargetMode="External"/><Relationship Id="rId45" Type="http://schemas.openxmlformats.org/officeDocument/2006/relationships/hyperlink" Target="https://doi.org/10.1042/ETLS20190073" TargetMode="External"/><Relationship Id="rId66" Type="http://schemas.openxmlformats.org/officeDocument/2006/relationships/hyperlink" Target="https://doi.org/10.1111/j.1461-0248.2009.01319.x" TargetMode="External"/><Relationship Id="rId61" Type="http://schemas.openxmlformats.org/officeDocument/2006/relationships/hyperlink" Target="https://doi.org/10.1007/s00442-003-1371-8" TargetMode="External"/><Relationship Id="rId82"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88510-92DE-4822-A5BC-B8845F5B7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70</Pages>
  <Words>13328</Words>
  <Characters>75971</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Nannetti, Sam</dc:creator>
  <cp:keywords/>
  <dc:description/>
  <cp:lastModifiedBy>Azar, Averi</cp:lastModifiedBy>
  <cp:revision>7</cp:revision>
  <cp:lastPrinted>2021-12-22T22:34:00Z</cp:lastPrinted>
  <dcterms:created xsi:type="dcterms:W3CDTF">2021-12-15T17:33:00Z</dcterms:created>
  <dcterms:modified xsi:type="dcterms:W3CDTF">2021-12-23T00:42:00Z</dcterms:modified>
</cp:coreProperties>
</file>