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31D36500"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666F09">
        <w:rPr>
          <w:rFonts w:ascii="Garamond" w:hAnsi="Garamond"/>
          <w:b/>
          <w:sz w:val="40"/>
        </w:rPr>
        <w:t>7</w:t>
      </w:r>
      <w:r w:rsidR="00804D0F" w:rsidRPr="00257BA1">
        <w:rPr>
          <w:rFonts w:ascii="Garamond" w:hAnsi="Garamond"/>
          <w:b/>
          <w:sz w:val="40"/>
        </w:rPr>
        <w:t xml:space="preserve"> - 201</w:t>
      </w:r>
      <w:r w:rsidR="00666F09">
        <w:rPr>
          <w:rFonts w:ascii="Garamond" w:hAnsi="Garamond"/>
          <w:b/>
          <w:sz w:val="40"/>
        </w:rPr>
        <w:t>8</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23D7E81" w14:textId="77777777" w:rsidR="00AD57A5" w:rsidRPr="00257BA1" w:rsidRDefault="00AD57A5" w:rsidP="001A2F7E">
      <w:pPr>
        <w:jc w:val="center"/>
        <w:rPr>
          <w:rFonts w:ascii="Garamond" w:hAnsi="Garamond"/>
          <w:b/>
          <w:sz w:val="24"/>
        </w:rPr>
      </w:pPr>
    </w:p>
    <w:p w14:paraId="6C2B01AA" w14:textId="77777777" w:rsidR="00AD57A5" w:rsidRPr="00257BA1" w:rsidRDefault="00DF7A76" w:rsidP="001A2F7E">
      <w:pPr>
        <w:jc w:val="center"/>
        <w:rPr>
          <w:rFonts w:ascii="Garamond" w:hAnsi="Garamond"/>
          <w:b/>
          <w:sz w:val="24"/>
        </w:rPr>
      </w:pPr>
      <w:r w:rsidRPr="00257BA1">
        <w:rPr>
          <w:rFonts w:ascii="Garamond" w:hAnsi="Garamond"/>
          <w:b/>
          <w:noProof/>
          <w:sz w:val="24"/>
        </w:rPr>
        <w:drawing>
          <wp:anchor distT="155575" distB="155575" distL="155575" distR="155575" simplePos="0" relativeHeight="251658240" behindDoc="1" locked="0" layoutInCell="1" allowOverlap="1" wp14:anchorId="339770B1" wp14:editId="53CB0E0A">
            <wp:simplePos x="0" y="0"/>
            <wp:positionH relativeFrom="page">
              <wp:posOffset>3452495</wp:posOffset>
            </wp:positionH>
            <wp:positionV relativeFrom="page">
              <wp:posOffset>2555240</wp:posOffset>
            </wp:positionV>
            <wp:extent cx="833755" cy="1004570"/>
            <wp:effectExtent l="0" t="0" r="4445" b="5080"/>
            <wp:wrapTight wrapText="bothSides">
              <wp:wrapPolygon edited="0">
                <wp:start x="0" y="0"/>
                <wp:lineTo x="0" y="21300"/>
                <wp:lineTo x="21222" y="21300"/>
                <wp:lineTo x="21222" y="819"/>
                <wp:lineTo x="207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BB8B0" w14:textId="77777777" w:rsidR="00C269EC" w:rsidRPr="00257BA1" w:rsidRDefault="00C269EC" w:rsidP="001A2F7E">
      <w:pPr>
        <w:jc w:val="center"/>
        <w:rPr>
          <w:rFonts w:ascii="Garamond" w:hAnsi="Garamond"/>
          <w:b/>
          <w:sz w:val="24"/>
        </w:rPr>
      </w:pP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6801DFE9" w14:textId="77777777" w:rsidR="00C269EC" w:rsidRPr="00257BA1" w:rsidRDefault="00C269EC" w:rsidP="001A2F7E">
      <w:pPr>
        <w:jc w:val="center"/>
        <w:rPr>
          <w:rFonts w:ascii="Garamond" w:hAnsi="Garamond"/>
          <w:b/>
          <w:sz w:val="24"/>
        </w:rPr>
      </w:pPr>
    </w:p>
    <w:p w14:paraId="2AF7EAC7" w14:textId="77777777" w:rsidR="00C269EC" w:rsidRPr="00257BA1" w:rsidRDefault="00C269EC" w:rsidP="001A2F7E">
      <w:pPr>
        <w:jc w:val="center"/>
        <w:rPr>
          <w:rFonts w:ascii="Garamond" w:hAnsi="Garamond"/>
          <w:b/>
          <w:sz w:val="24"/>
        </w:rPr>
      </w:pPr>
    </w:p>
    <w:p w14:paraId="03F694CF" w14:textId="77777777" w:rsidR="00C269EC" w:rsidRPr="00257BA1" w:rsidRDefault="00C269EC" w:rsidP="001A2F7E">
      <w:pPr>
        <w:jc w:val="center"/>
        <w:rPr>
          <w:rFonts w:ascii="Garamond" w:hAnsi="Garamond"/>
          <w:b/>
          <w:sz w:val="24"/>
        </w:rPr>
      </w:pPr>
    </w:p>
    <w:p w14:paraId="25B78BBD"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17DF37D6" w:rsidR="00C269EC" w:rsidRPr="00257BA1" w:rsidDel="007837F9" w:rsidRDefault="00740E79"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Pr>
          <w:rFonts w:ascii="Garamond" w:hAnsi="Garamond"/>
          <w:b/>
          <w:sz w:val="22"/>
        </w:rPr>
        <w:t>Revised October</w:t>
      </w:r>
      <w:r w:rsidRPr="00257BA1">
        <w:rPr>
          <w:rFonts w:ascii="Garamond" w:hAnsi="Garamond"/>
          <w:b/>
          <w:sz w:val="22"/>
        </w:rPr>
        <w:t xml:space="preserve"> </w:t>
      </w:r>
      <w:r w:rsidR="00AD57A5" w:rsidRPr="00257BA1">
        <w:rPr>
          <w:rFonts w:ascii="Garamond" w:hAnsi="Garamond"/>
          <w:b/>
          <w:sz w:val="22"/>
        </w:rPr>
        <w:t>201</w:t>
      </w:r>
      <w:r w:rsidR="008E38A5">
        <w:rPr>
          <w:rFonts w:ascii="Garamond" w:hAnsi="Garamond"/>
          <w:b/>
          <w:sz w:val="22"/>
        </w:rPr>
        <w:t>7</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proofErr w:type="spellStart"/>
      <w:r w:rsidRPr="00257BA1">
        <w:rPr>
          <w:rFonts w:ascii="Garamond" w:hAnsi="Garamond"/>
          <w:sz w:val="24"/>
        </w:rPr>
        <w:t>i</w:t>
      </w:r>
      <w:proofErr w:type="spellEnd"/>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bookmarkStart w:id="0" w:name="_GoBack"/>
      <w:bookmarkEnd w:id="0"/>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5F134A10"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740E79">
        <w:rPr>
          <w:rFonts w:ascii="Garamond" w:hAnsi="Garamond"/>
          <w:sz w:val="24"/>
        </w:rPr>
        <w:t>10</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020D39B5"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385BF5">
        <w:rPr>
          <w:rFonts w:ascii="Garamond" w:hAnsi="Garamond"/>
          <w:sz w:val="24"/>
        </w:rPr>
        <w:t>1</w:t>
      </w:r>
      <w:r w:rsidR="00740E79">
        <w:rPr>
          <w:rFonts w:ascii="Garamond" w:hAnsi="Garamond"/>
          <w:sz w:val="24"/>
        </w:rPr>
        <w:t>1</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506B8BD3"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00385BF5">
        <w:rPr>
          <w:rFonts w:ascii="Garamond" w:hAnsi="Garamond"/>
          <w:sz w:val="24"/>
        </w:rPr>
        <w:t>1</w:t>
      </w:r>
      <w:r w:rsidR="00740E79">
        <w:rPr>
          <w:rFonts w:ascii="Garamond" w:hAnsi="Garamond"/>
          <w:sz w:val="24"/>
        </w:rPr>
        <w:t>2</w:t>
      </w:r>
    </w:p>
    <w:p w14:paraId="1AEF33C8" w14:textId="48E00AE6"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00385BF5">
        <w:rPr>
          <w:rFonts w:ascii="Garamond" w:hAnsi="Garamond"/>
          <w:sz w:val="24"/>
        </w:rPr>
        <w:t>1</w:t>
      </w:r>
      <w:r w:rsidR="00740E79">
        <w:rPr>
          <w:rFonts w:ascii="Garamond" w:hAnsi="Garamond"/>
          <w:sz w:val="24"/>
        </w:rPr>
        <w:t>3</w:t>
      </w:r>
    </w:p>
    <w:p w14:paraId="65A23561" w14:textId="560F03F4"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w:t>
      </w:r>
      <w:r w:rsidR="00740E79">
        <w:rPr>
          <w:b w:val="0"/>
          <w:bCs/>
          <w:sz w:val="24"/>
        </w:rPr>
        <w:t>4</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19177EC9"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85BF5">
        <w:rPr>
          <w:rFonts w:ascii="Garamond" w:hAnsi="Garamond"/>
          <w:sz w:val="24"/>
        </w:rPr>
        <w:t>1</w:t>
      </w:r>
      <w:r w:rsidR="00740E79">
        <w:rPr>
          <w:rFonts w:ascii="Garamond" w:hAnsi="Garamond"/>
          <w:sz w:val="24"/>
        </w:rPr>
        <w:t>5</w:t>
      </w:r>
    </w:p>
    <w:p w14:paraId="2A423159" w14:textId="3567A203"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85BF5">
        <w:rPr>
          <w:rFonts w:ascii="Garamond" w:hAnsi="Garamond"/>
          <w:sz w:val="24"/>
        </w:rPr>
        <w:t>1</w:t>
      </w:r>
      <w:r w:rsidR="00740E79">
        <w:rPr>
          <w:rFonts w:ascii="Garamond" w:hAnsi="Garamond"/>
          <w:sz w:val="24"/>
        </w:rPr>
        <w:t>6</w:t>
      </w:r>
    </w:p>
    <w:p w14:paraId="486BF886" w14:textId="63BF2162"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385BF5">
        <w:rPr>
          <w:rFonts w:ascii="Garamond" w:hAnsi="Garamond"/>
          <w:sz w:val="24"/>
        </w:rPr>
        <w:t>1</w:t>
      </w:r>
      <w:r w:rsidR="00740E79">
        <w:rPr>
          <w:rFonts w:ascii="Garamond" w:hAnsi="Garamond"/>
          <w:sz w:val="24"/>
        </w:rPr>
        <w:t>6</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367093B4"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sidR="00385BF5">
        <w:rPr>
          <w:rFonts w:ascii="Garamond" w:hAnsi="Garamond"/>
          <w:sz w:val="24"/>
        </w:rPr>
        <w:t>1</w:t>
      </w:r>
      <w:r w:rsidR="00740E79">
        <w:rPr>
          <w:rFonts w:ascii="Garamond" w:hAnsi="Garamond"/>
          <w:sz w:val="24"/>
        </w:rPr>
        <w:t>7</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3E1B9195"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t>301</w:t>
      </w:r>
      <w:r w:rsidR="003B6644" w:rsidRPr="00257BA1">
        <w:rPr>
          <w:rFonts w:ascii="Garamond" w:hAnsi="Garamond"/>
          <w:sz w:val="24"/>
          <w:szCs w:val="24"/>
        </w:rPr>
        <w:t>8</w:t>
      </w:r>
      <w:r w:rsidR="009F3F42">
        <w:rPr>
          <w:rFonts w:ascii="Garamond" w:hAnsi="Garamond"/>
          <w:sz w:val="24"/>
          <w:szCs w:val="24"/>
        </w:rPr>
        <w:t xml:space="preserve"> </w:t>
      </w:r>
      <w:r w:rsidRPr="00257BA1">
        <w:rPr>
          <w:rFonts w:ascii="Garamond" w:hAnsi="Garamond"/>
          <w:sz w:val="24"/>
          <w:szCs w:val="24"/>
        </w:rPr>
        <w:t>LAB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44AEAB89" w:rsidR="00C269EC" w:rsidRPr="00257BA1" w:rsidRDefault="00C269EC" w:rsidP="008E5C56">
      <w:pPr>
        <w:rPr>
          <w:rFonts w:ascii="Garamond" w:hAnsi="Garamond"/>
          <w:sz w:val="24"/>
          <w:szCs w:val="24"/>
        </w:rPr>
      </w:pPr>
      <w:r w:rsidRPr="00257BA1">
        <w:rPr>
          <w:rFonts w:ascii="Garamond" w:hAnsi="Garamond"/>
          <w:sz w:val="24"/>
          <w:szCs w:val="24"/>
        </w:rPr>
        <w:tab/>
      </w:r>
      <w:r w:rsidR="0042422E">
        <w:rPr>
          <w:rFonts w:ascii="Garamond" w:hAnsi="Garamond"/>
          <w:sz w:val="24"/>
          <w:szCs w:val="24"/>
        </w:rPr>
        <w:t>Andrea Martin</w:t>
      </w:r>
      <w:r w:rsidR="00B320EF">
        <w:rPr>
          <w:rFonts w:ascii="Garamond" w:hAnsi="Garamond"/>
          <w:sz w:val="24"/>
          <w:szCs w:val="24"/>
        </w:rPr>
        <w:t>, M.E.S.</w:t>
      </w:r>
      <w:r w:rsidR="0042422E">
        <w:rPr>
          <w:rFonts w:ascii="Garamond" w:hAnsi="Garamond"/>
          <w:sz w:val="24"/>
          <w:szCs w:val="24"/>
        </w:rPr>
        <w:t xml:space="preserve"> </w:t>
      </w:r>
      <w:r w:rsidR="0042422E">
        <w:rPr>
          <w:rFonts w:ascii="Garamond" w:hAnsi="Garamond"/>
          <w:sz w:val="24"/>
          <w:szCs w:val="24"/>
        </w:rPr>
        <w:tab/>
      </w:r>
      <w:r w:rsidR="009F3F42">
        <w:rPr>
          <w:rFonts w:ascii="Garamond" w:hAnsi="Garamond"/>
          <w:sz w:val="24"/>
          <w:szCs w:val="24"/>
        </w:rPr>
        <w:t>3022</w:t>
      </w:r>
      <w:r w:rsidRPr="00257BA1">
        <w:rPr>
          <w:rFonts w:ascii="Garamond" w:hAnsi="Garamond"/>
          <w:sz w:val="24"/>
          <w:szCs w:val="24"/>
        </w:rPr>
        <w:t xml:space="preserve"> LAB I </w:t>
      </w:r>
      <w:r w:rsidRPr="00257BA1">
        <w:rPr>
          <w:rFonts w:ascii="Garamond" w:hAnsi="Garamond"/>
          <w:sz w:val="24"/>
          <w:szCs w:val="24"/>
        </w:rPr>
        <w:tab/>
        <w:t>360/867-6225</w:t>
      </w:r>
    </w:p>
    <w:p w14:paraId="55D33C73" w14:textId="61866CE9"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42422E">
        <w:rPr>
          <w:rFonts w:ascii="Garamond" w:hAnsi="Garamond"/>
          <w:sz w:val="24"/>
          <w:szCs w:val="24"/>
        </w:rPr>
        <w:t>martina</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p>
    <w:p w14:paraId="0997D692" w14:textId="6F060036" w:rsidR="0031798D" w:rsidRPr="00257BA1" w:rsidRDefault="001912C7" w:rsidP="008E5C56">
      <w:pPr>
        <w:rPr>
          <w:rFonts w:ascii="Garamond" w:hAnsi="Garamond"/>
          <w:sz w:val="24"/>
          <w:szCs w:val="24"/>
        </w:rPr>
      </w:pPr>
      <w:r>
        <w:rPr>
          <w:rFonts w:ascii="Garamond" w:hAnsi="Garamond"/>
          <w:sz w:val="24"/>
          <w:szCs w:val="24"/>
        </w:rPr>
        <w:t>RECRUITMENT</w:t>
      </w:r>
      <w:r w:rsidR="0031798D" w:rsidRPr="00257BA1">
        <w:rPr>
          <w:rFonts w:ascii="Garamond" w:hAnsi="Garamond"/>
          <w:sz w:val="24"/>
          <w:szCs w:val="24"/>
        </w:rPr>
        <w:t xml:space="preserve"> ASSISTANT</w:t>
      </w:r>
    </w:p>
    <w:p w14:paraId="210F4C39" w14:textId="7995C729" w:rsidR="0031798D" w:rsidRPr="00257BA1" w:rsidRDefault="0042422E" w:rsidP="008E5C56">
      <w:pPr>
        <w:ind w:firstLine="720"/>
        <w:rPr>
          <w:rFonts w:ascii="Garamond" w:hAnsi="Garamond"/>
          <w:sz w:val="24"/>
          <w:szCs w:val="24"/>
        </w:rPr>
      </w:pPr>
      <w:r>
        <w:rPr>
          <w:rFonts w:ascii="Garamond" w:hAnsi="Garamond"/>
          <w:sz w:val="24"/>
          <w:szCs w:val="24"/>
        </w:rPr>
        <w:t>Averi Azar</w:t>
      </w:r>
      <w:r w:rsidR="00416D5C" w:rsidRPr="00257BA1">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4AC54F50" w:rsidR="00416D5C" w:rsidRDefault="0042422E" w:rsidP="008E5C56">
      <w:pPr>
        <w:ind w:left="4320" w:firstLine="720"/>
        <w:rPr>
          <w:rFonts w:ascii="Garamond" w:hAnsi="Garamond"/>
          <w:sz w:val="24"/>
        </w:rPr>
      </w:pPr>
      <w:r>
        <w:rPr>
          <w:rFonts w:ascii="Garamond" w:hAnsi="Garamond"/>
          <w:sz w:val="24"/>
        </w:rPr>
        <w:t>azara</w:t>
      </w:r>
      <w:r w:rsidR="00D27ED4" w:rsidRPr="00D27ED4">
        <w:rPr>
          <w:rFonts w:ascii="Garamond" w:hAnsi="Garamond"/>
          <w:sz w:val="24"/>
        </w:rPr>
        <w:t>@evergreen.edu</w:t>
      </w:r>
    </w:p>
    <w:p w14:paraId="10290BB4" w14:textId="77777777" w:rsidR="00E830FD" w:rsidRDefault="00E830FD" w:rsidP="00D27ED4">
      <w:pPr>
        <w:rPr>
          <w:rFonts w:ascii="Garamond" w:hAnsi="Garamond"/>
          <w:sz w:val="24"/>
        </w:rPr>
      </w:pPr>
    </w:p>
    <w:p w14:paraId="05224A2A" w14:textId="3A32898F" w:rsidR="00C269EC" w:rsidRPr="00257BA1" w:rsidRDefault="00AC7079" w:rsidP="001A2F7E">
      <w:pPr>
        <w:pStyle w:val="Heading3"/>
        <w:jc w:val="center"/>
        <w:rPr>
          <w:sz w:val="44"/>
          <w:u w:val="none"/>
        </w:rPr>
      </w:pPr>
      <w:r>
        <w:rPr>
          <w:noProof/>
          <w:sz w:val="44"/>
          <w:u w:val="none"/>
        </w:rPr>
        <w:lastRenderedPageBreak/>
        <w:drawing>
          <wp:anchor distT="0" distB="0" distL="114300" distR="114300" simplePos="0" relativeHeight="251657216" behindDoc="0" locked="0" layoutInCell="0" allowOverlap="1" wp14:anchorId="2FE68A5F" wp14:editId="248C6CB1">
            <wp:simplePos x="0" y="0"/>
            <wp:positionH relativeFrom="column">
              <wp:posOffset>-502920</wp:posOffset>
            </wp:positionH>
            <wp:positionV relativeFrom="paragraph">
              <wp:posOffset>-548640</wp:posOffset>
            </wp:positionV>
            <wp:extent cx="612775" cy="6584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 cy="658495"/>
                    </a:xfrm>
                    <a:prstGeom prst="rect">
                      <a:avLst/>
                    </a:prstGeom>
                    <a:noFill/>
                  </pic:spPr>
                </pic:pic>
              </a:graphicData>
            </a:graphic>
            <wp14:sizeRelH relativeFrom="page">
              <wp14:pctWidth>0</wp14:pctWidth>
            </wp14:sizeRelH>
            <wp14:sizeRelV relativeFrom="page">
              <wp14:pctHeight>0</wp14:pctHeight>
            </wp14:sizeRelV>
          </wp:anchor>
        </w:drawing>
      </w:r>
      <w:r w:rsidR="00C269EC" w:rsidRPr="00257BA1">
        <w:rPr>
          <w:sz w:val="44"/>
          <w:u w:val="none"/>
        </w:rPr>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53B5A26C" w14:textId="77777777" w:rsidR="00C269EC" w:rsidRPr="00257BA1" w:rsidRDefault="00C269EC" w:rsidP="008E5C56">
      <w:pPr>
        <w:rPr>
          <w:rFonts w:ascii="Garamond" w:hAnsi="Garamond"/>
          <w:sz w:val="24"/>
        </w:rPr>
      </w:pPr>
    </w:p>
    <w:p w14:paraId="7A24E731" w14:textId="77777777"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lastRenderedPageBreak/>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2876D3" w:rsidRDefault="005753E6" w:rsidP="008E5C56">
      <w:pPr>
        <w:rPr>
          <w:rFonts w:ascii="Garamond" w:hAnsi="Garamond"/>
          <w:sz w:val="24"/>
          <w:szCs w:val="24"/>
        </w:rPr>
      </w:pPr>
    </w:p>
    <w:p w14:paraId="6F6539D2" w14:textId="5544A72F" w:rsidR="005753E6" w:rsidRPr="002A5AC7" w:rsidRDefault="005753E6" w:rsidP="002A5AC7">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 xml:space="preserve">r </w:t>
      </w:r>
      <w:r w:rsidR="002A5AC7">
        <w:rPr>
          <w:rFonts w:ascii="Garamond" w:hAnsi="Garamond"/>
          <w:sz w:val="24"/>
          <w:szCs w:val="24"/>
        </w:rPr>
        <w:t>nor will they be able to start f</w:t>
      </w:r>
      <w:r w:rsidR="001066E9" w:rsidRPr="002876D3">
        <w:rPr>
          <w:rFonts w:ascii="Garamond" w:hAnsi="Garamond"/>
          <w:sz w:val="24"/>
          <w:szCs w:val="24"/>
        </w:rPr>
        <w:t xml:space="preserve">all </w:t>
      </w:r>
      <w:r w:rsidR="002A5AC7">
        <w:rPr>
          <w:rFonts w:ascii="Garamond" w:hAnsi="Garamond"/>
          <w:sz w:val="24"/>
          <w:szCs w:val="24"/>
        </w:rPr>
        <w:t>q</w:t>
      </w:r>
      <w:r w:rsidR="001066E9" w:rsidRPr="002876D3">
        <w:rPr>
          <w:rFonts w:ascii="Garamond" w:hAnsi="Garamond"/>
          <w:sz w:val="24"/>
          <w:szCs w:val="24"/>
        </w:rPr>
        <w:t>uarter classe</w:t>
      </w:r>
      <w:r w:rsidR="00C1272D" w:rsidRPr="002876D3">
        <w:rPr>
          <w:rFonts w:ascii="Garamond" w:hAnsi="Garamond"/>
          <w:sz w:val="24"/>
          <w:szCs w:val="24"/>
        </w:rPr>
        <w:t>s until the provision is lifted.</w:t>
      </w: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6F3A6EAC" w14:textId="77777777" w:rsidR="002A5AC7" w:rsidRDefault="007636B5" w:rsidP="008E5C56">
      <w:pPr>
        <w:rPr>
          <w:rFonts w:ascii="Garamond" w:hAnsi="Garamond"/>
          <w:sz w:val="24"/>
          <w:szCs w:val="24"/>
          <w:u w:val="single"/>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B21924">
        <w:rPr>
          <w:rFonts w:ascii="Garamond" w:hAnsi="Garamond"/>
          <w:sz w:val="24"/>
          <w:szCs w:val="24"/>
        </w:rPr>
        <w:t>approved leave of absence (</w:t>
      </w:r>
      <w:r w:rsidRPr="00B21924">
        <w:rPr>
          <w:rFonts w:ascii="Garamond" w:hAnsi="Garamond"/>
          <w:sz w:val="24"/>
          <w:szCs w:val="24"/>
        </w:rPr>
        <w:t xml:space="preserve">see </w:t>
      </w:r>
      <w:r w:rsidR="006A47A7" w:rsidRPr="00B21924">
        <w:rPr>
          <w:rFonts w:ascii="Garamond" w:hAnsi="Garamond"/>
          <w:sz w:val="24"/>
          <w:szCs w:val="24"/>
        </w:rPr>
        <w:t>page</w:t>
      </w:r>
      <w:r w:rsidRPr="00B21924">
        <w:rPr>
          <w:rFonts w:ascii="Garamond" w:hAnsi="Garamond"/>
          <w:sz w:val="24"/>
          <w:szCs w:val="24"/>
        </w:rPr>
        <w:t xml:space="preserve"> </w:t>
      </w:r>
      <w:r w:rsidR="00096256" w:rsidRPr="00B21924">
        <w:rPr>
          <w:rFonts w:ascii="Garamond" w:hAnsi="Garamond"/>
          <w:sz w:val="24"/>
          <w:szCs w:val="24"/>
        </w:rPr>
        <w:t>1</w:t>
      </w:r>
      <w:r w:rsidR="00D22C72" w:rsidRPr="00B21924">
        <w:rPr>
          <w:rFonts w:ascii="Garamond" w:hAnsi="Garamond"/>
          <w:sz w:val="24"/>
          <w:szCs w:val="24"/>
        </w:rPr>
        <w:t>3</w:t>
      </w:r>
      <w:r w:rsidRPr="00B21924">
        <w:rPr>
          <w:rFonts w:ascii="Garamond" w:hAnsi="Garamond"/>
          <w:sz w:val="24"/>
          <w:szCs w:val="24"/>
        </w:rPr>
        <w:t>),</w:t>
      </w:r>
      <w:r w:rsidRPr="002876D3">
        <w:rPr>
          <w:rFonts w:ascii="Garamond" w:hAnsi="Garamond"/>
          <w:sz w:val="24"/>
          <w:szCs w:val="24"/>
        </w:rPr>
        <w:t xml:space="preserve">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FC9767D" w14:textId="77777777" w:rsidR="002A5AC7" w:rsidRDefault="002A5AC7" w:rsidP="008E5C56">
      <w:pPr>
        <w:rPr>
          <w:rFonts w:ascii="Garamond" w:hAnsi="Garamond"/>
          <w:sz w:val="24"/>
          <w:szCs w:val="24"/>
          <w:u w:val="single"/>
        </w:rPr>
      </w:pPr>
    </w:p>
    <w:p w14:paraId="2DEDC37B" w14:textId="2FB4A277" w:rsidR="007636B5" w:rsidRPr="002A5AC7" w:rsidRDefault="007636B5" w:rsidP="008E5C56">
      <w:pPr>
        <w:rPr>
          <w:rFonts w:ascii="Garamond" w:hAnsi="Garamond"/>
          <w:sz w:val="24"/>
          <w:szCs w:val="24"/>
        </w:rPr>
      </w:pPr>
      <w:r w:rsidRPr="002876D3">
        <w:rPr>
          <w:rFonts w:ascii="Garamond" w:hAnsi="Garamond"/>
          <w:sz w:val="24"/>
          <w:szCs w:val="24"/>
          <w:u w:val="single"/>
        </w:rPr>
        <w:t>Curriculum</w:t>
      </w:r>
    </w:p>
    <w:p w14:paraId="15710740" w14:textId="383ABE28"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w:t>
      </w:r>
      <w:r w:rsidR="001A3972">
        <w:rPr>
          <w:rFonts w:ascii="Garamond" w:hAnsi="Garamond" w:cs="Arial"/>
          <w:sz w:val="24"/>
          <w:szCs w:val="24"/>
        </w:rPr>
        <w:t xml:space="preserve">six </w:t>
      </w:r>
      <w:r w:rsidR="00CF0FAC" w:rsidRPr="002876D3">
        <w:rPr>
          <w:rFonts w:ascii="Garamond" w:hAnsi="Garamond" w:cs="Arial"/>
          <w:sz w:val="24"/>
          <w:szCs w:val="24"/>
        </w:rPr>
        <w:t xml:space="preserve">4-credit </w:t>
      </w:r>
      <w:r w:rsidRPr="002876D3">
        <w:rPr>
          <w:rFonts w:ascii="Garamond" w:hAnsi="Garamond" w:cs="Arial"/>
          <w:sz w:val="24"/>
          <w:szCs w:val="24"/>
        </w:rPr>
        <w:t>electives</w:t>
      </w:r>
      <w:r w:rsidR="001A3972">
        <w:rPr>
          <w:rFonts w:ascii="Garamond" w:hAnsi="Garamond" w:cs="Arial"/>
          <w:sz w:val="24"/>
          <w:szCs w:val="24"/>
        </w:rPr>
        <w:t>/internships/independent learning contracts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 xml:space="preserve">. 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42422E">
        <w:rPr>
          <w:rFonts w:ascii="Garamond" w:hAnsi="Garamond" w:cs="Arial"/>
          <w:b/>
          <w:sz w:val="24"/>
          <w:szCs w:val="24"/>
        </w:rPr>
        <w:t>Conceptualizing Our Regional Environment</w:t>
      </w:r>
      <w:r w:rsidR="008000E7" w:rsidRPr="0042422E">
        <w:rPr>
          <w:rFonts w:ascii="Garamond" w:hAnsi="Garamond" w:cs="Arial"/>
          <w:b/>
          <w:sz w:val="24"/>
          <w:szCs w:val="24"/>
        </w:rPr>
        <w:t xml:space="preserve"> (</w:t>
      </w:r>
      <w:proofErr w:type="spellStart"/>
      <w:r w:rsidR="008000E7" w:rsidRPr="0042422E">
        <w:rPr>
          <w:rFonts w:ascii="Garamond" w:hAnsi="Garamond" w:cs="Arial"/>
          <w:b/>
          <w:sz w:val="24"/>
          <w:szCs w:val="24"/>
        </w:rPr>
        <w:t>gCORE</w:t>
      </w:r>
      <w:proofErr w:type="spellEnd"/>
      <w:r w:rsidR="008000E7" w:rsidRPr="0042422E">
        <w:rPr>
          <w:rFonts w:ascii="Garamond" w:hAnsi="Garamond" w:cs="Arial"/>
          <w:b/>
          <w:sz w:val="24"/>
          <w:szCs w:val="24"/>
        </w:rPr>
        <w:t>)</w:t>
      </w:r>
      <w:r w:rsidRPr="002876D3">
        <w:rPr>
          <w:rFonts w:ascii="Garamond" w:hAnsi="Garamond" w:cs="Arial"/>
          <w:sz w:val="24"/>
          <w:szCs w:val="24"/>
        </w:rPr>
        <w:t xml:space="preserve">, </w:t>
      </w:r>
      <w:r w:rsidR="00CF0FAC" w:rsidRPr="002876D3">
        <w:rPr>
          <w:rFonts w:ascii="Garamond" w:hAnsi="Garamond" w:cs="Arial"/>
          <w:sz w:val="24"/>
          <w:szCs w:val="24"/>
        </w:rPr>
        <w:t xml:space="preserve">which provides a foundation for interdisciplinary approaches to the environment, graduate research and writing, and the ecology and environmental history of the </w:t>
      </w:r>
      <w:r w:rsidR="00CF0FAC" w:rsidRPr="002876D3">
        <w:rPr>
          <w:rFonts w:ascii="Garamond" w:hAnsi="Garamond" w:cs="Arial"/>
          <w:sz w:val="24"/>
          <w:szCs w:val="24"/>
        </w:rPr>
        <w:lastRenderedPageBreak/>
        <w:t xml:space="preserve">Pacific Northwest. </w:t>
      </w:r>
      <w:r w:rsidRPr="002876D3">
        <w:rPr>
          <w:rFonts w:ascii="Garamond" w:hAnsi="Garamond" w:cs="Arial"/>
          <w:sz w:val="24"/>
          <w:szCs w:val="24"/>
        </w:rPr>
        <w:t xml:space="preserve">The second core program, </w:t>
      </w:r>
      <w:r w:rsidRPr="0042422E">
        <w:rPr>
          <w:rFonts w:ascii="Garamond" w:hAnsi="Garamond" w:cs="Arial"/>
          <w:b/>
          <w:sz w:val="24"/>
          <w:szCs w:val="24"/>
        </w:rPr>
        <w:t>Ecological and Social Sustainability (ESS)</w:t>
      </w:r>
      <w:r w:rsidR="00CB0C0E" w:rsidRPr="002876D3">
        <w:rPr>
          <w:rFonts w:ascii="Garamond" w:hAnsi="Garamond" w:cs="Arial"/>
          <w:sz w:val="24"/>
          <w:szCs w:val="24"/>
        </w:rPr>
        <w:t>, is</w:t>
      </w:r>
      <w:r w:rsidRPr="002876D3">
        <w:rPr>
          <w:rFonts w:ascii="Garamond" w:hAnsi="Garamond" w:cs="Arial"/>
          <w:sz w:val="24"/>
          <w:szCs w:val="24"/>
        </w:rPr>
        <w:t xml:space="preserve"> taug</w:t>
      </w:r>
      <w:r w:rsidR="001A3972">
        <w:rPr>
          <w:rFonts w:ascii="Garamond" w:hAnsi="Garamond" w:cs="Arial"/>
          <w:sz w:val="24"/>
          <w:szCs w:val="24"/>
        </w:rPr>
        <w:t>ht during winter q</w:t>
      </w:r>
      <w:r w:rsidRPr="002876D3">
        <w:rPr>
          <w:rFonts w:ascii="Garamond" w:hAnsi="Garamond" w:cs="Arial"/>
          <w:sz w:val="24"/>
          <w:szCs w:val="24"/>
        </w:rPr>
        <w:t>uarter</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(see page </w:t>
      </w:r>
      <w:r w:rsidR="00D22C72" w:rsidRPr="002876D3">
        <w:rPr>
          <w:rFonts w:ascii="Garamond" w:hAnsi="Garamond" w:cs="Arial"/>
          <w:sz w:val="24"/>
          <w:szCs w:val="24"/>
        </w:rPr>
        <w:t>4</w:t>
      </w:r>
      <w:r w:rsidR="00BA177B" w:rsidRPr="002876D3">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001A3972">
        <w:rPr>
          <w:rFonts w:ascii="Garamond" w:hAnsi="Garamond" w:cs="Arial"/>
          <w:sz w:val="24"/>
          <w:szCs w:val="24"/>
        </w:rPr>
        <w:t>.  During spring q</w:t>
      </w:r>
      <w:r w:rsidRPr="002876D3">
        <w:rPr>
          <w:rFonts w:ascii="Garamond" w:hAnsi="Garamond" w:cs="Arial"/>
          <w:sz w:val="24"/>
          <w:szCs w:val="24"/>
        </w:rPr>
        <w:t xml:space="preserve">uarter, students </w:t>
      </w:r>
      <w:r w:rsidR="007548A8" w:rsidRPr="002876D3">
        <w:rPr>
          <w:rFonts w:ascii="Garamond" w:hAnsi="Garamond" w:cs="Arial"/>
          <w:sz w:val="24"/>
          <w:szCs w:val="24"/>
        </w:rPr>
        <w:t>take</w:t>
      </w:r>
      <w:r w:rsidRPr="002876D3">
        <w:rPr>
          <w:rFonts w:ascii="Garamond" w:hAnsi="Garamond" w:cs="Arial"/>
          <w:sz w:val="24"/>
          <w:szCs w:val="24"/>
        </w:rPr>
        <w:t xml:space="preserve"> </w:t>
      </w:r>
      <w:r w:rsidR="00D36503" w:rsidRPr="0042422E">
        <w:rPr>
          <w:rFonts w:ascii="Garamond" w:hAnsi="Garamond" w:cs="Arial"/>
          <w:b/>
          <w:sz w:val="24"/>
          <w:szCs w:val="24"/>
        </w:rPr>
        <w:t>Research Design and Quantitative</w:t>
      </w:r>
      <w:r w:rsidRPr="0042422E">
        <w:rPr>
          <w:rFonts w:ascii="Garamond" w:hAnsi="Garamond" w:cs="Arial"/>
          <w:b/>
          <w:sz w:val="24"/>
          <w:szCs w:val="24"/>
        </w:rPr>
        <w:t xml:space="preserve"> Methods</w:t>
      </w:r>
      <w:r w:rsidR="00D36503" w:rsidRPr="0042422E">
        <w:rPr>
          <w:rFonts w:ascii="Garamond" w:hAnsi="Garamond" w:cs="Arial"/>
          <w:b/>
          <w:sz w:val="24"/>
          <w:szCs w:val="24"/>
        </w:rPr>
        <w:t xml:space="preserve"> (RDQ</w:t>
      </w:r>
      <w:r w:rsidR="008000E7" w:rsidRPr="0042422E">
        <w:rPr>
          <w:rFonts w:ascii="Garamond" w:hAnsi="Garamond" w:cs="Arial"/>
          <w:b/>
          <w:sz w:val="24"/>
          <w:szCs w:val="24"/>
        </w:rPr>
        <w:t>M)</w:t>
      </w:r>
      <w:r w:rsidR="007548A8" w:rsidRPr="002876D3">
        <w:rPr>
          <w:rFonts w:ascii="Garamond" w:hAnsi="Garamond" w:cs="Arial"/>
          <w:sz w:val="24"/>
          <w:szCs w:val="24"/>
        </w:rPr>
        <w:t xml:space="preserve">, which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their 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42422E">
        <w:rPr>
          <w:rFonts w:ascii="Garamond" w:hAnsi="Garamond" w:cs="Arial"/>
          <w:b/>
          <w:sz w:val="24"/>
          <w:szCs w:val="24"/>
        </w:rPr>
        <w:t>Case Studies</w:t>
      </w:r>
      <w:r w:rsidR="00315DFA" w:rsidRPr="0042422E">
        <w:rPr>
          <w:rFonts w:ascii="Garamond" w:hAnsi="Garamond" w:cs="Arial"/>
          <w:b/>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t in the fall. 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 xml:space="preserve">environmental research </w:t>
      </w:r>
      <w:r w:rsidR="00315DFA" w:rsidRPr="002876D3">
        <w:rPr>
          <w:rFonts w:ascii="Garamond" w:hAnsi="Garamond" w:cs="Arial"/>
          <w:sz w:val="24"/>
          <w:szCs w:val="24"/>
        </w:rPr>
        <w:t>while helping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p>
    <w:p w14:paraId="2C2FD341" w14:textId="77777777" w:rsidR="006E40B4" w:rsidRPr="002876D3" w:rsidRDefault="006E40B4" w:rsidP="008E5C56">
      <w:pPr>
        <w:rPr>
          <w:rFonts w:ascii="Garamond" w:hAnsi="Garamond" w:cs="Arial"/>
          <w:sz w:val="24"/>
          <w:szCs w:val="24"/>
        </w:rPr>
      </w:pPr>
    </w:p>
    <w:p w14:paraId="25639774" w14:textId="1613AD60" w:rsidR="002A79AE" w:rsidRPr="002876D3" w:rsidRDefault="00DF2087" w:rsidP="008E5C56">
      <w:pPr>
        <w:rPr>
          <w:rFonts w:ascii="Garamond" w:hAnsi="Garamond" w:cs="Arial"/>
          <w:sz w:val="24"/>
          <w:szCs w:val="24"/>
        </w:rPr>
      </w:pPr>
      <w:r w:rsidRPr="002876D3">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sidRPr="002876D3">
        <w:rPr>
          <w:rFonts w:ascii="Garamond" w:hAnsi="Garamond" w:cs="Arial"/>
          <w:sz w:val="24"/>
          <w:szCs w:val="24"/>
        </w:rPr>
        <w:t>communication skills</w:t>
      </w:r>
      <w:r w:rsidRPr="002876D3">
        <w:rPr>
          <w:rFonts w:ascii="Garamond" w:hAnsi="Garamond" w:cs="Arial"/>
          <w:sz w:val="24"/>
          <w:szCs w:val="24"/>
        </w:rPr>
        <w:t>.   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Many 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BF38B1" w14:textId="2014F17A" w:rsidR="001A3972" w:rsidRDefault="001A3972">
      <w:pPr>
        <w:rPr>
          <w:rFonts w:ascii="Garamond" w:hAnsi="Garamond"/>
          <w:color w:val="000000"/>
          <w:sz w:val="24"/>
          <w:szCs w:val="24"/>
        </w:rPr>
      </w:pPr>
      <w:r w:rsidRPr="002876D3">
        <w:rPr>
          <w:rFonts w:ascii="Garamond" w:hAnsi="Garamond"/>
          <w:color w:val="000000"/>
          <w:sz w:val="24"/>
          <w:szCs w:val="24"/>
        </w:rPr>
        <w:t>When registration opens for a particular quarter (week 10 of the prior quarter, except in the case of summer and fall quarters, which is week 8 of spring</w:t>
      </w:r>
      <w:r>
        <w:rPr>
          <w:rFonts w:ascii="Garamond" w:hAnsi="Garamond"/>
          <w:color w:val="000000"/>
          <w:sz w:val="24"/>
          <w:szCs w:val="24"/>
        </w:rPr>
        <w:t xml:space="preserve"> quarter) y</w:t>
      </w:r>
      <w:r w:rsidR="005753E6" w:rsidRPr="002876D3">
        <w:rPr>
          <w:rFonts w:ascii="Garamond" w:hAnsi="Garamond"/>
          <w:color w:val="000000"/>
          <w:sz w:val="24"/>
          <w:szCs w:val="24"/>
        </w:rPr>
        <w:t xml:space="preserve">ou may register for courses at </w:t>
      </w:r>
      <w:hyperlink r:id="rId12" w:history="1">
        <w:r w:rsidRPr="004930E8">
          <w:rPr>
            <w:rStyle w:val="Hyperlink"/>
            <w:rFonts w:ascii="Garamond" w:hAnsi="Garamond"/>
            <w:sz w:val="24"/>
            <w:szCs w:val="24"/>
          </w:rPr>
          <w:t>https://my.evergreen.edu/</w:t>
        </w:r>
      </w:hyperlink>
    </w:p>
    <w:p w14:paraId="5E80A125" w14:textId="77777777" w:rsidR="001A3972" w:rsidRDefault="001A3972">
      <w:pPr>
        <w:rPr>
          <w:rFonts w:ascii="Garamond" w:hAnsi="Garamond"/>
          <w:color w:val="000000"/>
          <w:sz w:val="24"/>
          <w:szCs w:val="24"/>
        </w:rPr>
      </w:pPr>
    </w:p>
    <w:p w14:paraId="5D497C47" w14:textId="77777777" w:rsidR="001A3972" w:rsidRDefault="005753E6">
      <w:pPr>
        <w:rPr>
          <w:rFonts w:ascii="Garamond" w:hAnsi="Garamond"/>
          <w:color w:val="000000"/>
          <w:sz w:val="24"/>
          <w:szCs w:val="24"/>
        </w:rPr>
      </w:pPr>
      <w:r w:rsidRPr="002876D3">
        <w:rPr>
          <w:rFonts w:ascii="Garamond" w:hAnsi="Garamond"/>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w:t>
      </w:r>
      <w:r w:rsidR="001A3972">
        <w:rPr>
          <w:rFonts w:ascii="Garamond" w:hAnsi="Garamond"/>
          <w:color w:val="000000"/>
          <w:sz w:val="24"/>
          <w:szCs w:val="24"/>
        </w:rPr>
        <w:t>faculty</w:t>
      </w:r>
      <w:r w:rsidR="00A67578" w:rsidRPr="002876D3">
        <w:rPr>
          <w:rFonts w:ascii="Garamond" w:hAnsi="Garamond"/>
          <w:color w:val="000000"/>
          <w:sz w:val="24"/>
          <w:szCs w:val="24"/>
        </w:rPr>
        <w:t xml:space="preserve"> are able to accept additi</w:t>
      </w:r>
      <w:r w:rsidR="001A3972">
        <w:rPr>
          <w:rFonts w:ascii="Garamond" w:hAnsi="Garamond"/>
          <w:color w:val="000000"/>
          <w:sz w:val="24"/>
          <w:szCs w:val="24"/>
        </w:rPr>
        <w:t>onal students from the waitlist and</w:t>
      </w:r>
      <w:r w:rsidR="00A67578" w:rsidRPr="002876D3">
        <w:rPr>
          <w:rFonts w:ascii="Garamond" w:hAnsi="Garamond"/>
          <w:color w:val="000000"/>
          <w:sz w:val="24"/>
          <w:szCs w:val="24"/>
        </w:rPr>
        <w:t xml:space="preserve"> it is advised that you contact the</w:t>
      </w:r>
      <w:r w:rsidR="001A3972">
        <w:rPr>
          <w:rFonts w:ascii="Garamond" w:hAnsi="Garamond"/>
          <w:color w:val="000000"/>
          <w:sz w:val="24"/>
          <w:szCs w:val="24"/>
        </w:rPr>
        <w:t>m</w:t>
      </w:r>
      <w:r w:rsidR="00A67578" w:rsidRPr="002876D3">
        <w:rPr>
          <w:rFonts w:ascii="Garamond" w:hAnsi="Garamond"/>
          <w:color w:val="000000"/>
          <w:sz w:val="24"/>
          <w:szCs w:val="24"/>
        </w:rPr>
        <w:t xml:space="preserve"> ahead of time about this possibility. </w:t>
      </w:r>
    </w:p>
    <w:p w14:paraId="7528DE9D" w14:textId="77777777" w:rsidR="001A3972" w:rsidRDefault="001A3972">
      <w:pPr>
        <w:rPr>
          <w:rFonts w:ascii="Garamond" w:hAnsi="Garamond"/>
          <w:color w:val="000000"/>
          <w:sz w:val="24"/>
          <w:szCs w:val="24"/>
        </w:rPr>
      </w:pPr>
    </w:p>
    <w:p w14:paraId="111C5928" w14:textId="37EDF3DE" w:rsidR="007A0397" w:rsidRPr="001A3972" w:rsidRDefault="005753E6">
      <w:pPr>
        <w:rPr>
          <w:rFonts w:ascii="Garamond" w:hAnsi="Garamond"/>
          <w:color w:val="000000"/>
          <w:sz w:val="24"/>
          <w:szCs w:val="24"/>
        </w:rPr>
      </w:pPr>
      <w:r w:rsidRPr="002876D3">
        <w:rPr>
          <w:rFonts w:ascii="Garamond" w:hAnsi="Garamond"/>
          <w:color w:val="000000"/>
          <w:sz w:val="24"/>
          <w:szCs w:val="24"/>
        </w:rPr>
        <w:t xml:space="preserve">Once you register for your </w:t>
      </w:r>
      <w:r w:rsidR="001A3972" w:rsidRPr="002876D3">
        <w:rPr>
          <w:rFonts w:ascii="Garamond" w:hAnsi="Garamond"/>
          <w:color w:val="000000"/>
          <w:sz w:val="24"/>
          <w:szCs w:val="24"/>
        </w:rPr>
        <w:t>fall</w:t>
      </w:r>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t>
      </w:r>
      <w:r w:rsidR="001A3972" w:rsidRPr="002876D3">
        <w:rPr>
          <w:rFonts w:ascii="Garamond" w:hAnsi="Garamond"/>
          <w:color w:val="000000"/>
          <w:sz w:val="24"/>
          <w:szCs w:val="24"/>
        </w:rPr>
        <w:t>winter</w:t>
      </w:r>
      <w:r w:rsidRPr="002876D3">
        <w:rPr>
          <w:rFonts w:ascii="Garamond" w:hAnsi="Garamond" w:cs="Arial"/>
          <w:color w:val="000000"/>
          <w:sz w:val="24"/>
          <w:szCs w:val="24"/>
        </w:rPr>
        <w:t xml:space="preserve"> and </w:t>
      </w:r>
      <w:r w:rsidR="001A3972" w:rsidRPr="002876D3">
        <w:rPr>
          <w:rFonts w:ascii="Garamond" w:hAnsi="Garamond" w:cs="Arial"/>
          <w:color w:val="000000"/>
          <w:sz w:val="24"/>
          <w:szCs w:val="24"/>
        </w:rPr>
        <w:t>spring</w:t>
      </w:r>
      <w:r w:rsidRPr="002876D3">
        <w:rPr>
          <w:rFonts w:ascii="Garamond" w:hAnsi="Garamond" w:cs="Arial"/>
          <w:color w:val="000000"/>
          <w:sz w:val="24"/>
          <w:szCs w:val="24"/>
        </w:rPr>
        <w:t>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1A3C05">
        <w:rPr>
          <w:rFonts w:ascii="Garamond" w:hAnsi="Garamond"/>
          <w:color w:val="000000"/>
          <w:sz w:val="24"/>
          <w:szCs w:val="24"/>
        </w:rPr>
        <w:t xml:space="preserve">MES students may register for no more than 12 </w:t>
      </w:r>
      <w:r w:rsidR="00E005BE" w:rsidRPr="001A3C05">
        <w:rPr>
          <w:rFonts w:ascii="Garamond" w:hAnsi="Garamond"/>
          <w:b/>
          <w:color w:val="000000"/>
          <w:sz w:val="24"/>
          <w:szCs w:val="24"/>
          <w:u w:val="single"/>
        </w:rPr>
        <w:t>course</w:t>
      </w:r>
      <w:r w:rsidR="00E005BE">
        <w:rPr>
          <w:rFonts w:ascii="Garamond" w:hAnsi="Garamond"/>
          <w:b/>
          <w:color w:val="000000"/>
          <w:sz w:val="24"/>
          <w:szCs w:val="24"/>
          <w:u w:val="single"/>
        </w:rPr>
        <w:t xml:space="preserve"> or ILC</w:t>
      </w:r>
      <w:r w:rsidR="00E005BE">
        <w:rPr>
          <w:rFonts w:ascii="Garamond" w:hAnsi="Garamond"/>
          <w:color w:val="000000"/>
          <w:sz w:val="24"/>
          <w:szCs w:val="24"/>
        </w:rPr>
        <w:t xml:space="preserve"> </w:t>
      </w:r>
      <w:r w:rsidRPr="001A3C05">
        <w:rPr>
          <w:rFonts w:ascii="Garamond" w:hAnsi="Garamond"/>
          <w:color w:val="000000"/>
          <w:sz w:val="24"/>
          <w:szCs w:val="24"/>
        </w:rPr>
        <w:t>credits per quarter</w:t>
      </w:r>
      <w:r w:rsidR="003F4E26">
        <w:rPr>
          <w:rFonts w:ascii="Garamond" w:hAnsi="Garamond"/>
          <w:color w:val="000000"/>
          <w:sz w:val="24"/>
          <w:szCs w:val="24"/>
        </w:rPr>
        <w:t xml:space="preserve">. With written approval from the Director, students may register for up to </w:t>
      </w:r>
      <w:r w:rsidR="00666F09">
        <w:rPr>
          <w:rFonts w:ascii="Garamond" w:hAnsi="Garamond"/>
          <w:color w:val="000000"/>
          <w:sz w:val="24"/>
          <w:szCs w:val="24"/>
        </w:rPr>
        <w:t xml:space="preserve">2 additional </w:t>
      </w:r>
      <w:r w:rsidR="00666F09" w:rsidRPr="002B6DA1">
        <w:rPr>
          <w:rFonts w:ascii="Garamond" w:hAnsi="Garamond"/>
          <w:b/>
          <w:color w:val="000000"/>
          <w:sz w:val="24"/>
          <w:szCs w:val="24"/>
          <w:u w:val="single"/>
        </w:rPr>
        <w:t>course</w:t>
      </w:r>
      <w:r w:rsidR="00666F09">
        <w:rPr>
          <w:rFonts w:ascii="Garamond" w:hAnsi="Garamond"/>
          <w:color w:val="000000"/>
          <w:sz w:val="24"/>
          <w:szCs w:val="24"/>
        </w:rPr>
        <w:t xml:space="preserve"> or </w:t>
      </w:r>
      <w:r w:rsidR="003F4E26">
        <w:rPr>
          <w:rFonts w:ascii="Garamond" w:hAnsi="Garamond"/>
          <w:color w:val="000000"/>
          <w:sz w:val="24"/>
          <w:szCs w:val="24"/>
        </w:rPr>
        <w:t xml:space="preserve">4 additional </w:t>
      </w:r>
      <w:r w:rsidR="003F4E26" w:rsidRPr="001A3C05">
        <w:rPr>
          <w:rFonts w:ascii="Garamond" w:hAnsi="Garamond"/>
          <w:b/>
          <w:color w:val="000000"/>
          <w:sz w:val="24"/>
          <w:szCs w:val="24"/>
          <w:u w:val="single"/>
        </w:rPr>
        <w:t>internship</w:t>
      </w:r>
      <w:r w:rsidR="003F4E26">
        <w:rPr>
          <w:rFonts w:ascii="Garamond" w:hAnsi="Garamond"/>
          <w:color w:val="000000"/>
          <w:sz w:val="24"/>
          <w:szCs w:val="24"/>
        </w:rPr>
        <w:t xml:space="preserve"> credits per quarter</w:t>
      </w:r>
      <w:r w:rsidR="00E005BE">
        <w:rPr>
          <w:rFonts w:ascii="Garamond" w:hAnsi="Garamond"/>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w:t>
      </w:r>
      <w:hyperlink r:id="rId13" w:history="1">
        <w:r w:rsidRPr="00745B68">
          <w:rPr>
            <w:rStyle w:val="Hyperlink"/>
            <w:rFonts w:ascii="Garamond" w:hAnsi="Garamond"/>
            <w:sz w:val="24"/>
            <w:szCs w:val="24"/>
          </w:rPr>
          <w:t>Office of Registration and Records</w:t>
        </w:r>
      </w:hyperlink>
      <w:r w:rsidRPr="002876D3">
        <w:rPr>
          <w:rFonts w:ascii="Garamond" w:hAnsi="Garamond"/>
          <w:sz w:val="24"/>
          <w:szCs w:val="24"/>
        </w:rPr>
        <w:t>, 360-867-6180</w:t>
      </w:r>
      <w:r w:rsidR="00745B68">
        <w:rPr>
          <w:rFonts w:ascii="Garamond" w:hAnsi="Garamond"/>
          <w:sz w:val="24"/>
          <w:szCs w:val="24"/>
        </w:rPr>
        <w:t>.</w:t>
      </w:r>
    </w:p>
    <w:p w14:paraId="07B301C1" w14:textId="77777777" w:rsidR="001A3972" w:rsidRDefault="001A3972" w:rsidP="008E5C56">
      <w:pPr>
        <w:rPr>
          <w:rFonts w:ascii="Garamond" w:hAnsi="Garamond"/>
          <w:color w:val="000000"/>
          <w:sz w:val="24"/>
          <w:szCs w:val="24"/>
          <w:u w:val="single"/>
        </w:rPr>
      </w:pP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 xml:space="preserve">In addition to the policies in this handbook, international students on an F-1 student visa must take at least eight credits per quarter and finish in two years in order to maintain their eligibility to be in </w:t>
      </w:r>
      <w:r w:rsidRPr="002876D3">
        <w:rPr>
          <w:rFonts w:ascii="Garamond" w:hAnsi="Garamond"/>
          <w:color w:val="000000"/>
          <w:sz w:val="24"/>
          <w:szCs w:val="24"/>
        </w:rPr>
        <w:lastRenderedPageBreak/>
        <w:t>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3C1148C7" w:rsidR="005753E6" w:rsidRPr="002876D3" w:rsidRDefault="00FF4772" w:rsidP="008E5C56">
      <w:pPr>
        <w:rPr>
          <w:rFonts w:ascii="Garamond" w:hAnsi="Garamond"/>
          <w:sz w:val="24"/>
          <w:szCs w:val="24"/>
          <w:u w:val="single"/>
        </w:rPr>
      </w:pPr>
      <w:r>
        <w:rPr>
          <w:rFonts w:ascii="Garamond" w:hAnsi="Garamond"/>
          <w:sz w:val="24"/>
          <w:szCs w:val="24"/>
          <w:u w:val="single"/>
        </w:rPr>
        <w:t xml:space="preserve">MES </w:t>
      </w:r>
      <w:r w:rsidR="005753E6" w:rsidRPr="002876D3">
        <w:rPr>
          <w:rFonts w:ascii="Garamond" w:hAnsi="Garamond"/>
          <w:sz w:val="24"/>
          <w:szCs w:val="24"/>
          <w:u w:val="single"/>
        </w:rPr>
        <w:t>Electives</w:t>
      </w:r>
    </w:p>
    <w:p w14:paraId="147CA29C" w14:textId="577D77BD"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four electives each </w:t>
      </w:r>
      <w:r w:rsidR="00A45C0C" w:rsidRPr="002876D3">
        <w:rPr>
          <w:rFonts w:ascii="Garamond" w:hAnsi="Garamond"/>
          <w:sz w:val="24"/>
          <w:szCs w:val="24"/>
        </w:rPr>
        <w:t>fall</w:t>
      </w:r>
      <w:r w:rsidR="005753E6" w:rsidRPr="002876D3">
        <w:rPr>
          <w:rFonts w:ascii="Garamond" w:hAnsi="Garamond"/>
          <w:sz w:val="24"/>
          <w:szCs w:val="24"/>
        </w:rPr>
        <w:t xml:space="preserve">, </w:t>
      </w:r>
      <w:r w:rsidR="00A45C0C" w:rsidRPr="002876D3">
        <w:rPr>
          <w:rFonts w:ascii="Garamond" w:hAnsi="Garamond"/>
          <w:sz w:val="24"/>
          <w:szCs w:val="24"/>
        </w:rPr>
        <w:t>winter</w:t>
      </w:r>
      <w:r w:rsidR="00A45C0C">
        <w:rPr>
          <w:rFonts w:ascii="Garamond" w:hAnsi="Garamond"/>
          <w:sz w:val="24"/>
          <w:szCs w:val="24"/>
        </w:rPr>
        <w:t>,</w:t>
      </w:r>
      <w:r w:rsidR="005753E6" w:rsidRPr="002876D3">
        <w:rPr>
          <w:rFonts w:ascii="Garamond" w:hAnsi="Garamond"/>
          <w:sz w:val="24"/>
          <w:szCs w:val="24"/>
        </w:rPr>
        <w:t xml:space="preserve"> and </w:t>
      </w:r>
      <w:r w:rsidR="00A45C0C" w:rsidRPr="002876D3">
        <w:rPr>
          <w:rFonts w:ascii="Garamond" w:hAnsi="Garamond"/>
          <w:sz w:val="24"/>
          <w:szCs w:val="24"/>
        </w:rPr>
        <w:t>spring</w:t>
      </w:r>
      <w:r w:rsidR="005753E6" w:rsidRPr="002876D3">
        <w:rPr>
          <w:rFonts w:ascii="Garamond" w:hAnsi="Garamond"/>
          <w:sz w:val="24"/>
          <w:szCs w:val="24"/>
        </w:rPr>
        <w:t xml:space="preserve"> quarter that are four credits each. Students must take 24 elective credits, which can consist of MES electives, </w:t>
      </w:r>
      <w:r w:rsidRPr="002876D3">
        <w:rPr>
          <w:rFonts w:ascii="Garamond" w:hAnsi="Garamond"/>
          <w:sz w:val="24"/>
          <w:szCs w:val="24"/>
        </w:rPr>
        <w:t xml:space="preserve">approved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Please see page</w:t>
      </w:r>
      <w:r w:rsidR="006A47A7" w:rsidRPr="002876D3">
        <w:rPr>
          <w:rFonts w:ascii="Garamond" w:hAnsi="Garamond"/>
          <w:sz w:val="24"/>
          <w:szCs w:val="24"/>
        </w:rPr>
        <w:t>s</w:t>
      </w:r>
      <w:r w:rsidRPr="002876D3">
        <w:rPr>
          <w:rFonts w:ascii="Garamond" w:hAnsi="Garamond"/>
          <w:sz w:val="24"/>
          <w:szCs w:val="24"/>
        </w:rPr>
        <w:t xml:space="preserve"> </w:t>
      </w:r>
      <w:r w:rsidR="00980AD3" w:rsidRPr="002876D3">
        <w:rPr>
          <w:rFonts w:ascii="Garamond" w:hAnsi="Garamond"/>
          <w:sz w:val="24"/>
          <w:szCs w:val="24"/>
        </w:rPr>
        <w:t>4</w:t>
      </w:r>
      <w:r w:rsidR="006A47A7" w:rsidRPr="002876D3">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1A3C05">
        <w:rPr>
          <w:rFonts w:ascii="Garamond" w:hAnsi="Garamond"/>
          <w:sz w:val="24"/>
          <w:szCs w:val="24"/>
        </w:rPr>
        <w:t>To graduate from MES, at least eight credits must be from MES elective courses taken while the student is enrolled in the program.</w:t>
      </w:r>
    </w:p>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MPA Electives</w:t>
      </w:r>
    </w:p>
    <w:p w14:paraId="4544A81C" w14:textId="06D700B2"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The MES online course catalog lists approved MPA courses for each quarter. </w:t>
      </w:r>
      <w:r w:rsidRPr="002876D3">
        <w:rPr>
          <w:rFonts w:ascii="Garamond" w:hAnsi="Garamond"/>
          <w:sz w:val="24"/>
          <w:szCs w:val="24"/>
        </w:rPr>
        <w:t xml:space="preserve">Up to </w:t>
      </w:r>
      <w:r w:rsidR="00416D5C" w:rsidRPr="002876D3">
        <w:rPr>
          <w:rFonts w:ascii="Garamond" w:hAnsi="Garamond"/>
          <w:sz w:val="24"/>
          <w:szCs w:val="24"/>
        </w:rPr>
        <w:t>eight</w:t>
      </w:r>
      <w:r w:rsidRPr="002876D3">
        <w:rPr>
          <w:rFonts w:ascii="Garamond" w:hAnsi="Garamond"/>
          <w:sz w:val="24"/>
          <w:szCs w:val="24"/>
        </w:rPr>
        <w:t xml:space="preserve"> credits in </w:t>
      </w:r>
      <w:r w:rsidR="00257BA1" w:rsidRPr="002876D3">
        <w:rPr>
          <w:rFonts w:ascii="Garamond" w:hAnsi="Garamond"/>
          <w:sz w:val="24"/>
          <w:szCs w:val="24"/>
        </w:rPr>
        <w:t xml:space="preserve">MES-approved </w:t>
      </w:r>
      <w:r w:rsidRPr="002876D3">
        <w:rPr>
          <w:rFonts w:ascii="Garamond" w:hAnsi="Garamond"/>
          <w:sz w:val="24"/>
          <w:szCs w:val="24"/>
        </w:rPr>
        <w:t>MPA electives ma</w:t>
      </w:r>
      <w:r w:rsidR="00257BA1" w:rsidRPr="002876D3">
        <w:rPr>
          <w:rFonts w:ascii="Garamond" w:hAnsi="Garamond"/>
          <w:sz w:val="24"/>
          <w:szCs w:val="24"/>
        </w:rPr>
        <w:t xml:space="preserve">y be used toward the MES degree. </w:t>
      </w:r>
      <w:r w:rsidR="001B4D2B">
        <w:rPr>
          <w:rFonts w:ascii="Garamond" w:hAnsi="Garamond"/>
          <w:sz w:val="24"/>
          <w:szCs w:val="24"/>
        </w:rPr>
        <w:t xml:space="preserve"> </w:t>
      </w:r>
      <w:r w:rsidRPr="002876D3">
        <w:rPr>
          <w:rFonts w:ascii="Garamond" w:hAnsi="Garamond"/>
          <w:sz w:val="24"/>
          <w:szCs w:val="24"/>
        </w:rPr>
        <w:t xml:space="preserve">Financial aid can be applied toward MPA courses.  </w:t>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10C0A79F" w:rsidR="005753E6" w:rsidRPr="002876D3" w:rsidRDefault="00416D5C" w:rsidP="008E5C56">
      <w:pPr>
        <w:rPr>
          <w:rFonts w:ascii="Garamond" w:hAnsi="Garamond"/>
          <w:sz w:val="24"/>
          <w:szCs w:val="24"/>
        </w:rPr>
      </w:pPr>
      <w:r w:rsidRPr="002876D3">
        <w:rPr>
          <w:rFonts w:ascii="Garamond" w:hAnsi="Garamond"/>
          <w:sz w:val="24"/>
          <w:szCs w:val="24"/>
        </w:rPr>
        <w:t>Typically, MES offers at least one summer elective.  St</w:t>
      </w:r>
      <w:r w:rsidR="005753E6" w:rsidRPr="002876D3">
        <w:rPr>
          <w:rFonts w:ascii="Garamond" w:hAnsi="Garamond"/>
          <w:sz w:val="24"/>
          <w:szCs w:val="24"/>
        </w:rPr>
        <w:t>udents are</w:t>
      </w:r>
      <w:r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Students may also choose to take</w:t>
      </w:r>
      <w:r w:rsidR="00257BA1" w:rsidRPr="002876D3">
        <w:rPr>
          <w:rFonts w:ascii="Garamond" w:hAnsi="Garamond"/>
          <w:sz w:val="24"/>
          <w:szCs w:val="24"/>
        </w:rPr>
        <w:t xml:space="preserve"> approved</w:t>
      </w:r>
      <w:r w:rsidR="005753E6" w:rsidRPr="002876D3">
        <w:rPr>
          <w:rFonts w:ascii="Garamond" w:hAnsi="Garamond"/>
          <w:sz w:val="24"/>
          <w:szCs w:val="24"/>
        </w:rPr>
        <w:t xml:space="preserve"> MPA courses or appropriate graduate courses on other campuses (with approval of </w:t>
      </w:r>
      <w:r w:rsidRPr="002876D3">
        <w:rPr>
          <w:rFonts w:ascii="Garamond" w:hAnsi="Garamond"/>
          <w:sz w:val="24"/>
          <w:szCs w:val="24"/>
        </w:rPr>
        <w:t xml:space="preserve">the </w:t>
      </w:r>
      <w:r w:rsidR="005753E6" w:rsidRPr="002876D3">
        <w:rPr>
          <w:rFonts w:ascii="Garamond" w:hAnsi="Garamond"/>
          <w:sz w:val="24"/>
          <w:szCs w:val="24"/>
        </w:rPr>
        <w:t xml:space="preserve">Director) during the summer.  </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0422581F"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Pr>
          <w:rFonts w:ascii="Garamond" w:hAnsi="Garamond"/>
          <w:sz w:val="24"/>
          <w:szCs w:val="24"/>
        </w:rPr>
        <w:t xml:space="preserve">m the appropriate dean.  Visit the </w:t>
      </w:r>
      <w:hyperlink r:id="rId14" w:history="1">
        <w:r w:rsidR="00745B68" w:rsidRPr="00745B68">
          <w:rPr>
            <w:rStyle w:val="Hyperlink"/>
            <w:rFonts w:ascii="Garamond" w:hAnsi="Garamond"/>
            <w:sz w:val="24"/>
            <w:szCs w:val="24"/>
          </w:rPr>
          <w:t>Study Abroad</w:t>
        </w:r>
      </w:hyperlink>
      <w:r w:rsidR="00745B68">
        <w:rPr>
          <w:rFonts w:ascii="Garamond" w:hAnsi="Garamond"/>
          <w:sz w:val="24"/>
          <w:szCs w:val="24"/>
        </w:rPr>
        <w:t xml:space="preserve"> office or see the Assistant Director if you have questions.</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37191699" w14:textId="77777777" w:rsidR="00A45C0C" w:rsidRPr="002876D3" w:rsidRDefault="00A45C0C"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782F168F"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Graduate Program on the Environment will accept up to eight </w:t>
      </w:r>
      <w:r w:rsidR="00257BA1" w:rsidRPr="002876D3">
        <w:rPr>
          <w:rFonts w:ascii="Garamond" w:hAnsi="Garamond"/>
          <w:sz w:val="24"/>
          <w:szCs w:val="24"/>
        </w:rPr>
        <w:t>graduate credits</w:t>
      </w:r>
      <w:r w:rsidRPr="002876D3">
        <w:rPr>
          <w:rFonts w:ascii="Garamond" w:hAnsi="Garamond"/>
          <w:sz w:val="24"/>
          <w:szCs w:val="24"/>
        </w:rPr>
        <w:t xml:space="preserve"> earned within the past five years (from the year of admittance) at </w:t>
      </w:r>
      <w:r w:rsidR="00257BA1" w:rsidRPr="002876D3">
        <w:rPr>
          <w:rFonts w:ascii="Garamond" w:hAnsi="Garamond"/>
          <w:sz w:val="24"/>
          <w:szCs w:val="24"/>
        </w:rPr>
        <w:t>regionally-</w:t>
      </w:r>
      <w:r w:rsidRPr="002876D3">
        <w:rPr>
          <w:rFonts w:ascii="Garamond" w:hAnsi="Garamond"/>
          <w:sz w:val="24"/>
          <w:szCs w:val="24"/>
        </w:rPr>
        <w:t>accredited insti</w:t>
      </w:r>
      <w:r w:rsidR="00A45C0C">
        <w:rPr>
          <w:rFonts w:ascii="Garamond" w:hAnsi="Garamond"/>
          <w:sz w:val="24"/>
          <w:szCs w:val="24"/>
        </w:rPr>
        <w:t xml:space="preserve">tutions other than </w:t>
      </w:r>
      <w:r w:rsidR="00A45C0C">
        <w:rPr>
          <w:rFonts w:ascii="Garamond" w:hAnsi="Garamond"/>
          <w:sz w:val="24"/>
          <w:szCs w:val="24"/>
        </w:rPr>
        <w:lastRenderedPageBreak/>
        <w:t>Evergreen when registered</w:t>
      </w:r>
      <w:r w:rsidRPr="002876D3">
        <w:rPr>
          <w:rFonts w:ascii="Garamond" w:hAnsi="Garamond"/>
          <w:sz w:val="24"/>
          <w:szCs w:val="24"/>
        </w:rPr>
        <w:t xml:space="preserve"> as an Evergreen special student.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r w:rsidRPr="002876D3">
        <w:rPr>
          <w:szCs w:val="24"/>
        </w:rPr>
        <w:t>CANDIDACY</w:t>
      </w:r>
    </w:p>
    <w:p w14:paraId="4D2057C6" w14:textId="77777777" w:rsidR="005753E6" w:rsidRPr="002876D3" w:rsidRDefault="005753E6" w:rsidP="008E5C56">
      <w:pPr>
        <w:rPr>
          <w:rFonts w:ascii="Garamond" w:hAnsi="Garamond"/>
          <w:sz w:val="24"/>
          <w:szCs w:val="24"/>
        </w:rPr>
      </w:pPr>
    </w:p>
    <w:p w14:paraId="6CD41AB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876D3" w:rsidRDefault="005753E6" w:rsidP="008E5C56">
      <w:pPr>
        <w:rPr>
          <w:rFonts w:ascii="Garamond" w:hAnsi="Garamond"/>
          <w:sz w:val="24"/>
          <w:szCs w:val="24"/>
        </w:rPr>
      </w:pPr>
    </w:p>
    <w:p w14:paraId="632846E4" w14:textId="1C4A2F7D" w:rsidR="00356BED" w:rsidRPr="001A3C05" w:rsidRDefault="00A45C0C" w:rsidP="001A3C05">
      <w:pPr>
        <w:rPr>
          <w:rFonts w:ascii="Garamond" w:hAnsi="Garamond"/>
          <w:sz w:val="24"/>
          <w:szCs w:val="24"/>
        </w:rPr>
      </w:pPr>
      <w:r>
        <w:rPr>
          <w:rFonts w:ascii="Garamond" w:hAnsi="Garamond"/>
          <w:sz w:val="24"/>
          <w:szCs w:val="24"/>
        </w:rPr>
        <w:t>At the end of the w</w:t>
      </w:r>
      <w:r w:rsidR="005753E6" w:rsidRPr="002876D3">
        <w:rPr>
          <w:rFonts w:ascii="Garamond" w:hAnsi="Garamond"/>
          <w:sz w:val="24"/>
          <w:szCs w:val="24"/>
        </w:rPr>
        <w:t xml:space="preserve">inter quarter, the candidacy committee, made up of the faculty teaching in the first-year core sequence in that year, will review each student’s entire record to that point and recommend to the Director which students should </w:t>
      </w:r>
      <w:r w:rsidR="00257BA1" w:rsidRPr="002876D3">
        <w:rPr>
          <w:rFonts w:ascii="Garamond" w:hAnsi="Garamond"/>
          <w:sz w:val="24"/>
          <w:szCs w:val="24"/>
        </w:rPr>
        <w:t>advance</w:t>
      </w:r>
      <w:r w:rsidR="005753E6"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2FE6F5FE" w14:textId="77777777" w:rsidR="00F77A33" w:rsidRDefault="00F77A33"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593695B9" w:rsidR="005753E6" w:rsidRDefault="005753E6" w:rsidP="008E5C56">
      <w:pPr>
        <w:rPr>
          <w:rFonts w:ascii="Garamond" w:hAnsi="Garamond"/>
          <w:sz w:val="24"/>
          <w:szCs w:val="24"/>
        </w:rPr>
      </w:pPr>
      <w:r w:rsidRPr="002876D3">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student, and the faculty acts more as a guide and mentor than as a “teacher,” </w:t>
      </w:r>
      <w:r w:rsidRPr="002876D3">
        <w:rPr>
          <w:rFonts w:ascii="Garamond" w:hAnsi="Garamond"/>
          <w:i/>
          <w:sz w:val="24"/>
          <w:szCs w:val="24"/>
        </w:rPr>
        <w:t>per se</w:t>
      </w:r>
      <w:r w:rsidRPr="002876D3">
        <w:rPr>
          <w:rFonts w:ascii="Garamond" w:hAnsi="Garamond"/>
          <w:sz w:val="24"/>
          <w:szCs w:val="24"/>
        </w:rPr>
        <w:t>.  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53F02DC4" w14:textId="77777777" w:rsidR="001A3C05" w:rsidRDefault="001A3C05" w:rsidP="008E5C56">
      <w:pPr>
        <w:rPr>
          <w:rFonts w:ascii="Garamond" w:hAnsi="Garamond"/>
          <w:sz w:val="24"/>
          <w:szCs w:val="24"/>
          <w:u w:val="single"/>
        </w:rPr>
      </w:pPr>
    </w:p>
    <w:p w14:paraId="49B3EA5F" w14:textId="77777777" w:rsidR="001A3C05" w:rsidRDefault="005753E6" w:rsidP="008E5C56">
      <w:pPr>
        <w:rPr>
          <w:rFonts w:ascii="Garamond" w:hAnsi="Garamond"/>
          <w:sz w:val="24"/>
          <w:szCs w:val="24"/>
        </w:rPr>
      </w:pPr>
      <w:r w:rsidRPr="001A3C05">
        <w:rPr>
          <w:rFonts w:ascii="Garamond" w:hAnsi="Garamond"/>
          <w:sz w:val="24"/>
          <w:szCs w:val="24"/>
          <w:u w:val="single"/>
        </w:rPr>
        <w:t xml:space="preserve">Individual Study Contract </w:t>
      </w:r>
      <w:r w:rsidR="00B90B26" w:rsidRPr="001A3C05">
        <w:rPr>
          <w:rFonts w:ascii="Garamond" w:hAnsi="Garamond"/>
          <w:sz w:val="24"/>
          <w:szCs w:val="24"/>
          <w:u w:val="single"/>
        </w:rPr>
        <w:t xml:space="preserve">(ILC) </w:t>
      </w:r>
      <w:r w:rsidRPr="001A3C05">
        <w:rPr>
          <w:rFonts w:ascii="Garamond" w:hAnsi="Garamond"/>
          <w:sz w:val="24"/>
          <w:szCs w:val="24"/>
          <w:u w:val="single"/>
        </w:rPr>
        <w:t>Registration</w:t>
      </w:r>
    </w:p>
    <w:p w14:paraId="10E24749" w14:textId="2F643954" w:rsidR="005753E6" w:rsidRPr="001A3C05" w:rsidRDefault="005753E6" w:rsidP="008E5C56">
      <w:pPr>
        <w:rPr>
          <w:rFonts w:ascii="Garamond" w:hAnsi="Garamond"/>
          <w:sz w:val="24"/>
          <w:szCs w:val="24"/>
        </w:rPr>
      </w:pPr>
      <w:r w:rsidRPr="001A3C05">
        <w:rPr>
          <w:rFonts w:ascii="Garamond" w:hAnsi="Garamond"/>
          <w:sz w:val="24"/>
          <w:szCs w:val="24"/>
        </w:rPr>
        <w:t xml:space="preserve">To enroll in an individual learning contract, login to my.evergreen.edu and </w:t>
      </w:r>
      <w:r w:rsidR="005D03D6" w:rsidRPr="001A3C05">
        <w:rPr>
          <w:rFonts w:ascii="Garamond" w:hAnsi="Garamond"/>
          <w:sz w:val="24"/>
          <w:szCs w:val="24"/>
        </w:rPr>
        <w:t>click on</w:t>
      </w:r>
      <w:r w:rsidRPr="001A3C05">
        <w:rPr>
          <w:rFonts w:ascii="Garamond" w:hAnsi="Garamond"/>
          <w:sz w:val="24"/>
          <w:szCs w:val="24"/>
        </w:rPr>
        <w:t xml:space="preserve"> “Individual Study Contr</w:t>
      </w:r>
      <w:r w:rsidR="00DF3E60" w:rsidRPr="001A3C05">
        <w:rPr>
          <w:rFonts w:ascii="Garamond" w:hAnsi="Garamond"/>
          <w:sz w:val="24"/>
          <w:szCs w:val="24"/>
        </w:rPr>
        <w:t>acts</w:t>
      </w:r>
      <w:r w:rsidR="005D03D6" w:rsidRPr="001A3C05">
        <w:rPr>
          <w:rFonts w:ascii="Garamond" w:hAnsi="Garamond"/>
          <w:sz w:val="24"/>
          <w:szCs w:val="24"/>
        </w:rPr>
        <w:t>.</w:t>
      </w:r>
      <w:r w:rsidR="00DF3E60" w:rsidRPr="001A3C05">
        <w:rPr>
          <w:rFonts w:ascii="Garamond" w:hAnsi="Garamond"/>
          <w:sz w:val="24"/>
          <w:szCs w:val="24"/>
        </w:rPr>
        <w:t xml:space="preserve">” </w:t>
      </w:r>
      <w:r w:rsidR="005D03D6" w:rsidRPr="001A3C05">
        <w:rPr>
          <w:rFonts w:ascii="Garamond" w:hAnsi="Garamond"/>
          <w:sz w:val="24"/>
          <w:szCs w:val="24"/>
        </w:rPr>
        <w:t>Select a term and create a new contract</w:t>
      </w:r>
      <w:r w:rsidR="004267FF" w:rsidRPr="001A3C05">
        <w:rPr>
          <w:rFonts w:ascii="Garamond" w:hAnsi="Garamond"/>
          <w:sz w:val="24"/>
          <w:szCs w:val="24"/>
        </w:rPr>
        <w:t xml:space="preserve"> by naming it</w:t>
      </w:r>
      <w:r w:rsidR="005D03D6" w:rsidRPr="001A3C05">
        <w:rPr>
          <w:rFonts w:ascii="Garamond" w:hAnsi="Garamond"/>
          <w:sz w:val="24"/>
          <w:szCs w:val="24"/>
        </w:rPr>
        <w:t>.</w:t>
      </w:r>
      <w:r w:rsidRPr="001A3C05">
        <w:rPr>
          <w:rFonts w:ascii="Garamond" w:hAnsi="Garamond"/>
          <w:sz w:val="24"/>
          <w:szCs w:val="24"/>
        </w:rPr>
        <w:t xml:space="preserve"> The system guides you through </w:t>
      </w:r>
      <w:r w:rsidR="005D03D6" w:rsidRPr="001A3C05">
        <w:rPr>
          <w:rFonts w:ascii="Garamond" w:hAnsi="Garamond"/>
          <w:sz w:val="24"/>
          <w:szCs w:val="24"/>
        </w:rPr>
        <w:t xml:space="preserve">the process of </w:t>
      </w:r>
      <w:r w:rsidRPr="001A3C05">
        <w:rPr>
          <w:rFonts w:ascii="Garamond" w:hAnsi="Garamond"/>
          <w:sz w:val="24"/>
          <w:szCs w:val="24"/>
        </w:rPr>
        <w:t>drafting the contract</w:t>
      </w:r>
      <w:r w:rsidR="005D03D6" w:rsidRPr="001A3C05">
        <w:rPr>
          <w:rFonts w:ascii="Garamond" w:hAnsi="Garamond"/>
          <w:sz w:val="24"/>
          <w:szCs w:val="24"/>
        </w:rPr>
        <w:t>.</w:t>
      </w:r>
      <w:r w:rsidRPr="001A3C05">
        <w:rPr>
          <w:rFonts w:ascii="Garamond" w:hAnsi="Garamond"/>
          <w:sz w:val="24"/>
          <w:szCs w:val="24"/>
        </w:rPr>
        <w:t xml:space="preserve"> The contract is a formal document that must be electronically approved by all parties: faculty sponsor, Director</w:t>
      </w:r>
      <w:r w:rsidR="00163247">
        <w:rPr>
          <w:rFonts w:ascii="Garamond" w:hAnsi="Garamond"/>
          <w:sz w:val="24"/>
          <w:szCs w:val="24"/>
        </w:rPr>
        <w:t>, and student</w:t>
      </w:r>
      <w:r w:rsidR="005D03D6" w:rsidRPr="001A3C05">
        <w:rPr>
          <w:rFonts w:ascii="Garamond" w:hAnsi="Garamond"/>
          <w:sz w:val="24"/>
          <w:szCs w:val="24"/>
        </w:rPr>
        <w:t xml:space="preserve"> prior</w:t>
      </w:r>
      <w:r w:rsidR="00AE229A" w:rsidRPr="001A3C05">
        <w:rPr>
          <w:rFonts w:ascii="Garamond" w:hAnsi="Garamond"/>
          <w:sz w:val="24"/>
          <w:szCs w:val="24"/>
        </w:rPr>
        <w:t xml:space="preserve"> to registration</w:t>
      </w:r>
      <w:r w:rsidRPr="001A3C05">
        <w:rPr>
          <w:rFonts w:ascii="Garamond" w:hAnsi="Garamond"/>
          <w:sz w:val="24"/>
          <w:szCs w:val="24"/>
        </w:rPr>
        <w:t xml:space="preserve">. </w:t>
      </w:r>
      <w:r w:rsidR="00257BA1" w:rsidRPr="001A3C05">
        <w:rPr>
          <w:rFonts w:ascii="Garamond" w:hAnsi="Garamond"/>
          <w:sz w:val="24"/>
          <w:szCs w:val="24"/>
        </w:rPr>
        <w:lastRenderedPageBreak/>
        <w:t>The student does not enter a CRN to register. Instead, o</w:t>
      </w:r>
      <w:r w:rsidRPr="001A3C05">
        <w:rPr>
          <w:rFonts w:ascii="Garamond" w:hAnsi="Garamond"/>
          <w:sz w:val="24"/>
          <w:szCs w:val="24"/>
        </w:rPr>
        <w:t>nce all signatures are obtained, the stude</w:t>
      </w:r>
      <w:r w:rsidR="00AE229A" w:rsidRPr="001A3C05">
        <w:rPr>
          <w:rFonts w:ascii="Garamond" w:hAnsi="Garamond"/>
          <w:sz w:val="24"/>
          <w:szCs w:val="24"/>
        </w:rPr>
        <w:t>nt is registered</w:t>
      </w:r>
      <w:r w:rsidR="004267FF" w:rsidRPr="001A3C05">
        <w:rPr>
          <w:rFonts w:ascii="Garamond" w:hAnsi="Garamond"/>
          <w:sz w:val="24"/>
          <w:szCs w:val="24"/>
        </w:rPr>
        <w:t xml:space="preserve"> automatically</w:t>
      </w:r>
      <w:r w:rsidR="00AE229A" w:rsidRPr="001A3C05">
        <w:rPr>
          <w:rFonts w:ascii="Garamond" w:hAnsi="Garamond"/>
          <w:sz w:val="24"/>
          <w:szCs w:val="24"/>
        </w:rPr>
        <w:t xml:space="preserve">. All approvals </w:t>
      </w:r>
      <w:r w:rsidRPr="001A3C05">
        <w:rPr>
          <w:rFonts w:ascii="Garamond" w:hAnsi="Garamond"/>
          <w:sz w:val="24"/>
          <w:szCs w:val="24"/>
        </w:rPr>
        <w:t>must be completed by the fifth day of the quarter to avoid late registration fees</w:t>
      </w:r>
      <w:r w:rsidR="001B4D2B" w:rsidRPr="001A3C05">
        <w:rPr>
          <w:rFonts w:ascii="Garamond" w:hAnsi="Garamond"/>
          <w:sz w:val="24"/>
          <w:szCs w:val="24"/>
        </w:rPr>
        <w:t>—make sure to leave extra time for the approval process!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77777777"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0538BD08" w14:textId="325760A9" w:rsidR="00163247" w:rsidRDefault="005753E6" w:rsidP="001A3C05">
      <w:p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Pr>
          <w:rFonts w:ascii="Garamond" w:hAnsi="Garamond"/>
          <w:sz w:val="24"/>
          <w:szCs w:val="24"/>
        </w:rPr>
        <w:t xml:space="preserve"> </w:t>
      </w:r>
      <w:r w:rsidR="00334893">
        <w:rPr>
          <w:rFonts w:ascii="Garamond" w:hAnsi="Garamond"/>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5" w:history="1">
        <w:r w:rsidR="00334893" w:rsidRPr="00745B68">
          <w:rPr>
            <w:rStyle w:val="Hyperlink"/>
            <w:rFonts w:ascii="Garamond" w:hAnsi="Garamond"/>
            <w:sz w:val="24"/>
            <w:szCs w:val="24"/>
          </w:rPr>
          <w:t>Verification of New Learning</w:t>
        </w:r>
      </w:hyperlink>
      <w:r w:rsidR="00745B68">
        <w:rPr>
          <w:rFonts w:ascii="Garamond" w:hAnsi="Garamond"/>
          <w:sz w:val="24"/>
          <w:szCs w:val="24"/>
        </w:rPr>
        <w:t xml:space="preserve"> form.</w:t>
      </w:r>
    </w:p>
    <w:p w14:paraId="004769EE" w14:textId="77777777" w:rsidR="00163247" w:rsidRDefault="00163247" w:rsidP="001A3C05">
      <w:pPr>
        <w:rPr>
          <w:rFonts w:ascii="Garamond" w:hAnsi="Garamond"/>
          <w:sz w:val="24"/>
          <w:szCs w:val="24"/>
        </w:rPr>
      </w:pPr>
    </w:p>
    <w:p w14:paraId="5C1F7F48" w14:textId="6CB89560" w:rsidR="005753E6" w:rsidRPr="002876D3" w:rsidRDefault="00334893" w:rsidP="001A3C05">
      <w:pPr>
        <w:rPr>
          <w:rFonts w:ascii="Garamond" w:hAnsi="Garamond"/>
          <w:sz w:val="24"/>
          <w:szCs w:val="24"/>
        </w:rPr>
      </w:pPr>
      <w:r>
        <w:rPr>
          <w:rFonts w:ascii="Garamond" w:hAnsi="Garamond"/>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F51DBC">
      <w:p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50F8012C"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w:t>
      </w:r>
      <w:r w:rsidR="00AC4E56">
        <w:rPr>
          <w:rFonts w:ascii="Garamond" w:hAnsi="Garamond"/>
          <w:sz w:val="24"/>
          <w:szCs w:val="24"/>
        </w:rPr>
        <w:t xml:space="preserve"> to</w:t>
      </w:r>
      <w:r w:rsidRPr="002876D3">
        <w:rPr>
          <w:rFonts w:ascii="Garamond" w:hAnsi="Garamond"/>
          <w:sz w:val="24"/>
          <w:szCs w:val="24"/>
        </w:rPr>
        <w:t xml:space="preserve"> assess the type of internship in which you are interested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7DEF3491" w:rsidR="005753E6" w:rsidRPr="002876D3" w:rsidRDefault="0098074D" w:rsidP="008E5C56">
      <w:pPr>
        <w:rPr>
          <w:rFonts w:ascii="Garamond" w:hAnsi="Garamond"/>
          <w:sz w:val="24"/>
          <w:szCs w:val="24"/>
        </w:rPr>
      </w:pPr>
      <w:r>
        <w:rPr>
          <w:rFonts w:ascii="Garamond" w:hAnsi="Garamond"/>
          <w:sz w:val="24"/>
          <w:szCs w:val="24"/>
        </w:rPr>
        <w:t xml:space="preserve">Find </w:t>
      </w:r>
      <w:hyperlink r:id="rId16" w:history="1">
        <w:r w:rsidR="005753E6" w:rsidRPr="0098074D">
          <w:rPr>
            <w:rStyle w:val="Hyperlink"/>
            <w:rFonts w:ascii="Garamond" w:hAnsi="Garamond"/>
            <w:sz w:val="24"/>
            <w:szCs w:val="24"/>
          </w:rPr>
          <w:t>Internship ideas</w:t>
        </w:r>
      </w:hyperlink>
      <w:r>
        <w:rPr>
          <w:rFonts w:ascii="Garamond" w:hAnsi="Garamond"/>
          <w:sz w:val="24"/>
          <w:szCs w:val="24"/>
        </w:rPr>
        <w:t xml:space="preserve"> </w:t>
      </w:r>
      <w:r w:rsidR="005753E6" w:rsidRPr="002876D3">
        <w:rPr>
          <w:rFonts w:ascii="Garamond" w:hAnsi="Garamond"/>
          <w:sz w:val="24"/>
          <w:szCs w:val="24"/>
        </w:rPr>
        <w:t xml:space="preserve">online </w:t>
      </w:r>
      <w:r w:rsidR="00163247">
        <w:rPr>
          <w:rFonts w:ascii="Garamond" w:hAnsi="Garamond"/>
          <w:sz w:val="24"/>
          <w:szCs w:val="24"/>
        </w:rPr>
        <w:t xml:space="preserve">through emails </w:t>
      </w:r>
      <w:r>
        <w:rPr>
          <w:rFonts w:ascii="Garamond" w:hAnsi="Garamond"/>
          <w:sz w:val="24"/>
          <w:szCs w:val="24"/>
        </w:rPr>
        <w:t>from</w:t>
      </w:r>
      <w:r w:rsidR="00163247">
        <w:rPr>
          <w:rFonts w:ascii="Garamond" w:hAnsi="Garamond"/>
          <w:sz w:val="24"/>
          <w:szCs w:val="24"/>
        </w:rPr>
        <w:t xml:space="preserve"> the Assistant Director, </w:t>
      </w:r>
      <w:r w:rsidR="00AE229A" w:rsidRPr="002876D3">
        <w:rPr>
          <w:rFonts w:ascii="Garamond" w:hAnsi="Garamond"/>
          <w:sz w:val="24"/>
          <w:szCs w:val="24"/>
        </w:rPr>
        <w:t xml:space="preserve">and on </w:t>
      </w:r>
      <w:hyperlink r:id="rId17" w:history="1">
        <w:r w:rsidR="00AE229A" w:rsidRPr="0098074D">
          <w:rPr>
            <w:rStyle w:val="Hyperlink"/>
            <w:rFonts w:ascii="Garamond" w:hAnsi="Garamond"/>
            <w:sz w:val="24"/>
            <w:szCs w:val="24"/>
          </w:rPr>
          <w:t>MES Weekly</w:t>
        </w:r>
      </w:hyperlink>
      <w:r w:rsidR="00163247">
        <w:rPr>
          <w:rFonts w:ascii="Garamond" w:hAnsi="Garamond"/>
          <w:sz w:val="24"/>
          <w:szCs w:val="24"/>
        </w:rPr>
        <w:t xml:space="preserve"> </w:t>
      </w:r>
      <w:r>
        <w:rPr>
          <w:rFonts w:ascii="Garamond" w:hAnsi="Garamond"/>
          <w:sz w:val="24"/>
          <w:szCs w:val="24"/>
        </w:rPr>
        <w:t xml:space="preserve">(the MES blog).  </w:t>
      </w:r>
      <w:r w:rsidR="005753E6" w:rsidRPr="002876D3">
        <w:rPr>
          <w:rFonts w:ascii="Garamond" w:hAnsi="Garamond"/>
          <w:sz w:val="24"/>
          <w:szCs w:val="24"/>
        </w:rPr>
        <w:t xml:space="preserve">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005753E6"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lastRenderedPageBreak/>
        <w:t>Internship Learning Contract Registration</w:t>
      </w:r>
    </w:p>
    <w:p w14:paraId="216A1B95"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725A3373"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w:t>
      </w:r>
      <w:r w:rsidR="00163247">
        <w:rPr>
          <w:rFonts w:ascii="Garamond" w:hAnsi="Garamond"/>
          <w:sz w:val="24"/>
          <w:szCs w:val="24"/>
        </w:rPr>
        <w:t xml:space="preserve">proved by all parties: </w:t>
      </w:r>
      <w:r w:rsidR="00AE229A" w:rsidRPr="002876D3">
        <w:rPr>
          <w:rFonts w:ascii="Garamond" w:hAnsi="Garamond"/>
          <w:sz w:val="24"/>
          <w:szCs w:val="24"/>
        </w:rPr>
        <w:t>field s</w:t>
      </w:r>
      <w:r w:rsidR="00163247">
        <w:rPr>
          <w:rFonts w:ascii="Garamond" w:hAnsi="Garamond"/>
          <w:sz w:val="24"/>
          <w:szCs w:val="24"/>
        </w:rPr>
        <w:t xml:space="preserve">upervisor, faculty sponsor, Director, and student </w:t>
      </w:r>
      <w:r w:rsidR="00AE229A" w:rsidRPr="002876D3">
        <w:rPr>
          <w:rFonts w:ascii="Garamond" w:hAnsi="Garamond"/>
          <w:sz w:val="24"/>
          <w:szCs w:val="24"/>
        </w:rPr>
        <w:t xml:space="preserve">prior to registration. The student does not enter a CRN to register. Instead, once all signatures are obtained, the student is registered. All approvals must be completed by the fifth day of the quarter </w:t>
      </w:r>
      <w:r w:rsidR="006D21EB">
        <w:rPr>
          <w:rFonts w:ascii="Garamond" w:hAnsi="Garamond"/>
          <w:sz w:val="24"/>
          <w:szCs w:val="24"/>
        </w:rPr>
        <w:t>to avoid late registration fees-make sure to leave time for the approval process!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0D944040" w:rsidR="00AE229A" w:rsidRPr="002876D3" w:rsidRDefault="00AE229A" w:rsidP="008E5C56">
      <w:pPr>
        <w:rPr>
          <w:rFonts w:ascii="Garamond" w:hAnsi="Garamond"/>
          <w:i/>
          <w:sz w:val="24"/>
          <w:szCs w:val="24"/>
        </w:rPr>
      </w:pPr>
      <w:r w:rsidRPr="002876D3">
        <w:rPr>
          <w:rFonts w:ascii="Garamond" w:hAnsi="Garamond"/>
          <w:i/>
          <w:sz w:val="24"/>
          <w:szCs w:val="24"/>
        </w:rPr>
        <w:t>Field Supervisor Signature</w:t>
      </w:r>
    </w:p>
    <w:p w14:paraId="2315EFA9" w14:textId="1BAD096E" w:rsidR="00745B68" w:rsidRDefault="00AE229A" w:rsidP="008E5C56">
      <w:pPr>
        <w:rPr>
          <w:rStyle w:val="Hyperlink"/>
          <w:rFonts w:ascii="Garamond" w:hAnsi="Garamond"/>
          <w:color w:val="auto"/>
          <w:sz w:val="24"/>
          <w:szCs w:val="24"/>
          <w:u w:val="none"/>
        </w:rPr>
      </w:pPr>
      <w:r w:rsidRPr="002876D3">
        <w:rPr>
          <w:rFonts w:ascii="Garamond" w:hAnsi="Garamond"/>
          <w:sz w:val="24"/>
          <w:szCs w:val="24"/>
        </w:rPr>
        <w:t xml:space="preserve">The Field Supervisor </w:t>
      </w:r>
      <w:r w:rsidR="00A35A68">
        <w:rPr>
          <w:rFonts w:ascii="Garamond" w:hAnsi="Garamond"/>
          <w:sz w:val="24"/>
          <w:szCs w:val="24"/>
        </w:rPr>
        <w:t>can</w:t>
      </w:r>
      <w:r w:rsidRPr="002876D3">
        <w:rPr>
          <w:rFonts w:ascii="Garamond" w:hAnsi="Garamond"/>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w:t>
      </w:r>
      <w:r w:rsidR="00BE405B">
        <w:rPr>
          <w:rFonts w:ascii="Garamond" w:hAnsi="Garamond"/>
          <w:sz w:val="24"/>
          <w:szCs w:val="24"/>
        </w:rPr>
        <w:t>Assistant Director</w:t>
      </w:r>
      <w:r w:rsidRPr="002876D3">
        <w:rPr>
          <w:rFonts w:ascii="Garamond" w:hAnsi="Garamond"/>
          <w:sz w:val="24"/>
          <w:szCs w:val="24"/>
        </w:rPr>
        <w:t>.</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1A3C05">
        <w:rPr>
          <w:rFonts w:ascii="Garamond" w:hAnsi="Garamond"/>
          <w:sz w:val="24"/>
          <w:szCs w:val="24"/>
        </w:rPr>
        <w:t xml:space="preserve">The student is required to complete a waiver </w:t>
      </w:r>
      <w:r w:rsidR="00F77A33" w:rsidRPr="001A3C05">
        <w:rPr>
          <w:rFonts w:ascii="Garamond" w:hAnsi="Garamond"/>
          <w:sz w:val="24"/>
          <w:szCs w:val="24"/>
        </w:rPr>
        <w:t xml:space="preserve">(“Program: Assumption of Risk-Informed Consent and Release” form) </w:t>
      </w:r>
      <w:r w:rsidRPr="001A3C05">
        <w:rPr>
          <w:rFonts w:ascii="Garamond" w:hAnsi="Garamond"/>
          <w:sz w:val="24"/>
          <w:szCs w:val="24"/>
        </w:rPr>
        <w:t>indicating that they are voluntarily participating in the internship and releas</w:t>
      </w:r>
      <w:r w:rsidR="00A35A68" w:rsidRPr="001A3C05">
        <w:rPr>
          <w:rFonts w:ascii="Garamond" w:hAnsi="Garamond"/>
          <w:sz w:val="24"/>
          <w:szCs w:val="24"/>
        </w:rPr>
        <w:t>ing</w:t>
      </w:r>
      <w:r w:rsidRPr="001A3C05">
        <w:rPr>
          <w:rFonts w:ascii="Garamond" w:hAnsi="Garamond"/>
          <w:sz w:val="24"/>
          <w:szCs w:val="24"/>
        </w:rPr>
        <w:t xml:space="preserve"> the college from liability. They need to deliver a signed copy of this waiver to the </w:t>
      </w:r>
      <w:r w:rsidR="001912C7" w:rsidRPr="001A3C05">
        <w:rPr>
          <w:rFonts w:ascii="Garamond" w:hAnsi="Garamond"/>
          <w:sz w:val="24"/>
          <w:szCs w:val="24"/>
        </w:rPr>
        <w:t>MES</w:t>
      </w:r>
      <w:r w:rsidRPr="001A3C05">
        <w:rPr>
          <w:rFonts w:ascii="Garamond" w:hAnsi="Garamond"/>
          <w:sz w:val="24"/>
          <w:szCs w:val="24"/>
        </w:rPr>
        <w:t xml:space="preserve"> </w:t>
      </w:r>
      <w:r w:rsidR="00BE405B" w:rsidRPr="001A3C05">
        <w:rPr>
          <w:rFonts w:ascii="Garamond" w:hAnsi="Garamond"/>
          <w:sz w:val="24"/>
          <w:szCs w:val="24"/>
        </w:rPr>
        <w:t xml:space="preserve">Assistant Director </w:t>
      </w:r>
      <w:r w:rsidRPr="001A3C05">
        <w:rPr>
          <w:rFonts w:ascii="Garamond" w:hAnsi="Garamond"/>
          <w:sz w:val="24"/>
          <w:szCs w:val="24"/>
        </w:rPr>
        <w:t xml:space="preserve">before their contract can be approved. </w:t>
      </w:r>
      <w:r w:rsidR="00F77A33" w:rsidRPr="001A3C05">
        <w:rPr>
          <w:rFonts w:ascii="Garamond" w:hAnsi="Garamond"/>
          <w:sz w:val="24"/>
          <w:szCs w:val="24"/>
        </w:rPr>
        <w:t>The waiver becomes available within the contract registration portal once you have started the registration process.</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xml:space="preserve">. </w:t>
      </w:r>
      <w:r w:rsidR="00BE405B" w:rsidRPr="001A3C05">
        <w:rPr>
          <w:rStyle w:val="Hyperlink"/>
          <w:rFonts w:ascii="Garamond" w:hAnsi="Garamond"/>
          <w:color w:val="auto"/>
          <w:sz w:val="24"/>
          <w:szCs w:val="24"/>
          <w:u w:val="none"/>
        </w:rPr>
        <w:t>If the organization appears on this list, you do not need to submit a new site agreement for your internship. If the organization does not appear on this list, you will need to have</w:t>
      </w:r>
      <w:r w:rsidR="00BE405B" w:rsidRPr="001A3C05">
        <w:rPr>
          <w:rFonts w:ascii="Garamond" w:hAnsi="Garamond"/>
          <w:sz w:val="24"/>
          <w:szCs w:val="24"/>
        </w:rPr>
        <w:t xml:space="preserve"> </w:t>
      </w:r>
      <w:r w:rsidR="00BE405B">
        <w:rPr>
          <w:rFonts w:ascii="Garamond" w:hAnsi="Garamond"/>
          <w:sz w:val="24"/>
          <w:szCs w:val="24"/>
        </w:rPr>
        <w:t>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 this agreement and </w:t>
      </w:r>
      <w:r w:rsidR="00BE405B">
        <w:rPr>
          <w:rFonts w:ascii="Garamond" w:hAnsi="Garamond"/>
          <w:sz w:val="24"/>
          <w:szCs w:val="24"/>
        </w:rPr>
        <w:t>submit it with your other materials to the MES Assistant Director</w:t>
      </w:r>
      <w:r w:rsidR="00711F76" w:rsidRPr="002876D3">
        <w:rPr>
          <w:rFonts w:ascii="Garamond" w:hAnsi="Garamond"/>
          <w:sz w:val="24"/>
          <w:szCs w:val="24"/>
        </w:rPr>
        <w:t>.</w:t>
      </w:r>
      <w:r w:rsidRPr="002876D3">
        <w:rPr>
          <w:rFonts w:ascii="Garamond" w:hAnsi="Garamond"/>
          <w:sz w:val="24"/>
          <w:szCs w:val="24"/>
        </w:rPr>
        <w:t xml:space="preserve"> </w:t>
      </w:r>
      <w:r w:rsidR="00745B68">
        <w:rPr>
          <w:rFonts w:ascii="Garamond" w:hAnsi="Garamond"/>
          <w:sz w:val="24"/>
          <w:szCs w:val="24"/>
        </w:rPr>
        <w:t>Access</w:t>
      </w:r>
      <w:r w:rsidR="00F77A33">
        <w:rPr>
          <w:rFonts w:ascii="Garamond" w:hAnsi="Garamond"/>
          <w:sz w:val="24"/>
          <w:szCs w:val="24"/>
        </w:rPr>
        <w:t xml:space="preserve"> the </w:t>
      </w:r>
      <w:hyperlink r:id="rId18" w:history="1">
        <w:r w:rsidR="00F77A33" w:rsidRPr="00745B68">
          <w:rPr>
            <w:rStyle w:val="Hyperlink"/>
            <w:rFonts w:ascii="Garamond" w:hAnsi="Garamond"/>
            <w:sz w:val="24"/>
            <w:szCs w:val="24"/>
          </w:rPr>
          <w:t>Internship Site Agreement</w:t>
        </w:r>
        <w:r w:rsidR="00BE405B" w:rsidRPr="00745B68">
          <w:rPr>
            <w:rStyle w:val="Hyperlink"/>
            <w:rFonts w:ascii="Garamond" w:hAnsi="Garamond"/>
            <w:sz w:val="24"/>
            <w:szCs w:val="24"/>
          </w:rPr>
          <w:t>,</w:t>
        </w:r>
      </w:hyperlink>
      <w:r w:rsidR="00BE405B" w:rsidRPr="001A3C05">
        <w:rPr>
          <w:rStyle w:val="Hyperlink"/>
          <w:rFonts w:ascii="Garamond" w:hAnsi="Garamond"/>
          <w:color w:val="auto"/>
          <w:sz w:val="24"/>
          <w:szCs w:val="24"/>
          <w:u w:val="none"/>
        </w:rPr>
        <w:t xml:space="preserve"> as well as</w:t>
      </w:r>
      <w:r w:rsidR="00A35A68" w:rsidRPr="001A3C05">
        <w:rPr>
          <w:rStyle w:val="Hyperlink"/>
          <w:rFonts w:ascii="Garamond" w:hAnsi="Garamond"/>
          <w:color w:val="auto"/>
          <w:sz w:val="24"/>
          <w:szCs w:val="24"/>
          <w:u w:val="none"/>
        </w:rPr>
        <w:t xml:space="preserve"> a link to Internship Organizations that shows the li</w:t>
      </w:r>
      <w:r w:rsidR="00745B68">
        <w:rPr>
          <w:rStyle w:val="Hyperlink"/>
          <w:rFonts w:ascii="Garamond" w:hAnsi="Garamond"/>
          <w:color w:val="auto"/>
          <w:sz w:val="24"/>
          <w:szCs w:val="24"/>
          <w:u w:val="none"/>
        </w:rPr>
        <w:t xml:space="preserve">st of existing site agreements here. </w:t>
      </w:r>
    </w:p>
    <w:p w14:paraId="3A3F680C" w14:textId="77777777" w:rsidR="00A35A68" w:rsidRPr="001A3C05" w:rsidRDefault="00A35A68" w:rsidP="008E5C56">
      <w:pPr>
        <w:rPr>
          <w:rStyle w:val="Hyperlink"/>
          <w:rFonts w:ascii="Garamond" w:hAnsi="Garamond"/>
          <w:color w:val="auto"/>
          <w:sz w:val="24"/>
          <w:szCs w:val="24"/>
          <w:u w:val="none"/>
        </w:rPr>
      </w:pPr>
    </w:p>
    <w:p w14:paraId="74CB6DE4" w14:textId="214D115A" w:rsidR="00F77A33" w:rsidRPr="001A3C05" w:rsidRDefault="00A35A68" w:rsidP="008E5C56">
      <w:pPr>
        <w:rPr>
          <w:rFonts w:ascii="Garamond" w:hAnsi="Garamond"/>
          <w:sz w:val="24"/>
          <w:szCs w:val="24"/>
        </w:rPr>
      </w:pPr>
      <w:r w:rsidRPr="001A3C05">
        <w:rPr>
          <w:rStyle w:val="Hyperlink"/>
          <w:rFonts w:ascii="Garamond" w:hAnsi="Garamond"/>
          <w:color w:val="auto"/>
          <w:sz w:val="24"/>
          <w:szCs w:val="24"/>
          <w:u w:val="none"/>
        </w:rPr>
        <w:t xml:space="preserve">After </w:t>
      </w:r>
      <w:r w:rsidR="00BE405B" w:rsidRPr="001A3C05">
        <w:rPr>
          <w:rStyle w:val="Hyperlink"/>
          <w:rFonts w:ascii="Garamond" w:hAnsi="Garamond"/>
          <w:color w:val="auto"/>
          <w:sz w:val="24"/>
          <w:szCs w:val="24"/>
          <w:u w:val="none"/>
        </w:rPr>
        <w:t>all of the forms and signatures have been submitted, the D</w:t>
      </w:r>
      <w:r w:rsidRPr="001A3C05">
        <w:rPr>
          <w:rStyle w:val="Hyperlink"/>
          <w:rFonts w:ascii="Garamond" w:hAnsi="Garamond"/>
          <w:color w:val="auto"/>
          <w:sz w:val="24"/>
          <w:szCs w:val="24"/>
          <w:u w:val="none"/>
        </w:rPr>
        <w:t>irector</w:t>
      </w:r>
      <w:r w:rsidR="00BE405B" w:rsidRPr="001A3C05">
        <w:rPr>
          <w:rStyle w:val="Hyperlink"/>
          <w:rFonts w:ascii="Garamond" w:hAnsi="Garamond"/>
          <w:color w:val="auto"/>
          <w:sz w:val="24"/>
          <w:szCs w:val="24"/>
          <w:u w:val="none"/>
        </w:rPr>
        <w:t xml:space="preserve"> or Assistant Director</w:t>
      </w:r>
      <w:r w:rsidRPr="001A3C05">
        <w:rPr>
          <w:rStyle w:val="Hyperlink"/>
          <w:rFonts w:ascii="Garamond" w:hAnsi="Garamond"/>
          <w:color w:val="auto"/>
          <w:sz w:val="24"/>
          <w:szCs w:val="24"/>
          <w:u w:val="none"/>
        </w:rPr>
        <w:t xml:space="preserve"> will approve the internship</w:t>
      </w:r>
      <w:r w:rsidR="00BE405B" w:rsidRPr="001A3C05">
        <w:rPr>
          <w:rStyle w:val="Hyperlink"/>
          <w:rFonts w:ascii="Garamond" w:hAnsi="Garamond"/>
          <w:color w:val="auto"/>
          <w:sz w:val="24"/>
          <w:szCs w:val="24"/>
          <w:u w:val="none"/>
        </w:rPr>
        <w:t>. Your final step before you are registered</w:t>
      </w:r>
      <w:r w:rsidR="00174AE8" w:rsidRPr="001A3C05">
        <w:rPr>
          <w:rStyle w:val="Hyperlink"/>
          <w:rFonts w:ascii="Garamond" w:hAnsi="Garamond"/>
          <w:color w:val="auto"/>
          <w:sz w:val="24"/>
          <w:szCs w:val="24"/>
          <w:u w:val="none"/>
        </w:rPr>
        <w:t xml:space="preserve"> for the internship</w:t>
      </w:r>
      <w:r w:rsidR="00BE405B" w:rsidRPr="001A3C05">
        <w:rPr>
          <w:rStyle w:val="Hyperlink"/>
          <w:rFonts w:ascii="Garamond" w:hAnsi="Garamond"/>
          <w:color w:val="auto"/>
          <w:sz w:val="24"/>
          <w:szCs w:val="24"/>
          <w:u w:val="none"/>
        </w:rPr>
        <w:t xml:space="preserve"> is to accept the terms and conditions</w:t>
      </w:r>
      <w:r w:rsidR="00745B68">
        <w:rPr>
          <w:rStyle w:val="Hyperlink"/>
          <w:rFonts w:ascii="Garamond" w:hAnsi="Garamond"/>
          <w:color w:val="auto"/>
          <w:sz w:val="24"/>
          <w:szCs w:val="24"/>
          <w:u w:val="none"/>
        </w:rPr>
        <w:t xml:space="preserve"> yourself</w:t>
      </w:r>
      <w:r w:rsidR="00174AE8" w:rsidRPr="001A3C05">
        <w:rPr>
          <w:rStyle w:val="Hyperlink"/>
          <w:rFonts w:ascii="Garamond" w:hAnsi="Garamond"/>
          <w:color w:val="auto"/>
          <w:sz w:val="24"/>
          <w:szCs w:val="24"/>
          <w:u w:val="none"/>
        </w:rPr>
        <w:t>. You will be prompted by a reminder in the “to do list” on my</w:t>
      </w:r>
      <w:r w:rsidR="00BE405B" w:rsidRPr="001A3C05">
        <w:rPr>
          <w:rStyle w:val="Hyperlink"/>
          <w:rFonts w:ascii="Garamond" w:hAnsi="Garamond"/>
          <w:color w:val="auto"/>
          <w:sz w:val="24"/>
          <w:szCs w:val="24"/>
          <w:u w:val="none"/>
        </w:rPr>
        <w:t>.</w:t>
      </w:r>
      <w:r w:rsidR="00174AE8" w:rsidRPr="001A3C05">
        <w:rPr>
          <w:rStyle w:val="Hyperlink"/>
          <w:rFonts w:ascii="Garamond" w:hAnsi="Garamond"/>
          <w:color w:val="auto"/>
          <w:sz w:val="24"/>
          <w:szCs w:val="24"/>
          <w:u w:val="none"/>
        </w:rPr>
        <w:t>evergreen.edu—follow the link to complete this final step.</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lastRenderedPageBreak/>
        <w:t>Evaluations</w:t>
      </w:r>
    </w:p>
    <w:p w14:paraId="48F98960" w14:textId="64CC521E" w:rsidR="001A3C05"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981D5F">
        <w:rPr>
          <w:rFonts w:ascii="Garamond" w:hAnsi="Garamond"/>
          <w:sz w:val="24"/>
          <w:szCs w:val="24"/>
        </w:rPr>
        <w:t xml:space="preserve"> You should encourage your field supervisor to consult the </w:t>
      </w:r>
      <w:hyperlink r:id="rId19" w:history="1">
        <w:r w:rsidR="00981D5F" w:rsidRPr="00745B68">
          <w:rPr>
            <w:rStyle w:val="Hyperlink"/>
            <w:rFonts w:ascii="Garamond" w:hAnsi="Garamond"/>
            <w:sz w:val="24"/>
            <w:szCs w:val="24"/>
          </w:rPr>
          <w:t>guidelines for writing evaluations</w:t>
        </w:r>
      </w:hyperlink>
      <w:r w:rsidR="00745B68">
        <w:rPr>
          <w:rFonts w:ascii="Garamond" w:hAnsi="Garamond"/>
          <w:sz w:val="24"/>
          <w:szCs w:val="24"/>
        </w:rPr>
        <w:t>.</w:t>
      </w:r>
    </w:p>
    <w:p w14:paraId="69368CA7" w14:textId="77777777" w:rsidR="006D21EB" w:rsidRDefault="006D21EB" w:rsidP="008E5C56">
      <w:pPr>
        <w:rPr>
          <w:rFonts w:ascii="Garamond" w:hAnsi="Garamond"/>
          <w:sz w:val="24"/>
          <w:szCs w:val="24"/>
        </w:rPr>
      </w:pPr>
    </w:p>
    <w:p w14:paraId="1DA6D260" w14:textId="556FAFA0" w:rsidR="005753E6" w:rsidRPr="002876D3" w:rsidRDefault="005753E6" w:rsidP="008E5C56">
      <w:pPr>
        <w:rPr>
          <w:rFonts w:ascii="Garamond" w:hAnsi="Garamond"/>
          <w:sz w:val="24"/>
          <w:szCs w:val="24"/>
        </w:rPr>
      </w:pPr>
      <w:r w:rsidRPr="002876D3">
        <w:rPr>
          <w:rFonts w:ascii="Garamond" w:hAnsi="Garamond"/>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Pr>
          <w:rFonts w:ascii="Garamond" w:hAnsi="Garamond"/>
          <w:sz w:val="24"/>
          <w:szCs w:val="24"/>
        </w:rPr>
        <w:t>T</w:t>
      </w:r>
      <w:r w:rsidRPr="002876D3">
        <w:rPr>
          <w:rFonts w:ascii="Garamond" w:hAnsi="Garamond"/>
          <w:sz w:val="24"/>
          <w:szCs w:val="24"/>
        </w:rPr>
        <w:t xml:space="preserve">he </w:t>
      </w:r>
      <w:r w:rsidR="009921D0" w:rsidRPr="002876D3">
        <w:rPr>
          <w:rFonts w:ascii="Garamond" w:hAnsi="Garamond"/>
          <w:sz w:val="24"/>
          <w:szCs w:val="24"/>
        </w:rPr>
        <w:t>student</w:t>
      </w:r>
      <w:r w:rsidR="009921D0">
        <w:rPr>
          <w:rFonts w:ascii="Garamond" w:hAnsi="Garamond"/>
          <w:sz w:val="24"/>
          <w:szCs w:val="24"/>
        </w:rPr>
        <w:t xml:space="preserve"> may submit their</w:t>
      </w:r>
      <w:r w:rsidR="009921D0" w:rsidRPr="002876D3">
        <w:rPr>
          <w:rFonts w:ascii="Garamond" w:hAnsi="Garamond"/>
          <w:sz w:val="24"/>
          <w:szCs w:val="24"/>
        </w:rPr>
        <w:t xml:space="preserve"> </w:t>
      </w:r>
      <w:r w:rsidRPr="002876D3">
        <w:rPr>
          <w:rFonts w:ascii="Garamond" w:hAnsi="Garamond"/>
          <w:sz w:val="24"/>
          <w:szCs w:val="24"/>
        </w:rPr>
        <w:t xml:space="preserve">self-evaluation </w:t>
      </w:r>
      <w:r w:rsidR="009921D0">
        <w:rPr>
          <w:rFonts w:ascii="Garamond" w:hAnsi="Garamond"/>
          <w:sz w:val="24"/>
          <w:szCs w:val="24"/>
        </w:rPr>
        <w:t>for inclusion in their</w:t>
      </w:r>
      <w:r w:rsidRPr="002876D3">
        <w:rPr>
          <w:rFonts w:ascii="Garamond" w:hAnsi="Garamond"/>
          <w:sz w:val="24"/>
          <w:szCs w:val="24"/>
        </w:rPr>
        <w:t xml:space="preserve"> transcript</w:t>
      </w:r>
      <w:r w:rsidR="009921D0">
        <w:rPr>
          <w:rFonts w:ascii="Garamond" w:hAnsi="Garamond"/>
          <w:sz w:val="24"/>
          <w:szCs w:val="24"/>
        </w:rPr>
        <w:t>; this submission</w:t>
      </w:r>
      <w:r w:rsidRPr="002876D3">
        <w:rPr>
          <w:rFonts w:ascii="Garamond" w:hAnsi="Garamond"/>
          <w:sz w:val="24"/>
          <w:szCs w:val="24"/>
        </w:rPr>
        <w:t xml:space="preserve"> is optional but strongly encouraged</w:t>
      </w:r>
      <w:r w:rsidR="009921D0">
        <w:rPr>
          <w:rFonts w:ascii="Garamond" w:hAnsi="Garamond"/>
          <w:sz w:val="24"/>
          <w:szCs w:val="24"/>
        </w:rPr>
        <w:t xml:space="preserve"> after consulting with the faculty</w:t>
      </w:r>
      <w:r w:rsidRPr="002876D3">
        <w:rPr>
          <w:rFonts w:ascii="Garamond" w:hAnsi="Garamond"/>
          <w:sz w:val="24"/>
          <w:szCs w:val="24"/>
        </w:rPr>
        <w:t>.</w:t>
      </w:r>
      <w:r w:rsidR="00981D5F">
        <w:rPr>
          <w:rFonts w:ascii="Garamond" w:hAnsi="Garamond"/>
          <w:sz w:val="24"/>
          <w:szCs w:val="24"/>
        </w:rPr>
        <w:t xml:space="preserve"> </w:t>
      </w:r>
      <w:r w:rsidR="00981D5F" w:rsidRPr="002876D3">
        <w:rPr>
          <w:rFonts w:ascii="Garamond" w:hAnsi="Garamond"/>
          <w:sz w:val="24"/>
          <w:szCs w:val="24"/>
        </w:rPr>
        <w:t xml:space="preserve">The evaluations from the field supervisor and student are due </w:t>
      </w:r>
      <w:r w:rsidR="009921D0">
        <w:rPr>
          <w:rFonts w:ascii="Garamond" w:hAnsi="Garamond"/>
          <w:sz w:val="24"/>
          <w:szCs w:val="24"/>
        </w:rPr>
        <w:t>by</w:t>
      </w:r>
      <w:r w:rsidR="00981D5F" w:rsidRPr="002876D3">
        <w:rPr>
          <w:rFonts w:ascii="Garamond" w:hAnsi="Garamond"/>
          <w:sz w:val="24"/>
          <w:szCs w:val="24"/>
        </w:rPr>
        <w:t xml:space="preserve"> the </w:t>
      </w:r>
      <w:r w:rsidR="009921D0">
        <w:rPr>
          <w:rFonts w:ascii="Garamond" w:hAnsi="Garamond"/>
          <w:sz w:val="24"/>
          <w:szCs w:val="24"/>
        </w:rPr>
        <w:t>last week</w:t>
      </w:r>
      <w:r w:rsidR="00981D5F" w:rsidRPr="002876D3">
        <w:rPr>
          <w:rFonts w:ascii="Garamond" w:hAnsi="Garamond"/>
          <w:sz w:val="24"/>
          <w:szCs w:val="24"/>
        </w:rPr>
        <w:t xml:space="preserve"> of the quarter in which the student registered for internship credits.</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3BB37934"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2876D3" w:rsidRDefault="005753E6" w:rsidP="008E5C56">
      <w:pPr>
        <w:pStyle w:val="Heading3"/>
        <w:rPr>
          <w:szCs w:val="24"/>
        </w:rPr>
      </w:pPr>
      <w:r w:rsidRPr="002876D3">
        <w:rPr>
          <w:szCs w:val="24"/>
        </w:rPr>
        <w:t>Academic Credit for Internships</w:t>
      </w:r>
    </w:p>
    <w:p w14:paraId="4CADCDF1" w14:textId="2B69F68C" w:rsidR="005753E6" w:rsidRPr="002876D3" w:rsidRDefault="005753E6" w:rsidP="008E5C56">
      <w:pPr>
        <w:rPr>
          <w:rFonts w:ascii="Garamond" w:hAnsi="Garamond"/>
          <w:sz w:val="24"/>
          <w:szCs w:val="24"/>
        </w:rPr>
      </w:pPr>
      <w:r w:rsidRPr="002876D3">
        <w:rPr>
          <w:rFonts w:ascii="Garamond" w:hAnsi="Garamond"/>
          <w:sz w:val="24"/>
          <w:szCs w:val="24"/>
        </w:rPr>
        <w:t xml:space="preserve">In general, two </w:t>
      </w:r>
      <w:r w:rsidR="00981D5F">
        <w:rPr>
          <w:rFonts w:ascii="Garamond" w:hAnsi="Garamond"/>
          <w:sz w:val="24"/>
          <w:szCs w:val="24"/>
        </w:rPr>
        <w:t xml:space="preserve">graduate </w:t>
      </w:r>
      <w:r w:rsidRPr="002876D3">
        <w:rPr>
          <w:rFonts w:ascii="Garamond" w:hAnsi="Garamond"/>
          <w:sz w:val="24"/>
          <w:szCs w:val="24"/>
        </w:rPr>
        <w:t>credits per quarter will be awarded for successful comple</w:t>
      </w:r>
      <w:r w:rsidR="00745B68">
        <w:rPr>
          <w:rFonts w:ascii="Garamond" w:hAnsi="Garamond"/>
          <w:sz w:val="24"/>
          <w:szCs w:val="24"/>
        </w:rPr>
        <w:t>tion of a part-time internship of 10 hours per week</w:t>
      </w:r>
      <w:r w:rsidRPr="002876D3">
        <w:rPr>
          <w:rFonts w:ascii="Garamond" w:hAnsi="Garamond"/>
          <w:sz w:val="24"/>
          <w:szCs w:val="24"/>
        </w:rPr>
        <w:t xml:space="preserve">.  Four </w:t>
      </w:r>
      <w:r w:rsidR="00981D5F">
        <w:rPr>
          <w:rFonts w:ascii="Garamond" w:hAnsi="Garamond"/>
          <w:sz w:val="24"/>
          <w:szCs w:val="24"/>
        </w:rPr>
        <w:t xml:space="preserve">graduate </w:t>
      </w:r>
      <w:r w:rsidRPr="002876D3">
        <w:rPr>
          <w:rFonts w:ascii="Garamond" w:hAnsi="Garamond"/>
          <w:sz w:val="24"/>
          <w:szCs w:val="24"/>
        </w:rPr>
        <w:t xml:space="preserve">credits will be awarded for completion of an internship of 20 hours or more per week.  A second internship </w:t>
      </w:r>
      <w:r w:rsidR="00257BA1" w:rsidRPr="002876D3">
        <w:rPr>
          <w:rFonts w:ascii="Garamond" w:hAnsi="Garamond"/>
          <w:sz w:val="24"/>
          <w:szCs w:val="24"/>
        </w:rPr>
        <w:t xml:space="preserve">in a future quarter </w:t>
      </w:r>
      <w:r w:rsidR="00981D5F">
        <w:rPr>
          <w:rFonts w:ascii="Garamond" w:hAnsi="Garamond"/>
          <w:sz w:val="24"/>
          <w:szCs w:val="24"/>
        </w:rPr>
        <w:t>must include additional or different learning goals.</w:t>
      </w:r>
      <w:r w:rsidRPr="002876D3">
        <w:rPr>
          <w:rFonts w:ascii="Garamond" w:hAnsi="Garamond"/>
          <w:sz w:val="24"/>
          <w:szCs w:val="24"/>
        </w:rPr>
        <w:t xml:space="preserve"> No more than eight hours of elective credit can be accumulated through internship and/or individual learning contracts. </w:t>
      </w:r>
    </w:p>
    <w:p w14:paraId="48D30CC2" w14:textId="77777777" w:rsidR="00F77A33" w:rsidRDefault="00F77A33"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14F0C93D" w14:textId="6B95DA97" w:rsidR="009921D0" w:rsidRPr="002876D3" w:rsidRDefault="005753E6" w:rsidP="009921D0">
      <w:pPr>
        <w:tabs>
          <w:tab w:val="decimal" w:pos="8460"/>
        </w:tabs>
        <w:rPr>
          <w:rFonts w:ascii="Garamond" w:hAnsi="Garamond"/>
          <w:i/>
          <w:sz w:val="24"/>
          <w:szCs w:val="24"/>
        </w:rPr>
      </w:pPr>
      <w:r w:rsidRPr="002876D3">
        <w:rPr>
          <w:rFonts w:ascii="Garamond" w:hAnsi="Garamond"/>
          <w:sz w:val="24"/>
          <w:szCs w:val="24"/>
        </w:rPr>
        <w:t xml:space="preserve">Students complete a 16-credit thesis in their final year. A companion document, the </w:t>
      </w:r>
      <w:hyperlink r:id="rId20" w:history="1">
        <w:r w:rsidRPr="0098074D">
          <w:rPr>
            <w:rStyle w:val="Hyperlink"/>
            <w:rFonts w:ascii="Garamond" w:hAnsi="Garamond"/>
            <w:sz w:val="24"/>
            <w:szCs w:val="24"/>
          </w:rPr>
          <w:t>Thesis Handbook,</w:t>
        </w:r>
      </w:hyperlink>
      <w:r w:rsidRPr="002876D3">
        <w:rPr>
          <w:rFonts w:ascii="Garamond" w:hAnsi="Garamond"/>
          <w:sz w:val="24"/>
          <w:szCs w:val="24"/>
        </w:rPr>
        <w:t xml:space="preserve"> </w:t>
      </w:r>
      <w:r w:rsidR="009921D0">
        <w:rPr>
          <w:rFonts w:ascii="Garamond" w:hAnsi="Garamond"/>
          <w:sz w:val="24"/>
          <w:szCs w:val="24"/>
        </w:rPr>
        <w:t>is</w:t>
      </w:r>
      <w:r w:rsidRPr="002876D3">
        <w:rPr>
          <w:rFonts w:ascii="Garamond" w:hAnsi="Garamond"/>
          <w:sz w:val="24"/>
          <w:szCs w:val="24"/>
        </w:rPr>
        <w:t xml:space="preserve"> distributed to students in Case Studies</w:t>
      </w:r>
      <w:r w:rsidR="009921D0">
        <w:rPr>
          <w:rFonts w:ascii="Garamond" w:hAnsi="Garamond"/>
          <w:sz w:val="24"/>
          <w:szCs w:val="24"/>
        </w:rPr>
        <w:t xml:space="preserve"> </w:t>
      </w:r>
      <w:r w:rsidR="009921D0" w:rsidRPr="002876D3">
        <w:rPr>
          <w:rFonts w:ascii="Garamond" w:hAnsi="Garamond"/>
          <w:sz w:val="24"/>
          <w:szCs w:val="24"/>
        </w:rPr>
        <w:t>and Thesis Design</w:t>
      </w:r>
      <w:r w:rsidR="0098074D">
        <w:rPr>
          <w:rFonts w:ascii="Garamond" w:hAnsi="Garamond"/>
          <w:sz w:val="24"/>
          <w:szCs w:val="24"/>
        </w:rPr>
        <w:t xml:space="preserve"> and also lives online along with other </w:t>
      </w:r>
      <w:hyperlink r:id="rId21" w:history="1">
        <w:r w:rsidR="0098074D" w:rsidRPr="0098074D">
          <w:rPr>
            <w:rStyle w:val="Hyperlink"/>
            <w:rFonts w:ascii="Garamond" w:hAnsi="Garamond"/>
            <w:sz w:val="24"/>
            <w:szCs w:val="24"/>
          </w:rPr>
          <w:t>Thesis Resources</w:t>
        </w:r>
      </w:hyperlink>
      <w:r w:rsidR="0098074D">
        <w:rPr>
          <w:rFonts w:ascii="Garamond" w:hAnsi="Garamond"/>
          <w:sz w:val="24"/>
          <w:szCs w:val="24"/>
        </w:rPr>
        <w:t xml:space="preserve">.  </w:t>
      </w:r>
      <w:r w:rsidR="009921D0">
        <w:rPr>
          <w:rFonts w:ascii="Garamond" w:hAnsi="Garamond"/>
          <w:sz w:val="24"/>
          <w:szCs w:val="24"/>
        </w:rPr>
        <w:t>Most s</w:t>
      </w:r>
      <w:r w:rsidR="009921D0" w:rsidRPr="002876D3">
        <w:rPr>
          <w:rFonts w:ascii="Garamond" w:hAnsi="Garamond"/>
          <w:sz w:val="24"/>
          <w:szCs w:val="24"/>
        </w:rPr>
        <w:t xml:space="preserve">tudents begin </w:t>
      </w:r>
      <w:r w:rsidR="009921D0">
        <w:rPr>
          <w:rFonts w:ascii="Garamond" w:hAnsi="Garamond"/>
          <w:sz w:val="24"/>
          <w:szCs w:val="24"/>
        </w:rPr>
        <w:t xml:space="preserve">substantial </w:t>
      </w:r>
      <w:r w:rsidR="009921D0" w:rsidRPr="002876D3">
        <w:rPr>
          <w:rFonts w:ascii="Garamond" w:hAnsi="Garamond"/>
          <w:sz w:val="24"/>
          <w:szCs w:val="24"/>
        </w:rPr>
        <w:t>work on their thesis during Case Studies</w:t>
      </w:r>
      <w:r w:rsidR="009921D0">
        <w:rPr>
          <w:rFonts w:ascii="Garamond" w:hAnsi="Garamond"/>
          <w:sz w:val="24"/>
          <w:szCs w:val="24"/>
        </w:rPr>
        <w:t>.</w:t>
      </w:r>
      <w:r w:rsidR="009921D0" w:rsidRPr="002876D3">
        <w:rPr>
          <w:rFonts w:ascii="Garamond" w:hAnsi="Garamond"/>
          <w:sz w:val="24"/>
          <w:szCs w:val="24"/>
        </w:rPr>
        <w:t xml:space="preserve"> If a student </w:t>
      </w:r>
      <w:r w:rsidR="0098074D">
        <w:rPr>
          <w:rFonts w:ascii="Garamond" w:hAnsi="Garamond"/>
          <w:sz w:val="24"/>
          <w:szCs w:val="24"/>
        </w:rPr>
        <w:t>plans to complete or begin</w:t>
      </w:r>
      <w:r w:rsidR="009921D0">
        <w:rPr>
          <w:rFonts w:ascii="Garamond" w:hAnsi="Garamond"/>
          <w:sz w:val="24"/>
          <w:szCs w:val="24"/>
        </w:rPr>
        <w:t xml:space="preserve"> research during the summer,</w:t>
      </w:r>
      <w:r w:rsidR="009921D0" w:rsidRPr="002876D3">
        <w:rPr>
          <w:rFonts w:ascii="Garamond" w:hAnsi="Garamond"/>
          <w:sz w:val="24"/>
          <w:szCs w:val="24"/>
        </w:rPr>
        <w:t xml:space="preserve"> </w:t>
      </w:r>
      <w:r w:rsidR="009921D0">
        <w:rPr>
          <w:rFonts w:ascii="Garamond" w:hAnsi="Garamond"/>
          <w:sz w:val="24"/>
          <w:szCs w:val="24"/>
        </w:rPr>
        <w:t>she or he must</w:t>
      </w:r>
      <w:r w:rsidR="009921D0" w:rsidRPr="002876D3">
        <w:rPr>
          <w:rFonts w:ascii="Garamond" w:hAnsi="Garamond"/>
          <w:sz w:val="24"/>
          <w:szCs w:val="24"/>
        </w:rPr>
        <w:t xml:space="preserve"> </w:t>
      </w:r>
      <w:r w:rsidR="009921D0">
        <w:rPr>
          <w:rFonts w:ascii="Garamond" w:hAnsi="Garamond"/>
          <w:sz w:val="24"/>
          <w:szCs w:val="24"/>
        </w:rPr>
        <w:t>consult</w:t>
      </w:r>
      <w:r w:rsidR="009921D0" w:rsidRPr="002876D3">
        <w:rPr>
          <w:rFonts w:ascii="Garamond" w:hAnsi="Garamond"/>
          <w:sz w:val="24"/>
          <w:szCs w:val="24"/>
        </w:rPr>
        <w:t xml:space="preserve"> with a faculty member to create a methodology prior to </w:t>
      </w:r>
      <w:r w:rsidR="009921D0">
        <w:rPr>
          <w:rFonts w:ascii="Garamond" w:hAnsi="Garamond"/>
          <w:sz w:val="24"/>
          <w:szCs w:val="24"/>
        </w:rPr>
        <w:t>collecting data. The student must submit a preliminary thesis prospectus signed by a core faculty member and approved</w:t>
      </w:r>
      <w:r w:rsidR="0098074D">
        <w:rPr>
          <w:rFonts w:ascii="Garamond" w:hAnsi="Garamond"/>
          <w:sz w:val="24"/>
          <w:szCs w:val="24"/>
        </w:rPr>
        <w:t xml:space="preserve"> by the Director by w</w:t>
      </w:r>
      <w:r w:rsidR="001A3C05">
        <w:rPr>
          <w:rFonts w:ascii="Garamond" w:hAnsi="Garamond"/>
          <w:sz w:val="24"/>
          <w:szCs w:val="24"/>
        </w:rPr>
        <w:t>eek 10 of spring q</w:t>
      </w:r>
      <w:r w:rsidR="009921D0">
        <w:rPr>
          <w:rFonts w:ascii="Garamond" w:hAnsi="Garamond"/>
          <w:sz w:val="24"/>
          <w:szCs w:val="24"/>
        </w:rPr>
        <w:t xml:space="preserve">uarter. </w:t>
      </w:r>
    </w:p>
    <w:p w14:paraId="35B43CE0" w14:textId="77777777" w:rsidR="005753E6" w:rsidRPr="002876D3" w:rsidRDefault="005753E6" w:rsidP="008E5C56">
      <w:pPr>
        <w:rPr>
          <w:rFonts w:ascii="Garamond" w:hAnsi="Garamond"/>
          <w:color w:val="000000"/>
          <w:sz w:val="24"/>
          <w:szCs w:val="24"/>
        </w:rPr>
      </w:pPr>
    </w:p>
    <w:p w14:paraId="047FE314" w14:textId="6A24BCB6" w:rsidR="00FF57A2" w:rsidRDefault="00FF57A2" w:rsidP="00FF57A2">
      <w:pPr>
        <w:tabs>
          <w:tab w:val="decimal" w:pos="8460"/>
        </w:tabs>
        <w:rPr>
          <w:rFonts w:ascii="Garamond" w:hAnsi="Garamond"/>
          <w:sz w:val="24"/>
          <w:szCs w:val="24"/>
        </w:rPr>
      </w:pPr>
      <w:r>
        <w:rPr>
          <w:rFonts w:ascii="Garamond" w:hAnsi="Garamond"/>
          <w:sz w:val="24"/>
          <w:szCs w:val="24"/>
        </w:rPr>
        <w:t>Students enroll in thesis credits during</w:t>
      </w:r>
      <w:r w:rsidRPr="002876D3">
        <w:rPr>
          <w:rFonts w:ascii="Garamond" w:hAnsi="Garamond"/>
          <w:sz w:val="24"/>
          <w:szCs w:val="24"/>
        </w:rPr>
        <w:t xml:space="preserve"> </w:t>
      </w:r>
      <w:r w:rsidR="001A3C05" w:rsidRPr="002876D3">
        <w:rPr>
          <w:rFonts w:ascii="Garamond" w:hAnsi="Garamond"/>
          <w:sz w:val="24"/>
          <w:szCs w:val="24"/>
        </w:rPr>
        <w:t>winter</w:t>
      </w:r>
      <w:r w:rsidR="001A3C05">
        <w:rPr>
          <w:rFonts w:ascii="Garamond" w:hAnsi="Garamond"/>
          <w:sz w:val="24"/>
          <w:szCs w:val="24"/>
        </w:rPr>
        <w:t xml:space="preserve"> and spring q</w:t>
      </w:r>
      <w:r w:rsidRPr="002876D3">
        <w:rPr>
          <w:rFonts w:ascii="Garamond" w:hAnsi="Garamond"/>
          <w:sz w:val="24"/>
          <w:szCs w:val="24"/>
        </w:rPr>
        <w:t>uarters</w:t>
      </w:r>
      <w:r>
        <w:rPr>
          <w:rFonts w:ascii="Garamond" w:hAnsi="Garamond"/>
          <w:sz w:val="24"/>
          <w:szCs w:val="24"/>
        </w:rPr>
        <w:t xml:space="preserve"> of their final year</w:t>
      </w:r>
      <w:r w:rsidRPr="002876D3">
        <w:rPr>
          <w:rFonts w:ascii="Garamond" w:hAnsi="Garamond"/>
          <w:sz w:val="24"/>
          <w:szCs w:val="24"/>
        </w:rPr>
        <w:t>. This work is supported</w:t>
      </w:r>
      <w:r>
        <w:rPr>
          <w:rFonts w:ascii="Garamond" w:hAnsi="Garamond"/>
          <w:sz w:val="24"/>
          <w:szCs w:val="24"/>
        </w:rPr>
        <w:t xml:space="preserve"> by required thesis workshops</w:t>
      </w:r>
      <w:r w:rsidRPr="002876D3">
        <w:rPr>
          <w:rFonts w:ascii="Garamond" w:hAnsi="Garamond"/>
          <w:sz w:val="24"/>
          <w:szCs w:val="24"/>
        </w:rPr>
        <w:t>, with completion of the written thes</w:t>
      </w:r>
      <w:r w:rsidR="001A3C05">
        <w:rPr>
          <w:rFonts w:ascii="Garamond" w:hAnsi="Garamond"/>
          <w:sz w:val="24"/>
          <w:szCs w:val="24"/>
        </w:rPr>
        <w:t>is by the end of in the spring q</w:t>
      </w:r>
      <w:r w:rsidRPr="002876D3">
        <w:rPr>
          <w:rFonts w:ascii="Garamond" w:hAnsi="Garamond"/>
          <w:sz w:val="24"/>
          <w:szCs w:val="24"/>
        </w:rPr>
        <w:t xml:space="preserve">uarter. Thesis presentations are scheduled for </w:t>
      </w:r>
      <w:r w:rsidR="001A3C05" w:rsidRPr="002876D3">
        <w:rPr>
          <w:rFonts w:ascii="Garamond" w:hAnsi="Garamond"/>
          <w:sz w:val="24"/>
          <w:szCs w:val="24"/>
        </w:rPr>
        <w:t>spring</w:t>
      </w:r>
      <w:r w:rsidRPr="002876D3">
        <w:rPr>
          <w:rFonts w:ascii="Garamond" w:hAnsi="Garamond"/>
          <w:sz w:val="24"/>
          <w:szCs w:val="24"/>
        </w:rPr>
        <w:t xml:space="preserve"> quarter. With permission from the student’s reader and the Director, a student may extend thesis work th</w:t>
      </w:r>
      <w:r w:rsidR="001A3C05">
        <w:rPr>
          <w:rFonts w:ascii="Garamond" w:hAnsi="Garamond"/>
          <w:sz w:val="24"/>
          <w:szCs w:val="24"/>
        </w:rPr>
        <w:t>rough either the summer q</w:t>
      </w:r>
      <w:r w:rsidRPr="002876D3">
        <w:rPr>
          <w:rFonts w:ascii="Garamond" w:hAnsi="Garamond"/>
          <w:sz w:val="24"/>
          <w:szCs w:val="24"/>
        </w:rPr>
        <w:t>uarter of</w:t>
      </w:r>
      <w:r w:rsidR="001A3C05">
        <w:rPr>
          <w:rFonts w:ascii="Garamond" w:hAnsi="Garamond"/>
          <w:sz w:val="24"/>
          <w:szCs w:val="24"/>
        </w:rPr>
        <w:t xml:space="preserve"> the same academic year or the fall q</w:t>
      </w:r>
      <w:r w:rsidRPr="002876D3">
        <w:rPr>
          <w:rFonts w:ascii="Garamond" w:hAnsi="Garamond"/>
          <w:sz w:val="24"/>
          <w:szCs w:val="24"/>
        </w:rPr>
        <w:t xml:space="preserve">uarter of the next academic year. Students who are approved to continue work on their thesis project after registering for the required 16 thesis credits </w:t>
      </w:r>
      <w:r w:rsidR="007E63B7">
        <w:rPr>
          <w:rFonts w:ascii="Garamond" w:hAnsi="Garamond"/>
          <w:sz w:val="24"/>
          <w:szCs w:val="24"/>
        </w:rPr>
        <w:t xml:space="preserve">must register for a no-credit thesis extension and pay the required extension fee for each quarter they extend that involves faculty work. </w:t>
      </w:r>
    </w:p>
    <w:p w14:paraId="5585112D" w14:textId="77777777" w:rsidR="00334893" w:rsidRDefault="00334893" w:rsidP="00FF57A2">
      <w:pPr>
        <w:tabs>
          <w:tab w:val="decimal" w:pos="8460"/>
        </w:tabs>
        <w:rPr>
          <w:rFonts w:ascii="Garamond" w:hAnsi="Garamond"/>
          <w:sz w:val="24"/>
          <w:szCs w:val="24"/>
        </w:rPr>
      </w:pPr>
    </w:p>
    <w:p w14:paraId="0E962C67" w14:textId="1D2E9DB8" w:rsidR="001B4D2B"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53CB91FD" w14:textId="77777777" w:rsidR="00740E79" w:rsidRDefault="00740E79" w:rsidP="00740E79">
      <w:pPr>
        <w:tabs>
          <w:tab w:val="decimal" w:pos="8460"/>
        </w:tabs>
        <w:rPr>
          <w:szCs w:val="24"/>
        </w:rPr>
      </w:pPr>
    </w:p>
    <w:p w14:paraId="5325682D" w14:textId="77777777" w:rsidR="00740E79" w:rsidRPr="00740E79" w:rsidRDefault="00740E79" w:rsidP="00740E79">
      <w:pPr>
        <w:tabs>
          <w:tab w:val="decimal" w:pos="8460"/>
        </w:tabs>
        <w:rPr>
          <w:rFonts w:ascii="Garamond" w:hAnsi="Garamond"/>
          <w:sz w:val="24"/>
          <w:szCs w:val="24"/>
        </w:rPr>
      </w:pPr>
      <w:r w:rsidRPr="00740E79">
        <w:rPr>
          <w:rFonts w:ascii="Garamond" w:hAnsi="Garamond"/>
          <w:sz w:val="24"/>
          <w:szCs w:val="24"/>
        </w:rPr>
        <w:t xml:space="preserve">Students who request to extend their research beyond the spring quarter and are given approval to do so, pay only the $500 extension fee and not course tuition, and so are not considered enrolled students (unless they are also registered for other credits through electives or internships). Students who are only registered for a thesis extension do NOT have access to the following campus resources: </w:t>
      </w:r>
    </w:p>
    <w:p w14:paraId="5D1A70F8" w14:textId="77777777" w:rsidR="00740E79" w:rsidRPr="00740E79" w:rsidRDefault="00740E79" w:rsidP="00740E79">
      <w:pPr>
        <w:tabs>
          <w:tab w:val="decimal" w:pos="8460"/>
        </w:tabs>
        <w:rPr>
          <w:rFonts w:ascii="Garamond" w:hAnsi="Garamond"/>
          <w:sz w:val="24"/>
          <w:szCs w:val="24"/>
        </w:rPr>
      </w:pPr>
    </w:p>
    <w:p w14:paraId="5A6CC624"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Student Health Center</w:t>
      </w:r>
    </w:p>
    <w:p w14:paraId="19FA2A13"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Bus Pass</w:t>
      </w:r>
    </w:p>
    <w:p w14:paraId="2D2CC9F5"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Media Loan</w:t>
      </w:r>
    </w:p>
    <w:p w14:paraId="2A4C988B" w14:textId="77777777" w:rsidR="00740E79" w:rsidRPr="00740E79" w:rsidRDefault="00740E79" w:rsidP="00740E79">
      <w:pPr>
        <w:pStyle w:val="ListParagraph"/>
        <w:numPr>
          <w:ilvl w:val="0"/>
          <w:numId w:val="26"/>
        </w:numPr>
        <w:tabs>
          <w:tab w:val="decimal" w:pos="8460"/>
        </w:tabs>
        <w:rPr>
          <w:rFonts w:ascii="Garamond" w:hAnsi="Garamond"/>
          <w:szCs w:val="24"/>
        </w:rPr>
      </w:pPr>
      <w:proofErr w:type="spellStart"/>
      <w:r w:rsidRPr="00740E79">
        <w:rPr>
          <w:rFonts w:ascii="Garamond" w:hAnsi="Garamond"/>
          <w:szCs w:val="24"/>
        </w:rPr>
        <w:t>Constantino</w:t>
      </w:r>
      <w:proofErr w:type="spellEnd"/>
      <w:r w:rsidRPr="00740E79">
        <w:rPr>
          <w:rFonts w:ascii="Garamond" w:hAnsi="Garamond"/>
          <w:szCs w:val="24"/>
        </w:rPr>
        <w:t xml:space="preserve"> Recreation Center</w:t>
      </w:r>
    </w:p>
    <w:p w14:paraId="5784CC7C"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Veterans Resource Center (veterans should check directly with the Center to confirm that their individual case applies)</w:t>
      </w:r>
    </w:p>
    <w:p w14:paraId="1CA58F89"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Childcare Center (the on-campus childcare center is open to the community. You will not have waitlist prioritization as a non-enrolled student)</w:t>
      </w:r>
    </w:p>
    <w:p w14:paraId="1680301F" w14:textId="77777777" w:rsidR="00740E79" w:rsidRPr="00740E79" w:rsidRDefault="00740E79" w:rsidP="00740E79">
      <w:pPr>
        <w:pStyle w:val="ListParagraph"/>
        <w:numPr>
          <w:ilvl w:val="0"/>
          <w:numId w:val="26"/>
        </w:numPr>
        <w:tabs>
          <w:tab w:val="decimal" w:pos="8460"/>
        </w:tabs>
        <w:rPr>
          <w:rFonts w:ascii="Garamond" w:hAnsi="Garamond"/>
          <w:szCs w:val="24"/>
        </w:rPr>
      </w:pPr>
      <w:r w:rsidRPr="00740E79">
        <w:rPr>
          <w:rFonts w:ascii="Garamond" w:hAnsi="Garamond"/>
          <w:szCs w:val="24"/>
        </w:rPr>
        <w:t>Financial Aid (see below)</w:t>
      </w:r>
    </w:p>
    <w:p w14:paraId="4EC2D553" w14:textId="77777777" w:rsidR="00740E79" w:rsidRPr="00740E79" w:rsidRDefault="00740E79" w:rsidP="00740E79">
      <w:pPr>
        <w:tabs>
          <w:tab w:val="decimal" w:pos="8460"/>
        </w:tabs>
        <w:rPr>
          <w:rFonts w:ascii="Garamond" w:hAnsi="Garamond"/>
          <w:sz w:val="24"/>
          <w:szCs w:val="24"/>
        </w:rPr>
      </w:pPr>
    </w:p>
    <w:p w14:paraId="237EB69B" w14:textId="77777777" w:rsidR="00740E79" w:rsidRPr="00740E79" w:rsidRDefault="00740E79" w:rsidP="00740E79">
      <w:pPr>
        <w:tabs>
          <w:tab w:val="decimal" w:pos="8460"/>
        </w:tabs>
        <w:rPr>
          <w:rFonts w:ascii="Garamond" w:hAnsi="Garamond"/>
          <w:sz w:val="24"/>
          <w:szCs w:val="24"/>
        </w:rPr>
      </w:pPr>
      <w:r w:rsidRPr="00740E79">
        <w:rPr>
          <w:rFonts w:ascii="Garamond" w:hAnsi="Garamond"/>
          <w:sz w:val="24"/>
          <w:szCs w:val="24"/>
        </w:rPr>
        <w:t xml:space="preserve">Students completing a thesis extension who have completed all other degree requirements are generally not eligible for financial aid. Extension students who still need to complete 4 or more credits of electives may register for remaining needed credits and be considered for financial aid. </w:t>
      </w:r>
    </w:p>
    <w:p w14:paraId="4F302FE6" w14:textId="77777777" w:rsidR="00740E79" w:rsidRPr="00740E79" w:rsidRDefault="00740E79" w:rsidP="00740E79">
      <w:pPr>
        <w:tabs>
          <w:tab w:val="decimal" w:pos="8460"/>
        </w:tabs>
        <w:rPr>
          <w:rFonts w:ascii="Garamond" w:hAnsi="Garamond"/>
          <w:sz w:val="24"/>
          <w:szCs w:val="24"/>
        </w:rPr>
      </w:pPr>
    </w:p>
    <w:p w14:paraId="06AA715C" w14:textId="7D58C1C3" w:rsidR="00740E79" w:rsidRPr="00740E79" w:rsidRDefault="00740E79" w:rsidP="00740E79">
      <w:pPr>
        <w:tabs>
          <w:tab w:val="decimal" w:pos="8460"/>
        </w:tabs>
        <w:rPr>
          <w:rFonts w:ascii="Garamond" w:hAnsi="Garamond"/>
          <w:sz w:val="24"/>
          <w:szCs w:val="24"/>
        </w:rPr>
      </w:pPr>
      <w:r w:rsidRPr="00740E79">
        <w:rPr>
          <w:rFonts w:ascii="Garamond" w:hAnsi="Garamond"/>
          <w:sz w:val="24"/>
          <w:szCs w:val="24"/>
        </w:rPr>
        <w:t>Being registered for a thesis extension does not qualify students for school-based deferment of student loan repayment. I</w:t>
      </w:r>
      <w:r w:rsidRPr="00740E79">
        <w:rPr>
          <w:rFonts w:ascii="Garamond" w:hAnsi="Garamond"/>
          <w:sz w:val="24"/>
          <w:szCs w:val="24"/>
        </w:rPr>
        <w:t xml:space="preserve">f you have questions about </w:t>
      </w:r>
      <w:r w:rsidRPr="00740E79">
        <w:rPr>
          <w:rFonts w:ascii="Garamond" w:hAnsi="Garamond"/>
          <w:sz w:val="24"/>
          <w:szCs w:val="24"/>
        </w:rPr>
        <w:t xml:space="preserve">eligibility for financial aid, or about the student loan repayment process, please contact the Financial Aid office. </w:t>
      </w:r>
    </w:p>
    <w:p w14:paraId="785AEC3A" w14:textId="77777777" w:rsidR="00740E79" w:rsidRDefault="00740E79" w:rsidP="008E5C56">
      <w:pPr>
        <w:tabs>
          <w:tab w:val="decimal" w:pos="8460"/>
        </w:tabs>
        <w:rPr>
          <w:rFonts w:ascii="Garamond" w:hAnsi="Garamond"/>
          <w:sz w:val="24"/>
          <w:szCs w:val="24"/>
        </w:rPr>
      </w:pP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7777777" w:rsidR="005753E6" w:rsidRPr="002876D3" w:rsidRDefault="005753E6" w:rsidP="008E5C56">
      <w:pPr>
        <w:tabs>
          <w:tab w:val="decimal" w:pos="8460"/>
        </w:tabs>
        <w:rPr>
          <w:rFonts w:ascii="Garamond" w:hAnsi="Garamond"/>
          <w:sz w:val="24"/>
          <w:szCs w:val="24"/>
        </w:rPr>
      </w:pPr>
      <w:r w:rsidRPr="002876D3">
        <w:rPr>
          <w:rFonts w:ascii="Garamond" w:hAnsi="Garamond"/>
          <w:i/>
          <w:sz w:val="24"/>
          <w:szCs w:val="24"/>
        </w:rPr>
        <w:t>Choosing a Reader</w:t>
      </w:r>
    </w:p>
    <w:p w14:paraId="3D1A2725" w14:textId="551EF722" w:rsidR="004D1BBD"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A key decision regarding thesis work is your choice of faculty advisor or "reader." The re</w:t>
      </w:r>
      <w:r w:rsidR="004D1BBD" w:rsidRPr="002876D3">
        <w:rPr>
          <w:rFonts w:ascii="Garamond" w:hAnsi="Garamond"/>
          <w:sz w:val="24"/>
          <w:szCs w:val="24"/>
        </w:rPr>
        <w:t>ader is selected for 1) their</w:t>
      </w:r>
      <w:r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03138481" w14:textId="77777777" w:rsidR="00306B68" w:rsidRPr="002876D3"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544A577D" w14:textId="2F44671A" w:rsidR="002C1822"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 xml:space="preserve">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t>
      </w:r>
      <w:r w:rsidRPr="002876D3">
        <w:rPr>
          <w:rFonts w:ascii="Garamond" w:hAnsi="Garamond"/>
          <w:sz w:val="24"/>
          <w:szCs w:val="24"/>
        </w:rPr>
        <w:lastRenderedPageBreak/>
        <w:t>while also balancing faculty workload. To assist with making your decision, you are encouraged to begin talking about your project at any</w:t>
      </w:r>
      <w:r w:rsidR="002C1822">
        <w:rPr>
          <w:rFonts w:ascii="Garamond" w:hAnsi="Garamond"/>
          <w:sz w:val="24"/>
          <w:szCs w:val="24"/>
        </w:rPr>
        <w:t xml:space="preserve"> time with potential readers.  </w:t>
      </w:r>
    </w:p>
    <w:p w14:paraId="6E342F01" w14:textId="77777777" w:rsidR="002C1822" w:rsidRPr="002C1822"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2F6C3E36" w14:textId="77777777" w:rsidR="005753E6" w:rsidRPr="002876D3" w:rsidRDefault="005753E6" w:rsidP="002C1822">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2201C14" w:rsidR="00746065" w:rsidRPr="002876D3"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306B68">
      <w:pPr>
        <w:rPr>
          <w:rFonts w:ascii="Garamond" w:hAnsi="Garamond"/>
          <w:sz w:val="24"/>
          <w:szCs w:val="24"/>
        </w:rPr>
      </w:pPr>
      <w:r w:rsidRPr="002876D3">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BCF1537"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w:t>
      </w:r>
      <w:hyperlink r:id="rId22" w:history="1">
        <w:r w:rsidRPr="0098074D">
          <w:rPr>
            <w:rStyle w:val="Hyperlink"/>
            <w:rFonts w:ascii="Garamond" w:hAnsi="Garamond"/>
            <w:sz w:val="24"/>
            <w:szCs w:val="24"/>
          </w:rPr>
          <w:t>MES theses</w:t>
        </w:r>
      </w:hyperlink>
      <w:r w:rsidRPr="002876D3">
        <w:rPr>
          <w:rFonts w:ascii="Garamond" w:hAnsi="Garamond"/>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231675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w:t>
      </w:r>
      <w:r w:rsidR="00FF57A2">
        <w:rPr>
          <w:rFonts w:ascii="Garamond" w:hAnsi="Garamond"/>
          <w:sz w:val="24"/>
          <w:szCs w:val="24"/>
        </w:rPr>
        <w:t>to the Director by the end of Case Studies</w:t>
      </w:r>
      <w:r w:rsidR="00D25249" w:rsidRPr="002876D3">
        <w:rPr>
          <w:rFonts w:ascii="Garamond" w:hAnsi="Garamond"/>
          <w:sz w:val="24"/>
          <w:szCs w:val="24"/>
        </w:rPr>
        <w:t>.</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3364A600"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The primary source of guidance and support on thesis work is the faculty advisor or “reader.” In addition, students are required to a</w:t>
      </w:r>
      <w:r w:rsidR="001A3C05">
        <w:rPr>
          <w:rFonts w:ascii="Garamond" w:hAnsi="Garamond"/>
          <w:sz w:val="24"/>
          <w:szCs w:val="24"/>
        </w:rPr>
        <w:t>ttend a thesis workshop during winter and s</w:t>
      </w:r>
      <w:r w:rsidRPr="002876D3">
        <w:rPr>
          <w:rFonts w:ascii="Garamond" w:hAnsi="Garamond"/>
          <w:sz w:val="24"/>
          <w:szCs w:val="24"/>
        </w:rPr>
        <w:t xml:space="preserve">pring quarters that provides additional support for thesis preparation, research, and writing. </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0BE894BC" w14:textId="77777777" w:rsidR="00FF57A2" w:rsidRPr="002876D3" w:rsidRDefault="00FF57A2" w:rsidP="00FF57A2">
      <w:pPr>
        <w:tabs>
          <w:tab w:val="decimal" w:pos="8460"/>
        </w:tabs>
        <w:rPr>
          <w:rFonts w:ascii="Garamond" w:hAnsi="Garamond"/>
          <w:sz w:val="24"/>
          <w:szCs w:val="24"/>
        </w:rPr>
      </w:pPr>
      <w:r w:rsidRPr="002876D3">
        <w:rPr>
          <w:rFonts w:ascii="Garamond" w:hAnsi="Garamond"/>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2876D3" w:rsidRDefault="00FF57A2" w:rsidP="008E5C56">
      <w:pPr>
        <w:tabs>
          <w:tab w:val="decimal" w:pos="8460"/>
        </w:tabs>
        <w:rPr>
          <w:rFonts w:ascii="Garamond" w:hAnsi="Garamond"/>
          <w:sz w:val="24"/>
          <w:szCs w:val="24"/>
        </w:rPr>
      </w:pPr>
    </w:p>
    <w:p w14:paraId="4534824B" w14:textId="1E4ADFD0" w:rsidR="005753E6" w:rsidRDefault="005753E6" w:rsidP="008E5C56">
      <w:pPr>
        <w:tabs>
          <w:tab w:val="decimal" w:pos="8460"/>
        </w:tabs>
        <w:rPr>
          <w:rFonts w:ascii="Garamond" w:hAnsi="Garamond"/>
          <w:sz w:val="24"/>
          <w:szCs w:val="24"/>
        </w:rPr>
      </w:pPr>
      <w:r w:rsidRPr="002876D3">
        <w:rPr>
          <w:rFonts w:ascii="Garamond" w:hAnsi="Garamond"/>
          <w:sz w:val="24"/>
          <w:szCs w:val="24"/>
        </w:rPr>
        <w:lastRenderedPageBreak/>
        <w:t>A benefit of Evergreen's location in Olympia is an abundance of federal</w:t>
      </w:r>
      <w:r w:rsidR="00D0739D">
        <w:rPr>
          <w:rFonts w:ascii="Garamond" w:hAnsi="Garamond"/>
          <w:sz w:val="24"/>
          <w:szCs w:val="24"/>
        </w:rPr>
        <w:t>,</w:t>
      </w:r>
      <w:r w:rsidRPr="002876D3">
        <w:rPr>
          <w:rFonts w:ascii="Garamond" w:hAnsi="Garamond"/>
          <w:sz w:val="24"/>
          <w:szCs w:val="24"/>
        </w:rPr>
        <w:t xml:space="preserve">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Pr>
          <w:rFonts w:ascii="Garamond" w:hAnsi="Garamond"/>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2876D3" w:rsidRDefault="001A3C05"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21376A98" w14:textId="3E0C17CD"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Students are encouraged to find grants or fellowships to fund their research.  There are several resources offered by </w:t>
      </w:r>
      <w:r w:rsidR="00416D5C" w:rsidRPr="002876D3">
        <w:rPr>
          <w:rFonts w:ascii="Garamond" w:hAnsi="Garamond"/>
          <w:sz w:val="24"/>
          <w:szCs w:val="24"/>
        </w:rPr>
        <w:t>the program</w:t>
      </w:r>
      <w:r w:rsidRPr="002876D3">
        <w:rPr>
          <w:rFonts w:ascii="Garamond" w:hAnsi="Garamond"/>
          <w:sz w:val="24"/>
          <w:szCs w:val="24"/>
        </w:rPr>
        <w:t xml:space="preserve"> to help you do so.  Please see the </w:t>
      </w:r>
      <w:hyperlink r:id="rId23" w:history="1">
        <w:r w:rsidRPr="00306B68">
          <w:rPr>
            <w:rStyle w:val="Hyperlink"/>
            <w:rFonts w:ascii="Garamond" w:hAnsi="Garamond"/>
            <w:sz w:val="24"/>
            <w:szCs w:val="24"/>
          </w:rPr>
          <w:t>Research Funding</w:t>
        </w:r>
      </w:hyperlink>
      <w:r w:rsidRPr="002876D3">
        <w:rPr>
          <w:rFonts w:ascii="Garamond" w:hAnsi="Garamond"/>
          <w:sz w:val="24"/>
          <w:szCs w:val="24"/>
        </w:rPr>
        <w:t xml:space="preserve"> section of our Financial</w:t>
      </w:r>
      <w:r w:rsidR="00306B68">
        <w:rPr>
          <w:rFonts w:ascii="Garamond" w:hAnsi="Garamond"/>
          <w:sz w:val="24"/>
          <w:szCs w:val="24"/>
        </w:rPr>
        <w:t xml:space="preserve"> Aid page for more information.</w:t>
      </w:r>
    </w:p>
    <w:p w14:paraId="73ABD8E7" w14:textId="77777777" w:rsidR="001A3C05" w:rsidRPr="002876D3" w:rsidRDefault="001A3C05" w:rsidP="008E5C56">
      <w:pPr>
        <w:rPr>
          <w:rFonts w:ascii="Garamond" w:hAnsi="Garamond"/>
          <w:b/>
          <w:sz w:val="24"/>
          <w:szCs w:val="24"/>
        </w:rPr>
      </w:pPr>
    </w:p>
    <w:p w14:paraId="50EAB351" w14:textId="77777777"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7E3F9B4" w14:textId="70F9D75B" w:rsidR="005753E6" w:rsidRDefault="005753E6" w:rsidP="008E5C56">
      <w:pPr>
        <w:rPr>
          <w:rFonts w:ascii="Garamond" w:hAnsi="Garamond"/>
          <w:sz w:val="24"/>
          <w:szCs w:val="24"/>
        </w:rPr>
      </w:pPr>
      <w:r w:rsidRPr="002876D3">
        <w:rPr>
          <w:rFonts w:ascii="Garamond" w:hAnsi="Garamond"/>
          <w:sz w:val="24"/>
          <w:szCs w:val="24"/>
        </w:rPr>
        <w:t>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w:t>
      </w:r>
      <w:r w:rsidR="001A3C05">
        <w:rPr>
          <w:rFonts w:ascii="Garamond" w:hAnsi="Garamond"/>
          <w:sz w:val="24"/>
          <w:szCs w:val="24"/>
        </w:rPr>
        <w:t>demic year, which includes the fall, w</w:t>
      </w:r>
      <w:r w:rsidRPr="002876D3">
        <w:rPr>
          <w:rFonts w:ascii="Garamond" w:hAnsi="Garamond"/>
          <w:sz w:val="24"/>
          <w:szCs w:val="24"/>
        </w:rPr>
        <w:t xml:space="preserve">inter, and </w:t>
      </w:r>
      <w:r w:rsidR="001A3C05" w:rsidRPr="002876D3">
        <w:rPr>
          <w:rFonts w:ascii="Garamond" w:hAnsi="Garamond"/>
          <w:sz w:val="24"/>
          <w:szCs w:val="24"/>
        </w:rPr>
        <w:t>spring</w:t>
      </w:r>
      <w:r w:rsidRPr="002876D3">
        <w:rPr>
          <w:rFonts w:ascii="Garamond" w:hAnsi="Garamond"/>
          <w:sz w:val="24"/>
          <w:szCs w:val="24"/>
        </w:rPr>
        <w:t xml:space="preserve"> quarters prior to June and the </w:t>
      </w:r>
      <w:r w:rsidR="001A3C05" w:rsidRPr="002876D3">
        <w:rPr>
          <w:rFonts w:ascii="Garamond" w:hAnsi="Garamond"/>
          <w:sz w:val="24"/>
          <w:szCs w:val="24"/>
        </w:rPr>
        <w:t>summer</w:t>
      </w:r>
      <w:r w:rsidRPr="002876D3">
        <w:rPr>
          <w:rFonts w:ascii="Garamond" w:hAnsi="Garamond"/>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2876D3" w:rsidRDefault="00666F09"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65CBECB"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w:t>
      </w:r>
      <w:r w:rsidR="00306B68">
        <w:rPr>
          <w:rFonts w:ascii="Garamond" w:hAnsi="Garamond"/>
          <w:sz w:val="24"/>
          <w:szCs w:val="24"/>
        </w:rPr>
        <w:t>ree requirements by the end of s</w:t>
      </w:r>
      <w:r w:rsidRPr="002876D3">
        <w:rPr>
          <w:rFonts w:ascii="Garamond" w:hAnsi="Garamond"/>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the event that a student does not satisfactorily complete all the requirements in an elective, the student may be given an Incomplete at the discretion of the faculty member and Director with the </w:t>
      </w:r>
      <w:r w:rsidRPr="002876D3">
        <w:rPr>
          <w:rFonts w:ascii="Garamond" w:hAnsi="Garamond"/>
          <w:sz w:val="24"/>
          <w:szCs w:val="24"/>
        </w:rPr>
        <w:lastRenderedPageBreak/>
        <w:t>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876D3" w:rsidRDefault="005753E6" w:rsidP="008E5C56">
      <w:pPr>
        <w:rPr>
          <w:rFonts w:ascii="Garamond" w:hAnsi="Garamond"/>
          <w:sz w:val="24"/>
          <w:szCs w:val="24"/>
        </w:rPr>
      </w:pPr>
    </w:p>
    <w:p w14:paraId="1331A288" w14:textId="195FC788"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77777777" w:rsidR="005753E6" w:rsidRPr="002876D3" w:rsidRDefault="005753E6" w:rsidP="008E5C56">
      <w:pPr>
        <w:rPr>
          <w:rFonts w:ascii="Garamond" w:hAnsi="Garamond"/>
          <w:sz w:val="24"/>
          <w:szCs w:val="24"/>
        </w:rPr>
      </w:pPr>
      <w:r w:rsidRPr="002876D3">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5FD73E0A" w14:textId="77777777" w:rsidR="00334893" w:rsidRDefault="0033489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98F773C"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423D9088" w:rsidR="002A5816" w:rsidRPr="002876D3" w:rsidRDefault="002A5816" w:rsidP="008E5C56">
      <w:pPr>
        <w:pStyle w:val="NormalWeb"/>
        <w:rPr>
          <w:rFonts w:ascii="Garamond" w:hAnsi="Garamond"/>
        </w:rPr>
      </w:pPr>
      <w:r w:rsidRPr="002876D3">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4" w:history="1">
        <w:r w:rsidRPr="00306B68">
          <w:rPr>
            <w:rStyle w:val="Hyperlink"/>
            <w:rFonts w:ascii="Garamond" w:hAnsi="Garamond"/>
          </w:rPr>
          <w:t>Social Contract</w:t>
        </w:r>
      </w:hyperlink>
      <w:r w:rsidR="00306B68">
        <w:rPr>
          <w:rFonts w:ascii="Garamond" w:hAnsi="Garamond"/>
        </w:rPr>
        <w:t xml:space="preserve">.  </w:t>
      </w:r>
      <w:r w:rsidRPr="002876D3">
        <w:rPr>
          <w:rFonts w:ascii="Garamond" w:hAnsi="Garamond"/>
        </w:rPr>
        <w:t>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78D74E70" w:rsidR="002A5816" w:rsidRPr="002876D3" w:rsidRDefault="002A5816" w:rsidP="008E5C56">
      <w:pPr>
        <w:pStyle w:val="NormalWeb"/>
        <w:rPr>
          <w:rFonts w:ascii="Garamond" w:hAnsi="Garamond"/>
        </w:rPr>
      </w:pPr>
      <w:r w:rsidRPr="002876D3">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5" w:history="1">
        <w:r w:rsidR="00705192" w:rsidRPr="00705192">
          <w:rPr>
            <w:rStyle w:val="Hyperlink"/>
            <w:rFonts w:ascii="Garamond" w:hAnsi="Garamond"/>
          </w:rPr>
          <w:t>Purdue Owl</w:t>
        </w:r>
      </w:hyperlink>
      <w:r w:rsidR="00705192">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6727F006" w:rsidR="00FD4215" w:rsidRPr="002876D3" w:rsidRDefault="00FD4215" w:rsidP="008E5C56">
      <w:pPr>
        <w:pStyle w:val="Heading3"/>
        <w:rPr>
          <w:szCs w:val="24"/>
          <w:u w:val="none"/>
        </w:rPr>
      </w:pPr>
      <w:r w:rsidRPr="002876D3">
        <w:rPr>
          <w:szCs w:val="24"/>
          <w:u w:val="none"/>
        </w:rPr>
        <w:t>In keeping with Evergreen’s philosophy of student-initiated learning, graduate students are encouraged to develop a relationship with one</w:t>
      </w:r>
      <w:r w:rsidR="00B328F5" w:rsidRPr="002876D3">
        <w:rPr>
          <w:szCs w:val="24"/>
          <w:u w:val="none"/>
        </w:rPr>
        <w:t xml:space="preserve"> or more</w:t>
      </w:r>
      <w:r w:rsidRPr="002876D3">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sidRPr="002876D3">
        <w:rPr>
          <w:szCs w:val="24"/>
          <w:u w:val="none"/>
        </w:rPr>
        <w:t xml:space="preserve"> </w:t>
      </w:r>
      <w:r w:rsidR="00705192">
        <w:rPr>
          <w:szCs w:val="24"/>
          <w:u w:val="none"/>
        </w:rPr>
        <w:t>The Director and Assistant Director are</w:t>
      </w:r>
      <w:r w:rsidRPr="002876D3">
        <w:rPr>
          <w:szCs w:val="24"/>
          <w:u w:val="none"/>
        </w:rPr>
        <w:t xml:space="preserve"> also available for general academic 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lastRenderedPageBreak/>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The student’s academic, professional and personal development goals, considering both specialization and breadth.</w:t>
      </w:r>
    </w:p>
    <w:p w14:paraId="46D8B3F7"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How program offerings will aid the student in meeting her/his goals.</w:t>
      </w:r>
    </w:p>
    <w:p w14:paraId="027CF61B"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Selection of electives that incorporate the student’s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6FFBA9F5" w14:textId="77777777" w:rsidR="00AC7079" w:rsidRPr="00AC7079" w:rsidRDefault="00AC7079" w:rsidP="00AC7079"/>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2876D3" w:rsidRDefault="00CF76ED" w:rsidP="008E5C56">
      <w:pPr>
        <w:rPr>
          <w:rFonts w:ascii="Garamond" w:hAnsi="Garamond"/>
          <w:color w:val="000000"/>
          <w:sz w:val="24"/>
          <w:szCs w:val="24"/>
          <w:u w:val="single"/>
        </w:rPr>
      </w:pPr>
      <w:r w:rsidRPr="002876D3">
        <w:rPr>
          <w:rFonts w:ascii="Garamond" w:hAnsi="Garamond"/>
          <w:color w:val="000000"/>
          <w:sz w:val="24"/>
          <w:szCs w:val="24"/>
          <w:u w:val="single"/>
        </w:rPr>
        <w:t>Online System</w:t>
      </w:r>
    </w:p>
    <w:p w14:paraId="52EE51AB" w14:textId="77777777" w:rsidR="00CF76ED" w:rsidRDefault="00CF76ED" w:rsidP="008E5C56">
      <w:pPr>
        <w:rPr>
          <w:rFonts w:ascii="Garamond" w:hAnsi="Garamond"/>
          <w:color w:val="000000"/>
          <w:sz w:val="24"/>
          <w:szCs w:val="24"/>
        </w:rPr>
      </w:pPr>
      <w:r w:rsidRPr="002876D3">
        <w:rPr>
          <w:rFonts w:ascii="Garamond" w:hAnsi="Garamond"/>
          <w:color w:val="000000"/>
          <w:sz w:val="24"/>
          <w:szCs w:val="24"/>
        </w:rPr>
        <w:t>Students are given a “</w:t>
      </w:r>
      <w:proofErr w:type="spellStart"/>
      <w:r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account at </w:t>
      </w:r>
      <w:hyperlink r:id="rId26"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proofErr w:type="spellStart"/>
      <w:r w:rsidR="00356BED"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includes:</w:t>
      </w:r>
    </w:p>
    <w:p w14:paraId="2C1575BA" w14:textId="77777777" w:rsidR="00AC7079" w:rsidRPr="002876D3" w:rsidRDefault="00AC7079" w:rsidP="008E5C56">
      <w:pPr>
        <w:rPr>
          <w:rFonts w:ascii="Garamond" w:hAnsi="Garamond"/>
          <w:color w:val="000000"/>
          <w:sz w:val="24"/>
          <w:szCs w:val="24"/>
        </w:rPr>
      </w:pPr>
    </w:p>
    <w:p w14:paraId="1BBFFD4B"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56B189A9" w14:textId="24B41850"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Academic progr</w:t>
      </w:r>
      <w:r w:rsidR="00AC7079">
        <w:rPr>
          <w:rFonts w:ascii="Garamond" w:hAnsi="Garamond"/>
          <w:color w:val="000000"/>
          <w:sz w:val="24"/>
          <w:szCs w:val="24"/>
        </w:rPr>
        <w:t>e</w:t>
      </w:r>
      <w:r w:rsidRPr="002876D3">
        <w:rPr>
          <w:rFonts w:ascii="Garamond" w:hAnsi="Garamond"/>
          <w:color w:val="000000"/>
          <w:sz w:val="24"/>
          <w:szCs w:val="24"/>
        </w:rPr>
        <w:t>ss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4826B15C"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t>Student jobs database</w:t>
      </w:r>
      <w:r w:rsidR="00931A8A">
        <w:rPr>
          <w:rFonts w:ascii="Garamond" w:hAnsi="Garamond"/>
          <w:color w:val="000000"/>
          <w:sz w:val="24"/>
          <w:szCs w:val="24"/>
        </w:rPr>
        <w:t xml:space="preserve"> (CODA)</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2876D3" w:rsidRDefault="006950C2" w:rsidP="008E5C56">
      <w:pPr>
        <w:rPr>
          <w:rFonts w:ascii="Garamond" w:hAnsi="Garamond"/>
          <w:color w:val="000000"/>
          <w:sz w:val="24"/>
          <w:szCs w:val="24"/>
          <w:u w:val="single"/>
        </w:rPr>
      </w:pPr>
      <w:r w:rsidRPr="002876D3">
        <w:rPr>
          <w:rFonts w:ascii="Garamond" w:hAnsi="Garamond"/>
          <w:color w:val="000000"/>
          <w:sz w:val="24"/>
          <w:szCs w:val="24"/>
          <w:u w:val="single"/>
        </w:rPr>
        <w:t>E-Mail</w:t>
      </w:r>
    </w:p>
    <w:p w14:paraId="78E608F1" w14:textId="7AEDCC78" w:rsidR="006950C2" w:rsidRPr="002876D3" w:rsidRDefault="003B6644" w:rsidP="008E5C56">
      <w:pPr>
        <w:rPr>
          <w:rFonts w:ascii="Garamond" w:hAnsi="Garamond"/>
          <w:sz w:val="24"/>
          <w:szCs w:val="24"/>
        </w:rPr>
      </w:pPr>
      <w:r w:rsidRPr="002876D3">
        <w:rPr>
          <w:rFonts w:ascii="Garamond" w:hAnsi="Garamond" w:cs="Arial"/>
          <w:color w:val="000000"/>
          <w:sz w:val="24"/>
          <w:szCs w:val="24"/>
        </w:rPr>
        <w:t xml:space="preserve">Students must use their evergreen.edu webmail, as all official communication from the college and the </w:t>
      </w:r>
      <w:r w:rsidR="00BA177B" w:rsidRPr="002876D3">
        <w:rPr>
          <w:rFonts w:ascii="Garamond" w:hAnsi="Garamond" w:cs="Arial"/>
          <w:color w:val="000000"/>
          <w:sz w:val="24"/>
          <w:szCs w:val="24"/>
        </w:rPr>
        <w:t>Graduate Program on the Environment</w:t>
      </w:r>
      <w:r w:rsidRPr="002876D3">
        <w:rPr>
          <w:rFonts w:ascii="Garamond" w:hAnsi="Garamond" w:cs="Arial"/>
          <w:color w:val="000000"/>
          <w:sz w:val="24"/>
          <w:szCs w:val="24"/>
        </w:rPr>
        <w:t xml:space="preserve"> is dispersed this way</w:t>
      </w:r>
      <w:r w:rsidR="00C269EC" w:rsidRPr="002876D3">
        <w:rPr>
          <w:rFonts w:ascii="Garamond" w:hAnsi="Garamond" w:cs="Arial"/>
          <w:color w:val="000000"/>
          <w:sz w:val="24"/>
          <w:szCs w:val="24"/>
        </w:rPr>
        <w:t>. </w:t>
      </w:r>
      <w:r w:rsidR="00C269EC" w:rsidRPr="002876D3">
        <w:rPr>
          <w:rFonts w:ascii="Garamond" w:hAnsi="Garamond"/>
          <w:color w:val="000000"/>
          <w:sz w:val="24"/>
          <w:szCs w:val="24"/>
        </w:rPr>
        <w:t xml:space="preserve">  </w:t>
      </w:r>
      <w:r w:rsidR="008E4CFA" w:rsidRPr="002876D3">
        <w:rPr>
          <w:rFonts w:ascii="Garamond" w:hAnsi="Garamond"/>
          <w:color w:val="000000"/>
          <w:sz w:val="24"/>
          <w:szCs w:val="24"/>
        </w:rPr>
        <w:t xml:space="preserve">The college is not responsible for any communications you do not receive from your </w:t>
      </w:r>
      <w:hyperlink r:id="rId27" w:history="1">
        <w:r w:rsidR="008E4CFA" w:rsidRPr="00705192">
          <w:rPr>
            <w:rStyle w:val="Hyperlink"/>
            <w:rFonts w:ascii="Garamond" w:hAnsi="Garamond"/>
            <w:sz w:val="24"/>
            <w:szCs w:val="24"/>
          </w:rPr>
          <w:t>evergr</w:t>
        </w:r>
        <w:r w:rsidR="00705192">
          <w:rPr>
            <w:rStyle w:val="Hyperlink"/>
            <w:rFonts w:ascii="Garamond" w:hAnsi="Garamond"/>
            <w:sz w:val="24"/>
            <w:szCs w:val="24"/>
          </w:rPr>
          <w:t>een</w:t>
        </w:r>
        <w:r w:rsidR="008E4CFA" w:rsidRPr="00705192">
          <w:rPr>
            <w:rStyle w:val="Hyperlink"/>
            <w:rFonts w:ascii="Garamond" w:hAnsi="Garamond"/>
            <w:sz w:val="24"/>
            <w:szCs w:val="24"/>
          </w:rPr>
          <w:t xml:space="preserve"> email</w:t>
        </w:r>
      </w:hyperlink>
      <w:r w:rsidR="00705192">
        <w:rPr>
          <w:rFonts w:ascii="Garamond" w:hAnsi="Garamond"/>
          <w:color w:val="000000"/>
          <w:sz w:val="24"/>
          <w:szCs w:val="24"/>
        </w:rPr>
        <w:t xml:space="preserve">. </w:t>
      </w:r>
      <w:r w:rsidR="006950C2" w:rsidRPr="002876D3">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876D3">
        <w:rPr>
          <w:rFonts w:ascii="Garamond" w:hAnsi="Garamond"/>
          <w:sz w:val="24"/>
          <w:szCs w:val="24"/>
        </w:rPr>
        <w:t xml:space="preserve">MES students’ </w:t>
      </w:r>
      <w:proofErr w:type="spellStart"/>
      <w:r w:rsidR="00BA177B" w:rsidRPr="002876D3">
        <w:rPr>
          <w:rFonts w:ascii="Garamond" w:hAnsi="Garamond"/>
          <w:sz w:val="24"/>
          <w:szCs w:val="24"/>
        </w:rPr>
        <w:t>Evergeen</w:t>
      </w:r>
      <w:proofErr w:type="spellEnd"/>
      <w:r w:rsidR="00BA177B" w:rsidRPr="002876D3">
        <w:rPr>
          <w:rFonts w:ascii="Garamond" w:hAnsi="Garamond"/>
          <w:sz w:val="24"/>
          <w:szCs w:val="24"/>
        </w:rPr>
        <w:t xml:space="preserve"> emails are also placed</w:t>
      </w:r>
      <w:r w:rsidR="00CB0C0E" w:rsidRPr="002876D3">
        <w:rPr>
          <w:rFonts w:ascii="Garamond" w:hAnsi="Garamond"/>
          <w:sz w:val="24"/>
          <w:szCs w:val="24"/>
        </w:rPr>
        <w:t xml:space="preserve"> on two </w:t>
      </w:r>
      <w:proofErr w:type="spellStart"/>
      <w:r w:rsidR="00CB0C0E" w:rsidRPr="002876D3">
        <w:rPr>
          <w:rFonts w:ascii="Garamond" w:hAnsi="Garamond"/>
          <w:sz w:val="24"/>
          <w:szCs w:val="24"/>
        </w:rPr>
        <w:t>listservs</w:t>
      </w:r>
      <w:proofErr w:type="spellEnd"/>
      <w:r w:rsidR="00CB0C0E" w:rsidRPr="002876D3">
        <w:rPr>
          <w:rFonts w:ascii="Garamond" w:hAnsi="Garamond"/>
          <w:sz w:val="24"/>
          <w:szCs w:val="24"/>
        </w:rPr>
        <w:t xml:space="preserve">: one for current students, and one for current students and alumni. </w:t>
      </w:r>
      <w:r w:rsidR="006950C2" w:rsidRPr="002876D3">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w:t>
      </w:r>
      <w:proofErr w:type="spellStart"/>
      <w:r w:rsidR="006950C2" w:rsidRPr="002876D3">
        <w:rPr>
          <w:rFonts w:ascii="Garamond" w:hAnsi="Garamond"/>
          <w:sz w:val="24"/>
          <w:szCs w:val="24"/>
        </w:rPr>
        <w:t>hotmail</w:t>
      </w:r>
      <w:proofErr w:type="spellEnd"/>
      <w:r w:rsidR="006950C2" w:rsidRPr="002876D3">
        <w:rPr>
          <w:rFonts w:ascii="Garamond" w:hAnsi="Garamond"/>
          <w:sz w:val="24"/>
          <w:szCs w:val="24"/>
        </w:rPr>
        <w:t xml:space="preserve">, </w:t>
      </w:r>
      <w:proofErr w:type="spellStart"/>
      <w:r w:rsidR="006950C2" w:rsidRPr="002876D3">
        <w:rPr>
          <w:rFonts w:ascii="Garamond" w:hAnsi="Garamond"/>
          <w:sz w:val="24"/>
          <w:szCs w:val="24"/>
        </w:rPr>
        <w:t>gmail</w:t>
      </w:r>
      <w:proofErr w:type="spellEnd"/>
      <w:r w:rsidR="006950C2" w:rsidRPr="002876D3">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Mailboxes</w:t>
      </w:r>
    </w:p>
    <w:p w14:paraId="38735D43" w14:textId="77777777" w:rsidR="006950C2" w:rsidRPr="002876D3"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All actively enrolled students have their own mail file-folders, which are located in the Graduate Student </w:t>
      </w:r>
      <w:r w:rsidR="00BA177B" w:rsidRPr="002876D3">
        <w:rPr>
          <w:rFonts w:ascii="Garamond" w:hAnsi="Garamond"/>
          <w:sz w:val="24"/>
          <w:szCs w:val="24"/>
        </w:rPr>
        <w:t>Lounge</w:t>
      </w:r>
      <w:r w:rsidRPr="002876D3">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Contact Information</w:t>
      </w:r>
    </w:p>
    <w:p w14:paraId="6DCBFE4E"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It is very important that students keep their residential mailing address and phone listings up-to-date with the Office of Registration and Records </w:t>
      </w:r>
      <w:r w:rsidR="00BA177B" w:rsidRPr="002876D3">
        <w:rPr>
          <w:rFonts w:ascii="Garamond" w:hAnsi="Garamond"/>
          <w:sz w:val="24"/>
          <w:szCs w:val="24"/>
        </w:rPr>
        <w:t>or through my.evergreen.edu</w:t>
      </w:r>
      <w:r w:rsidRPr="002876D3">
        <w:rPr>
          <w:rFonts w:ascii="Garamond" w:hAnsi="Garamond"/>
          <w:sz w:val="24"/>
          <w:szCs w:val="24"/>
        </w:rPr>
        <w:t>, so that the program and the college can communicate with them.</w:t>
      </w:r>
    </w:p>
    <w:p w14:paraId="45E7D80B"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Computer Labs</w:t>
      </w:r>
    </w:p>
    <w:p w14:paraId="59BB59C5" w14:textId="527939FB" w:rsidR="00CB4647" w:rsidRDefault="006950C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 College</w:t>
      </w:r>
      <w:r w:rsidR="00711F76" w:rsidRPr="002876D3">
        <w:rPr>
          <w:rFonts w:ascii="Garamond" w:hAnsi="Garamond"/>
          <w:sz w:val="24"/>
          <w:szCs w:val="24"/>
        </w:rPr>
        <w:t xml:space="preserve"> provides internet access</w:t>
      </w:r>
      <w:r w:rsidRPr="002876D3">
        <w:rPr>
          <w:rFonts w:ascii="Garamond" w:hAnsi="Garamond"/>
          <w:sz w:val="24"/>
          <w:szCs w:val="24"/>
        </w:rPr>
        <w:t xml:space="preserve"> on the networked computers in the Computer Center (first floor of Library) and the Computer Applications</w:t>
      </w:r>
      <w:r w:rsidR="00AC7079">
        <w:rPr>
          <w:rFonts w:ascii="Garamond" w:hAnsi="Garamond"/>
          <w:sz w:val="24"/>
          <w:szCs w:val="24"/>
        </w:rPr>
        <w:t xml:space="preserve"> Lab (CAL B LAB 2, room 1223).</w:t>
      </w:r>
    </w:p>
    <w:p w14:paraId="0FCA0BD0" w14:textId="77777777" w:rsidR="00705192" w:rsidRPr="00AC7079"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Satisfactory Academic Progress</w:t>
      </w:r>
    </w:p>
    <w:p w14:paraId="4D3FA93D" w14:textId="28521CD0" w:rsidR="005753E6" w:rsidRDefault="005753E6" w:rsidP="00705192">
      <w:pPr>
        <w:rPr>
          <w:rFonts w:ascii="Garamond" w:hAnsi="Garamond" w:cs="Arial"/>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hyperlink r:id="rId28" w:history="1">
        <w:r w:rsidRPr="00705192">
          <w:rPr>
            <w:rStyle w:val="Hyperlink"/>
            <w:rFonts w:ascii="Garamond" w:hAnsi="Garamond" w:cs="Arial"/>
            <w:sz w:val="24"/>
            <w:szCs w:val="24"/>
          </w:rPr>
          <w:t>Graduate Satisfactory Academic Progress Policy</w:t>
        </w:r>
      </w:hyperlink>
      <w:r w:rsidR="00705192">
        <w:rPr>
          <w:rFonts w:ascii="Garamond" w:hAnsi="Garamond" w:cs="Arial"/>
          <w:sz w:val="24"/>
          <w:szCs w:val="24"/>
        </w:rPr>
        <w:t>.</w:t>
      </w:r>
    </w:p>
    <w:p w14:paraId="31F893FD" w14:textId="77777777" w:rsidR="00705192" w:rsidRDefault="00705192" w:rsidP="00705192">
      <w:pPr>
        <w:rPr>
          <w:rFonts w:ascii="Garamond" w:hAnsi="Garamond" w:cs="Arial"/>
          <w:sz w:val="24"/>
          <w:szCs w:val="24"/>
        </w:rPr>
      </w:pPr>
    </w:p>
    <w:p w14:paraId="1E4C645A" w14:textId="61A32AF5" w:rsidR="00D27ED4" w:rsidRPr="002876D3" w:rsidRDefault="00D27ED4" w:rsidP="00740E79">
      <w:pPr>
        <w:rPr>
          <w:rFonts w:ascii="Garamond" w:hAnsi="Garamond"/>
          <w:sz w:val="24"/>
          <w:szCs w:val="24"/>
          <w:u w:val="single"/>
        </w:rPr>
      </w:pPr>
      <w:r w:rsidRPr="002876D3">
        <w:rPr>
          <w:rFonts w:ascii="Garamond" w:hAnsi="Garamond"/>
          <w:sz w:val="24"/>
          <w:szCs w:val="24"/>
          <w:u w:val="single"/>
        </w:rPr>
        <w:t>Types of Financial Aid</w:t>
      </w:r>
    </w:p>
    <w:p w14:paraId="73B2865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There are several forms of aid that MES students receive.  The primary types are:</w:t>
      </w:r>
    </w:p>
    <w:p w14:paraId="22D8B9E8" w14:textId="77777777"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 and/or grants</w:t>
      </w:r>
      <w:r w:rsidRPr="002876D3">
        <w:rPr>
          <w:rFonts w:ascii="Garamond" w:hAnsi="Garamond"/>
          <w:sz w:val="24"/>
          <w:szCs w:val="24"/>
        </w:rPr>
        <w:t xml:space="preserve"> – these are distributed by the Office of Financial Aid and require the FAFSA, but no other application</w:t>
      </w:r>
    </w:p>
    <w:p w14:paraId="6F60CE53" w14:textId="77777777"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tuition waivers, grants or fellowships</w:t>
      </w:r>
      <w:r w:rsidRPr="002876D3">
        <w:rPr>
          <w:rFonts w:ascii="Garamond" w:hAnsi="Garamond"/>
          <w:sz w:val="24"/>
          <w:szCs w:val="24"/>
        </w:rPr>
        <w:t xml:space="preserve"> – these are distributed by the MES office, all require an application, and many require the FAFSA</w:t>
      </w:r>
    </w:p>
    <w:p w14:paraId="6FD82635"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Pr="002876D3">
        <w:rPr>
          <w:rFonts w:ascii="Garamond" w:hAnsi="Garamond"/>
          <w:sz w:val="24"/>
          <w:szCs w:val="24"/>
        </w:rPr>
        <w:t xml:space="preserve"> – these are administered by outside organizations and you apply on your own for them</w:t>
      </w:r>
    </w:p>
    <w:p w14:paraId="523EBA5C" w14:textId="7157C5C8"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Pr="002876D3">
        <w:rPr>
          <w:rFonts w:ascii="Garamond" w:hAnsi="Garamond"/>
          <w:sz w:val="24"/>
          <w:szCs w:val="24"/>
        </w:rPr>
        <w:t xml:space="preserve"> – these are distributed by your employer or the Veterans Administration</w:t>
      </w:r>
      <w:r w:rsidR="000225D2" w:rsidRPr="002876D3">
        <w:rPr>
          <w:rFonts w:ascii="Garamond" w:hAnsi="Garamond"/>
          <w:sz w:val="24"/>
          <w:szCs w:val="24"/>
        </w:rPr>
        <w:t xml:space="preserve">. Veterans may also be eligible for a 50% tuition waiver from Evergreen.  Please contact the </w:t>
      </w:r>
      <w:hyperlink r:id="rId29" w:history="1">
        <w:r w:rsidR="000225D2" w:rsidRPr="00271BA7">
          <w:rPr>
            <w:rStyle w:val="Hyperlink"/>
            <w:rFonts w:ascii="Garamond" w:hAnsi="Garamond"/>
            <w:sz w:val="24"/>
            <w:szCs w:val="24"/>
          </w:rPr>
          <w:t>Veterans Resou</w:t>
        </w:r>
        <w:r w:rsidR="00705192" w:rsidRPr="00271BA7">
          <w:rPr>
            <w:rStyle w:val="Hyperlink"/>
            <w:rFonts w:ascii="Garamond" w:hAnsi="Garamond"/>
            <w:sz w:val="24"/>
            <w:szCs w:val="24"/>
          </w:rPr>
          <w:t>rce Center</w:t>
        </w:r>
      </w:hyperlink>
      <w:r w:rsidR="00705192">
        <w:rPr>
          <w:rFonts w:ascii="Garamond" w:hAnsi="Garamond"/>
          <w:sz w:val="24"/>
          <w:szCs w:val="24"/>
        </w:rPr>
        <w:t xml:space="preserve"> for more information,</w:t>
      </w:r>
      <w:r w:rsidR="000225D2" w:rsidRPr="002876D3">
        <w:rPr>
          <w:rFonts w:ascii="Garamond" w:hAnsi="Garamond"/>
          <w:sz w:val="24"/>
          <w:szCs w:val="24"/>
        </w:rPr>
        <w:t xml:space="preserve">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2876D3">
        <w:rPr>
          <w:rFonts w:ascii="Garamond" w:hAnsi="Garamond"/>
          <w:b/>
          <w:sz w:val="24"/>
          <w:szCs w:val="24"/>
        </w:rPr>
        <w:t>Evergreen’s priority filing date.</w:t>
      </w:r>
      <w:r w:rsidRPr="002876D3">
        <w:rPr>
          <w:rFonts w:ascii="Garamond" w:hAnsi="Garamond"/>
          <w:b/>
          <w:sz w:val="24"/>
          <w:szCs w:val="24"/>
        </w:rPr>
        <w:t xml:space="preserve"> </w:t>
      </w:r>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01456669"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order </w:t>
      </w:r>
      <w:r w:rsidR="00271BA7">
        <w:rPr>
          <w:rFonts w:ascii="Garamond" w:hAnsi="Garamond"/>
          <w:sz w:val="24"/>
          <w:szCs w:val="24"/>
        </w:rPr>
        <w:t xml:space="preserve">of the date applied, </w:t>
      </w:r>
      <w:r w:rsidRPr="002876D3">
        <w:rPr>
          <w:rFonts w:ascii="Garamond" w:hAnsi="Garamond"/>
          <w:sz w:val="24"/>
          <w:szCs w:val="24"/>
        </w:rPr>
        <w:t>after the on-</w:t>
      </w:r>
      <w:r w:rsidR="00271BA7">
        <w:rPr>
          <w:rFonts w:ascii="Garamond" w:hAnsi="Garamond"/>
          <w:sz w:val="24"/>
          <w:szCs w:val="24"/>
        </w:rPr>
        <w:t>time files have been reviewed. T</w:t>
      </w:r>
      <w:r w:rsidRPr="002876D3">
        <w:rPr>
          <w:rFonts w:ascii="Garamond" w:hAnsi="Garamond"/>
          <w:sz w:val="24"/>
          <w:szCs w:val="24"/>
        </w:rPr>
        <w:t xml:space="preserve">his can often stretch into the summer or fall, so it is highly advised to not be late! After you file your FAFSA, keep an eye on your </w:t>
      </w:r>
      <w:hyperlink r:id="rId30" w:history="1">
        <w:proofErr w:type="spellStart"/>
        <w:r w:rsidRPr="002876D3">
          <w:rPr>
            <w:rStyle w:val="Hyperlink"/>
            <w:rFonts w:ascii="Garamond" w:hAnsi="Garamond"/>
            <w:sz w:val="24"/>
            <w:szCs w:val="24"/>
          </w:rPr>
          <w:t>my.evergreen</w:t>
        </w:r>
        <w:proofErr w:type="spellEnd"/>
      </w:hyperlink>
      <w:r w:rsidRPr="002876D3">
        <w:rPr>
          <w:rFonts w:ascii="Garamond" w:hAnsi="Garamond"/>
          <w:sz w:val="24"/>
          <w:szCs w:val="24"/>
        </w:rPr>
        <w:t xml:space="preserve"> account and submit any requested documents right away. </w:t>
      </w:r>
      <w:hyperlink r:id="rId31" w:history="1">
        <w:r w:rsidRPr="00271BA7">
          <w:rPr>
            <w:rStyle w:val="Hyperlink"/>
            <w:rFonts w:ascii="Garamond" w:hAnsi="Garamond"/>
            <w:sz w:val="24"/>
            <w:szCs w:val="24"/>
          </w:rPr>
          <w:t>FAFSA</w:t>
        </w:r>
      </w:hyperlink>
      <w:r w:rsidRPr="002876D3">
        <w:rPr>
          <w:rFonts w:ascii="Garamond" w:hAnsi="Garamond"/>
          <w:sz w:val="24"/>
          <w:szCs w:val="24"/>
        </w:rPr>
        <w:t xml:space="preserve"> application packets are available</w:t>
      </w:r>
      <w:r w:rsidR="00271BA7">
        <w:rPr>
          <w:rFonts w:ascii="Garamond" w:hAnsi="Garamond"/>
          <w:sz w:val="24"/>
          <w:szCs w:val="24"/>
        </w:rPr>
        <w:t xml:space="preserve"> online and</w:t>
      </w:r>
      <w:r w:rsidRPr="002876D3">
        <w:rPr>
          <w:rFonts w:ascii="Garamond" w:hAnsi="Garamond"/>
          <w:sz w:val="24"/>
          <w:szCs w:val="24"/>
        </w:rPr>
        <w:t xml:space="preserve"> at the Financial Aid Office, </w:t>
      </w:r>
      <w:r w:rsidR="00B54CEA" w:rsidRPr="002876D3">
        <w:rPr>
          <w:rFonts w:ascii="Garamond" w:hAnsi="Garamond"/>
          <w:sz w:val="24"/>
          <w:szCs w:val="24"/>
        </w:rPr>
        <w:t>Library 1200J</w:t>
      </w:r>
      <w:r w:rsidRPr="002876D3">
        <w:rPr>
          <w:rFonts w:ascii="Garamond" w:hAnsi="Garamond"/>
          <w:sz w:val="24"/>
          <w:szCs w:val="24"/>
        </w:rPr>
        <w:t>, (360) 867-6205</w:t>
      </w:r>
      <w:r w:rsidR="00271BA7">
        <w:rPr>
          <w:rFonts w:ascii="Garamond" w:hAnsi="Garamond"/>
          <w:sz w:val="24"/>
          <w:szCs w:val="24"/>
        </w:rPr>
        <w:t>.</w:t>
      </w:r>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37DB6D60" w:rsidR="000225D2" w:rsidRPr="002876D3"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sidRPr="002876D3">
        <w:rPr>
          <w:rFonts w:ascii="Garamond" w:hAnsi="Garamond"/>
          <w:sz w:val="24"/>
          <w:szCs w:val="24"/>
        </w:rPr>
        <w:lastRenderedPageBreak/>
        <w:t xml:space="preserve">Limited </w:t>
      </w:r>
      <w:hyperlink r:id="rId32" w:history="1">
        <w:r w:rsidRPr="00271BA7">
          <w:rPr>
            <w:rStyle w:val="Hyperlink"/>
            <w:rFonts w:ascii="Garamond" w:hAnsi="Garamond"/>
            <w:sz w:val="24"/>
            <w:szCs w:val="24"/>
          </w:rPr>
          <w:t>financial aid</w:t>
        </w:r>
      </w:hyperlink>
      <w:r w:rsidRPr="002876D3">
        <w:rPr>
          <w:rFonts w:ascii="Garamond" w:hAnsi="Garamond"/>
          <w:sz w:val="24"/>
          <w:szCs w:val="24"/>
        </w:rPr>
        <w:t xml:space="preserve"> is also awarded by the Graduate Program on the Environment each spring for the following academic year in the form of scholarships, fellowships, tuition waivers, and work-study.  To qualify for aid from the program, students </w:t>
      </w:r>
      <w:r w:rsidR="000225D2" w:rsidRPr="002876D3">
        <w:rPr>
          <w:rFonts w:ascii="Garamond" w:hAnsi="Garamond"/>
          <w:sz w:val="24"/>
          <w:szCs w:val="24"/>
        </w:rPr>
        <w:t xml:space="preserve">must submit an online MES Financial Aid application, </w:t>
      </w:r>
      <w:r w:rsidRPr="002876D3">
        <w:rPr>
          <w:rFonts w:ascii="Garamond" w:hAnsi="Garamond"/>
          <w:sz w:val="24"/>
          <w:szCs w:val="24"/>
        </w:rPr>
        <w:t xml:space="preserve">as well as a FAFSA (for most awards). The application will be made available to current students </w:t>
      </w:r>
      <w:r w:rsidR="00B976A3" w:rsidRPr="002876D3">
        <w:rPr>
          <w:rFonts w:ascii="Garamond" w:hAnsi="Garamond"/>
          <w:sz w:val="24"/>
          <w:szCs w:val="24"/>
        </w:rPr>
        <w:t>each December for the following academic year.</w:t>
      </w:r>
      <w:r w:rsidRPr="002876D3">
        <w:rPr>
          <w:rFonts w:ascii="Garamond" w:hAnsi="Garamond"/>
          <w:sz w:val="24"/>
          <w:szCs w:val="24"/>
        </w:rPr>
        <w:t xml:space="preserve">  </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36052596"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hyperlink r:id="rId33" w:history="1">
        <w:r w:rsidRPr="00271BA7">
          <w:rPr>
            <w:rStyle w:val="Hyperlink"/>
            <w:rFonts w:ascii="Garamond" w:hAnsi="Garamond"/>
            <w:sz w:val="24"/>
            <w:szCs w:val="24"/>
          </w:rPr>
          <w:t>Leave of Absence Form</w:t>
        </w:r>
      </w:hyperlink>
      <w:r w:rsidRPr="002876D3">
        <w:rPr>
          <w:rFonts w:ascii="Garamond" w:hAnsi="Garamond"/>
          <w:sz w:val="24"/>
          <w:szCs w:val="24"/>
        </w:rPr>
        <w:t xml:space="preserve"> to be turned </w:t>
      </w:r>
      <w:r w:rsidR="00271BA7">
        <w:rPr>
          <w:rFonts w:ascii="Garamond" w:hAnsi="Garamond"/>
          <w:sz w:val="24"/>
          <w:szCs w:val="24"/>
        </w:rPr>
        <w:t xml:space="preserve">in to Registration and Records. </w:t>
      </w:r>
      <w:r w:rsidRPr="002876D3">
        <w:rPr>
          <w:rFonts w:ascii="Garamond" w:hAnsi="Garamond"/>
          <w:sz w:val="24"/>
          <w:szCs w:val="24"/>
        </w:rPr>
        <w:t xml:space="preserve">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w:t>
      </w:r>
      <w:r w:rsidR="00AC604F">
        <w:rPr>
          <w:rFonts w:ascii="Garamond" w:hAnsi="Garamond"/>
          <w:sz w:val="24"/>
          <w:szCs w:val="24"/>
        </w:rPr>
        <w:t>-</w:t>
      </w:r>
      <w:r w:rsidRPr="002876D3">
        <w:rPr>
          <w:rFonts w:ascii="Garamond" w:hAnsi="Garamond"/>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2CECF41" w14:textId="7E7FB525" w:rsidR="002F42D2" w:rsidRPr="00271BA7"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47943D4A" w14:textId="77777777" w:rsidR="00740E79" w:rsidRDefault="00740E79"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THE SOCIAL CONTRACT AND STUDENT CONDUCT CODE</w:t>
      </w:r>
    </w:p>
    <w:p w14:paraId="782BE967" w14:textId="702B50A4"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7B3FB488" w14:textId="630737AF" w:rsidR="000225D2" w:rsidRPr="00271BA7"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 xml:space="preserve">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 and as individuals. Our rights and our responsibilities are expressed in </w:t>
      </w:r>
      <w:hyperlink r:id="rId34" w:history="1">
        <w:r w:rsidRPr="00271BA7">
          <w:rPr>
            <w:rStyle w:val="Hyperlink"/>
            <w:rFonts w:ascii="Garamond" w:hAnsi="Garamond"/>
            <w:sz w:val="24"/>
            <w:szCs w:val="24"/>
          </w:rPr>
          <w:t>Evergreen's Social Contract</w:t>
        </w:r>
      </w:hyperlink>
      <w:r w:rsidRPr="002876D3">
        <w:rPr>
          <w:rFonts w:ascii="Garamond" w:hAnsi="Garamond"/>
          <w:sz w:val="24"/>
          <w:szCs w:val="24"/>
        </w:rPr>
        <w:t>, a document that has defined and guided the college's valu</w:t>
      </w:r>
      <w:r w:rsidR="00271BA7">
        <w:rPr>
          <w:rFonts w:ascii="Garamond" w:hAnsi="Garamond"/>
          <w:sz w:val="24"/>
          <w:szCs w:val="24"/>
        </w:rPr>
        <w:t xml:space="preserve">es since its very beginning. </w:t>
      </w:r>
      <w:r w:rsidRPr="002876D3">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876D3">
        <w:rPr>
          <w:rFonts w:ascii="Garamond" w:hAnsi="Garamond" w:cs="Arial"/>
          <w:sz w:val="24"/>
          <w:szCs w:val="24"/>
        </w:rPr>
        <w:t xml:space="preserve">teaching and learning. In addition to the Social Contract, some courses may have a covenant that describes specific expectations and responsibilities of faculty and students. </w:t>
      </w:r>
    </w:p>
    <w:p w14:paraId="042DFC70" w14:textId="5FEE0878" w:rsidR="000225D2"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 xml:space="preserve">Students must also adhere to the </w:t>
      </w:r>
      <w:hyperlink r:id="rId35" w:history="1">
        <w:r w:rsidRPr="00271BA7">
          <w:rPr>
            <w:rStyle w:val="Hyperlink"/>
            <w:rFonts w:ascii="Garamond" w:hAnsi="Garamond" w:cs="Arial"/>
            <w:sz w:val="24"/>
            <w:szCs w:val="24"/>
          </w:rPr>
          <w:t>Student Conduct</w:t>
        </w:r>
        <w:r w:rsidR="002017BC" w:rsidRPr="00271BA7">
          <w:rPr>
            <w:rStyle w:val="Hyperlink"/>
            <w:rFonts w:ascii="Garamond" w:hAnsi="Garamond" w:cs="Arial"/>
            <w:sz w:val="24"/>
            <w:szCs w:val="24"/>
          </w:rPr>
          <w:t xml:space="preserve"> Code</w:t>
        </w:r>
      </w:hyperlink>
      <w:r w:rsidR="00271BA7">
        <w:rPr>
          <w:rFonts w:ascii="Garamond" w:hAnsi="Garamond" w:cs="Arial"/>
          <w:sz w:val="24"/>
          <w:szCs w:val="24"/>
        </w:rPr>
        <w:t xml:space="preserve"> found online or a </w:t>
      </w:r>
      <w:r w:rsidR="00271BA7" w:rsidRPr="002876D3">
        <w:rPr>
          <w:rFonts w:ascii="Garamond" w:hAnsi="Garamond" w:cs="Arial"/>
          <w:sz w:val="24"/>
          <w:szCs w:val="24"/>
        </w:rPr>
        <w:t xml:space="preserve">the Vice President for Student Affairs Office (Library 3009) </w:t>
      </w:r>
      <w:r w:rsidR="00CB6E58">
        <w:rPr>
          <w:rFonts w:ascii="Garamond" w:hAnsi="Garamond" w:cs="Arial"/>
          <w:sz w:val="24"/>
          <w:szCs w:val="24"/>
        </w:rPr>
        <w:t>The Student Conduct C</w:t>
      </w:r>
      <w:r w:rsidR="002017BC" w:rsidRPr="002876D3">
        <w:rPr>
          <w:rFonts w:ascii="Garamond" w:hAnsi="Garamond" w:cs="Arial"/>
          <w:sz w:val="24"/>
          <w:szCs w:val="24"/>
        </w:rPr>
        <w:t xml:space="preserve">ode articulates specific procedures and standards for upholding the values and aspirations expressed in the Social Contract. Specifically, the code strives to afford opportunities for informal resolution and to support students to be </w:t>
      </w:r>
      <w:r w:rsidR="002017BC" w:rsidRPr="002876D3">
        <w:rPr>
          <w:rFonts w:ascii="Garamond" w:hAnsi="Garamond" w:cs="Arial"/>
          <w:sz w:val="24"/>
          <w:szCs w:val="24"/>
        </w:rPr>
        <w:lastRenderedPageBreak/>
        <w:t xml:space="preserve">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Default="00E40B27" w:rsidP="00792416">
      <w:pPr>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6" w:history="1">
        <w:r w:rsidR="000225D2" w:rsidRPr="002876D3">
          <w:rPr>
            <w:rStyle w:val="Hyperlink"/>
            <w:rFonts w:ascii="Garamond" w:hAnsi="Garamond"/>
            <w:i/>
            <w:sz w:val="24"/>
            <w:szCs w:val="24"/>
          </w:rPr>
          <w:t>www.evergreen.edu/studentaffairs/rightsandresponsibilities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77777777" w:rsidR="008E5C56" w:rsidRPr="002876D3" w:rsidRDefault="008E5C56" w:rsidP="000225D2">
      <w:pPr>
        <w:rPr>
          <w:rFonts w:ascii="Garamond" w:hAnsi="Garamond"/>
          <w:i/>
          <w:sz w:val="24"/>
          <w:szCs w:val="24"/>
        </w:rPr>
      </w:pPr>
      <w:r w:rsidRPr="002876D3">
        <w:rPr>
          <w:rFonts w:ascii="Garamond" w:hAnsi="Garamond"/>
          <w:sz w:val="24"/>
          <w:szCs w:val="24"/>
          <w:u w:val="single"/>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CB6E58">
        <w:rPr>
          <w:rFonts w:ascii="Garamond" w:hAnsi="Garamond"/>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31A0E291" w:rsidR="008E5C56" w:rsidRPr="002876D3" w:rsidRDefault="008E5C56" w:rsidP="002017BC">
      <w:pPr>
        <w:pStyle w:val="Heading4"/>
        <w:rPr>
          <w:b w:val="0"/>
          <w:szCs w:val="24"/>
        </w:rPr>
      </w:pPr>
      <w:r w:rsidRPr="002876D3">
        <w:rPr>
          <w:b w:val="0"/>
          <w:szCs w:val="24"/>
          <w:u w:val="single"/>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each other. </w:t>
      </w:r>
      <w:r w:rsidR="002017BC" w:rsidRPr="002876D3">
        <w:rPr>
          <w:b w:val="0"/>
          <w:szCs w:val="24"/>
        </w:rPr>
        <w:t xml:space="preserve">Evergreen’s </w:t>
      </w:r>
      <w:hyperlink r:id="rId37" w:history="1">
        <w:r w:rsidR="002017BC" w:rsidRPr="00CB6E58">
          <w:rPr>
            <w:rStyle w:val="Hyperlink"/>
            <w:b w:val="0"/>
            <w:szCs w:val="24"/>
          </w:rPr>
          <w:t>CARE Network</w:t>
        </w:r>
      </w:hyperlink>
      <w:r w:rsidR="002017BC" w:rsidRPr="002876D3">
        <w:rPr>
          <w:b w:val="0"/>
          <w:szCs w:val="24"/>
        </w:rPr>
        <w:t xml:space="preserve"> (360-867-5291) </w:t>
      </w:r>
      <w:r w:rsidRPr="002876D3">
        <w:rPr>
          <w:b w:val="0"/>
          <w:szCs w:val="24"/>
        </w:rPr>
        <w:t xml:space="preserve">provides a group of trained volunteers with the skills to help parties in conflict examine their individual needs, identify common interests, and begin to craft a mutually beneficial agreement. </w:t>
      </w:r>
    </w:p>
    <w:p w14:paraId="3EC95CA1" w14:textId="77777777" w:rsidR="002017BC" w:rsidRPr="002876D3" w:rsidRDefault="002017BC" w:rsidP="002017BC">
      <w:pPr>
        <w:rPr>
          <w:rFonts w:ascii="Garamond" w:hAnsi="Garamond"/>
          <w:sz w:val="24"/>
          <w:szCs w:val="24"/>
        </w:rPr>
      </w:pPr>
    </w:p>
    <w:p w14:paraId="4DF36D85" w14:textId="67DF7350" w:rsidR="008E5C56" w:rsidRPr="002876D3" w:rsidRDefault="008E5C56" w:rsidP="002017BC">
      <w:pPr>
        <w:pStyle w:val="Heading4"/>
        <w:rPr>
          <w:szCs w:val="24"/>
        </w:rPr>
      </w:pPr>
      <w:r w:rsidRPr="002876D3">
        <w:rPr>
          <w:b w:val="0"/>
          <w:szCs w:val="24"/>
          <w:u w:val="single"/>
        </w:rPr>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2017BC" w:rsidRPr="002876D3">
        <w:rPr>
          <w:b w:val="0"/>
          <w:szCs w:val="24"/>
        </w:rPr>
        <w:t xml:space="preserve"> at 360-</w:t>
      </w:r>
      <w:r w:rsidRPr="002876D3">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r w:rsidR="00F11696" w:rsidRPr="002876D3">
        <w:rPr>
          <w:b w:val="0"/>
          <w:szCs w:val="24"/>
        </w:rPr>
        <w:t xml:space="preserve"> </w:t>
      </w:r>
      <w:r w:rsidR="00B976A3" w:rsidRPr="002876D3">
        <w:rPr>
          <w:b w:val="0"/>
          <w:szCs w:val="24"/>
        </w:rPr>
        <w:t>It is highly advised that you sign up for e2Campus alerts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3EDC4152" w:rsidR="008E5C56" w:rsidRPr="002876D3" w:rsidRDefault="008E5C56" w:rsidP="002017BC">
      <w:pPr>
        <w:pStyle w:val="Heading4"/>
        <w:rPr>
          <w:b w:val="0"/>
          <w:szCs w:val="24"/>
        </w:rPr>
      </w:pPr>
      <w:r w:rsidRPr="002876D3">
        <w:rPr>
          <w:b w:val="0"/>
          <w:szCs w:val="24"/>
          <w:u w:val="single"/>
        </w:rPr>
        <w:t>Sexual Assault</w:t>
      </w:r>
      <w:r w:rsidR="002017BC" w:rsidRPr="002876D3">
        <w:rPr>
          <w:b w:val="0"/>
          <w:szCs w:val="24"/>
        </w:rPr>
        <w:br/>
      </w:r>
      <w:r w:rsidRPr="002876D3">
        <w:rPr>
          <w:b w:val="0"/>
          <w:szCs w:val="24"/>
        </w:rPr>
        <w:t xml:space="preserve">Trained advocates are available to survivors of sexual assault. </w:t>
      </w:r>
      <w:hyperlink r:id="rId38" w:history="1">
        <w:r w:rsidRPr="00CB6E58">
          <w:rPr>
            <w:rStyle w:val="Hyperlink"/>
            <w:b w:val="0"/>
            <w:szCs w:val="24"/>
          </w:rPr>
          <w:t>Police Services</w:t>
        </w:r>
      </w:hyperlink>
      <w:r w:rsidRPr="002876D3">
        <w:rPr>
          <w:b w:val="0"/>
          <w:szCs w:val="24"/>
        </w:rPr>
        <w:t xml:space="preserve"> (</w:t>
      </w:r>
      <w:r w:rsidR="002017BC" w:rsidRPr="002876D3">
        <w:rPr>
          <w:b w:val="0"/>
          <w:szCs w:val="24"/>
        </w:rPr>
        <w:t>360-</w:t>
      </w:r>
      <w:r w:rsidRPr="002876D3">
        <w:rPr>
          <w:b w:val="0"/>
          <w:szCs w:val="24"/>
        </w:rPr>
        <w:t>867-6140), the Campus Grievan</w:t>
      </w:r>
      <w:r w:rsidR="00CB6E58">
        <w:rPr>
          <w:b w:val="0"/>
          <w:szCs w:val="24"/>
        </w:rPr>
        <w:t>ce o</w:t>
      </w:r>
      <w:r w:rsidRPr="002876D3">
        <w:rPr>
          <w:b w:val="0"/>
          <w:szCs w:val="24"/>
        </w:rPr>
        <w:t>fficer</w:t>
      </w:r>
      <w:r w:rsidR="00CB6E58">
        <w:rPr>
          <w:b w:val="0"/>
          <w:szCs w:val="24"/>
        </w:rPr>
        <w:t>s</w:t>
      </w:r>
      <w:r w:rsidRPr="002876D3">
        <w:rPr>
          <w:b w:val="0"/>
          <w:szCs w:val="24"/>
        </w:rPr>
        <w:t xml:space="preserve">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3979FB2E" w:rsidR="008E5C56" w:rsidRDefault="008E5C56" w:rsidP="002017BC">
      <w:pPr>
        <w:pStyle w:val="Heading4"/>
        <w:rPr>
          <w:b w:val="0"/>
          <w:szCs w:val="24"/>
        </w:rPr>
      </w:pPr>
      <w:r w:rsidRPr="002876D3">
        <w:rPr>
          <w:b w:val="0"/>
          <w:szCs w:val="24"/>
          <w:u w:val="single"/>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Pr>
          <w:b w:val="0"/>
          <w:szCs w:val="24"/>
        </w:rPr>
        <w:t>sexual harassment may also use State and F</w:t>
      </w:r>
      <w:r w:rsidRPr="002876D3">
        <w:rPr>
          <w:b w:val="0"/>
          <w:szCs w:val="24"/>
        </w:rPr>
        <w:t xml:space="preserve">ederal systems for pursuing their complaints. </w:t>
      </w:r>
      <w:r w:rsidR="00C77EF0" w:rsidRPr="002876D3">
        <w:rPr>
          <w:b w:val="0"/>
          <w:szCs w:val="24"/>
        </w:rPr>
        <w:t xml:space="preserve">The Special Assistant to the President for Diversity Affairs is available to assist students in understanding the options available and can be contacted at 360-867-6368 or in Library Building 3200. </w:t>
      </w:r>
      <w:r w:rsidR="002017BC" w:rsidRPr="002876D3">
        <w:rPr>
          <w:b w:val="0"/>
          <w:szCs w:val="24"/>
        </w:rPr>
        <w:t xml:space="preserve">Please see </w:t>
      </w:r>
      <w:hyperlink r:id="rId39" w:history="1">
        <w:r w:rsidR="002C1FD1" w:rsidRPr="002876D3">
          <w:rPr>
            <w:rStyle w:val="Hyperlink"/>
            <w:b w:val="0"/>
            <w:szCs w:val="24"/>
          </w:rPr>
          <w:t>www.evergreen.edu/diversity/policies</w:t>
        </w:r>
      </w:hyperlink>
      <w:r w:rsidR="002C1FD1" w:rsidRPr="002876D3">
        <w:rPr>
          <w:b w:val="0"/>
          <w:szCs w:val="24"/>
        </w:rPr>
        <w:t xml:space="preserve"> </w:t>
      </w:r>
      <w:r w:rsidR="002017BC" w:rsidRPr="002876D3">
        <w:rPr>
          <w:b w:val="0"/>
          <w:szCs w:val="24"/>
        </w:rPr>
        <w:t xml:space="preserve">for more information. </w:t>
      </w:r>
    </w:p>
    <w:p w14:paraId="4E4877CA" w14:textId="77777777" w:rsidR="002017BC" w:rsidRPr="002876D3" w:rsidRDefault="002017BC" w:rsidP="008E5C56">
      <w:pPr>
        <w:rPr>
          <w:rFonts w:ascii="Garamond" w:hAnsi="Garamond"/>
          <w:sz w:val="24"/>
          <w:szCs w:val="24"/>
        </w:rPr>
      </w:pPr>
    </w:p>
    <w:p w14:paraId="4D285547" w14:textId="77777777" w:rsidR="008E5C56" w:rsidRPr="002876D3" w:rsidRDefault="008E5C56" w:rsidP="008E5C56">
      <w:pPr>
        <w:rPr>
          <w:rFonts w:ascii="Garamond" w:hAnsi="Garamond"/>
          <w:sz w:val="24"/>
          <w:szCs w:val="24"/>
          <w:u w:val="single"/>
        </w:rPr>
      </w:pPr>
      <w:r w:rsidRPr="002876D3">
        <w:rPr>
          <w:rFonts w:ascii="Garamond" w:hAnsi="Garamond"/>
          <w:sz w:val="24"/>
          <w:szCs w:val="24"/>
          <w:u w:val="single"/>
        </w:rPr>
        <w:lastRenderedPageBreak/>
        <w:t>Who should I contact about conflict resolution?</w:t>
      </w:r>
    </w:p>
    <w:p w14:paraId="1CD7BFC6" w14:textId="0EA6F4CE" w:rsidR="00792416" w:rsidRPr="00E40B27" w:rsidRDefault="008E5C56" w:rsidP="00C77EF0">
      <w:pPr>
        <w:rPr>
          <w:rFonts w:ascii="Garamond" w:hAnsi="Garamond"/>
          <w:sz w:val="24"/>
          <w:szCs w:val="24"/>
        </w:rPr>
      </w:pPr>
      <w:r w:rsidRPr="002876D3">
        <w:rPr>
          <w:rFonts w:ascii="Garamond" w:hAnsi="Garamond"/>
          <w:sz w:val="24"/>
          <w:szCs w:val="24"/>
        </w:rPr>
        <w:t xml:space="preserve">To determine who to consult in the case of a conflict, please refer to the </w:t>
      </w:r>
      <w:hyperlink r:id="rId40" w:anchor="matrix" w:history="1">
        <w:r w:rsidRPr="00DF3A68">
          <w:rPr>
            <w:rStyle w:val="Hyperlink"/>
            <w:rFonts w:ascii="Garamond" w:hAnsi="Garamond"/>
            <w:sz w:val="24"/>
            <w:szCs w:val="24"/>
          </w:rPr>
          <w:t>Conflict Resolution Process Matrix</w:t>
        </w:r>
      </w:hyperlink>
      <w:r w:rsidR="00DF3A68">
        <w:rPr>
          <w:rFonts w:ascii="Garamond" w:hAnsi="Garamond"/>
          <w:sz w:val="24"/>
          <w:szCs w:val="24"/>
        </w:rPr>
        <w:t>.</w:t>
      </w:r>
    </w:p>
    <w:p w14:paraId="17A5E696" w14:textId="77777777" w:rsidR="00DF3A68" w:rsidRDefault="00DF3A68"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023C5E3C" w14:textId="45F52730" w:rsidR="001A2F7E" w:rsidRPr="002876D3" w:rsidRDefault="00B328F5" w:rsidP="00792416">
      <w:pPr>
        <w:rPr>
          <w:rFonts w:ascii="Garamond" w:hAnsi="Garamond"/>
          <w:sz w:val="24"/>
          <w:szCs w:val="24"/>
        </w:rPr>
      </w:pPr>
      <w:r w:rsidRPr="002876D3">
        <w:rPr>
          <w:rFonts w:ascii="Garamond" w:hAnsi="Garamond"/>
          <w:sz w:val="24"/>
          <w:szCs w:val="24"/>
        </w:rPr>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The evaluation is a statement of the quality and quantity of student work as perceived by the faculty member based on her/his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w:t>
      </w:r>
      <w:hyperlink r:id="rId41" w:history="1">
        <w:r w:rsidR="001A2F7E" w:rsidRPr="00DF3A68">
          <w:rPr>
            <w:rStyle w:val="Hyperlink"/>
            <w:rFonts w:ascii="Garamond" w:hAnsi="Garamond"/>
            <w:sz w:val="24"/>
            <w:szCs w:val="24"/>
          </w:rPr>
          <w:t>Amending Student Records</w:t>
        </w:r>
      </w:hyperlink>
      <w:r w:rsidR="001A2F7E" w:rsidRPr="002876D3">
        <w:rPr>
          <w:rFonts w:ascii="Garamond" w:hAnsi="Garamond"/>
          <w:sz w:val="24"/>
          <w:szCs w:val="24"/>
        </w:rPr>
        <w:t xml:space="preserve">, which in turn is governed by the Federal Family Education </w:t>
      </w:r>
      <w:r w:rsidR="00DF3A68">
        <w:rPr>
          <w:rFonts w:ascii="Garamond" w:hAnsi="Garamond"/>
          <w:sz w:val="24"/>
          <w:szCs w:val="24"/>
        </w:rPr>
        <w:t xml:space="preserve">Rights and Privacy Act (FERPA) and can be accessed online or </w:t>
      </w:r>
      <w:r w:rsidR="001A2F7E" w:rsidRPr="002876D3">
        <w:rPr>
          <w:rFonts w:ascii="Garamond" w:hAnsi="Garamond"/>
          <w:sz w:val="24"/>
          <w:szCs w:val="24"/>
        </w:rPr>
        <w:t xml:space="preserve">from the </w:t>
      </w:r>
      <w:r w:rsidR="00DF3A68">
        <w:rPr>
          <w:rFonts w:ascii="Garamond" w:hAnsi="Garamond"/>
          <w:sz w:val="24"/>
          <w:szCs w:val="24"/>
        </w:rPr>
        <w:t xml:space="preserve">Academic Deans. </w:t>
      </w:r>
      <w:r w:rsidR="001A2F7E" w:rsidRPr="002876D3">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0135D204" w14:textId="1882C206" w:rsidR="008E5C56" w:rsidRPr="002876D3" w:rsidRDefault="008E5C56" w:rsidP="008E5C56">
      <w:pPr>
        <w:pStyle w:val="NormalWeb"/>
        <w:rPr>
          <w:rFonts w:ascii="Garamond" w:hAnsi="Garamond"/>
        </w:rPr>
      </w:pPr>
      <w:r w:rsidRPr="002876D3">
        <w:rPr>
          <w:rFonts w:ascii="Garamond" w:hAnsi="Garamond"/>
        </w:rPr>
        <w:t xml:space="preserve">The </w:t>
      </w:r>
      <w:hyperlink r:id="rId42" w:history="1">
        <w:r w:rsidRPr="00DF3A68">
          <w:rPr>
            <w:rStyle w:val="Hyperlink"/>
            <w:rFonts w:ascii="Garamond" w:hAnsi="Garamond"/>
          </w:rPr>
          <w:t>Human Subjects Review</w:t>
        </w:r>
      </w:hyperlink>
      <w:r w:rsidRPr="002876D3">
        <w:rPr>
          <w:rFonts w:ascii="Garamond" w:hAnsi="Garamond"/>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2876D3">
        <w:rPr>
          <w:rFonts w:ascii="Garamond" w:hAnsi="Garamond"/>
        </w:rPr>
        <w:t xml:space="preserve">a Use of </w:t>
      </w:r>
      <w:hyperlink r:id="rId43" w:history="1">
        <w:r w:rsidR="00C77EF0" w:rsidRPr="00DF3A68">
          <w:rPr>
            <w:rStyle w:val="Hyperlink"/>
            <w:rFonts w:ascii="Garamond" w:hAnsi="Garamond"/>
          </w:rPr>
          <w:t>Human Subjects Application</w:t>
        </w:r>
      </w:hyperlink>
      <w:r w:rsidR="00C77EF0" w:rsidRPr="002876D3">
        <w:rPr>
          <w:rFonts w:ascii="Garamond" w:hAnsi="Garamond"/>
        </w:rPr>
        <w:t xml:space="preserve"> </w:t>
      </w:r>
      <w:r w:rsidRPr="002876D3">
        <w:rPr>
          <w:rFonts w:ascii="Garamond" w:hAnsi="Garamond"/>
        </w:rPr>
        <w:t>with the collaboration of your faculty sponsor.</w:t>
      </w:r>
    </w:p>
    <w:p w14:paraId="08C68F5D" w14:textId="77777777" w:rsidR="00C77EF0" w:rsidRPr="002876D3" w:rsidRDefault="008E5C56" w:rsidP="00C77EF0">
      <w:pPr>
        <w:pStyle w:val="Heading3"/>
        <w:rPr>
          <w:szCs w:val="24"/>
        </w:rPr>
      </w:pPr>
      <w:r w:rsidRPr="002876D3">
        <w:rPr>
          <w:szCs w:val="24"/>
        </w:rPr>
        <w:t>General Principles</w:t>
      </w:r>
    </w:p>
    <w:p w14:paraId="4476A732" w14:textId="77777777" w:rsidR="008E5C56" w:rsidRPr="002876D3" w:rsidRDefault="008E5C56" w:rsidP="00C77EF0">
      <w:pPr>
        <w:pStyle w:val="Heading3"/>
        <w:rPr>
          <w:szCs w:val="24"/>
          <w:u w:val="none"/>
        </w:rPr>
      </w:pPr>
      <w:r w:rsidRPr="002876D3">
        <w:rPr>
          <w:szCs w:val="24"/>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57B15F04" w14:textId="77777777" w:rsidR="00C77EF0" w:rsidRPr="002876D3"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96F3F8" w14:textId="77777777" w:rsidR="00FD4215" w:rsidRPr="002876D3" w:rsidRDefault="00FD4215" w:rsidP="008E5C56">
      <w:pPr>
        <w:pStyle w:val="Heading5"/>
        <w:jc w:val="left"/>
        <w:rPr>
          <w:szCs w:val="24"/>
        </w:rPr>
      </w:pPr>
      <w:r w:rsidRPr="002876D3">
        <w:rPr>
          <w:szCs w:val="24"/>
        </w:rPr>
        <w:t>STUDENTS WITH DISABILITIES</w:t>
      </w:r>
    </w:p>
    <w:p w14:paraId="1C1A50EE" w14:textId="77777777" w:rsidR="00FD4215" w:rsidRPr="002876D3" w:rsidRDefault="00FD4215" w:rsidP="008E5C56">
      <w:pPr>
        <w:rPr>
          <w:rFonts w:ascii="Garamond" w:hAnsi="Garamond"/>
          <w:sz w:val="24"/>
          <w:szCs w:val="24"/>
        </w:rPr>
      </w:pPr>
    </w:p>
    <w:p w14:paraId="058DEFA3" w14:textId="60478427" w:rsidR="00AC7079" w:rsidRDefault="00FD4215" w:rsidP="00AC7079">
      <w:pPr>
        <w:rPr>
          <w:rFonts w:ascii="Garamond" w:hAnsi="Garamond"/>
          <w:sz w:val="24"/>
          <w:szCs w:val="24"/>
        </w:rPr>
      </w:pPr>
      <w:r w:rsidRPr="002876D3">
        <w:rPr>
          <w:rFonts w:ascii="Garamond" w:hAnsi="Garamond"/>
          <w:sz w:val="24"/>
          <w:szCs w:val="24"/>
        </w:rPr>
        <w:t xml:space="preserve">Students with documented disabilities may arrange for support through </w:t>
      </w:r>
      <w:hyperlink r:id="rId44" w:history="1">
        <w:r w:rsidRPr="00DF3A68">
          <w:rPr>
            <w:rStyle w:val="Hyperlink"/>
            <w:rFonts w:ascii="Garamond" w:hAnsi="Garamond"/>
            <w:sz w:val="24"/>
            <w:szCs w:val="24"/>
          </w:rPr>
          <w:t>Evergreen’s Access Services</w:t>
        </w:r>
      </w:hyperlink>
      <w:r w:rsidRPr="002876D3">
        <w:rPr>
          <w:rFonts w:ascii="Garamond" w:hAnsi="Garamond"/>
          <w:sz w:val="24"/>
          <w:szCs w:val="24"/>
        </w:rPr>
        <w:t xml:space="preserve"> in L</w:t>
      </w:r>
      <w:r w:rsidR="00D22C72" w:rsidRPr="002876D3">
        <w:rPr>
          <w:rFonts w:ascii="Garamond" w:hAnsi="Garamond"/>
          <w:sz w:val="24"/>
          <w:szCs w:val="24"/>
        </w:rPr>
        <w:t>i</w:t>
      </w:r>
      <w:r w:rsidRPr="002876D3">
        <w:rPr>
          <w:rFonts w:ascii="Garamond" w:hAnsi="Garamond"/>
          <w:sz w:val="24"/>
          <w:szCs w:val="24"/>
        </w:rPr>
        <w:t>brary 21</w:t>
      </w:r>
      <w:r w:rsidR="00C77EF0" w:rsidRPr="002876D3">
        <w:rPr>
          <w:rFonts w:ascii="Garamond" w:hAnsi="Garamond"/>
          <w:sz w:val="24"/>
          <w:szCs w:val="24"/>
        </w:rPr>
        <w:t>53</w:t>
      </w:r>
      <w:r w:rsidRPr="002876D3">
        <w:rPr>
          <w:rFonts w:ascii="Garamond" w:hAnsi="Garamond"/>
          <w:sz w:val="24"/>
          <w:szCs w:val="24"/>
        </w:rPr>
        <w:t xml:space="preserve"> or call 360-867-6348.  </w:t>
      </w:r>
    </w:p>
    <w:p w14:paraId="23147523" w14:textId="77777777" w:rsidR="00AC7079" w:rsidRDefault="00AC7079" w:rsidP="00AC7079">
      <w:pPr>
        <w:rPr>
          <w:rFonts w:ascii="Garamond" w:hAnsi="Garamond"/>
          <w:sz w:val="24"/>
          <w:szCs w:val="24"/>
        </w:rPr>
      </w:pPr>
    </w:p>
    <w:p w14:paraId="0E82479C" w14:textId="77777777" w:rsidR="00AC7079" w:rsidRDefault="005753E6" w:rsidP="00AC7079">
      <w:pPr>
        <w:rPr>
          <w:rFonts w:ascii="Garamond" w:hAnsi="Garamond"/>
          <w:sz w:val="24"/>
          <w:szCs w:val="24"/>
        </w:rPr>
      </w:pPr>
      <w:r w:rsidRPr="002876D3">
        <w:rPr>
          <w:rFonts w:ascii="Garamond" w:hAnsi="Garamond"/>
          <w:b/>
          <w:caps/>
          <w:sz w:val="24"/>
          <w:szCs w:val="24"/>
          <w:lang w:val="fr-FR"/>
        </w:rPr>
        <w:t>Master of environmental studies student association (mesa)</w:t>
      </w:r>
    </w:p>
    <w:p w14:paraId="6E21C0DB" w14:textId="3701E0CC" w:rsidR="005753E6" w:rsidRPr="002876D3" w:rsidRDefault="005753E6" w:rsidP="00AC7079">
      <w:pPr>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8E7B833" w14:textId="633648D6" w:rsidR="00AC604F"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lastRenderedPageBreak/>
        <w:t xml:space="preserve">The MESA coordinators are selected in the </w:t>
      </w:r>
      <w:r w:rsidR="00AC7079" w:rsidRPr="002876D3">
        <w:rPr>
          <w:rFonts w:ascii="Garamond" w:hAnsi="Garamond"/>
          <w:sz w:val="24"/>
          <w:szCs w:val="24"/>
        </w:rPr>
        <w:t>spring</w:t>
      </w:r>
      <w:r w:rsidRPr="002876D3">
        <w:rPr>
          <w:rFonts w:ascii="Garamond" w:hAnsi="Garamond"/>
          <w:sz w:val="24"/>
          <w:szCs w:val="24"/>
        </w:rPr>
        <w:t xml:space="preserve"> or early </w:t>
      </w:r>
      <w:r w:rsidR="00AC7079" w:rsidRPr="002876D3">
        <w:rPr>
          <w:rFonts w:ascii="Garamond" w:hAnsi="Garamond"/>
          <w:sz w:val="24"/>
          <w:szCs w:val="24"/>
        </w:rPr>
        <w:t>fall</w:t>
      </w:r>
      <w:r w:rsidRPr="002876D3">
        <w:rPr>
          <w:rFonts w:ascii="Garamond" w:hAnsi="Garamond"/>
          <w:sz w:val="24"/>
          <w:szCs w:val="24"/>
        </w:rPr>
        <w:t xml:space="preserve"> and serve for a year.  Compensation may be available.  Students interested in serving as coordinator should speak to the current MESA coordinator or contact the Assistant Director.</w:t>
      </w:r>
      <w:r w:rsidR="00334893">
        <w:rPr>
          <w:rFonts w:ascii="Garamond" w:hAnsi="Garamond"/>
          <w:sz w:val="24"/>
          <w:szCs w:val="24"/>
        </w:rPr>
        <w:t xml:space="preserve"> </w:t>
      </w:r>
      <w:r w:rsidRPr="002876D3">
        <w:rPr>
          <w:rFonts w:ascii="Garamond" w:hAnsi="Garamond"/>
          <w:sz w:val="24"/>
          <w:szCs w:val="24"/>
        </w:rPr>
        <w:t>Historically, MESA has organized or participated in over 20 events and activities per year.  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1AFB8B6" w14:textId="5221A8E2" w:rsidR="005753E6" w:rsidRPr="002876D3"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1E2C8623"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D229F71"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MES Weekly</w:t>
      </w:r>
    </w:p>
    <w:p w14:paraId="639D57F9" w14:textId="12BEE433" w:rsidR="00F77A33" w:rsidRDefault="00740E79"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hyperlink r:id="rId45" w:history="1">
        <w:r w:rsidR="00DF3A68" w:rsidRPr="00DF3A68">
          <w:rPr>
            <w:rStyle w:val="Hyperlink"/>
            <w:rFonts w:ascii="Garamond" w:hAnsi="Garamond"/>
            <w:sz w:val="24"/>
            <w:szCs w:val="24"/>
          </w:rPr>
          <w:t>MES Weekly</w:t>
        </w:r>
      </w:hyperlink>
      <w:r w:rsidR="00DF3A68">
        <w:rPr>
          <w:rFonts w:ascii="Garamond" w:hAnsi="Garamond"/>
          <w:sz w:val="24"/>
          <w:szCs w:val="24"/>
        </w:rPr>
        <w:t xml:space="preserve"> </w:t>
      </w:r>
      <w:r w:rsidR="00B21924">
        <w:rPr>
          <w:rFonts w:ascii="Garamond" w:hAnsi="Garamond"/>
          <w:sz w:val="24"/>
          <w:szCs w:val="24"/>
        </w:rPr>
        <w:t>(blogs.evergreen.edu/</w:t>
      </w:r>
      <w:proofErr w:type="spellStart"/>
      <w:r w:rsidR="00B21924">
        <w:rPr>
          <w:rFonts w:ascii="Garamond" w:hAnsi="Garamond"/>
          <w:sz w:val="24"/>
          <w:szCs w:val="24"/>
        </w:rPr>
        <w:t>mesweekly</w:t>
      </w:r>
      <w:proofErr w:type="spellEnd"/>
      <w:r w:rsidR="00B21924">
        <w:rPr>
          <w:rFonts w:ascii="Garamond" w:hAnsi="Garamond"/>
          <w:sz w:val="24"/>
          <w:szCs w:val="24"/>
        </w:rPr>
        <w:t xml:space="preserve">) </w:t>
      </w:r>
      <w:r w:rsidR="00DF3A68">
        <w:rPr>
          <w:rFonts w:ascii="Garamond" w:hAnsi="Garamond"/>
          <w:sz w:val="24"/>
          <w:szCs w:val="24"/>
        </w:rPr>
        <w:t xml:space="preserve">is </w:t>
      </w:r>
      <w:r w:rsidR="00D27ED4" w:rsidRPr="002876D3">
        <w:rPr>
          <w:rFonts w:ascii="Garamond" w:hAnsi="Garamond"/>
          <w:sz w:val="24"/>
          <w:szCs w:val="24"/>
        </w:rPr>
        <w:t>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2F842BC0" w14:textId="77777777" w:rsidR="00B21924"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u w:val="single"/>
        </w:rPr>
      </w:pPr>
    </w:p>
    <w:p w14:paraId="379C40B6" w14:textId="1C3EDC9A" w:rsidR="00B21924" w:rsidRPr="008E38A5"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8E38A5">
        <w:rPr>
          <w:rFonts w:ascii="Garamond" w:hAnsi="Garamond"/>
          <w:sz w:val="24"/>
          <w:szCs w:val="24"/>
          <w:u w:val="single"/>
        </w:rPr>
        <w:t>MES Program Blog</w:t>
      </w:r>
    </w:p>
    <w:p w14:paraId="006B4D61" w14:textId="1F04639E" w:rsidR="00B21924" w:rsidRPr="002876D3"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8E38A5">
        <w:rPr>
          <w:rFonts w:ascii="Garamond" w:hAnsi="Garamond"/>
          <w:sz w:val="24"/>
          <w:szCs w:val="24"/>
        </w:rPr>
        <w:t>MES maintains a blog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404524A9" w14:textId="77777777" w:rsidR="00B21924"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8688287" w14:textId="77777777" w:rsidR="00CB4647" w:rsidRPr="002876D3"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INCLEMENT WEATHER CLASS CANCELLATION POLICY</w:t>
      </w:r>
    </w:p>
    <w:p w14:paraId="5C646403"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25DACEC"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  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4BBCC40" w14:textId="77777777" w:rsidR="009D7B7A"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876D3">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5FCA9" w14:textId="77777777" w:rsidR="006D21EB" w:rsidRDefault="006D21EB">
      <w:r>
        <w:separator/>
      </w:r>
    </w:p>
  </w:endnote>
  <w:endnote w:type="continuationSeparator" w:id="0">
    <w:p w14:paraId="6CCFDBF2" w14:textId="77777777" w:rsidR="006D21EB" w:rsidRDefault="006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B52CA" w14:textId="77777777" w:rsidR="006D21EB" w:rsidRDefault="006D2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6D21EB" w:rsidRDefault="006D2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C46E3" w14:textId="77777777" w:rsidR="006D21EB" w:rsidRDefault="006D21EB">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740E79">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69C1" w14:textId="77777777" w:rsidR="006D21EB" w:rsidRDefault="006D21EB">
      <w:r>
        <w:separator/>
      </w:r>
    </w:p>
  </w:footnote>
  <w:footnote w:type="continuationSeparator" w:id="0">
    <w:p w14:paraId="7433D795" w14:textId="77777777" w:rsidR="006D21EB" w:rsidRDefault="006D2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3877F83"/>
    <w:multiLevelType w:val="hybridMultilevel"/>
    <w:tmpl w:val="47F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4"/>
  </w:num>
  <w:num w:numId="5">
    <w:abstractNumId w:val="18"/>
  </w:num>
  <w:num w:numId="6">
    <w:abstractNumId w:val="19"/>
  </w:num>
  <w:num w:numId="7">
    <w:abstractNumId w:val="10"/>
  </w:num>
  <w:num w:numId="8">
    <w:abstractNumId w:val="11"/>
  </w:num>
  <w:num w:numId="9">
    <w:abstractNumId w:val="23"/>
  </w:num>
  <w:num w:numId="10">
    <w:abstractNumId w:val="20"/>
  </w:num>
  <w:num w:numId="11">
    <w:abstractNumId w:val="15"/>
  </w:num>
  <w:num w:numId="12">
    <w:abstractNumId w:val="13"/>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71ABB"/>
    <w:rsid w:val="00096256"/>
    <w:rsid w:val="000B3817"/>
    <w:rsid w:val="000B688D"/>
    <w:rsid w:val="000C28E1"/>
    <w:rsid w:val="000D62BC"/>
    <w:rsid w:val="000F356A"/>
    <w:rsid w:val="001055A4"/>
    <w:rsid w:val="001066E9"/>
    <w:rsid w:val="001133CA"/>
    <w:rsid w:val="00145633"/>
    <w:rsid w:val="00146AC0"/>
    <w:rsid w:val="001556F6"/>
    <w:rsid w:val="00163247"/>
    <w:rsid w:val="00174AE8"/>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1BA7"/>
    <w:rsid w:val="00272FD6"/>
    <w:rsid w:val="00280E42"/>
    <w:rsid w:val="002876D3"/>
    <w:rsid w:val="002A5816"/>
    <w:rsid w:val="002A5AC7"/>
    <w:rsid w:val="002A67A4"/>
    <w:rsid w:val="002A79AE"/>
    <w:rsid w:val="002B6DA1"/>
    <w:rsid w:val="002B7978"/>
    <w:rsid w:val="002C1822"/>
    <w:rsid w:val="002C1FD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70FDC"/>
    <w:rsid w:val="00385BF5"/>
    <w:rsid w:val="00386D14"/>
    <w:rsid w:val="00387E46"/>
    <w:rsid w:val="003B0547"/>
    <w:rsid w:val="003B6644"/>
    <w:rsid w:val="003C34ED"/>
    <w:rsid w:val="003D35BE"/>
    <w:rsid w:val="003D6166"/>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5216B5"/>
    <w:rsid w:val="00524C55"/>
    <w:rsid w:val="00540893"/>
    <w:rsid w:val="00542289"/>
    <w:rsid w:val="00566082"/>
    <w:rsid w:val="00570755"/>
    <w:rsid w:val="00571F82"/>
    <w:rsid w:val="005753E6"/>
    <w:rsid w:val="00590E6E"/>
    <w:rsid w:val="00592501"/>
    <w:rsid w:val="005953C9"/>
    <w:rsid w:val="005A1791"/>
    <w:rsid w:val="005B5BD2"/>
    <w:rsid w:val="005C35EF"/>
    <w:rsid w:val="005D03D6"/>
    <w:rsid w:val="005D081C"/>
    <w:rsid w:val="005E6A2E"/>
    <w:rsid w:val="005F452D"/>
    <w:rsid w:val="0060298A"/>
    <w:rsid w:val="0061223E"/>
    <w:rsid w:val="0064203A"/>
    <w:rsid w:val="0065217A"/>
    <w:rsid w:val="006660A0"/>
    <w:rsid w:val="00666F09"/>
    <w:rsid w:val="006710A8"/>
    <w:rsid w:val="00686F1B"/>
    <w:rsid w:val="006950C2"/>
    <w:rsid w:val="006A23E9"/>
    <w:rsid w:val="006A47A7"/>
    <w:rsid w:val="006A6A87"/>
    <w:rsid w:val="006B7F78"/>
    <w:rsid w:val="006D21EB"/>
    <w:rsid w:val="006E0975"/>
    <w:rsid w:val="006E2A06"/>
    <w:rsid w:val="006E40B4"/>
    <w:rsid w:val="00705192"/>
    <w:rsid w:val="007061A2"/>
    <w:rsid w:val="00706E67"/>
    <w:rsid w:val="00707C80"/>
    <w:rsid w:val="00711F76"/>
    <w:rsid w:val="0072345A"/>
    <w:rsid w:val="00740E79"/>
    <w:rsid w:val="00745B68"/>
    <w:rsid w:val="00746065"/>
    <w:rsid w:val="007548A8"/>
    <w:rsid w:val="007636B5"/>
    <w:rsid w:val="00772DFB"/>
    <w:rsid w:val="0078772E"/>
    <w:rsid w:val="00792416"/>
    <w:rsid w:val="00796565"/>
    <w:rsid w:val="007975CE"/>
    <w:rsid w:val="007A0397"/>
    <w:rsid w:val="007A452A"/>
    <w:rsid w:val="007B27AB"/>
    <w:rsid w:val="007C64F9"/>
    <w:rsid w:val="007E63B7"/>
    <w:rsid w:val="007F4D5A"/>
    <w:rsid w:val="008000E7"/>
    <w:rsid w:val="00803439"/>
    <w:rsid w:val="00804D0F"/>
    <w:rsid w:val="00816239"/>
    <w:rsid w:val="00816EB0"/>
    <w:rsid w:val="00820B29"/>
    <w:rsid w:val="008374DF"/>
    <w:rsid w:val="008409AC"/>
    <w:rsid w:val="00841D7D"/>
    <w:rsid w:val="008462DC"/>
    <w:rsid w:val="008573F9"/>
    <w:rsid w:val="00862D0A"/>
    <w:rsid w:val="00863542"/>
    <w:rsid w:val="00875772"/>
    <w:rsid w:val="008A1B4F"/>
    <w:rsid w:val="008A243A"/>
    <w:rsid w:val="008B02F3"/>
    <w:rsid w:val="008B39C1"/>
    <w:rsid w:val="008B41BE"/>
    <w:rsid w:val="008B794A"/>
    <w:rsid w:val="008C088F"/>
    <w:rsid w:val="008E38A5"/>
    <w:rsid w:val="008E4CFA"/>
    <w:rsid w:val="008E5C56"/>
    <w:rsid w:val="008F52C6"/>
    <w:rsid w:val="0090295F"/>
    <w:rsid w:val="00904A7A"/>
    <w:rsid w:val="009138C0"/>
    <w:rsid w:val="00921373"/>
    <w:rsid w:val="00931A8A"/>
    <w:rsid w:val="0094500A"/>
    <w:rsid w:val="00947022"/>
    <w:rsid w:val="00957E39"/>
    <w:rsid w:val="00961265"/>
    <w:rsid w:val="00974C89"/>
    <w:rsid w:val="0098074D"/>
    <w:rsid w:val="00980AD3"/>
    <w:rsid w:val="00981D5F"/>
    <w:rsid w:val="009921D0"/>
    <w:rsid w:val="00997C44"/>
    <w:rsid w:val="009B167E"/>
    <w:rsid w:val="009C7D6D"/>
    <w:rsid w:val="009D1AA5"/>
    <w:rsid w:val="009D4F5B"/>
    <w:rsid w:val="009D7B7A"/>
    <w:rsid w:val="009E0E44"/>
    <w:rsid w:val="009F003F"/>
    <w:rsid w:val="009F0E84"/>
    <w:rsid w:val="009F3F42"/>
    <w:rsid w:val="00A02BBF"/>
    <w:rsid w:val="00A26855"/>
    <w:rsid w:val="00A35A68"/>
    <w:rsid w:val="00A45C0C"/>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B21924"/>
    <w:rsid w:val="00B24CE3"/>
    <w:rsid w:val="00B320EF"/>
    <w:rsid w:val="00B328F5"/>
    <w:rsid w:val="00B54CEA"/>
    <w:rsid w:val="00B90B26"/>
    <w:rsid w:val="00B976A3"/>
    <w:rsid w:val="00BA177B"/>
    <w:rsid w:val="00BA4D92"/>
    <w:rsid w:val="00BA5AC1"/>
    <w:rsid w:val="00BB3994"/>
    <w:rsid w:val="00BB4398"/>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77EF0"/>
    <w:rsid w:val="00C84989"/>
    <w:rsid w:val="00CB0C0E"/>
    <w:rsid w:val="00CB4647"/>
    <w:rsid w:val="00CB6E58"/>
    <w:rsid w:val="00CC0197"/>
    <w:rsid w:val="00CC2458"/>
    <w:rsid w:val="00CC50E3"/>
    <w:rsid w:val="00CC649C"/>
    <w:rsid w:val="00CE0369"/>
    <w:rsid w:val="00CF0FAC"/>
    <w:rsid w:val="00CF76ED"/>
    <w:rsid w:val="00D0739D"/>
    <w:rsid w:val="00D1222A"/>
    <w:rsid w:val="00D22C72"/>
    <w:rsid w:val="00D25249"/>
    <w:rsid w:val="00D27ED4"/>
    <w:rsid w:val="00D30A50"/>
    <w:rsid w:val="00D36503"/>
    <w:rsid w:val="00D51254"/>
    <w:rsid w:val="00D670E4"/>
    <w:rsid w:val="00D90425"/>
    <w:rsid w:val="00DB3BAD"/>
    <w:rsid w:val="00DD11D5"/>
    <w:rsid w:val="00DD4C36"/>
    <w:rsid w:val="00DF2087"/>
    <w:rsid w:val="00DF3A68"/>
    <w:rsid w:val="00DF3E60"/>
    <w:rsid w:val="00DF7A76"/>
    <w:rsid w:val="00E0029E"/>
    <w:rsid w:val="00E005BE"/>
    <w:rsid w:val="00E048E2"/>
    <w:rsid w:val="00E408F9"/>
    <w:rsid w:val="00E40B27"/>
    <w:rsid w:val="00E504B3"/>
    <w:rsid w:val="00E504B4"/>
    <w:rsid w:val="00E512B4"/>
    <w:rsid w:val="00E6512F"/>
    <w:rsid w:val="00E746CF"/>
    <w:rsid w:val="00E82D0F"/>
    <w:rsid w:val="00E830FD"/>
    <w:rsid w:val="00EB3D3A"/>
    <w:rsid w:val="00ED1A2E"/>
    <w:rsid w:val="00EF1CFF"/>
    <w:rsid w:val="00EF68A7"/>
    <w:rsid w:val="00F04DD0"/>
    <w:rsid w:val="00F11696"/>
    <w:rsid w:val="00F457D3"/>
    <w:rsid w:val="00F51DBC"/>
    <w:rsid w:val="00F60DD7"/>
    <w:rsid w:val="00F657DA"/>
    <w:rsid w:val="00F77A33"/>
    <w:rsid w:val="00F97B2A"/>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 w:type="paragraph" w:styleId="ListParagraph">
    <w:name w:val="List Paragraph"/>
    <w:basedOn w:val="Normal"/>
    <w:uiPriority w:val="34"/>
    <w:qFormat/>
    <w:rsid w:val="00740E79"/>
    <w:pPr>
      <w:ind w:left="720"/>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vergreen.edu/registration/" TargetMode="External"/><Relationship Id="rId18" Type="http://schemas.openxmlformats.org/officeDocument/2006/relationships/hyperlink" Target="http://www.evergreen.edu/mes/internship-process.htm" TargetMode="External"/><Relationship Id="rId26" Type="http://schemas.openxmlformats.org/officeDocument/2006/relationships/hyperlink" Target="http://www.my.evergreen.edu" TargetMode="External"/><Relationship Id="rId39" Type="http://schemas.openxmlformats.org/officeDocument/2006/relationships/hyperlink" Target="http://www.evergreen.edu/diversity/policies" TargetMode="External"/><Relationship Id="rId3" Type="http://schemas.openxmlformats.org/officeDocument/2006/relationships/styles" Target="styles.xml"/><Relationship Id="rId21" Type="http://schemas.openxmlformats.org/officeDocument/2006/relationships/hyperlink" Target="http://www.evergreen.edu/mes/thesisresources"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evergreen.edu/" TargetMode="External"/><Relationship Id="rId17" Type="http://schemas.openxmlformats.org/officeDocument/2006/relationships/hyperlink" Target="http://blogs.evergreen.edu/mesweekly/" TargetMode="External"/><Relationship Id="rId25" Type="http://schemas.openxmlformats.org/officeDocument/2006/relationships/hyperlink" Target="https://owl.english.purdue.edu/owl/resource/589/01/" TargetMode="External"/><Relationship Id="rId33" Type="http://schemas.openxmlformats.org/officeDocument/2006/relationships/hyperlink" Target="http://www.evergreen.edu/registration/forms/loa.pdf" TargetMode="External"/><Relationship Id="rId38" Type="http://schemas.openxmlformats.org/officeDocument/2006/relationships/hyperlink" Target="http://www.evergreen.edu/policeservic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ergreen.edu/mes/internships" TargetMode="External"/><Relationship Id="rId20" Type="http://schemas.openxmlformats.org/officeDocument/2006/relationships/hyperlink" Target="http://www.evergreen.edu/mes/docs/thesis-handbook.pdf" TargetMode="External"/><Relationship Id="rId29" Type="http://schemas.openxmlformats.org/officeDocument/2006/relationships/hyperlink" Target="http://www.evergreen.edu/veterans/home.htm" TargetMode="External"/><Relationship Id="rId41" Type="http://schemas.openxmlformats.org/officeDocument/2006/relationships/hyperlink" Target="http://www.evergreen.edu/policies/policy/amendingstudentreco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vergreen.edu/about/social" TargetMode="External"/><Relationship Id="rId32" Type="http://schemas.openxmlformats.org/officeDocument/2006/relationships/hyperlink" Target="http://www.evergreen.edu/mes/costs.htm" TargetMode="External"/><Relationship Id="rId37" Type="http://schemas.openxmlformats.org/officeDocument/2006/relationships/hyperlink" Target="http://www.evergreen.edu/carenetwork/home" TargetMode="External"/><Relationship Id="rId40" Type="http://schemas.openxmlformats.org/officeDocument/2006/relationships/hyperlink" Target="http://www.evergreen.edu/studentaffairs/rightsandresponsibilities.htm" TargetMode="External"/><Relationship Id="rId45" Type="http://schemas.openxmlformats.org/officeDocument/2006/relationships/hyperlink" Target="http://blogs.evergreen.edu/mesweekly/" TargetMode="External"/><Relationship Id="rId5" Type="http://schemas.openxmlformats.org/officeDocument/2006/relationships/webSettings" Target="webSettings.xml"/><Relationship Id="rId15" Type="http://schemas.openxmlformats.org/officeDocument/2006/relationships/hyperlink" Target="http://wikis.evergreen.edu/computing/images/a/aa/Verification_of_New_Learning_Form.pdf" TargetMode="External"/><Relationship Id="rId23" Type="http://schemas.openxmlformats.org/officeDocument/2006/relationships/hyperlink" Target="http://www.evergreen.edu/mes/research-funding" TargetMode="External"/><Relationship Id="rId28" Type="http://schemas.openxmlformats.org/officeDocument/2006/relationships/hyperlink" Target="http://www.evergreen.edu/financialaid/sappolicy-graduate" TargetMode="External"/><Relationship Id="rId36" Type="http://schemas.openxmlformats.org/officeDocument/2006/relationships/hyperlink" Target="http://www.evergreen.edu/studentaffairs/rightsandresponsibilities" TargetMode="External"/><Relationship Id="rId10" Type="http://schemas.openxmlformats.org/officeDocument/2006/relationships/footer" Target="footer2.xml"/><Relationship Id="rId19" Type="http://schemas.openxmlformats.org/officeDocument/2006/relationships/hyperlink" Target="http://www.evergreen.edu/individualstudy/fieldsupervisorguidelines.htm" TargetMode="External"/><Relationship Id="rId31" Type="http://schemas.openxmlformats.org/officeDocument/2006/relationships/hyperlink" Target="https://fafsa.ed.gov/" TargetMode="External"/><Relationship Id="rId44" Type="http://schemas.openxmlformats.org/officeDocument/2006/relationships/hyperlink" Target="http://www.evergreen.edu/acc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studyabroad" TargetMode="External"/><Relationship Id="rId22" Type="http://schemas.openxmlformats.org/officeDocument/2006/relationships/hyperlink" Target="http://archives.evergreen.edu/masterstheses/Accession86-10MES/Accession86-10E-Theses.htm" TargetMode="External"/><Relationship Id="rId27" Type="http://schemas.openxmlformats.org/officeDocument/2006/relationships/hyperlink" Target="http://www.evergreen.edu/webmail" TargetMode="External"/><Relationship Id="rId30" Type="http://schemas.openxmlformats.org/officeDocument/2006/relationships/hyperlink" Target="https://my.evergreen.edu"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47B8-5FC8-43D9-8E71-698C4FA8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8870</Words>
  <Characters>51645</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60395</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Martin, Andrea (Staff)</cp:lastModifiedBy>
  <cp:revision>2</cp:revision>
  <cp:lastPrinted>2016-09-21T19:11:00Z</cp:lastPrinted>
  <dcterms:created xsi:type="dcterms:W3CDTF">2017-10-13T20:43:00Z</dcterms:created>
  <dcterms:modified xsi:type="dcterms:W3CDTF">2017-10-13T20:43:00Z</dcterms:modified>
</cp:coreProperties>
</file>