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F0" w:rsidRDefault="00D75CF0" w:rsidP="00D75CF0">
      <w:pPr>
        <w:jc w:val="center"/>
      </w:pPr>
      <w:bookmarkStart w:id="0" w:name="_GoBack"/>
      <w:bookmarkEnd w:id="0"/>
      <w:r>
        <w:t>D R A F T</w:t>
      </w:r>
    </w:p>
    <w:p w:rsidR="006B2AEB" w:rsidRDefault="00961FC7">
      <w:r>
        <w:t>Program Report 2013-2014</w:t>
      </w:r>
    </w:p>
    <w:p w:rsidR="00961FC7" w:rsidRDefault="00961FC7">
      <w:r>
        <w:t>The Graduate Program on the Environment</w:t>
      </w:r>
    </w:p>
    <w:p w:rsidR="00961FC7" w:rsidRDefault="00961FC7">
      <w:r>
        <w:t>Director: Martha L. Henderson, PhD</w:t>
      </w:r>
    </w:p>
    <w:p w:rsidR="00961FC7" w:rsidRDefault="00961FC7">
      <w:r>
        <w:t>Assistant Director: Gail Wootan, Med</w:t>
      </w:r>
    </w:p>
    <w:p w:rsidR="00961FC7" w:rsidRDefault="00961FC7"/>
    <w:p w:rsidR="00961FC7" w:rsidRDefault="00961FC7">
      <w:r>
        <w:rPr>
          <w:u w:val="single"/>
        </w:rPr>
        <w:t>Academic Achievements</w:t>
      </w:r>
      <w:r w:rsidR="00B961A8">
        <w:rPr>
          <w:u w:val="single"/>
        </w:rPr>
        <w:t xml:space="preserve"> (written by Martha Henderson, Director)</w:t>
      </w:r>
    </w:p>
    <w:p w:rsidR="00F02E10" w:rsidRDefault="00961FC7">
      <w:r>
        <w:t xml:space="preserve">Academic Year 2013-2014 was a highly productive year for The Graduate Program on the Environment (MES). After several years of rebuilding and rejuvenating the program, the year went well with little crisis or difficulties. Faculty, staff and students were attentive to their work with time to engage in graduate learning, teaching, </w:t>
      </w:r>
      <w:r w:rsidR="00F02E10">
        <w:t>research, and</w:t>
      </w:r>
      <w:r>
        <w:t xml:space="preserve"> service activities. The sum total of the year’s work was </w:t>
      </w:r>
      <w:r w:rsidR="00F02E10">
        <w:t>strong academic achievement for students and faculty. Student and faculty success contributed to student retention and recruitment.  Success indicated that the current mix of curriculum, faculty and student based activities will maintain a healthy and vibrant scholarly community.</w:t>
      </w:r>
    </w:p>
    <w:p w:rsidR="00F02E10" w:rsidRDefault="00F02E10"/>
    <w:p w:rsidR="00F02E10" w:rsidRDefault="00F02E10">
      <w:pPr>
        <w:rPr>
          <w:u w:val="single"/>
        </w:rPr>
      </w:pPr>
      <w:r w:rsidRPr="00F02E10">
        <w:rPr>
          <w:u w:val="single"/>
        </w:rPr>
        <w:t xml:space="preserve">Curriculum </w:t>
      </w:r>
    </w:p>
    <w:p w:rsidR="00961FC7" w:rsidRDefault="00F02E10">
      <w:r>
        <w:t>Core curriculum, electives and thesis work became more integrated and interdisciplinary in the academic year. Much of the credit for focus on interdisciplinary work goes to faculty member Dr. Dina Roberts. Her background in a PhD IGERT program supported her ability to help our students leave their disciplinary homes behind and begin to think about environmental issues from an interdisciplinary perspective. Teaching in the Fall First Year core program</w:t>
      </w:r>
      <w:r w:rsidR="00731C97">
        <w:t xml:space="preserve"> graduate Conceptualizing Our Regional Environment</w:t>
      </w:r>
      <w:r>
        <w:t xml:space="preserve">, Dina created a number of learning opportunities for students to engage in richer problem solving and deeper philosophical questioning about the nature of environmental issues. Her teaching partners, Dr. Kevin Francis and </w:t>
      </w:r>
      <w:r w:rsidR="00731C97">
        <w:t>Dr. Erin Martin, each contributed to student learning about the regional issues of the Pacific Northwest, and provided a positive entry for new students to the Evergreen pedagogy and expectations for graduate students. The strongly led core program laid an excellent foundation for the class’s work throughout the year.</w:t>
      </w:r>
    </w:p>
    <w:p w:rsidR="00CF1D21" w:rsidRDefault="00CF1D21"/>
    <w:p w:rsidR="00CF1D21" w:rsidRDefault="00CF1D21" w:rsidP="00CF1D21">
      <w:r>
        <w:t xml:space="preserve">Winter and Spring Quarter core classes were also excellent learning opportunities for students. The first year class completed the required candidacy paper in Winter Quarter and moved into Research Design and Qualitative Methods in </w:t>
      </w:r>
      <w:proofErr w:type="gramStart"/>
      <w:r>
        <w:t>Spring</w:t>
      </w:r>
      <w:proofErr w:type="gramEnd"/>
      <w:r>
        <w:t>. In addition to core classes, each faculty Francis taught an elective in their area of expertise. Ecology and social science electives were filled during each quarter. In the past, Geographic Information Systems was taught as an introductory course in Fall Quarter. This academic year, the elective was taught as an advanced class in Winter Quarter with the hopes of not only providing graduate level GIS work but also supporting thesis students who were using GIS as a research method. The class was relatively successful and met the identified goals. There may still be a need for an introductory graduate level GIS course.  It may be possible to have an intro course for MES and MPA students in Fall Quarter and the advanced course for MES students in Winter Quarter.  Increasing numbers of thesis projects that incorporate GIS is very promising.</w:t>
      </w:r>
    </w:p>
    <w:p w:rsidR="00731C97" w:rsidRDefault="00731C97"/>
    <w:p w:rsidR="00756D7C" w:rsidRDefault="00731C97" w:rsidP="00756D7C">
      <w:r>
        <w:t>Dr</w:t>
      </w:r>
      <w:r w:rsidR="00CF1D21">
        <w:t>s</w:t>
      </w:r>
      <w:r>
        <w:t>. Carri LeRoy and Ted Whitesell focused the 2</w:t>
      </w:r>
      <w:r w:rsidRPr="00731C97">
        <w:rPr>
          <w:vertAlign w:val="superscript"/>
        </w:rPr>
        <w:t>nd</w:t>
      </w:r>
      <w:r>
        <w:t xml:space="preserve"> year students in their last core class, Case Studies, on examples of research and completed thesis projects. Their work with students produced a class ready to begin their own thesis work for the rest of the year. I highly commend both faculty for focusing student work on the role of literature reviews, appropriate methodologies, possible funding, and timelines for effective thesis work</w:t>
      </w:r>
      <w:r w:rsidR="00756D7C">
        <w:t xml:space="preserve">. </w:t>
      </w:r>
      <w:r w:rsidR="00CF1D21">
        <w:t xml:space="preserve">Students had signed (by faculty readers and the Director) at the beginning of Winter Quarter.  </w:t>
      </w:r>
      <w:r w:rsidR="00756D7C">
        <w:t>The attached pie chart of thesis topics shows a range of interdisciplinary topics with an equal distribution between natural and social sciences. Energy and resilience continue to grow in terms of student interest and thesis research.</w:t>
      </w:r>
    </w:p>
    <w:p w:rsidR="00CF1D21" w:rsidRDefault="00CF1D21" w:rsidP="00CF1D21">
      <w:r>
        <w:lastRenderedPageBreak/>
        <w:t>Students were required to attend a thesis workshop as well as work with their readers throughout the thesis quarters. The workshop also included presentations by the Assistant Director about job searching and success. Students found these sessions very helpful</w:t>
      </w:r>
      <w:r w:rsidR="00756D7C">
        <w:t xml:space="preserve"> as they began their completion and exit from the program</w:t>
      </w:r>
      <w:r>
        <w:t xml:space="preserve">. </w:t>
      </w:r>
    </w:p>
    <w:p w:rsidR="00CF1D21" w:rsidRDefault="00CF1D21"/>
    <w:p w:rsidR="008561E1" w:rsidRDefault="008561E1">
      <w:r>
        <w:t>Faculty also supported Individual Learning Contracts and Internships. Both opportunities provided excellent learning and skill building experiences for students</w:t>
      </w:r>
      <w:r w:rsidR="00756D7C">
        <w:t>. A number of thesis projects were generated during internships and completed with cooperation from federal and state agencies.</w:t>
      </w:r>
      <w:r w:rsidR="00896C91">
        <w:t xml:space="preserve"> </w:t>
      </w:r>
    </w:p>
    <w:p w:rsidR="00896C91" w:rsidRDefault="00896C91"/>
    <w:p w:rsidR="00896C91" w:rsidRDefault="00896C91">
      <w:r>
        <w:t>A second international sustainability class was taught during the 2014 summer session. The class and trip to Fiji was taught by a recent MES graduate, Brittany Gallagher. Qualitative methods and research design were also taught in a summer session. Hopefully, this material will be included as part of a core program in the future.</w:t>
      </w:r>
    </w:p>
    <w:p w:rsidR="008561E1" w:rsidRDefault="008561E1"/>
    <w:p w:rsidR="008561E1" w:rsidRDefault="008561E1">
      <w:r w:rsidRPr="008561E1">
        <w:rPr>
          <w:u w:val="single"/>
        </w:rPr>
        <w:t>Student Academic Achievements</w:t>
      </w:r>
    </w:p>
    <w:p w:rsidR="00CF1D21" w:rsidRDefault="008561E1" w:rsidP="00CF1D21">
      <w:r>
        <w:t xml:space="preserve">Students are increasing interested in participating in professional organizations. </w:t>
      </w:r>
      <w:r w:rsidR="00756D7C">
        <w:t>A</w:t>
      </w:r>
      <w:r>
        <w:t xml:space="preserve"> group of students attended the graduate environmental sciences conference in Canada. Individual students attended professional meetings in the PNW. One student received an award for research and poster presentation. MES students hired to work in the Sustainable Prisons Project</w:t>
      </w:r>
      <w:r w:rsidR="004D54FF">
        <w:t xml:space="preserve"> also engaged in professional work and received national recognition. We are very fortunate to have a good working relationship with SPP and its campus director, Dr. Carri LeRoy. SPP internships have played a vital role in professional development, paid internships and thesis research work.</w:t>
      </w:r>
      <w:r w:rsidR="00CF1D21">
        <w:t xml:space="preserve"> A relatively high number of graduates found professional employment with federal and state agencies following graduation. One graduate will continue her education in an energy PhD program at Michigan Technical University.</w:t>
      </w:r>
    </w:p>
    <w:p w:rsidR="00756D7C" w:rsidRDefault="00756D7C" w:rsidP="00CF1D21"/>
    <w:p w:rsidR="00756D7C" w:rsidRPr="00756D7C" w:rsidRDefault="00756D7C" w:rsidP="00CF1D21">
      <w:pPr>
        <w:rPr>
          <w:u w:val="single"/>
        </w:rPr>
      </w:pPr>
      <w:r w:rsidRPr="00756D7C">
        <w:rPr>
          <w:u w:val="single"/>
        </w:rPr>
        <w:t>Service to Program and Community</w:t>
      </w:r>
    </w:p>
    <w:p w:rsidR="008561E1" w:rsidRDefault="00756D7C">
      <w:r>
        <w:t xml:space="preserve">Faculty, staff and students engaged in productive service activities both on and off campus. Assistant Director, Gail Wootan, led a successful </w:t>
      </w:r>
      <w:proofErr w:type="spellStart"/>
      <w:r>
        <w:t>Tedx</w:t>
      </w:r>
      <w:proofErr w:type="spellEnd"/>
      <w:r>
        <w:t xml:space="preserve"> program on the Anthropocene. </w:t>
      </w:r>
      <w:r w:rsidR="00B961A8">
        <w:t xml:space="preserve">Students, through the Master of Environmental Studies Association, organized a well-attended Rachel Carson Forum. Faculty members participated in MES faculty meetings and sponsored activities as well as campus activities. Dr. Kevin Francis agreed to become the next MES Director. He took on the planning of future curriculum and hired faculty to fill curricular needs. </w:t>
      </w:r>
    </w:p>
    <w:p w:rsidR="00B961A8" w:rsidRDefault="00B961A8"/>
    <w:p w:rsidR="00B961A8" w:rsidRDefault="00B961A8">
      <w:r w:rsidRPr="00B961A8">
        <w:rPr>
          <w:u w:val="single"/>
        </w:rPr>
        <w:t>Student Recruitment and Retention (written by Gail Wootan, Assistant Director)</w:t>
      </w:r>
    </w:p>
    <w:p w:rsidR="00B961A8" w:rsidRDefault="00B961A8"/>
    <w:p w:rsidR="00B961A8" w:rsidRPr="00B961A8" w:rsidRDefault="00B961A8">
      <w:r>
        <w:t>Refer to MES Demographics table and undergrad pie chart</w:t>
      </w:r>
    </w:p>
    <w:sectPr w:rsidR="00B961A8" w:rsidRPr="00B9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7"/>
    <w:rsid w:val="004D54FF"/>
    <w:rsid w:val="00584527"/>
    <w:rsid w:val="006B2AEB"/>
    <w:rsid w:val="00731C97"/>
    <w:rsid w:val="00756D7C"/>
    <w:rsid w:val="00834CAE"/>
    <w:rsid w:val="008561E1"/>
    <w:rsid w:val="00896C91"/>
    <w:rsid w:val="00961FC7"/>
    <w:rsid w:val="00B961A8"/>
    <w:rsid w:val="00CF1D21"/>
    <w:rsid w:val="00D75CF0"/>
    <w:rsid w:val="00F0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Martha</dc:creator>
  <cp:lastModifiedBy>Wootan, Gail</cp:lastModifiedBy>
  <cp:revision>2</cp:revision>
  <dcterms:created xsi:type="dcterms:W3CDTF">2014-07-25T17:25:00Z</dcterms:created>
  <dcterms:modified xsi:type="dcterms:W3CDTF">2014-07-25T17:25:00Z</dcterms:modified>
</cp:coreProperties>
</file>