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A9" w:rsidRDefault="00FF04A9" w:rsidP="00C33BC9">
      <w:pPr>
        <w:spacing w:after="0" w:line="240" w:lineRule="auto"/>
        <w:jc w:val="center"/>
        <w:rPr>
          <w:b/>
          <w:sz w:val="32"/>
        </w:rPr>
      </w:pPr>
      <w:r w:rsidRPr="004B5B97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8324139</wp:posOffset>
            </wp:positionH>
            <wp:positionV relativeFrom="paragraph">
              <wp:posOffset>7620</wp:posOffset>
            </wp:positionV>
            <wp:extent cx="1038558" cy="7415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rgreen-primary--gr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58" cy="74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4A9" w:rsidRDefault="00FF04A9" w:rsidP="00C33BC9">
      <w:pPr>
        <w:spacing w:after="0" w:line="240" w:lineRule="auto"/>
        <w:jc w:val="center"/>
        <w:rPr>
          <w:b/>
          <w:sz w:val="32"/>
        </w:rPr>
      </w:pPr>
    </w:p>
    <w:p w:rsidR="003A7625" w:rsidRPr="004B5B97" w:rsidRDefault="00B778B0" w:rsidP="00C33BC9">
      <w:pPr>
        <w:spacing w:after="0" w:line="240" w:lineRule="auto"/>
        <w:jc w:val="center"/>
        <w:rPr>
          <w:b/>
          <w:sz w:val="32"/>
        </w:rPr>
      </w:pPr>
      <w:r w:rsidRPr="004B5B97">
        <w:rPr>
          <w:b/>
          <w:sz w:val="32"/>
        </w:rPr>
        <w:t>MES Prerequisite Courses Offered at Evergreen</w:t>
      </w:r>
    </w:p>
    <w:tbl>
      <w:tblPr>
        <w:tblStyle w:val="ListTable4-Accent3"/>
        <w:tblpPr w:leftFromText="180" w:rightFromText="180" w:vertAnchor="page" w:horzAnchor="margin" w:tblpY="2430"/>
        <w:tblW w:w="0" w:type="auto"/>
        <w:tblLook w:val="04A0" w:firstRow="1" w:lastRow="0" w:firstColumn="1" w:lastColumn="0" w:noHBand="0" w:noVBand="1"/>
      </w:tblPr>
      <w:tblGrid>
        <w:gridCol w:w="6802"/>
        <w:gridCol w:w="3001"/>
        <w:gridCol w:w="1192"/>
        <w:gridCol w:w="1616"/>
        <w:gridCol w:w="1779"/>
      </w:tblGrid>
      <w:tr w:rsidR="00B76192" w:rsidRPr="008837B3" w:rsidTr="00FF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B76192" w:rsidRPr="00B778B0" w:rsidRDefault="00B76192" w:rsidP="00FF04A9">
            <w:pPr>
              <w:jc w:val="center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Course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B76192" w:rsidRPr="00B778B0" w:rsidRDefault="00B76192" w:rsidP="00FF0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Faculty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B76192" w:rsidRPr="00B778B0" w:rsidRDefault="00B76192" w:rsidP="00FF0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Credits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B76192" w:rsidRPr="00B778B0" w:rsidRDefault="00B76192" w:rsidP="00FF0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Quarter Offered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B76192" w:rsidRPr="00B778B0" w:rsidRDefault="00B76192" w:rsidP="00FF0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MES Prerequisite Fulfillment</w:t>
            </w:r>
          </w:p>
        </w:tc>
      </w:tr>
      <w:tr w:rsidR="00EE5F84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Pr="005B1DE5" w:rsidRDefault="00EE5F84" w:rsidP="00FF04A9">
            <w:pPr>
              <w:rPr>
                <w:i/>
              </w:rPr>
            </w:pPr>
            <w:r>
              <w:rPr>
                <w:i/>
              </w:rPr>
              <w:t>Statistics I (A)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EE5F84" w:rsidRPr="008837B3" w:rsidTr="00FF04A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Pr="005B1DE5" w:rsidRDefault="00EE5F84" w:rsidP="00FF04A9">
            <w:pPr>
              <w:rPr>
                <w:i/>
              </w:rPr>
            </w:pPr>
            <w:r>
              <w:rPr>
                <w:i/>
              </w:rPr>
              <w:t>Statistics I (B)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EE5F84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Default="00EE5F84" w:rsidP="00FF04A9">
            <w:pPr>
              <w:rPr>
                <w:i/>
              </w:rPr>
            </w:pPr>
            <w:r>
              <w:rPr>
                <w:i/>
              </w:rPr>
              <w:t>Caring for a Living Planet: Ecology and Ethics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Stephen Beck &amp; Karen Hogan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Natural/Social Science</w:t>
            </w:r>
          </w:p>
        </w:tc>
      </w:tr>
      <w:tr w:rsidR="00EE5F84" w:rsidRPr="008837B3" w:rsidTr="00FF04A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Pr="005B1DE5" w:rsidRDefault="00EE5F84" w:rsidP="00FF04A9">
            <w:pPr>
              <w:rPr>
                <w:i/>
              </w:rPr>
            </w:pPr>
            <w:r>
              <w:rPr>
                <w:i/>
              </w:rPr>
              <w:t>Living with Climate Change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proofErr w:type="spellStart"/>
            <w:r>
              <w:t>Baldridge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</w:t>
            </w:r>
            <w:r w:rsidR="00DE5C51">
              <w:t>/Winter</w:t>
            </w:r>
            <w:r>
              <w:t>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Natural/Social Science</w:t>
            </w:r>
          </w:p>
        </w:tc>
      </w:tr>
      <w:tr w:rsidR="00EE5F84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Pr="005B1DE5" w:rsidRDefault="00EE5F84" w:rsidP="00FF04A9">
            <w:pPr>
              <w:rPr>
                <w:i/>
              </w:rPr>
            </w:pPr>
            <w:r>
              <w:rPr>
                <w:i/>
              </w:rPr>
              <w:t>General Chemistry with Laboratory 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Pr="008837B3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Natural Science</w:t>
            </w:r>
          </w:p>
        </w:tc>
      </w:tr>
      <w:tr w:rsidR="00EE5F84" w:rsidRPr="008837B3" w:rsidTr="00FF0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Default="00EE5F84" w:rsidP="00FF04A9">
            <w:pPr>
              <w:rPr>
                <w:i/>
              </w:rPr>
            </w:pPr>
            <w:r>
              <w:rPr>
                <w:i/>
              </w:rPr>
              <w:t>Cities and Suburbs: Advocacy and Writing for Social and Ecological Justice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Nancy Parkes &amp; </w:t>
            </w:r>
          </w:p>
          <w:p w:rsidR="00EE5F84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Suzanne Simons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Science</w:t>
            </w:r>
          </w:p>
        </w:tc>
      </w:tr>
      <w:tr w:rsidR="00EE5F84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E5F84" w:rsidRDefault="00EE5F84" w:rsidP="00FF04A9">
            <w:pPr>
              <w:rPr>
                <w:i/>
              </w:rPr>
            </w:pPr>
            <w:r>
              <w:rPr>
                <w:i/>
              </w:rPr>
              <w:t>Housing and Community Development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Stephen Buxbaum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F84" w:rsidRDefault="00EE5F84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Science</w:t>
            </w:r>
          </w:p>
        </w:tc>
      </w:tr>
      <w:tr w:rsidR="00DE5C51" w:rsidRPr="008837B3" w:rsidTr="00FF0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Doing the Business of Nonprofits: Ideas to Realities through Grantwriting and Fundraising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 Chalmers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Science</w:t>
            </w:r>
          </w:p>
        </w:tc>
      </w:tr>
      <w:tr w:rsidR="00DE5C51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Poverty: What, Why and How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Wenhong</w:t>
            </w:r>
            <w:proofErr w:type="spellEnd"/>
            <w:r>
              <w:t xml:space="preserve"> Wang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</w:t>
            </w:r>
            <w:r w:rsidR="001F7BC5">
              <w:t>/Winter</w:t>
            </w:r>
            <w:r>
              <w:t>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Science</w:t>
            </w:r>
          </w:p>
        </w:tc>
      </w:tr>
      <w:tr w:rsidR="00DE5C51" w:rsidRPr="008837B3" w:rsidTr="00FF0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Statistics 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DE5C51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Statistics II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DE5C51" w:rsidRPr="008837B3" w:rsidTr="00FF0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Pr="005B1DE5" w:rsidRDefault="00DE5C51" w:rsidP="00FF04A9">
            <w:pPr>
              <w:rPr>
                <w:i/>
              </w:rPr>
            </w:pPr>
            <w:r>
              <w:rPr>
                <w:i/>
              </w:rPr>
              <w:t>Models in Biology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 Hogan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Natural Science</w:t>
            </w:r>
          </w:p>
        </w:tc>
      </w:tr>
      <w:tr w:rsidR="00DE5C51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Plants in Art, Word, and Healing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 Eloheimo &amp; Suzanne Simons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Natural/Social Science</w:t>
            </w:r>
          </w:p>
        </w:tc>
      </w:tr>
      <w:tr w:rsidR="00DE5C51" w:rsidRPr="008837B3" w:rsidTr="00FF04A9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Pr="005B1DE5" w:rsidRDefault="00DE5C51" w:rsidP="00FF04A9">
            <w:pPr>
              <w:rPr>
                <w:i/>
              </w:rPr>
            </w:pPr>
            <w:r>
              <w:rPr>
                <w:i/>
              </w:rPr>
              <w:t>Dimensions of Inequality: Social Science and Statistics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 Olson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8/12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 &amp; Spring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Statistics/Social Science</w:t>
            </w:r>
          </w:p>
        </w:tc>
      </w:tr>
      <w:tr w:rsidR="00DE5C51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Statistics 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FF04A9" w:rsidRPr="008837B3" w:rsidTr="00FF04A9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Default="00DE5C51" w:rsidP="00FF04A9">
            <w:pPr>
              <w:rPr>
                <w:i/>
              </w:rPr>
            </w:pPr>
            <w:r>
              <w:rPr>
                <w:i/>
              </w:rPr>
              <w:t>Statistics II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Spring,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</w:tc>
      </w:tr>
      <w:tr w:rsidR="00DE5C51" w:rsidRPr="008837B3" w:rsidTr="00FF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E5C51" w:rsidRPr="005B1DE5" w:rsidRDefault="00DE5C51" w:rsidP="00FF04A9">
            <w:pPr>
              <w:rPr>
                <w:i/>
              </w:rPr>
            </w:pPr>
            <w:r>
              <w:rPr>
                <w:i/>
              </w:rPr>
              <w:t>What Are Trees For: Forest Ecology and Resource Conflicts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Lori </w:t>
            </w:r>
            <w:proofErr w:type="spellStart"/>
            <w:r>
              <w:t>Blewett</w:t>
            </w:r>
            <w:proofErr w:type="spellEnd"/>
            <w:r>
              <w:t xml:space="preserve"> &amp; Karen Hogan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 2019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C51" w:rsidRPr="008837B3" w:rsidRDefault="00DE5C51" w:rsidP="00FF0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Natural/Social Science</w:t>
            </w:r>
          </w:p>
        </w:tc>
      </w:tr>
      <w:tr w:rsidR="00FF04A9" w:rsidRPr="008837B3" w:rsidTr="00FF04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4A9" w:rsidRPr="005B1DE5" w:rsidRDefault="00FF04A9" w:rsidP="00FF04A9">
            <w:pPr>
              <w:rPr>
                <w:i/>
              </w:rPr>
            </w:pPr>
            <w:r>
              <w:rPr>
                <w:i/>
              </w:rPr>
              <w:t>Health vs. Wealth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4A9" w:rsidRPr="008837B3" w:rsidRDefault="00FF04A9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Mary Dean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4A9" w:rsidRPr="008837B3" w:rsidRDefault="00FF04A9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4A9" w:rsidRPr="008837B3" w:rsidRDefault="00FF04A9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Spring, 2019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4A9" w:rsidRPr="008837B3" w:rsidRDefault="00FF04A9" w:rsidP="00FF0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Science</w:t>
            </w:r>
          </w:p>
        </w:tc>
      </w:tr>
    </w:tbl>
    <w:p w:rsidR="00B778B0" w:rsidRPr="00A4798B" w:rsidRDefault="00B778B0" w:rsidP="00A4798B">
      <w:pPr>
        <w:spacing w:after="0" w:line="240" w:lineRule="auto"/>
        <w:jc w:val="center"/>
        <w:rPr>
          <w:color w:val="4F6228" w:themeColor="accent3" w:themeShade="80"/>
          <w:sz w:val="24"/>
          <w:szCs w:val="24"/>
        </w:rPr>
      </w:pPr>
      <w:r w:rsidRPr="00C33BC9">
        <w:rPr>
          <w:sz w:val="24"/>
          <w:szCs w:val="24"/>
        </w:rPr>
        <w:t xml:space="preserve">Links to each course description can be found on the MES website at: </w:t>
      </w:r>
      <w:hyperlink r:id="rId8" w:history="1">
        <w:r w:rsidRPr="00C33BC9">
          <w:rPr>
            <w:rStyle w:val="Hyperlink"/>
            <w:color w:val="4F6228" w:themeColor="accent3" w:themeShade="80"/>
            <w:sz w:val="24"/>
            <w:szCs w:val="24"/>
          </w:rPr>
          <w:t>https://www.evergreen.edu/mes/prerequisites</w:t>
        </w:r>
      </w:hyperlink>
      <w:r w:rsidRPr="00C33BC9">
        <w:rPr>
          <w:color w:val="4F6228" w:themeColor="accent3" w:themeShade="80"/>
          <w:sz w:val="24"/>
          <w:szCs w:val="24"/>
        </w:rPr>
        <w:t xml:space="preserve">  </w:t>
      </w:r>
      <w:bookmarkStart w:id="0" w:name="_GoBack"/>
      <w:bookmarkEnd w:id="0"/>
    </w:p>
    <w:sectPr w:rsidR="00B778B0" w:rsidRPr="00A4798B" w:rsidSect="00C33BC9">
      <w:footerReference w:type="default" r:id="rId9"/>
      <w:pgSz w:w="15840" w:h="12240" w:orient="landscape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C9" w:rsidRDefault="00C33BC9" w:rsidP="00C33BC9">
      <w:pPr>
        <w:spacing w:after="0" w:line="240" w:lineRule="auto"/>
      </w:pPr>
      <w:r>
        <w:separator/>
      </w:r>
    </w:p>
  </w:endnote>
  <w:endnote w:type="continuationSeparator" w:id="0">
    <w:p w:rsidR="00C33BC9" w:rsidRDefault="00C33BC9" w:rsidP="00C3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C9" w:rsidRPr="00C33BC9" w:rsidRDefault="00C33BC9" w:rsidP="00C33BC9">
    <w:pPr>
      <w:pStyle w:val="Footer"/>
      <w:rPr>
        <w:color w:val="76923C" w:themeColor="accent3" w:themeShade="BF"/>
        <w:sz w:val="20"/>
      </w:rPr>
    </w:pPr>
    <w:r>
      <w:t>*</w:t>
    </w:r>
    <w:r w:rsidRPr="00C33BC9">
      <w:rPr>
        <w:sz w:val="20"/>
      </w:rPr>
      <w:t xml:space="preserve">Non-admitted students may take Evergreen courses as a Special Student. More information may be found here: </w:t>
    </w:r>
    <w:hyperlink r:id="rId1" w:history="1">
      <w:r w:rsidRPr="009F7422">
        <w:rPr>
          <w:rStyle w:val="Hyperlink"/>
          <w:color w:val="4F6228" w:themeColor="accent3" w:themeShade="80"/>
          <w:sz w:val="20"/>
        </w:rPr>
        <w:t>https://www.evergreen.edu/registration/special</w:t>
      </w:r>
    </w:hyperlink>
    <w:r w:rsidRPr="00C33BC9">
      <w:rPr>
        <w:color w:val="76923C" w:themeColor="accent3" w:themeShade="BF"/>
        <w:sz w:val="20"/>
      </w:rPr>
      <w:t xml:space="preserve">   </w:t>
    </w:r>
  </w:p>
  <w:p w:rsidR="00C33BC9" w:rsidRPr="00C33BC9" w:rsidRDefault="00C33BC9">
    <w:pPr>
      <w:pStyle w:val="Footer"/>
      <w:rPr>
        <w:sz w:val="20"/>
      </w:rPr>
    </w:pPr>
    <w:r w:rsidRPr="00C33BC9">
      <w:rPr>
        <w:sz w:val="20"/>
      </w:rPr>
      <w:t>*Special Students may enroll in up to 8 credits per quarter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C9" w:rsidRDefault="00C33BC9" w:rsidP="00C33BC9">
      <w:pPr>
        <w:spacing w:after="0" w:line="240" w:lineRule="auto"/>
      </w:pPr>
      <w:r>
        <w:separator/>
      </w:r>
    </w:p>
  </w:footnote>
  <w:footnote w:type="continuationSeparator" w:id="0">
    <w:p w:rsidR="00C33BC9" w:rsidRDefault="00C33BC9" w:rsidP="00C3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700"/>
    <w:multiLevelType w:val="hybridMultilevel"/>
    <w:tmpl w:val="2036FEF4"/>
    <w:lvl w:ilvl="0" w:tplc="808CE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524A"/>
    <w:multiLevelType w:val="hybridMultilevel"/>
    <w:tmpl w:val="73A4E410"/>
    <w:lvl w:ilvl="0" w:tplc="808CE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B3"/>
    <w:rsid w:val="00005A0A"/>
    <w:rsid w:val="001F7BC5"/>
    <w:rsid w:val="002C29ED"/>
    <w:rsid w:val="002C6E64"/>
    <w:rsid w:val="00332EA5"/>
    <w:rsid w:val="00391010"/>
    <w:rsid w:val="003A7625"/>
    <w:rsid w:val="004B5B97"/>
    <w:rsid w:val="005B1DE5"/>
    <w:rsid w:val="005B2BA7"/>
    <w:rsid w:val="00651BA0"/>
    <w:rsid w:val="007A17EA"/>
    <w:rsid w:val="007A691D"/>
    <w:rsid w:val="008837B3"/>
    <w:rsid w:val="009F7422"/>
    <w:rsid w:val="00A01AB1"/>
    <w:rsid w:val="00A261EE"/>
    <w:rsid w:val="00A4798B"/>
    <w:rsid w:val="00A53365"/>
    <w:rsid w:val="00B76192"/>
    <w:rsid w:val="00B778B0"/>
    <w:rsid w:val="00C13600"/>
    <w:rsid w:val="00C33BC9"/>
    <w:rsid w:val="00CB5F3E"/>
    <w:rsid w:val="00DE5C51"/>
    <w:rsid w:val="00EE5F84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14AC"/>
  <w15:chartTrackingRefBased/>
  <w15:docId w15:val="{166CF55B-9015-4635-ADB5-7FE67C1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837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A01A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78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C9"/>
  </w:style>
  <w:style w:type="paragraph" w:styleId="Footer">
    <w:name w:val="footer"/>
    <w:basedOn w:val="Normal"/>
    <w:link w:val="FooterChar"/>
    <w:uiPriority w:val="99"/>
    <w:unhideWhenUsed/>
    <w:rsid w:val="00C3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es/prerequisi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ergreen.edu/registration/spe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8</cp:revision>
  <cp:lastPrinted>2018-05-30T19:27:00Z</cp:lastPrinted>
  <dcterms:created xsi:type="dcterms:W3CDTF">2018-05-30T18:39:00Z</dcterms:created>
  <dcterms:modified xsi:type="dcterms:W3CDTF">2018-07-24T19:53:00Z</dcterms:modified>
</cp:coreProperties>
</file>