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D62E01">
      <w:r>
        <w:t xml:space="preserve">Under ‘Qualities of a Strong Candidate” add: </w:t>
      </w:r>
    </w:p>
    <w:p w:rsidR="00D62E01" w:rsidRDefault="00D62E01">
      <w:r>
        <w:t>-Capacity to contribute effectively (productively?) in a collaborative learning environment</w:t>
      </w:r>
    </w:p>
    <w:p w:rsidR="00D62E01" w:rsidRDefault="00D62E01"/>
    <w:p w:rsidR="00D62E01" w:rsidRDefault="00D62E01">
      <w:r>
        <w:t xml:space="preserve">In the “After You Apply” section: </w:t>
      </w:r>
    </w:p>
    <w:p w:rsidR="00D62E01" w:rsidRDefault="00D62E01">
      <w:r>
        <w:t xml:space="preserve">In certain cases a member of the admissions committee may contact an applicant to discuss their preparation for the MES Program. </w:t>
      </w:r>
      <w:bookmarkStart w:id="0" w:name="_GoBack"/>
      <w:bookmarkEnd w:id="0"/>
    </w:p>
    <w:sectPr w:rsidR="00D6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1"/>
    <w:rsid w:val="0059203D"/>
    <w:rsid w:val="00D62E01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03B2"/>
  <w15:chartTrackingRefBased/>
  <w15:docId w15:val="{B084E47A-91A3-4374-819B-222F62F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2019-08-08T22:50:00Z</dcterms:created>
  <dcterms:modified xsi:type="dcterms:W3CDTF">2019-08-08T22:52:00Z</dcterms:modified>
</cp:coreProperties>
</file>