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185D61">
      <w:r>
        <w:t>DNR-Evergreen Paid Internship Mee</w:t>
      </w:r>
      <w:bookmarkStart w:id="0" w:name="_GoBack"/>
      <w:bookmarkEnd w:id="0"/>
      <w:r>
        <w:t xml:space="preserve">ting </w:t>
      </w:r>
    </w:p>
    <w:p w:rsidR="00185D61" w:rsidRDefault="00185D61">
      <w:r>
        <w:t>Feb 13, 2018</w:t>
      </w:r>
    </w:p>
    <w:p w:rsidR="00185D61" w:rsidRDefault="00185D61">
      <w:r>
        <w:t>Jessica Olmstead – DNR employee</w:t>
      </w:r>
    </w:p>
    <w:p w:rsidR="00185D61" w:rsidRDefault="00185D61">
      <w:r>
        <w:t xml:space="preserve">Tuition paid out of budget: $17,400 – question: how to pay her tuition directly out of the interagency agreement? </w:t>
      </w:r>
      <w:r w:rsidR="00975578">
        <w:t>School could invoice DNR for cost of tuition each quarter?</w:t>
      </w:r>
      <w:r w:rsidR="00600114">
        <w:t xml:space="preserve"> See </w:t>
      </w:r>
      <w:proofErr w:type="gramStart"/>
      <w:r w:rsidR="00600114">
        <w:t>Billing</w:t>
      </w:r>
      <w:proofErr w:type="gramEnd"/>
      <w:r w:rsidR="00600114">
        <w:t xml:space="preserve"> section of contract. </w:t>
      </w:r>
    </w:p>
    <w:p w:rsidR="00975578" w:rsidRDefault="00975578">
      <w:r w:rsidRPr="00975578">
        <w:rPr>
          <w:highlight w:val="yellow"/>
        </w:rPr>
        <w:t>Need to check with Brandon Reed or Beatrice (?) about how Jessica’s tuition will be paid</w:t>
      </w:r>
    </w:p>
    <w:p w:rsidR="00170DBF" w:rsidRDefault="00170DBF">
      <w:r>
        <w:t xml:space="preserve">Is this considered an outside resource? Follow up with </w:t>
      </w:r>
      <w:r w:rsidRPr="00170DBF">
        <w:rPr>
          <w:highlight w:val="yellow"/>
        </w:rPr>
        <w:t>Tracy and Colby</w:t>
      </w:r>
      <w:r>
        <w:t xml:space="preserve"> about how tuition could be allocated? </w:t>
      </w:r>
      <w:r w:rsidR="00600114">
        <w:t xml:space="preserve">Similar to tribal support? </w:t>
      </w:r>
    </w:p>
    <w:p w:rsidR="00170DBF" w:rsidRDefault="00170DBF">
      <w:r>
        <w:t xml:space="preserve">Ideas in case retroactive tuition can’t be paid: </w:t>
      </w:r>
    </w:p>
    <w:p w:rsidR="00170DBF" w:rsidRDefault="00170DBF" w:rsidP="00170DBF">
      <w:pPr>
        <w:pStyle w:val="ListParagraph"/>
        <w:numPr>
          <w:ilvl w:val="0"/>
          <w:numId w:val="1"/>
        </w:numPr>
      </w:pPr>
      <w:r>
        <w:t>Stipend?</w:t>
      </w:r>
    </w:p>
    <w:p w:rsidR="00170DBF" w:rsidRDefault="00170DBF" w:rsidP="00170DBF">
      <w:pPr>
        <w:pStyle w:val="ListParagraph"/>
        <w:numPr>
          <w:ilvl w:val="0"/>
          <w:numId w:val="1"/>
        </w:numPr>
      </w:pPr>
      <w:r>
        <w:t>Additional payment for research in Spring quarter</w:t>
      </w:r>
    </w:p>
    <w:p w:rsidR="00975578" w:rsidRDefault="00975578">
      <w:r>
        <w:t>Evergreen would invoice monthly</w:t>
      </w:r>
    </w:p>
    <w:p w:rsidR="00975578" w:rsidRDefault="00975578">
      <w:r>
        <w:t>Question: can Jessica be retroactively reimbursed</w:t>
      </w:r>
      <w:r w:rsidR="00170DBF">
        <w:t xml:space="preserve"> for winter quarter?</w:t>
      </w:r>
    </w:p>
    <w:p w:rsidR="00170DBF" w:rsidRDefault="00170DBF">
      <w:r>
        <w:t xml:space="preserve">Master agreement with DNR? – </w:t>
      </w:r>
    </w:p>
    <w:p w:rsidR="00170DBF" w:rsidRDefault="00170DBF"/>
    <w:p w:rsidR="00170DBF" w:rsidRDefault="00170DBF">
      <w:r>
        <w:t xml:space="preserve">Research internship for a second student: </w:t>
      </w:r>
    </w:p>
    <w:p w:rsidR="00170DBF" w:rsidRDefault="00170DBF">
      <w:r>
        <w:t>13.50/hour, 19 hours a week</w:t>
      </w:r>
    </w:p>
    <w:p w:rsidR="00170DBF" w:rsidRDefault="00170DBF">
      <w:r>
        <w:t xml:space="preserve">Are there “unpaid hours” </w:t>
      </w:r>
      <w:r w:rsidR="00573EF3">
        <w:t>to consider in contract?</w:t>
      </w:r>
    </w:p>
    <w:p w:rsidR="00573EF3" w:rsidRDefault="00573EF3">
      <w:r>
        <w:t>First year MES student – Erin can recommend some appropriate persons</w:t>
      </w:r>
    </w:p>
    <w:p w:rsidR="00600114" w:rsidRDefault="00600114">
      <w:r>
        <w:t xml:space="preserve">L&amp;I for research assistant – protocol for reporting incidents? </w:t>
      </w:r>
      <w:proofErr w:type="spellStart"/>
      <w:r>
        <w:t>Cinde</w:t>
      </w:r>
      <w:proofErr w:type="spellEnd"/>
      <w:r>
        <w:t xml:space="preserve"> is supervisor for this research group, will complete an incident report within 24 hours, will send to Scott and/or Andrea. </w:t>
      </w:r>
    </w:p>
    <w:p w:rsidR="00600114" w:rsidRDefault="00600114">
      <w:r>
        <w:t>Follow up on appropriate waivers for paid partners. See “Insurances” section of contract</w:t>
      </w:r>
    </w:p>
    <w:p w:rsidR="00600114" w:rsidRDefault="00600114">
      <w:r>
        <w:t xml:space="preserve">Ideal timeline: </w:t>
      </w:r>
    </w:p>
    <w:p w:rsidR="00600114" w:rsidRDefault="00600114">
      <w:r>
        <w:t>Sampling would start in May</w:t>
      </w:r>
    </w:p>
    <w:p w:rsidR="00600114" w:rsidRDefault="00600114">
      <w:r>
        <w:t xml:space="preserve">Should start advertising position in </w:t>
      </w:r>
      <w:proofErr w:type="gramStart"/>
      <w:r>
        <w:t>Winter</w:t>
      </w:r>
      <w:proofErr w:type="gramEnd"/>
      <w:r>
        <w:t xml:space="preserve"> quarter, to start work sometime in spring quarter</w:t>
      </w:r>
    </w:p>
    <w:sectPr w:rsidR="0060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4D0"/>
    <w:multiLevelType w:val="hybridMultilevel"/>
    <w:tmpl w:val="8A4C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61"/>
    <w:rsid w:val="00170DBF"/>
    <w:rsid w:val="00185D61"/>
    <w:rsid w:val="00573EF3"/>
    <w:rsid w:val="0059203D"/>
    <w:rsid w:val="00600114"/>
    <w:rsid w:val="006B517D"/>
    <w:rsid w:val="00975578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DB7C"/>
  <w15:chartTrackingRefBased/>
  <w15:docId w15:val="{A8254519-4F96-444B-8A7F-B29CCDFE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dcterms:created xsi:type="dcterms:W3CDTF">2018-02-13T18:30:00Z</dcterms:created>
  <dcterms:modified xsi:type="dcterms:W3CDTF">2018-02-13T19:57:00Z</dcterms:modified>
</cp:coreProperties>
</file>