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483CF" w14:textId="77777777" w:rsidR="0052198D" w:rsidRDefault="0052198D" w:rsidP="0052198D">
      <w:pPr>
        <w:jc w:val="center"/>
      </w:pPr>
    </w:p>
    <w:p w14:paraId="34C17C68" w14:textId="77777777" w:rsidR="0052198D" w:rsidRDefault="0052198D" w:rsidP="0052198D">
      <w:pPr>
        <w:jc w:val="center"/>
      </w:pPr>
    </w:p>
    <w:p w14:paraId="7DCE844F" w14:textId="77777777" w:rsidR="0052198D" w:rsidRDefault="0052198D" w:rsidP="0052198D">
      <w:pPr>
        <w:jc w:val="center"/>
      </w:pPr>
    </w:p>
    <w:p w14:paraId="76B6C56E" w14:textId="77777777" w:rsidR="0052198D" w:rsidRDefault="0052198D" w:rsidP="0052198D">
      <w:pPr>
        <w:jc w:val="center"/>
      </w:pPr>
    </w:p>
    <w:p w14:paraId="5CC0FB2E" w14:textId="77777777" w:rsidR="0052198D" w:rsidRDefault="0052198D" w:rsidP="0052198D">
      <w:pPr>
        <w:jc w:val="center"/>
      </w:pPr>
    </w:p>
    <w:p w14:paraId="7270F50A" w14:textId="77777777" w:rsidR="0052198D" w:rsidRDefault="0052198D" w:rsidP="0052198D">
      <w:pPr>
        <w:jc w:val="center"/>
      </w:pPr>
    </w:p>
    <w:p w14:paraId="72757EF6" w14:textId="77777777" w:rsidR="0052198D" w:rsidRDefault="0052198D" w:rsidP="0052198D">
      <w:pPr>
        <w:jc w:val="center"/>
      </w:pPr>
    </w:p>
    <w:p w14:paraId="209486CD" w14:textId="77777777" w:rsidR="0052198D" w:rsidRDefault="0052198D" w:rsidP="0052198D">
      <w:pPr>
        <w:jc w:val="center"/>
      </w:pPr>
    </w:p>
    <w:p w14:paraId="7D041B72" w14:textId="77777777" w:rsidR="0052198D" w:rsidRDefault="0052198D" w:rsidP="0052198D">
      <w:pPr>
        <w:jc w:val="center"/>
      </w:pPr>
    </w:p>
    <w:p w14:paraId="219DCE5D" w14:textId="77777777" w:rsidR="0052198D" w:rsidRDefault="0052198D" w:rsidP="0052198D">
      <w:pPr>
        <w:jc w:val="center"/>
      </w:pPr>
    </w:p>
    <w:p w14:paraId="3E0299A1" w14:textId="77777777" w:rsidR="0052198D" w:rsidRDefault="0052198D" w:rsidP="0052198D">
      <w:pPr>
        <w:jc w:val="center"/>
      </w:pPr>
    </w:p>
    <w:p w14:paraId="04CC9926" w14:textId="77777777" w:rsidR="0052198D" w:rsidRDefault="0052198D" w:rsidP="0052198D">
      <w:pPr>
        <w:jc w:val="center"/>
      </w:pPr>
    </w:p>
    <w:p w14:paraId="381BEA3F" w14:textId="77777777" w:rsidR="0052198D" w:rsidRDefault="0052198D" w:rsidP="0052198D">
      <w:pPr>
        <w:jc w:val="center"/>
      </w:pPr>
    </w:p>
    <w:p w14:paraId="21F64982" w14:textId="77777777" w:rsidR="0052198D" w:rsidRPr="002F2DA0" w:rsidRDefault="00740488" w:rsidP="0052198D">
      <w:pPr>
        <w:jc w:val="center"/>
      </w:pPr>
      <w:r>
        <w:t xml:space="preserve">2018 </w:t>
      </w:r>
      <w:r w:rsidR="0052198D" w:rsidRPr="002F2DA0">
        <w:t xml:space="preserve">PROPOSAL FOR A </w:t>
      </w:r>
    </w:p>
    <w:p w14:paraId="006EB2CF" w14:textId="77777777" w:rsidR="0052198D" w:rsidRPr="002F2DA0" w:rsidRDefault="0052198D" w:rsidP="0052198D">
      <w:pPr>
        <w:jc w:val="center"/>
      </w:pPr>
    </w:p>
    <w:p w14:paraId="31CE539E" w14:textId="77777777" w:rsidR="0052198D" w:rsidRPr="002F2DA0" w:rsidRDefault="0052198D" w:rsidP="0052198D">
      <w:pPr>
        <w:jc w:val="center"/>
      </w:pPr>
      <w:r>
        <w:t>PAUL D. COVERDELL FELLOWS PROGRAM</w:t>
      </w:r>
    </w:p>
    <w:p w14:paraId="536A9284" w14:textId="77777777" w:rsidR="0052198D" w:rsidRPr="002F2DA0" w:rsidRDefault="0052198D" w:rsidP="0052198D">
      <w:pPr>
        <w:jc w:val="center"/>
      </w:pPr>
    </w:p>
    <w:p w14:paraId="3A83A72F" w14:textId="77777777" w:rsidR="0052198D" w:rsidRPr="002F2DA0" w:rsidRDefault="0052198D" w:rsidP="0052198D">
      <w:pPr>
        <w:jc w:val="center"/>
      </w:pPr>
      <w:r w:rsidRPr="002F2DA0">
        <w:t>IN</w:t>
      </w:r>
    </w:p>
    <w:p w14:paraId="67B19455" w14:textId="77777777" w:rsidR="0052198D" w:rsidRPr="002F2DA0" w:rsidRDefault="0052198D" w:rsidP="0052198D">
      <w:pPr>
        <w:jc w:val="center"/>
      </w:pPr>
    </w:p>
    <w:p w14:paraId="22946E0D" w14:textId="77777777" w:rsidR="0052198D" w:rsidRPr="002F2DA0" w:rsidRDefault="005362CD" w:rsidP="0052198D">
      <w:pPr>
        <w:jc w:val="center"/>
      </w:pPr>
      <w:r>
        <w:t>Graduate Program on the Environment</w:t>
      </w:r>
    </w:p>
    <w:p w14:paraId="334EB527" w14:textId="77777777" w:rsidR="0052198D" w:rsidRPr="002F2DA0" w:rsidRDefault="0052198D" w:rsidP="0052198D">
      <w:pPr>
        <w:jc w:val="center"/>
      </w:pPr>
    </w:p>
    <w:p w14:paraId="6D885722" w14:textId="77777777" w:rsidR="0052198D" w:rsidRPr="002F2DA0" w:rsidRDefault="005362CD" w:rsidP="0052198D">
      <w:pPr>
        <w:jc w:val="center"/>
      </w:pPr>
      <w:r>
        <w:t>Master of Environmental Studies</w:t>
      </w:r>
    </w:p>
    <w:p w14:paraId="22839582" w14:textId="77777777" w:rsidR="0052198D" w:rsidRPr="002F2DA0" w:rsidRDefault="0052198D" w:rsidP="0052198D">
      <w:pPr>
        <w:jc w:val="center"/>
      </w:pPr>
    </w:p>
    <w:p w14:paraId="2D0B7445" w14:textId="77777777" w:rsidR="0052198D" w:rsidRPr="002F2DA0" w:rsidRDefault="005362CD" w:rsidP="0052198D">
      <w:pPr>
        <w:jc w:val="center"/>
      </w:pPr>
      <w:proofErr w:type="gramStart"/>
      <w:r>
        <w:t>at</w:t>
      </w:r>
      <w:proofErr w:type="gramEnd"/>
      <w:r>
        <w:t xml:space="preserve"> THE EVERGREEN STATE COLLEGE</w:t>
      </w:r>
    </w:p>
    <w:p w14:paraId="2B783EF4" w14:textId="77777777" w:rsidR="0052198D" w:rsidRPr="002F2DA0" w:rsidRDefault="0052198D" w:rsidP="0052198D">
      <w:pPr>
        <w:jc w:val="center"/>
      </w:pPr>
    </w:p>
    <w:p w14:paraId="3F13DFD9" w14:textId="77777777" w:rsidR="0052198D" w:rsidRPr="002F2DA0" w:rsidRDefault="0052198D" w:rsidP="0052198D">
      <w:pPr>
        <w:jc w:val="center"/>
      </w:pPr>
    </w:p>
    <w:p w14:paraId="787F4D10" w14:textId="77777777" w:rsidR="0052198D" w:rsidRPr="002F2DA0" w:rsidRDefault="0052198D" w:rsidP="0052198D">
      <w:pPr>
        <w:jc w:val="center"/>
      </w:pPr>
      <w:r w:rsidRPr="002F2DA0">
        <w:t>Submitted by</w:t>
      </w:r>
    </w:p>
    <w:p w14:paraId="46BC58B9" w14:textId="77777777" w:rsidR="0052198D" w:rsidRPr="002F2DA0" w:rsidRDefault="005362CD" w:rsidP="0052198D">
      <w:pPr>
        <w:jc w:val="center"/>
      </w:pPr>
      <w:r>
        <w:t>Kevin Francis, Director/Faculty, Graduate Program on the Environment</w:t>
      </w:r>
    </w:p>
    <w:p w14:paraId="42A47910" w14:textId="77777777" w:rsidR="0052198D" w:rsidRDefault="005362CD" w:rsidP="0052198D">
      <w:pPr>
        <w:jc w:val="center"/>
      </w:pPr>
      <w:r>
        <w:t>Lab 1, 3018</w:t>
      </w:r>
    </w:p>
    <w:p w14:paraId="3AC53C12" w14:textId="77777777" w:rsidR="005362CD" w:rsidRDefault="005362CD" w:rsidP="0052198D">
      <w:pPr>
        <w:jc w:val="center"/>
      </w:pPr>
      <w:r>
        <w:t>The Evergreen State College</w:t>
      </w:r>
    </w:p>
    <w:p w14:paraId="3B9E4F8A" w14:textId="77777777" w:rsidR="005362CD" w:rsidRDefault="005362CD" w:rsidP="0052198D">
      <w:pPr>
        <w:jc w:val="center"/>
      </w:pPr>
      <w:r>
        <w:t>Evergreen Pkwy NW</w:t>
      </w:r>
    </w:p>
    <w:p w14:paraId="435E222C" w14:textId="77777777" w:rsidR="005362CD" w:rsidRPr="002F2DA0" w:rsidRDefault="005362CD" w:rsidP="0052198D">
      <w:pPr>
        <w:jc w:val="center"/>
      </w:pPr>
      <w:r>
        <w:t>Olympia, WA 98505</w:t>
      </w:r>
    </w:p>
    <w:p w14:paraId="0D51BEF0" w14:textId="77777777" w:rsidR="0052198D" w:rsidRPr="002F2DA0" w:rsidRDefault="0052198D" w:rsidP="0052198D">
      <w:pPr>
        <w:jc w:val="center"/>
      </w:pPr>
      <w:r w:rsidRPr="002F2DA0">
        <w:t>Tel</w:t>
      </w:r>
      <w:r w:rsidR="005362CD">
        <w:t>360-970-3656</w:t>
      </w:r>
    </w:p>
    <w:p w14:paraId="1416C592" w14:textId="77777777" w:rsidR="0052198D" w:rsidRPr="002F2DA0" w:rsidRDefault="005362CD" w:rsidP="0052198D">
      <w:pPr>
        <w:jc w:val="center"/>
      </w:pPr>
      <w:r>
        <w:t>francisk@evergreen.edu</w:t>
      </w:r>
      <w:r w:rsidR="0052198D" w:rsidRPr="002F2DA0">
        <w:t xml:space="preserve"> </w:t>
      </w:r>
    </w:p>
    <w:p w14:paraId="48A63759" w14:textId="1595665E" w:rsidR="0052198D" w:rsidRPr="002F2DA0" w:rsidRDefault="000D1A82" w:rsidP="0052198D">
      <w:pPr>
        <w:jc w:val="center"/>
      </w:pPr>
      <w:r>
        <w:t>April 30, 2018</w:t>
      </w:r>
    </w:p>
    <w:p w14:paraId="2BA62BD9" w14:textId="77777777" w:rsidR="0052198D" w:rsidRPr="002F2DA0" w:rsidRDefault="0052198D" w:rsidP="0052198D"/>
    <w:p w14:paraId="20ECE77F" w14:textId="77777777" w:rsidR="0052198D" w:rsidRDefault="0052198D" w:rsidP="0052198D"/>
    <w:p w14:paraId="3B79A770" w14:textId="77777777" w:rsidR="0052198D" w:rsidRDefault="0052198D" w:rsidP="0052198D"/>
    <w:p w14:paraId="45194549" w14:textId="77777777" w:rsidR="0052198D" w:rsidRDefault="0052198D" w:rsidP="0052198D"/>
    <w:p w14:paraId="7583D3F0" w14:textId="77777777" w:rsidR="0052198D" w:rsidRDefault="0052198D" w:rsidP="0052198D"/>
    <w:p w14:paraId="5D6696E5" w14:textId="77777777" w:rsidR="0052198D" w:rsidRDefault="0052198D" w:rsidP="0052198D"/>
    <w:p w14:paraId="43B7C102" w14:textId="77777777" w:rsidR="0052198D" w:rsidRDefault="0052198D" w:rsidP="0052198D"/>
    <w:p w14:paraId="7B744031" w14:textId="77777777" w:rsidR="0052198D" w:rsidRDefault="0052198D" w:rsidP="0052198D"/>
    <w:p w14:paraId="35CF892B" w14:textId="77777777" w:rsidR="0052198D" w:rsidRDefault="0052198D" w:rsidP="0052198D"/>
    <w:p w14:paraId="75CE09B7" w14:textId="77777777" w:rsidR="0052198D" w:rsidRDefault="0052198D" w:rsidP="0052198D">
      <w:pPr>
        <w:rPr>
          <w:b/>
          <w:u w:val="single"/>
        </w:rPr>
      </w:pPr>
    </w:p>
    <w:p w14:paraId="7C579C2D" w14:textId="77777777" w:rsidR="0052198D" w:rsidRPr="002F2DA0" w:rsidRDefault="0052198D" w:rsidP="0052198D">
      <w:pPr>
        <w:rPr>
          <w:b/>
          <w:u w:val="single"/>
        </w:rPr>
      </w:pPr>
      <w:r>
        <w:rPr>
          <w:b/>
          <w:u w:val="single"/>
        </w:rPr>
        <w:br w:type="page"/>
      </w:r>
      <w:r w:rsidRPr="002F2DA0">
        <w:rPr>
          <w:b/>
          <w:u w:val="single"/>
        </w:rPr>
        <w:lastRenderedPageBreak/>
        <w:t>General Information</w:t>
      </w:r>
    </w:p>
    <w:p w14:paraId="480F5D5D" w14:textId="45373379" w:rsidR="0052198D" w:rsidRPr="002F2DA0" w:rsidRDefault="000D1A82"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The Evergreen State College</w:t>
      </w:r>
    </w:p>
    <w:p w14:paraId="107D8BBC" w14:textId="3E4E092B" w:rsidR="0052198D" w:rsidRPr="002F2DA0" w:rsidRDefault="000D1A82"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Olympia, Washington</w:t>
      </w:r>
    </w:p>
    <w:p w14:paraId="3B6661B2" w14:textId="6EF1AD91" w:rsidR="0052198D" w:rsidRPr="0072057C" w:rsidRDefault="0072057C"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Accreditation by the Northwest Commission on Colleges and Universities in 2014: </w:t>
      </w:r>
      <w:hyperlink r:id="rId7" w:history="1">
        <w:r w:rsidRPr="0072057C">
          <w:rPr>
            <w:rStyle w:val="Hyperlink"/>
            <w:rFonts w:ascii="Times New Roman" w:hAnsi="Times New Roman"/>
            <w:sz w:val="24"/>
            <w:szCs w:val="24"/>
          </w:rPr>
          <w:t>supporting documentation</w:t>
        </w:r>
      </w:hyperlink>
      <w:r>
        <w:rPr>
          <w:rFonts w:ascii="Times New Roman" w:hAnsi="Times New Roman"/>
          <w:sz w:val="24"/>
          <w:szCs w:val="24"/>
        </w:rPr>
        <w:t>.</w:t>
      </w:r>
    </w:p>
    <w:p w14:paraId="5F09FD60" w14:textId="77777777" w:rsidR="0052198D" w:rsidRDefault="0052198D" w:rsidP="0052198D">
      <w:pPr>
        <w:rPr>
          <w:b/>
          <w:u w:val="single"/>
        </w:rPr>
      </w:pPr>
    </w:p>
    <w:p w14:paraId="1D4A27D1" w14:textId="77777777" w:rsidR="0052198D" w:rsidRPr="002F2DA0" w:rsidRDefault="0052198D" w:rsidP="0052198D">
      <w:pPr>
        <w:rPr>
          <w:b/>
          <w:u w:val="single"/>
        </w:rPr>
      </w:pPr>
      <w:r w:rsidRPr="002F2DA0">
        <w:rPr>
          <w:b/>
          <w:u w:val="single"/>
        </w:rPr>
        <w:t>Proposed Program</w:t>
      </w:r>
    </w:p>
    <w:p w14:paraId="40E62B88" w14:textId="32E9F2E0" w:rsidR="0052198D" w:rsidRPr="002F2DA0" w:rsidRDefault="008D1FE7"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Graduate Program on the Environment</w:t>
      </w:r>
    </w:p>
    <w:p w14:paraId="5920D97F" w14:textId="1BBF7809" w:rsidR="0052198D" w:rsidRPr="002F2DA0" w:rsidRDefault="008D1FE7"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Master of Environmental Studies</w:t>
      </w:r>
      <w:r w:rsidR="00A4046C">
        <w:rPr>
          <w:rFonts w:ascii="Times New Roman" w:hAnsi="Times New Roman"/>
          <w:sz w:val="24"/>
          <w:szCs w:val="24"/>
        </w:rPr>
        <w:t xml:space="preserve"> (MES)</w:t>
      </w:r>
    </w:p>
    <w:p w14:paraId="5C44B5DA" w14:textId="58F45BFA" w:rsidR="0052198D" w:rsidRPr="002F2DA0" w:rsidRDefault="008D1FE7"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72 credits</w:t>
      </w:r>
    </w:p>
    <w:p w14:paraId="5301486E" w14:textId="7429ED84" w:rsidR="0052198D" w:rsidRDefault="008D1FE7"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6 quarters over 2 years</w:t>
      </w:r>
    </w:p>
    <w:p w14:paraId="734494CD" w14:textId="25FBDB9C" w:rsidR="0052198D" w:rsidRDefault="005439DF"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We have approximately 100 graduate students in our program from diverse educational and professional backgrounds. Here are some statistics from</w:t>
      </w:r>
      <w:r w:rsidR="00A254BA">
        <w:rPr>
          <w:rFonts w:ascii="Times New Roman" w:hAnsi="Times New Roman"/>
          <w:sz w:val="24"/>
          <w:szCs w:val="24"/>
        </w:rPr>
        <w:t xml:space="preserve"> our current student cohorts</w:t>
      </w:r>
      <w:r>
        <w:rPr>
          <w:rFonts w:ascii="Times New Roman" w:hAnsi="Times New Roman"/>
          <w:sz w:val="24"/>
          <w:szCs w:val="24"/>
        </w:rPr>
        <w:t>:</w:t>
      </w:r>
    </w:p>
    <w:p w14:paraId="403EEA40" w14:textId="19B8D124" w:rsidR="005439DF" w:rsidRDefault="005439DF" w:rsidP="005439DF">
      <w:pPr>
        <w:pStyle w:val="ListParagraph"/>
        <w:spacing w:after="0" w:line="240" w:lineRule="auto"/>
        <w:rPr>
          <w:rFonts w:ascii="Times New Roman" w:hAnsi="Times New Roman"/>
          <w:sz w:val="24"/>
          <w:szCs w:val="24"/>
        </w:rPr>
      </w:pPr>
      <w:r>
        <w:rPr>
          <w:rFonts w:ascii="Times New Roman" w:hAnsi="Times New Roman"/>
          <w:sz w:val="24"/>
          <w:szCs w:val="24"/>
        </w:rPr>
        <w:t>Average age: 32</w:t>
      </w:r>
    </w:p>
    <w:p w14:paraId="41BD642C" w14:textId="34EA1C08" w:rsidR="005439DF" w:rsidRDefault="005439DF" w:rsidP="005439DF">
      <w:pPr>
        <w:pStyle w:val="ListParagraph"/>
        <w:spacing w:after="0" w:line="240" w:lineRule="auto"/>
        <w:rPr>
          <w:rFonts w:ascii="Times New Roman" w:hAnsi="Times New Roman"/>
          <w:sz w:val="24"/>
          <w:szCs w:val="24"/>
        </w:rPr>
      </w:pPr>
      <w:r>
        <w:rPr>
          <w:rFonts w:ascii="Times New Roman" w:hAnsi="Times New Roman"/>
          <w:sz w:val="24"/>
          <w:szCs w:val="24"/>
        </w:rPr>
        <w:t>Median age: 29</w:t>
      </w:r>
    </w:p>
    <w:p w14:paraId="623C0DCB" w14:textId="4C84BDAD" w:rsidR="005439DF" w:rsidRDefault="005439DF" w:rsidP="005439DF">
      <w:pPr>
        <w:pStyle w:val="ListParagraph"/>
        <w:spacing w:after="0" w:line="240" w:lineRule="auto"/>
        <w:rPr>
          <w:rFonts w:ascii="Times New Roman" w:hAnsi="Times New Roman"/>
          <w:sz w:val="24"/>
          <w:szCs w:val="24"/>
        </w:rPr>
      </w:pPr>
      <w:r>
        <w:rPr>
          <w:rFonts w:ascii="Times New Roman" w:hAnsi="Times New Roman"/>
          <w:sz w:val="24"/>
          <w:szCs w:val="24"/>
        </w:rPr>
        <w:t>Oldest student: 72</w:t>
      </w:r>
    </w:p>
    <w:p w14:paraId="14423F58" w14:textId="5376212C" w:rsidR="005439DF" w:rsidRDefault="005439DF" w:rsidP="005439DF">
      <w:pPr>
        <w:pStyle w:val="ListParagraph"/>
        <w:spacing w:after="0" w:line="240" w:lineRule="auto"/>
        <w:rPr>
          <w:rFonts w:ascii="Times New Roman" w:hAnsi="Times New Roman"/>
          <w:sz w:val="24"/>
          <w:szCs w:val="24"/>
        </w:rPr>
      </w:pPr>
      <w:r>
        <w:rPr>
          <w:rFonts w:ascii="Times New Roman" w:hAnsi="Times New Roman"/>
          <w:sz w:val="24"/>
          <w:szCs w:val="24"/>
        </w:rPr>
        <w:t>Percent non-resident: 23</w:t>
      </w:r>
    </w:p>
    <w:p w14:paraId="1B6D8438" w14:textId="2586F93D" w:rsidR="005439DF" w:rsidRDefault="005439DF" w:rsidP="005439DF">
      <w:pPr>
        <w:pStyle w:val="ListParagraph"/>
        <w:spacing w:after="0" w:line="240" w:lineRule="auto"/>
        <w:rPr>
          <w:rFonts w:ascii="Times New Roman" w:hAnsi="Times New Roman"/>
          <w:sz w:val="24"/>
          <w:szCs w:val="24"/>
        </w:rPr>
      </w:pPr>
      <w:r>
        <w:rPr>
          <w:rFonts w:ascii="Times New Roman" w:hAnsi="Times New Roman"/>
          <w:sz w:val="24"/>
          <w:szCs w:val="24"/>
        </w:rPr>
        <w:t>Percent who identify as students of color: 23</w:t>
      </w:r>
    </w:p>
    <w:p w14:paraId="75E3841A" w14:textId="5F401207" w:rsidR="005439DF" w:rsidRDefault="005439DF" w:rsidP="005439DF">
      <w:pPr>
        <w:pStyle w:val="ListParagraph"/>
        <w:spacing w:after="0" w:line="240" w:lineRule="auto"/>
        <w:rPr>
          <w:rFonts w:ascii="Times New Roman" w:hAnsi="Times New Roman"/>
          <w:sz w:val="24"/>
          <w:szCs w:val="24"/>
        </w:rPr>
      </w:pPr>
      <w:r>
        <w:rPr>
          <w:rFonts w:ascii="Times New Roman" w:hAnsi="Times New Roman"/>
          <w:sz w:val="24"/>
          <w:szCs w:val="24"/>
        </w:rPr>
        <w:t>Percent who identify as female: 66</w:t>
      </w:r>
    </w:p>
    <w:p w14:paraId="130C7062" w14:textId="380079C0" w:rsidR="005439DF" w:rsidRDefault="005439DF" w:rsidP="005439DF">
      <w:pPr>
        <w:pStyle w:val="ListParagraph"/>
        <w:spacing w:after="0" w:line="240" w:lineRule="auto"/>
        <w:rPr>
          <w:rFonts w:ascii="Times New Roman" w:hAnsi="Times New Roman"/>
          <w:sz w:val="24"/>
          <w:szCs w:val="24"/>
        </w:rPr>
      </w:pPr>
      <w:r>
        <w:rPr>
          <w:rFonts w:ascii="Times New Roman" w:hAnsi="Times New Roman"/>
          <w:sz w:val="24"/>
          <w:szCs w:val="24"/>
        </w:rPr>
        <w:t>Percent who identify as male: 33</w:t>
      </w:r>
    </w:p>
    <w:p w14:paraId="290D6B71" w14:textId="0D026A3D" w:rsidR="0052198D" w:rsidRDefault="008D1FE7"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We can provide</w:t>
      </w:r>
      <w:r w:rsidR="0052198D" w:rsidRPr="00A233F9">
        <w:rPr>
          <w:rFonts w:ascii="Times New Roman" w:hAnsi="Times New Roman"/>
          <w:sz w:val="24"/>
          <w:szCs w:val="24"/>
        </w:rPr>
        <w:t xml:space="preserve"> </w:t>
      </w:r>
      <w:r w:rsidR="00A4046C">
        <w:rPr>
          <w:rFonts w:ascii="Times New Roman" w:hAnsi="Times New Roman"/>
          <w:sz w:val="24"/>
          <w:szCs w:val="24"/>
        </w:rPr>
        <w:t xml:space="preserve">up to </w:t>
      </w:r>
      <w:r>
        <w:rPr>
          <w:rFonts w:ascii="Times New Roman" w:hAnsi="Times New Roman"/>
          <w:sz w:val="24"/>
          <w:szCs w:val="24"/>
        </w:rPr>
        <w:t xml:space="preserve">4 </w:t>
      </w:r>
      <w:r w:rsidR="0052198D">
        <w:rPr>
          <w:rFonts w:ascii="Times New Roman" w:hAnsi="Times New Roman"/>
          <w:sz w:val="24"/>
          <w:szCs w:val="24"/>
        </w:rPr>
        <w:t xml:space="preserve">Coverdell Fellowships </w:t>
      </w:r>
      <w:r w:rsidR="0052198D" w:rsidRPr="00A233F9">
        <w:rPr>
          <w:rFonts w:ascii="Times New Roman" w:hAnsi="Times New Roman"/>
          <w:sz w:val="24"/>
          <w:szCs w:val="24"/>
        </w:rPr>
        <w:t>each year</w:t>
      </w:r>
      <w:r w:rsidR="0072057C">
        <w:rPr>
          <w:rFonts w:ascii="Times New Roman" w:hAnsi="Times New Roman"/>
          <w:sz w:val="24"/>
          <w:szCs w:val="24"/>
        </w:rPr>
        <w:t>.</w:t>
      </w:r>
    </w:p>
    <w:p w14:paraId="5949E6B9" w14:textId="763E4AFD" w:rsidR="0052198D" w:rsidRPr="00A4046C" w:rsidRDefault="00FA2CF7" w:rsidP="00A4046C">
      <w:pPr>
        <w:pStyle w:val="ListParagraph"/>
        <w:numPr>
          <w:ilvl w:val="0"/>
          <w:numId w:val="1"/>
        </w:numPr>
        <w:spacing w:after="0" w:line="240" w:lineRule="auto"/>
        <w:rPr>
          <w:rFonts w:ascii="Times New Roman" w:hAnsi="Times New Roman"/>
          <w:sz w:val="24"/>
          <w:szCs w:val="24"/>
        </w:rPr>
      </w:pPr>
      <w:hyperlink r:id="rId8" w:history="1">
        <w:r w:rsidR="00A4046C" w:rsidRPr="00A4046C">
          <w:rPr>
            <w:rStyle w:val="Hyperlink"/>
            <w:rFonts w:ascii="Times New Roman" w:hAnsi="Times New Roman"/>
            <w:sz w:val="24"/>
            <w:szCs w:val="24"/>
          </w:rPr>
          <w:t>MES Program Overview</w:t>
        </w:r>
      </w:hyperlink>
      <w:r w:rsidR="00A4046C">
        <w:rPr>
          <w:rFonts w:ascii="Times New Roman" w:hAnsi="Times New Roman"/>
          <w:sz w:val="24"/>
          <w:szCs w:val="24"/>
        </w:rPr>
        <w:t xml:space="preserve"> / </w:t>
      </w:r>
      <w:hyperlink r:id="rId9" w:history="1">
        <w:r w:rsidR="00A4046C" w:rsidRPr="00A4046C">
          <w:rPr>
            <w:rStyle w:val="Hyperlink"/>
            <w:rFonts w:ascii="Times New Roman" w:hAnsi="Times New Roman"/>
            <w:sz w:val="24"/>
            <w:szCs w:val="24"/>
          </w:rPr>
          <w:t>MES Catalog</w:t>
        </w:r>
      </w:hyperlink>
      <w:r w:rsidR="00A4046C">
        <w:rPr>
          <w:rFonts w:ascii="Times New Roman" w:hAnsi="Times New Roman"/>
          <w:sz w:val="24"/>
          <w:szCs w:val="24"/>
        </w:rPr>
        <w:t xml:space="preserve"> </w:t>
      </w:r>
      <w:r w:rsidR="0052198D" w:rsidRPr="00A4046C">
        <w:rPr>
          <w:rFonts w:ascii="Times New Roman" w:hAnsi="Times New Roman"/>
          <w:sz w:val="24"/>
          <w:szCs w:val="24"/>
        </w:rPr>
        <w:t xml:space="preserve"> </w:t>
      </w:r>
    </w:p>
    <w:p w14:paraId="01A2376F" w14:textId="487D6B34" w:rsidR="00E3347A" w:rsidRDefault="00E3347A" w:rsidP="00E3347A">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This partnership would be an ideal fit for </w:t>
      </w:r>
      <w:r w:rsidR="00344BBF">
        <w:rPr>
          <w:rFonts w:ascii="Times New Roman" w:hAnsi="Times New Roman"/>
          <w:sz w:val="24"/>
          <w:szCs w:val="24"/>
        </w:rPr>
        <w:t>the MES</w:t>
      </w:r>
      <w:r>
        <w:rPr>
          <w:rFonts w:ascii="Times New Roman" w:hAnsi="Times New Roman"/>
          <w:sz w:val="24"/>
          <w:szCs w:val="24"/>
        </w:rPr>
        <w:t xml:space="preserve"> program. </w:t>
      </w:r>
      <w:r w:rsidR="00A4046C">
        <w:rPr>
          <w:rFonts w:ascii="Times New Roman" w:hAnsi="Times New Roman"/>
          <w:sz w:val="24"/>
          <w:szCs w:val="24"/>
        </w:rPr>
        <w:t xml:space="preserve">We have many students </w:t>
      </w:r>
      <w:r w:rsidR="000B221A">
        <w:rPr>
          <w:rFonts w:ascii="Times New Roman" w:hAnsi="Times New Roman"/>
          <w:sz w:val="24"/>
          <w:szCs w:val="24"/>
        </w:rPr>
        <w:t xml:space="preserve">and alumni </w:t>
      </w:r>
      <w:r w:rsidR="0003645C">
        <w:rPr>
          <w:rFonts w:ascii="Times New Roman" w:hAnsi="Times New Roman"/>
          <w:sz w:val="24"/>
          <w:szCs w:val="24"/>
        </w:rPr>
        <w:t>working on</w:t>
      </w:r>
      <w:r w:rsidR="00B2517D">
        <w:rPr>
          <w:rFonts w:ascii="Times New Roman" w:hAnsi="Times New Roman"/>
          <w:sz w:val="24"/>
          <w:szCs w:val="24"/>
        </w:rPr>
        <w:t xml:space="preserve"> environmental problems that are especially acute in the Global South</w:t>
      </w:r>
      <w:r>
        <w:rPr>
          <w:rFonts w:ascii="Times New Roman" w:hAnsi="Times New Roman"/>
          <w:sz w:val="24"/>
          <w:szCs w:val="24"/>
        </w:rPr>
        <w:t>, as well as climate mitigation and adaptation issues that cut across national boundaries</w:t>
      </w:r>
      <w:r w:rsidR="00B2517D">
        <w:rPr>
          <w:rFonts w:ascii="Times New Roman" w:hAnsi="Times New Roman"/>
          <w:sz w:val="24"/>
          <w:szCs w:val="24"/>
        </w:rPr>
        <w:t xml:space="preserve">. </w:t>
      </w:r>
      <w:r>
        <w:rPr>
          <w:rFonts w:ascii="Times New Roman" w:hAnsi="Times New Roman"/>
          <w:sz w:val="24"/>
          <w:szCs w:val="24"/>
        </w:rPr>
        <w:t>Coverdell Fellows would increase the number of students with international expertise and experience, which would benefit all students in our learning community. Many Evergreen undergraduates en</w:t>
      </w:r>
      <w:r w:rsidR="00344BBF">
        <w:rPr>
          <w:rFonts w:ascii="Times New Roman" w:hAnsi="Times New Roman"/>
          <w:sz w:val="24"/>
          <w:szCs w:val="24"/>
        </w:rPr>
        <w:t>ter the Peace Corps every year.</w:t>
      </w:r>
    </w:p>
    <w:p w14:paraId="5708DB72" w14:textId="77777777" w:rsidR="00344BBF" w:rsidRDefault="00344BBF" w:rsidP="00344BBF">
      <w:pPr>
        <w:pStyle w:val="ListParagraph"/>
        <w:spacing w:after="0" w:line="240" w:lineRule="auto"/>
        <w:ind w:left="360"/>
        <w:rPr>
          <w:rFonts w:ascii="Times New Roman" w:hAnsi="Times New Roman"/>
          <w:sz w:val="24"/>
          <w:szCs w:val="24"/>
        </w:rPr>
      </w:pPr>
    </w:p>
    <w:p w14:paraId="36D409D9" w14:textId="3136E0AC" w:rsidR="00E3347A" w:rsidRDefault="00344BBF" w:rsidP="00E3347A">
      <w:pPr>
        <w:pStyle w:val="ListParagraph"/>
        <w:spacing w:after="0" w:line="240" w:lineRule="auto"/>
        <w:ind w:left="360"/>
        <w:rPr>
          <w:rFonts w:ascii="Times New Roman" w:hAnsi="Times New Roman"/>
          <w:sz w:val="24"/>
          <w:szCs w:val="24"/>
        </w:rPr>
      </w:pPr>
      <w:r>
        <w:rPr>
          <w:rFonts w:ascii="Times New Roman" w:hAnsi="Times New Roman"/>
          <w:sz w:val="24"/>
          <w:szCs w:val="24"/>
        </w:rPr>
        <w:t>At the same time</w:t>
      </w:r>
      <w:r w:rsidR="00E3347A">
        <w:rPr>
          <w:rFonts w:ascii="Times New Roman" w:hAnsi="Times New Roman"/>
          <w:sz w:val="24"/>
          <w:szCs w:val="24"/>
        </w:rPr>
        <w:t>, many Peace Corps volunteers</w:t>
      </w:r>
      <w:r w:rsidR="0072057C">
        <w:rPr>
          <w:rFonts w:ascii="Times New Roman" w:hAnsi="Times New Roman"/>
          <w:sz w:val="24"/>
          <w:szCs w:val="24"/>
        </w:rPr>
        <w:t xml:space="preserve"> would be well-served by our program</w:t>
      </w:r>
      <w:r w:rsidR="00E3347A">
        <w:rPr>
          <w:rFonts w:ascii="Times New Roman" w:hAnsi="Times New Roman"/>
          <w:sz w:val="24"/>
          <w:szCs w:val="24"/>
        </w:rPr>
        <w:t xml:space="preserve">. Our </w:t>
      </w:r>
      <w:r w:rsidR="000B221A" w:rsidRPr="00E3347A">
        <w:rPr>
          <w:rFonts w:ascii="Times New Roman" w:hAnsi="Times New Roman"/>
          <w:sz w:val="24"/>
          <w:szCs w:val="24"/>
        </w:rPr>
        <w:t xml:space="preserve">core curriculum </w:t>
      </w:r>
      <w:r w:rsidR="00B14D53" w:rsidRPr="00E3347A">
        <w:rPr>
          <w:rFonts w:ascii="Times New Roman" w:hAnsi="Times New Roman"/>
          <w:sz w:val="24"/>
          <w:szCs w:val="24"/>
        </w:rPr>
        <w:t xml:space="preserve">includes </w:t>
      </w:r>
      <w:r w:rsidR="00B14D53" w:rsidRPr="00E3347A">
        <w:rPr>
          <w:rFonts w:ascii="Times New Roman" w:hAnsi="Times New Roman"/>
          <w:i/>
          <w:sz w:val="24"/>
          <w:szCs w:val="24"/>
        </w:rPr>
        <w:t>Ecological and Social Sustainability</w:t>
      </w:r>
      <w:r w:rsidR="00B14D53" w:rsidRPr="00E3347A">
        <w:rPr>
          <w:rFonts w:ascii="Times New Roman" w:hAnsi="Times New Roman"/>
          <w:sz w:val="24"/>
          <w:szCs w:val="24"/>
        </w:rPr>
        <w:t xml:space="preserve">—an </w:t>
      </w:r>
      <w:r w:rsidR="00074C8E" w:rsidRPr="00E3347A">
        <w:rPr>
          <w:rFonts w:ascii="Times New Roman" w:hAnsi="Times New Roman"/>
          <w:sz w:val="24"/>
          <w:szCs w:val="24"/>
        </w:rPr>
        <w:t xml:space="preserve">interdisciplinary </w:t>
      </w:r>
      <w:r w:rsidR="00B14D53" w:rsidRPr="00E3347A">
        <w:rPr>
          <w:rFonts w:ascii="Times New Roman" w:hAnsi="Times New Roman"/>
          <w:sz w:val="24"/>
          <w:szCs w:val="24"/>
        </w:rPr>
        <w:t>approach to</w:t>
      </w:r>
      <w:r w:rsidR="00074C8E" w:rsidRPr="00E3347A">
        <w:rPr>
          <w:rFonts w:ascii="Times New Roman" w:hAnsi="Times New Roman"/>
          <w:sz w:val="24"/>
          <w:szCs w:val="24"/>
        </w:rPr>
        <w:t xml:space="preserve"> </w:t>
      </w:r>
      <w:r w:rsidR="00E3347A">
        <w:rPr>
          <w:rFonts w:ascii="Times New Roman" w:hAnsi="Times New Roman"/>
          <w:sz w:val="24"/>
          <w:szCs w:val="24"/>
        </w:rPr>
        <w:t xml:space="preserve">systems thinking, </w:t>
      </w:r>
      <w:r w:rsidR="00074C8E" w:rsidRPr="00E3347A">
        <w:rPr>
          <w:rFonts w:ascii="Times New Roman" w:hAnsi="Times New Roman"/>
          <w:sz w:val="24"/>
          <w:szCs w:val="24"/>
        </w:rPr>
        <w:t>sustainable development</w:t>
      </w:r>
      <w:r w:rsidR="00E3347A">
        <w:rPr>
          <w:rFonts w:ascii="Times New Roman" w:hAnsi="Times New Roman"/>
          <w:sz w:val="24"/>
          <w:szCs w:val="24"/>
        </w:rPr>
        <w:t>,</w:t>
      </w:r>
      <w:r w:rsidR="00074C8E" w:rsidRPr="00E3347A">
        <w:rPr>
          <w:rFonts w:ascii="Times New Roman" w:hAnsi="Times New Roman"/>
          <w:sz w:val="24"/>
          <w:szCs w:val="24"/>
        </w:rPr>
        <w:t xml:space="preserve"> and climate mitigation and adaptation. </w:t>
      </w:r>
      <w:r w:rsidR="00B50565" w:rsidRPr="00E3347A">
        <w:rPr>
          <w:rFonts w:ascii="Times New Roman" w:hAnsi="Times New Roman"/>
          <w:sz w:val="24"/>
          <w:szCs w:val="24"/>
        </w:rPr>
        <w:t xml:space="preserve">Our diverse electives examine ecological-social systems (e.g., </w:t>
      </w:r>
      <w:r w:rsidR="00B50565" w:rsidRPr="00E3347A">
        <w:rPr>
          <w:rFonts w:ascii="Times New Roman" w:hAnsi="Times New Roman"/>
          <w:i/>
          <w:sz w:val="24"/>
          <w:szCs w:val="24"/>
        </w:rPr>
        <w:t>Urban Ecology</w:t>
      </w:r>
      <w:r w:rsidR="00B50565" w:rsidRPr="00E3347A">
        <w:rPr>
          <w:rFonts w:ascii="Times New Roman" w:hAnsi="Times New Roman"/>
          <w:sz w:val="24"/>
          <w:szCs w:val="24"/>
        </w:rPr>
        <w:t xml:space="preserve">), equity issues (e.g., </w:t>
      </w:r>
      <w:r w:rsidR="00B50565" w:rsidRPr="00E3347A">
        <w:rPr>
          <w:rFonts w:ascii="Times New Roman" w:hAnsi="Times New Roman"/>
          <w:i/>
          <w:sz w:val="24"/>
          <w:szCs w:val="24"/>
        </w:rPr>
        <w:t>Environmental Justice: Politics and Policy</w:t>
      </w:r>
      <w:r w:rsidR="00B50565" w:rsidRPr="00E3347A">
        <w:rPr>
          <w:rFonts w:ascii="Times New Roman" w:hAnsi="Times New Roman"/>
          <w:sz w:val="24"/>
          <w:szCs w:val="24"/>
        </w:rPr>
        <w:t xml:space="preserve">), and non-western strategies (e.g., </w:t>
      </w:r>
      <w:r w:rsidR="00B50565" w:rsidRPr="00E3347A">
        <w:rPr>
          <w:rFonts w:ascii="Times New Roman" w:hAnsi="Times New Roman"/>
          <w:i/>
          <w:sz w:val="24"/>
          <w:szCs w:val="24"/>
        </w:rPr>
        <w:t>Climate Solutions in a Diverse World</w:t>
      </w:r>
      <w:r w:rsidR="00B50565" w:rsidRPr="00E3347A">
        <w:rPr>
          <w:rFonts w:ascii="Times New Roman" w:hAnsi="Times New Roman"/>
          <w:sz w:val="24"/>
          <w:szCs w:val="24"/>
        </w:rPr>
        <w:t>,</w:t>
      </w:r>
      <w:r w:rsidR="00A00A53" w:rsidRPr="00E3347A">
        <w:rPr>
          <w:rFonts w:ascii="Times New Roman" w:hAnsi="Times New Roman"/>
          <w:sz w:val="24"/>
          <w:szCs w:val="24"/>
        </w:rPr>
        <w:t xml:space="preserve"> </w:t>
      </w:r>
      <w:r w:rsidR="00B50565" w:rsidRPr="00E3347A">
        <w:rPr>
          <w:rFonts w:ascii="Times New Roman" w:hAnsi="Times New Roman"/>
          <w:i/>
          <w:sz w:val="24"/>
          <w:szCs w:val="24"/>
        </w:rPr>
        <w:t>American Indian Solutions to Environmental Problems</w:t>
      </w:r>
      <w:r w:rsidR="00A00A53" w:rsidRPr="00E3347A">
        <w:rPr>
          <w:rFonts w:ascii="Times New Roman" w:hAnsi="Times New Roman"/>
          <w:sz w:val="24"/>
          <w:szCs w:val="24"/>
        </w:rPr>
        <w:t xml:space="preserve">). </w:t>
      </w:r>
    </w:p>
    <w:p w14:paraId="09D77D95" w14:textId="77777777" w:rsidR="00344BBF" w:rsidRDefault="00344BBF" w:rsidP="00E3347A">
      <w:pPr>
        <w:pStyle w:val="ListParagraph"/>
        <w:spacing w:after="0" w:line="240" w:lineRule="auto"/>
        <w:ind w:left="360"/>
        <w:rPr>
          <w:rFonts w:ascii="Times New Roman" w:hAnsi="Times New Roman"/>
          <w:sz w:val="24"/>
          <w:szCs w:val="24"/>
        </w:rPr>
      </w:pPr>
    </w:p>
    <w:p w14:paraId="30B2531E" w14:textId="4B4CBD60" w:rsidR="0072057C" w:rsidRDefault="00A00A53" w:rsidP="00E3347A">
      <w:pPr>
        <w:pStyle w:val="ListParagraph"/>
        <w:spacing w:after="0" w:line="240" w:lineRule="auto"/>
        <w:ind w:left="360"/>
        <w:rPr>
          <w:rFonts w:ascii="Times New Roman" w:hAnsi="Times New Roman"/>
          <w:sz w:val="24"/>
          <w:szCs w:val="24"/>
        </w:rPr>
      </w:pPr>
      <w:r w:rsidRPr="00E3347A">
        <w:rPr>
          <w:rFonts w:ascii="Times New Roman" w:hAnsi="Times New Roman"/>
          <w:sz w:val="24"/>
          <w:szCs w:val="24"/>
        </w:rPr>
        <w:t xml:space="preserve">In addition, </w:t>
      </w:r>
      <w:r w:rsidR="00E3347A">
        <w:rPr>
          <w:rFonts w:ascii="Times New Roman" w:hAnsi="Times New Roman"/>
          <w:sz w:val="24"/>
          <w:szCs w:val="24"/>
        </w:rPr>
        <w:t>many students refine their practical and technical skills through formal—usually paid—internships. W</w:t>
      </w:r>
      <w:r w:rsidRPr="00E3347A">
        <w:rPr>
          <w:rFonts w:ascii="Times New Roman" w:hAnsi="Times New Roman"/>
          <w:sz w:val="24"/>
          <w:szCs w:val="24"/>
        </w:rPr>
        <w:t xml:space="preserve">e have long-standing </w:t>
      </w:r>
      <w:r w:rsidR="002000F7" w:rsidRPr="00E3347A">
        <w:rPr>
          <w:rFonts w:ascii="Times New Roman" w:hAnsi="Times New Roman"/>
          <w:sz w:val="24"/>
          <w:szCs w:val="24"/>
        </w:rPr>
        <w:t xml:space="preserve">partnerships </w:t>
      </w:r>
      <w:r w:rsidR="00BF58AF">
        <w:rPr>
          <w:rFonts w:ascii="Times New Roman" w:hAnsi="Times New Roman"/>
          <w:sz w:val="24"/>
          <w:szCs w:val="24"/>
        </w:rPr>
        <w:t xml:space="preserve">with organizations </w:t>
      </w:r>
      <w:r w:rsidR="00E3347A">
        <w:rPr>
          <w:rFonts w:ascii="Times New Roman" w:hAnsi="Times New Roman"/>
          <w:sz w:val="24"/>
          <w:szCs w:val="24"/>
        </w:rPr>
        <w:t>that work with historically marginalized commu</w:t>
      </w:r>
      <w:r w:rsidR="00963723">
        <w:rPr>
          <w:rFonts w:ascii="Times New Roman" w:hAnsi="Times New Roman"/>
          <w:sz w:val="24"/>
          <w:szCs w:val="24"/>
        </w:rPr>
        <w:t>nities at the intersection of</w:t>
      </w:r>
      <w:r w:rsidR="00E3347A">
        <w:rPr>
          <w:rFonts w:ascii="Times New Roman" w:hAnsi="Times New Roman"/>
          <w:sz w:val="24"/>
          <w:szCs w:val="24"/>
        </w:rPr>
        <w:t xml:space="preserve"> </w:t>
      </w:r>
      <w:r w:rsidR="00963723">
        <w:rPr>
          <w:rFonts w:ascii="Times New Roman" w:hAnsi="Times New Roman"/>
          <w:sz w:val="24"/>
          <w:szCs w:val="24"/>
        </w:rPr>
        <w:t xml:space="preserve">applied </w:t>
      </w:r>
      <w:r w:rsidRPr="00E3347A">
        <w:rPr>
          <w:rFonts w:ascii="Times New Roman" w:hAnsi="Times New Roman"/>
          <w:sz w:val="24"/>
          <w:szCs w:val="24"/>
        </w:rPr>
        <w:t>conservation</w:t>
      </w:r>
      <w:r w:rsidR="00963723">
        <w:rPr>
          <w:rFonts w:ascii="Times New Roman" w:hAnsi="Times New Roman"/>
          <w:sz w:val="24"/>
          <w:szCs w:val="24"/>
        </w:rPr>
        <w:t>/sustainability</w:t>
      </w:r>
      <w:r w:rsidRPr="00E3347A">
        <w:rPr>
          <w:rFonts w:ascii="Times New Roman" w:hAnsi="Times New Roman"/>
          <w:sz w:val="24"/>
          <w:szCs w:val="24"/>
        </w:rPr>
        <w:t xml:space="preserve"> </w:t>
      </w:r>
      <w:r w:rsidR="00963723">
        <w:rPr>
          <w:rFonts w:ascii="Times New Roman" w:hAnsi="Times New Roman"/>
          <w:sz w:val="24"/>
          <w:szCs w:val="24"/>
        </w:rPr>
        <w:t>and</w:t>
      </w:r>
      <w:r w:rsidR="00E3347A">
        <w:rPr>
          <w:rFonts w:ascii="Times New Roman" w:hAnsi="Times New Roman"/>
          <w:sz w:val="24"/>
          <w:szCs w:val="24"/>
        </w:rPr>
        <w:t xml:space="preserve"> environmental justice</w:t>
      </w:r>
      <w:r w:rsidRPr="00E3347A">
        <w:rPr>
          <w:rFonts w:ascii="Times New Roman" w:hAnsi="Times New Roman"/>
          <w:sz w:val="24"/>
          <w:szCs w:val="24"/>
        </w:rPr>
        <w:t xml:space="preserve">. </w:t>
      </w:r>
    </w:p>
    <w:p w14:paraId="53B9485E" w14:textId="77777777" w:rsidR="0072057C" w:rsidRDefault="0072057C" w:rsidP="00E3347A">
      <w:pPr>
        <w:pStyle w:val="ListParagraph"/>
        <w:spacing w:after="0" w:line="240" w:lineRule="auto"/>
        <w:ind w:left="360"/>
        <w:rPr>
          <w:rFonts w:ascii="Times New Roman" w:hAnsi="Times New Roman"/>
          <w:sz w:val="24"/>
          <w:szCs w:val="24"/>
        </w:rPr>
      </w:pPr>
    </w:p>
    <w:p w14:paraId="2155E80D" w14:textId="123496FF" w:rsidR="0072057C" w:rsidRDefault="00A00A53" w:rsidP="00E3347A">
      <w:pPr>
        <w:pStyle w:val="ListParagraph"/>
        <w:spacing w:after="0" w:line="240" w:lineRule="auto"/>
        <w:ind w:left="360"/>
        <w:rPr>
          <w:rFonts w:ascii="Times New Roman" w:hAnsi="Times New Roman"/>
          <w:sz w:val="24"/>
          <w:szCs w:val="24"/>
        </w:rPr>
      </w:pPr>
      <w:r w:rsidRPr="00E3347A">
        <w:rPr>
          <w:rFonts w:ascii="Times New Roman" w:hAnsi="Times New Roman"/>
          <w:sz w:val="24"/>
          <w:szCs w:val="24"/>
        </w:rPr>
        <w:t xml:space="preserve">The </w:t>
      </w:r>
      <w:hyperlink r:id="rId10" w:history="1">
        <w:r w:rsidRPr="00BF58AF">
          <w:rPr>
            <w:rStyle w:val="Hyperlink"/>
            <w:rFonts w:ascii="Times New Roman" w:hAnsi="Times New Roman"/>
            <w:sz w:val="24"/>
            <w:szCs w:val="24"/>
          </w:rPr>
          <w:t xml:space="preserve">Sustainability </w:t>
        </w:r>
        <w:r w:rsidR="00963723" w:rsidRPr="00BF58AF">
          <w:rPr>
            <w:rStyle w:val="Hyperlink"/>
            <w:rFonts w:ascii="Times New Roman" w:hAnsi="Times New Roman"/>
            <w:sz w:val="24"/>
            <w:szCs w:val="24"/>
          </w:rPr>
          <w:t>in Prisons Project</w:t>
        </w:r>
      </w:hyperlink>
      <w:r w:rsidRPr="00E3347A">
        <w:rPr>
          <w:rFonts w:ascii="Times New Roman" w:hAnsi="Times New Roman"/>
          <w:sz w:val="24"/>
          <w:szCs w:val="24"/>
        </w:rPr>
        <w:t xml:space="preserve"> </w:t>
      </w:r>
      <w:r w:rsidR="00963723">
        <w:rPr>
          <w:rFonts w:ascii="Times New Roman" w:hAnsi="Times New Roman"/>
          <w:sz w:val="24"/>
          <w:szCs w:val="24"/>
        </w:rPr>
        <w:t xml:space="preserve">(SPP) </w:t>
      </w:r>
      <w:r w:rsidRPr="00E3347A">
        <w:rPr>
          <w:rFonts w:ascii="Times New Roman" w:hAnsi="Times New Roman"/>
          <w:sz w:val="24"/>
          <w:szCs w:val="24"/>
        </w:rPr>
        <w:t>provides education</w:t>
      </w:r>
      <w:r w:rsidR="00BD0C00" w:rsidRPr="00E3347A">
        <w:rPr>
          <w:rFonts w:ascii="Times New Roman" w:hAnsi="Times New Roman"/>
          <w:sz w:val="24"/>
          <w:szCs w:val="24"/>
        </w:rPr>
        <w:t xml:space="preserve">al </w:t>
      </w:r>
      <w:r w:rsidR="00E3347A">
        <w:rPr>
          <w:rFonts w:ascii="Times New Roman" w:hAnsi="Times New Roman"/>
          <w:sz w:val="24"/>
          <w:szCs w:val="24"/>
        </w:rPr>
        <w:t xml:space="preserve">workshops, professional training, and </w:t>
      </w:r>
      <w:r w:rsidR="00963723">
        <w:rPr>
          <w:rFonts w:ascii="Times New Roman" w:hAnsi="Times New Roman"/>
          <w:sz w:val="24"/>
          <w:szCs w:val="24"/>
        </w:rPr>
        <w:t>work experience for</w:t>
      </w:r>
      <w:r w:rsidRPr="00E3347A">
        <w:rPr>
          <w:rFonts w:ascii="Times New Roman" w:hAnsi="Times New Roman"/>
          <w:sz w:val="24"/>
          <w:szCs w:val="24"/>
        </w:rPr>
        <w:t xml:space="preserve"> </w:t>
      </w:r>
      <w:r w:rsidR="00BD0C00" w:rsidRPr="00E3347A">
        <w:rPr>
          <w:rFonts w:ascii="Times New Roman" w:hAnsi="Times New Roman"/>
          <w:sz w:val="24"/>
          <w:szCs w:val="24"/>
        </w:rPr>
        <w:t xml:space="preserve">inmates </w:t>
      </w:r>
      <w:r w:rsidRPr="00E3347A">
        <w:rPr>
          <w:rFonts w:ascii="Times New Roman" w:hAnsi="Times New Roman"/>
          <w:sz w:val="24"/>
          <w:szCs w:val="24"/>
        </w:rPr>
        <w:t>in Washington State’s prisons</w:t>
      </w:r>
      <w:r w:rsidR="00344BBF">
        <w:rPr>
          <w:rFonts w:ascii="Times New Roman" w:hAnsi="Times New Roman"/>
          <w:sz w:val="24"/>
          <w:szCs w:val="24"/>
        </w:rPr>
        <w:t xml:space="preserve">. Each year SPP offers approximately eight fellowships to MES students, who manage specific programs and work directly with inmates. </w:t>
      </w:r>
      <w:r w:rsidR="0072057C">
        <w:rPr>
          <w:rFonts w:ascii="Times New Roman" w:hAnsi="Times New Roman"/>
          <w:sz w:val="24"/>
          <w:szCs w:val="24"/>
        </w:rPr>
        <w:t>(See letter of support from Kelli Bush, SPP Co-Director.)</w:t>
      </w:r>
    </w:p>
    <w:p w14:paraId="4C671077" w14:textId="77777777" w:rsidR="0072057C" w:rsidRDefault="0072057C" w:rsidP="00E3347A">
      <w:pPr>
        <w:pStyle w:val="ListParagraph"/>
        <w:spacing w:after="0" w:line="240" w:lineRule="auto"/>
        <w:ind w:left="360"/>
        <w:rPr>
          <w:rFonts w:ascii="Times New Roman" w:hAnsi="Times New Roman"/>
          <w:sz w:val="24"/>
          <w:szCs w:val="24"/>
        </w:rPr>
      </w:pPr>
    </w:p>
    <w:p w14:paraId="41E7ED9D" w14:textId="2832D320" w:rsidR="00344BBF" w:rsidRDefault="00BD0C00" w:rsidP="00E3347A">
      <w:pPr>
        <w:pStyle w:val="ListParagraph"/>
        <w:spacing w:after="0" w:line="240" w:lineRule="auto"/>
        <w:ind w:left="360"/>
        <w:rPr>
          <w:rFonts w:ascii="Times New Roman" w:hAnsi="Times New Roman"/>
          <w:sz w:val="24"/>
          <w:szCs w:val="24"/>
        </w:rPr>
      </w:pPr>
      <w:r w:rsidRPr="00E3347A">
        <w:rPr>
          <w:rFonts w:ascii="Times New Roman" w:hAnsi="Times New Roman"/>
          <w:sz w:val="24"/>
          <w:szCs w:val="24"/>
        </w:rPr>
        <w:lastRenderedPageBreak/>
        <w:t>In a</w:t>
      </w:r>
      <w:r w:rsidR="0072057C">
        <w:rPr>
          <w:rFonts w:ascii="Times New Roman" w:hAnsi="Times New Roman"/>
          <w:sz w:val="24"/>
          <w:szCs w:val="24"/>
        </w:rPr>
        <w:t>ddition, Coverdell Fellows might</w:t>
      </w:r>
      <w:r w:rsidRPr="00E3347A">
        <w:rPr>
          <w:rFonts w:ascii="Times New Roman" w:hAnsi="Times New Roman"/>
          <w:sz w:val="24"/>
          <w:szCs w:val="24"/>
        </w:rPr>
        <w:t xml:space="preserve"> work with veterans on conservation work (</w:t>
      </w:r>
      <w:hyperlink r:id="rId11" w:history="1">
        <w:r w:rsidRPr="001B3791">
          <w:rPr>
            <w:rStyle w:val="Hyperlink"/>
            <w:rFonts w:ascii="Times New Roman" w:hAnsi="Times New Roman"/>
            <w:sz w:val="24"/>
            <w:szCs w:val="24"/>
          </w:rPr>
          <w:t>Joint Base Lewis-McCord</w:t>
        </w:r>
      </w:hyperlink>
      <w:r w:rsidRPr="00E3347A">
        <w:rPr>
          <w:rFonts w:ascii="Times New Roman" w:hAnsi="Times New Roman"/>
          <w:sz w:val="24"/>
          <w:szCs w:val="24"/>
        </w:rPr>
        <w:t>), low-income residents on food production (</w:t>
      </w:r>
      <w:hyperlink r:id="rId12" w:history="1">
        <w:r w:rsidRPr="001B3791">
          <w:rPr>
            <w:rStyle w:val="Hyperlink"/>
            <w:rFonts w:ascii="Times New Roman" w:hAnsi="Times New Roman"/>
            <w:sz w:val="24"/>
            <w:szCs w:val="24"/>
          </w:rPr>
          <w:t>Garden-Raised Bounty</w:t>
        </w:r>
      </w:hyperlink>
      <w:r w:rsidRPr="00E3347A">
        <w:rPr>
          <w:rFonts w:ascii="Times New Roman" w:hAnsi="Times New Roman"/>
          <w:sz w:val="24"/>
          <w:szCs w:val="24"/>
        </w:rPr>
        <w:t>), or rural communities on revitalization projects (</w:t>
      </w:r>
      <w:hyperlink r:id="rId13" w:history="1">
        <w:r w:rsidRPr="001B3791">
          <w:rPr>
            <w:rStyle w:val="Hyperlink"/>
            <w:rFonts w:ascii="Times New Roman" w:hAnsi="Times New Roman"/>
            <w:sz w:val="24"/>
            <w:szCs w:val="24"/>
          </w:rPr>
          <w:t>Center for Sustainable Infrastru</w:t>
        </w:r>
        <w:r w:rsidR="00344BBF" w:rsidRPr="001B3791">
          <w:rPr>
            <w:rStyle w:val="Hyperlink"/>
            <w:rFonts w:ascii="Times New Roman" w:hAnsi="Times New Roman"/>
            <w:sz w:val="24"/>
            <w:szCs w:val="24"/>
          </w:rPr>
          <w:t>c</w:t>
        </w:r>
        <w:r w:rsidRPr="001B3791">
          <w:rPr>
            <w:rStyle w:val="Hyperlink"/>
            <w:rFonts w:ascii="Times New Roman" w:hAnsi="Times New Roman"/>
            <w:sz w:val="24"/>
            <w:szCs w:val="24"/>
          </w:rPr>
          <w:t>ture</w:t>
        </w:r>
      </w:hyperlink>
      <w:r w:rsidRPr="00E3347A">
        <w:rPr>
          <w:rFonts w:ascii="Times New Roman" w:hAnsi="Times New Roman"/>
          <w:sz w:val="24"/>
          <w:szCs w:val="24"/>
        </w:rPr>
        <w:t>). In each</w:t>
      </w:r>
      <w:r w:rsidR="00E22585" w:rsidRPr="00E3347A">
        <w:rPr>
          <w:rFonts w:ascii="Times New Roman" w:hAnsi="Times New Roman"/>
          <w:sz w:val="24"/>
          <w:szCs w:val="24"/>
        </w:rPr>
        <w:t xml:space="preserve"> of these</w:t>
      </w:r>
      <w:r w:rsidRPr="00E3347A">
        <w:rPr>
          <w:rFonts w:ascii="Times New Roman" w:hAnsi="Times New Roman"/>
          <w:sz w:val="24"/>
          <w:szCs w:val="24"/>
        </w:rPr>
        <w:t xml:space="preserve"> internship</w:t>
      </w:r>
      <w:r w:rsidR="00E22585" w:rsidRPr="00E3347A">
        <w:rPr>
          <w:rFonts w:ascii="Times New Roman" w:hAnsi="Times New Roman"/>
          <w:sz w:val="24"/>
          <w:szCs w:val="24"/>
        </w:rPr>
        <w:t>s</w:t>
      </w:r>
      <w:r w:rsidRPr="00E3347A">
        <w:rPr>
          <w:rFonts w:ascii="Times New Roman" w:hAnsi="Times New Roman"/>
          <w:sz w:val="24"/>
          <w:szCs w:val="24"/>
        </w:rPr>
        <w:t xml:space="preserve">, students learn how to navigate and strengthen partnerships among diverse organizations. </w:t>
      </w:r>
      <w:r w:rsidR="0072057C">
        <w:rPr>
          <w:rFonts w:ascii="Times New Roman" w:hAnsi="Times New Roman"/>
          <w:sz w:val="24"/>
          <w:szCs w:val="24"/>
        </w:rPr>
        <w:t>(See letter of support from Dennis Buckingham, JBLM Conservation Bio</w:t>
      </w:r>
      <w:r w:rsidR="001B3791">
        <w:rPr>
          <w:rFonts w:ascii="Times New Roman" w:hAnsi="Times New Roman"/>
          <w:sz w:val="24"/>
          <w:szCs w:val="24"/>
        </w:rPr>
        <w:t>logist and Internship Coordinator.)</w:t>
      </w:r>
    </w:p>
    <w:p w14:paraId="274A73FC" w14:textId="77777777" w:rsidR="00344BBF" w:rsidRDefault="00344BBF" w:rsidP="00E3347A">
      <w:pPr>
        <w:pStyle w:val="ListParagraph"/>
        <w:spacing w:after="0" w:line="240" w:lineRule="auto"/>
        <w:ind w:left="360"/>
        <w:rPr>
          <w:rFonts w:ascii="Times New Roman" w:hAnsi="Times New Roman"/>
          <w:sz w:val="24"/>
          <w:szCs w:val="24"/>
        </w:rPr>
      </w:pPr>
    </w:p>
    <w:p w14:paraId="03252E3D" w14:textId="35CDC564" w:rsidR="0052198D" w:rsidRDefault="00344BBF" w:rsidP="00E3347A">
      <w:pPr>
        <w:pStyle w:val="ListParagraph"/>
        <w:spacing w:after="0" w:line="240" w:lineRule="auto"/>
        <w:ind w:left="360"/>
        <w:rPr>
          <w:rFonts w:ascii="Times New Roman" w:hAnsi="Times New Roman"/>
          <w:sz w:val="24"/>
          <w:szCs w:val="24"/>
        </w:rPr>
      </w:pPr>
      <w:r>
        <w:rPr>
          <w:rFonts w:ascii="Times New Roman" w:hAnsi="Times New Roman"/>
          <w:sz w:val="24"/>
          <w:szCs w:val="24"/>
        </w:rPr>
        <w:t>The MES</w:t>
      </w:r>
      <w:r w:rsidR="002000F7" w:rsidRPr="00E3347A">
        <w:rPr>
          <w:rFonts w:ascii="Times New Roman" w:hAnsi="Times New Roman"/>
          <w:sz w:val="24"/>
          <w:szCs w:val="24"/>
        </w:rPr>
        <w:t xml:space="preserve"> curriculum and pedagogy combine theory and practice, specialization and integration, and individual vision and </w:t>
      </w:r>
      <w:r>
        <w:rPr>
          <w:rFonts w:ascii="Times New Roman" w:hAnsi="Times New Roman"/>
          <w:sz w:val="24"/>
          <w:szCs w:val="24"/>
        </w:rPr>
        <w:t>collaborative learning. S</w:t>
      </w:r>
      <w:r w:rsidR="002000F7" w:rsidRPr="00E3347A">
        <w:rPr>
          <w:rFonts w:ascii="Times New Roman" w:hAnsi="Times New Roman"/>
          <w:sz w:val="24"/>
          <w:szCs w:val="24"/>
        </w:rPr>
        <w:t>ix</w:t>
      </w:r>
      <w:r w:rsidR="00E22585" w:rsidRPr="00E3347A">
        <w:rPr>
          <w:rFonts w:ascii="Times New Roman" w:hAnsi="Times New Roman"/>
          <w:sz w:val="24"/>
          <w:szCs w:val="24"/>
        </w:rPr>
        <w:t xml:space="preserve"> </w:t>
      </w:r>
      <w:r w:rsidR="002000F7" w:rsidRPr="00E3347A">
        <w:rPr>
          <w:rFonts w:ascii="Times New Roman" w:hAnsi="Times New Roman"/>
          <w:sz w:val="24"/>
          <w:szCs w:val="24"/>
        </w:rPr>
        <w:t xml:space="preserve">faculty </w:t>
      </w:r>
      <w:r w:rsidR="00D93D32">
        <w:rPr>
          <w:rFonts w:ascii="Times New Roman" w:hAnsi="Times New Roman"/>
          <w:sz w:val="24"/>
          <w:szCs w:val="24"/>
        </w:rPr>
        <w:t xml:space="preserve">members </w:t>
      </w:r>
      <w:r w:rsidR="002000F7" w:rsidRPr="00E3347A">
        <w:rPr>
          <w:rFonts w:ascii="Times New Roman" w:hAnsi="Times New Roman"/>
          <w:sz w:val="24"/>
          <w:szCs w:val="24"/>
        </w:rPr>
        <w:t xml:space="preserve">are dedicated full-time to </w:t>
      </w:r>
      <w:r w:rsidR="001B3791">
        <w:rPr>
          <w:rFonts w:ascii="Times New Roman" w:hAnsi="Times New Roman"/>
          <w:sz w:val="24"/>
          <w:szCs w:val="24"/>
        </w:rPr>
        <w:t xml:space="preserve">the MES program; </w:t>
      </w:r>
      <w:r>
        <w:rPr>
          <w:rFonts w:ascii="Times New Roman" w:hAnsi="Times New Roman"/>
          <w:sz w:val="24"/>
          <w:szCs w:val="24"/>
        </w:rPr>
        <w:t xml:space="preserve">experts </w:t>
      </w:r>
      <w:r w:rsidR="00D93D32">
        <w:rPr>
          <w:rFonts w:ascii="Times New Roman" w:hAnsi="Times New Roman"/>
          <w:sz w:val="24"/>
          <w:szCs w:val="24"/>
        </w:rPr>
        <w:t>working outside</w:t>
      </w:r>
      <w:r>
        <w:rPr>
          <w:rFonts w:ascii="Times New Roman" w:hAnsi="Times New Roman"/>
          <w:sz w:val="24"/>
          <w:szCs w:val="24"/>
        </w:rPr>
        <w:t xml:space="preserve"> academia</w:t>
      </w:r>
      <w:r w:rsidR="001B3791">
        <w:rPr>
          <w:rFonts w:ascii="Times New Roman" w:hAnsi="Times New Roman"/>
          <w:sz w:val="24"/>
          <w:szCs w:val="24"/>
        </w:rPr>
        <w:t xml:space="preserve"> teach many of our electives</w:t>
      </w:r>
      <w:r>
        <w:rPr>
          <w:rFonts w:ascii="Times New Roman" w:hAnsi="Times New Roman"/>
          <w:sz w:val="24"/>
          <w:szCs w:val="24"/>
        </w:rPr>
        <w:t>. We</w:t>
      </w:r>
      <w:r w:rsidR="002000F7" w:rsidRPr="00E3347A">
        <w:rPr>
          <w:rFonts w:ascii="Times New Roman" w:hAnsi="Times New Roman"/>
          <w:sz w:val="24"/>
          <w:szCs w:val="24"/>
        </w:rPr>
        <w:t xml:space="preserve"> make a concerted effort to improve our model and to share it with other educational leaders in environmental studies</w:t>
      </w:r>
      <w:r>
        <w:rPr>
          <w:rFonts w:ascii="Times New Roman" w:hAnsi="Times New Roman"/>
          <w:sz w:val="24"/>
          <w:szCs w:val="24"/>
        </w:rPr>
        <w:t xml:space="preserve">: </w:t>
      </w:r>
      <w:hyperlink r:id="rId14" w:history="1">
        <w:r w:rsidR="00D93D32" w:rsidRPr="00D93D32">
          <w:rPr>
            <w:rStyle w:val="Hyperlink"/>
            <w:rFonts w:ascii="Times New Roman" w:hAnsi="Times New Roman"/>
            <w:sz w:val="24"/>
            <w:szCs w:val="24"/>
          </w:rPr>
          <w:t>Collaborative Teaching and Interdisciplinary Learning in Graduate Environmental Studies</w:t>
        </w:r>
      </w:hyperlink>
      <w:r w:rsidR="00D93D32">
        <w:rPr>
          <w:rFonts w:ascii="Times New Roman" w:hAnsi="Times New Roman"/>
          <w:sz w:val="24"/>
          <w:szCs w:val="24"/>
        </w:rPr>
        <w:t>.</w:t>
      </w:r>
      <w:r w:rsidR="000B221A" w:rsidRPr="00E3347A">
        <w:rPr>
          <w:rFonts w:ascii="Times New Roman" w:hAnsi="Times New Roman"/>
          <w:sz w:val="24"/>
          <w:szCs w:val="24"/>
        </w:rPr>
        <w:t xml:space="preserve"> </w:t>
      </w:r>
    </w:p>
    <w:p w14:paraId="7495A262" w14:textId="77777777" w:rsidR="00D93D32" w:rsidRPr="00E3347A" w:rsidRDefault="00D93D32" w:rsidP="00E3347A">
      <w:pPr>
        <w:pStyle w:val="ListParagraph"/>
        <w:spacing w:after="0" w:line="240" w:lineRule="auto"/>
        <w:ind w:left="360"/>
        <w:rPr>
          <w:rFonts w:ascii="Times New Roman" w:hAnsi="Times New Roman"/>
          <w:sz w:val="24"/>
          <w:szCs w:val="24"/>
        </w:rPr>
      </w:pPr>
    </w:p>
    <w:p w14:paraId="446B9B46" w14:textId="77777777" w:rsidR="0052198D" w:rsidRPr="00B44072" w:rsidRDefault="0052198D" w:rsidP="0052198D">
      <w:pPr>
        <w:rPr>
          <w:b/>
          <w:szCs w:val="16"/>
          <w:u w:val="single"/>
        </w:rPr>
      </w:pPr>
    </w:p>
    <w:p w14:paraId="2B837D24" w14:textId="77777777" w:rsidR="00D93D32" w:rsidRPr="00A47E35" w:rsidRDefault="00D93D32" w:rsidP="00D93D32">
      <w:pPr>
        <w:rPr>
          <w:b/>
          <w:u w:val="single"/>
        </w:rPr>
      </w:pPr>
      <w:r w:rsidRPr="00A47E35">
        <w:rPr>
          <w:b/>
          <w:u w:val="single"/>
        </w:rPr>
        <w:t xml:space="preserve">Student </w:t>
      </w:r>
      <w:r>
        <w:rPr>
          <w:b/>
          <w:u w:val="single"/>
        </w:rPr>
        <w:t xml:space="preserve">Selection and </w:t>
      </w:r>
      <w:r w:rsidRPr="00A47E35">
        <w:rPr>
          <w:b/>
          <w:u w:val="single"/>
        </w:rPr>
        <w:t>Orientation</w:t>
      </w:r>
    </w:p>
    <w:p w14:paraId="2714ADD6" w14:textId="77FC216C" w:rsidR="00D93D32" w:rsidRPr="001B3791" w:rsidRDefault="00D93D32" w:rsidP="001B3791">
      <w:pPr>
        <w:pStyle w:val="ListParagraph"/>
        <w:numPr>
          <w:ilvl w:val="0"/>
          <w:numId w:val="1"/>
        </w:numPr>
        <w:spacing w:after="0" w:line="240" w:lineRule="auto"/>
        <w:rPr>
          <w:rFonts w:ascii="Times New Roman" w:hAnsi="Times New Roman"/>
          <w:sz w:val="24"/>
          <w:szCs w:val="24"/>
        </w:rPr>
      </w:pPr>
      <w:r w:rsidRPr="001B3791">
        <w:rPr>
          <w:rFonts w:ascii="Times New Roman" w:hAnsi="Times New Roman"/>
          <w:sz w:val="24"/>
          <w:szCs w:val="24"/>
        </w:rPr>
        <w:t>RPCV</w:t>
      </w:r>
      <w:r w:rsidR="00BF58AF">
        <w:rPr>
          <w:rFonts w:ascii="Times New Roman" w:hAnsi="Times New Roman"/>
          <w:sz w:val="24"/>
          <w:szCs w:val="24"/>
        </w:rPr>
        <w:t>s</w:t>
      </w:r>
      <w:r w:rsidRPr="001B3791">
        <w:rPr>
          <w:rFonts w:ascii="Times New Roman" w:hAnsi="Times New Roman"/>
          <w:sz w:val="24"/>
          <w:szCs w:val="24"/>
        </w:rPr>
        <w:t xml:space="preserve"> must submit </w:t>
      </w:r>
      <w:r w:rsidR="001B3791" w:rsidRPr="001B3791">
        <w:rPr>
          <w:rFonts w:ascii="Times New Roman" w:hAnsi="Times New Roman"/>
          <w:sz w:val="24"/>
          <w:szCs w:val="24"/>
        </w:rPr>
        <w:t>their official</w:t>
      </w:r>
      <w:r w:rsidRPr="001B3791">
        <w:rPr>
          <w:rFonts w:ascii="Times New Roman" w:hAnsi="Times New Roman"/>
          <w:sz w:val="24"/>
          <w:szCs w:val="24"/>
        </w:rPr>
        <w:t xml:space="preserve"> Peace Corps </w:t>
      </w:r>
      <w:r w:rsidR="001B3791" w:rsidRPr="001B3791">
        <w:rPr>
          <w:rFonts w:ascii="Times New Roman" w:hAnsi="Times New Roman"/>
          <w:sz w:val="24"/>
          <w:szCs w:val="24"/>
        </w:rPr>
        <w:t xml:space="preserve">Description of </w:t>
      </w:r>
      <w:r w:rsidRPr="001B3791">
        <w:rPr>
          <w:rFonts w:ascii="Times New Roman" w:hAnsi="Times New Roman"/>
          <w:sz w:val="24"/>
          <w:szCs w:val="24"/>
        </w:rPr>
        <w:t xml:space="preserve">Service to be considered for this Fellowship. </w:t>
      </w:r>
    </w:p>
    <w:p w14:paraId="5F5DBE49" w14:textId="40A82B4D" w:rsidR="00D93D32" w:rsidRPr="001B3791" w:rsidRDefault="00D93D32" w:rsidP="00D93D32">
      <w:pPr>
        <w:pStyle w:val="ListParagraph"/>
        <w:numPr>
          <w:ilvl w:val="0"/>
          <w:numId w:val="1"/>
        </w:numPr>
        <w:spacing w:after="0" w:line="240" w:lineRule="auto"/>
        <w:rPr>
          <w:rFonts w:ascii="Times New Roman" w:hAnsi="Times New Roman"/>
          <w:sz w:val="24"/>
          <w:szCs w:val="24"/>
        </w:rPr>
      </w:pPr>
      <w:r w:rsidRPr="001B3791">
        <w:rPr>
          <w:rFonts w:ascii="Times New Roman" w:hAnsi="Times New Roman"/>
          <w:sz w:val="24"/>
          <w:szCs w:val="24"/>
        </w:rPr>
        <w:t xml:space="preserve">Prospective Coverdell Fellows will be evaluated by the faculty Admissions Committee and recommended for fellowships based on the overall strength of their application.  </w:t>
      </w:r>
    </w:p>
    <w:p w14:paraId="2A59E4AA" w14:textId="7796F848" w:rsidR="00D93D32" w:rsidRPr="001B3791" w:rsidRDefault="00D93D32" w:rsidP="00D93D32">
      <w:pPr>
        <w:pStyle w:val="ListParagraph"/>
        <w:numPr>
          <w:ilvl w:val="0"/>
          <w:numId w:val="1"/>
        </w:numPr>
        <w:spacing w:after="0" w:line="240" w:lineRule="auto"/>
        <w:rPr>
          <w:rFonts w:ascii="Times New Roman" w:hAnsi="Times New Roman"/>
          <w:sz w:val="24"/>
          <w:szCs w:val="24"/>
        </w:rPr>
      </w:pPr>
      <w:r w:rsidRPr="001B3791">
        <w:rPr>
          <w:rFonts w:ascii="Times New Roman" w:hAnsi="Times New Roman"/>
          <w:sz w:val="24"/>
          <w:szCs w:val="24"/>
        </w:rPr>
        <w:t>Students will be notified of their admission s</w:t>
      </w:r>
      <w:r w:rsidR="001B3791">
        <w:rPr>
          <w:rFonts w:ascii="Times New Roman" w:hAnsi="Times New Roman"/>
          <w:sz w:val="24"/>
          <w:szCs w:val="24"/>
        </w:rPr>
        <w:t>tatus in mid-February. S</w:t>
      </w:r>
      <w:r w:rsidRPr="001B3791">
        <w:rPr>
          <w:rFonts w:ascii="Times New Roman" w:hAnsi="Times New Roman"/>
          <w:sz w:val="24"/>
          <w:szCs w:val="24"/>
        </w:rPr>
        <w:t>cholarship announcements will be made in mid-March</w:t>
      </w:r>
      <w:r w:rsidR="001B3791">
        <w:rPr>
          <w:rFonts w:ascii="Times New Roman" w:hAnsi="Times New Roman"/>
          <w:sz w:val="24"/>
          <w:szCs w:val="24"/>
        </w:rPr>
        <w:t>; Coverdell Fellows will notified at the same time. Specific internship placements will be det</w:t>
      </w:r>
      <w:r w:rsidR="00BF58AF">
        <w:rPr>
          <w:rFonts w:ascii="Times New Roman" w:hAnsi="Times New Roman"/>
          <w:sz w:val="24"/>
          <w:szCs w:val="24"/>
        </w:rPr>
        <w:t xml:space="preserve">ermined during the </w:t>
      </w:r>
      <w:r w:rsidR="001B3791">
        <w:rPr>
          <w:rFonts w:ascii="Times New Roman" w:hAnsi="Times New Roman"/>
          <w:sz w:val="24"/>
          <w:szCs w:val="24"/>
        </w:rPr>
        <w:t>summer following consultation with the students.</w:t>
      </w:r>
    </w:p>
    <w:p w14:paraId="55A6280C" w14:textId="385BD21B" w:rsidR="00D93D32" w:rsidRPr="001B3791" w:rsidRDefault="00D93D32" w:rsidP="00D93D32">
      <w:pPr>
        <w:pStyle w:val="ListParagraph"/>
        <w:numPr>
          <w:ilvl w:val="0"/>
          <w:numId w:val="1"/>
        </w:numPr>
        <w:spacing w:after="0" w:line="240" w:lineRule="auto"/>
        <w:rPr>
          <w:rFonts w:ascii="Times New Roman" w:hAnsi="Times New Roman"/>
          <w:sz w:val="24"/>
          <w:szCs w:val="24"/>
        </w:rPr>
      </w:pPr>
      <w:r w:rsidRPr="001B3791">
        <w:rPr>
          <w:rFonts w:ascii="Times New Roman" w:hAnsi="Times New Roman"/>
          <w:sz w:val="24"/>
          <w:szCs w:val="24"/>
        </w:rPr>
        <w:t xml:space="preserve">Fellows will be provided a detailed letter outlining the requirements of their fellowship when they are notified of selection </w:t>
      </w:r>
      <w:r w:rsidR="001B3791">
        <w:rPr>
          <w:rFonts w:ascii="Times New Roman" w:hAnsi="Times New Roman"/>
          <w:sz w:val="24"/>
          <w:szCs w:val="24"/>
        </w:rPr>
        <w:t>in March. Orientation with the i</w:t>
      </w:r>
      <w:r w:rsidRPr="001B3791">
        <w:rPr>
          <w:rFonts w:ascii="Times New Roman" w:hAnsi="Times New Roman"/>
          <w:sz w:val="24"/>
          <w:szCs w:val="24"/>
        </w:rPr>
        <w:t xml:space="preserve">nternship sponsor will happen in </w:t>
      </w:r>
      <w:r w:rsidR="001B3791">
        <w:rPr>
          <w:rFonts w:ascii="Times New Roman" w:hAnsi="Times New Roman"/>
          <w:sz w:val="24"/>
          <w:szCs w:val="24"/>
        </w:rPr>
        <w:t>late summer or early fall prior to the beginning of the academic year.</w:t>
      </w:r>
    </w:p>
    <w:p w14:paraId="625B297A" w14:textId="77777777" w:rsidR="00D93D32" w:rsidRPr="001A049E" w:rsidRDefault="00D93D32" w:rsidP="00D93D32">
      <w:pPr>
        <w:pStyle w:val="ListParagraph"/>
        <w:spacing w:after="0" w:line="240" w:lineRule="auto"/>
        <w:ind w:left="360"/>
        <w:rPr>
          <w:rFonts w:ascii="Times New Roman" w:hAnsi="Times New Roman"/>
          <w:sz w:val="24"/>
          <w:szCs w:val="24"/>
        </w:rPr>
      </w:pPr>
    </w:p>
    <w:p w14:paraId="5E531458" w14:textId="77777777" w:rsidR="00D93D32" w:rsidRPr="002A1A07" w:rsidRDefault="00D93D32" w:rsidP="00D93D32">
      <w:pPr>
        <w:rPr>
          <w:u w:val="single"/>
        </w:rPr>
      </w:pPr>
      <w:r w:rsidRPr="002A1A07">
        <w:rPr>
          <w:b/>
          <w:u w:val="single"/>
        </w:rPr>
        <w:t xml:space="preserve">Financial Support </w:t>
      </w:r>
    </w:p>
    <w:p w14:paraId="34406ACE" w14:textId="291B5783" w:rsidR="00D93D32" w:rsidRDefault="001B3791" w:rsidP="00D93D32">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O</w:t>
      </w:r>
      <w:r w:rsidR="00D93D32">
        <w:rPr>
          <w:rFonts w:ascii="Times New Roman" w:hAnsi="Times New Roman"/>
          <w:sz w:val="24"/>
          <w:szCs w:val="24"/>
        </w:rPr>
        <w:t>ur program’s</w:t>
      </w:r>
      <w:r w:rsidR="00D93D32" w:rsidRPr="005B6825">
        <w:rPr>
          <w:rFonts w:ascii="Times New Roman" w:hAnsi="Times New Roman"/>
          <w:sz w:val="24"/>
          <w:szCs w:val="24"/>
        </w:rPr>
        <w:t xml:space="preserve"> cost </w:t>
      </w:r>
      <w:r w:rsidR="00D93D32">
        <w:rPr>
          <w:rFonts w:ascii="Times New Roman" w:hAnsi="Times New Roman"/>
          <w:sz w:val="24"/>
          <w:szCs w:val="24"/>
        </w:rPr>
        <w:t xml:space="preserve">for a student who is </w:t>
      </w:r>
      <w:r w:rsidR="00D93D32">
        <w:rPr>
          <w:rFonts w:ascii="Times New Roman" w:hAnsi="Times New Roman"/>
          <w:i/>
          <w:sz w:val="24"/>
          <w:szCs w:val="24"/>
        </w:rPr>
        <w:t>not</w:t>
      </w:r>
      <w:r w:rsidR="00D93D32">
        <w:rPr>
          <w:rFonts w:ascii="Times New Roman" w:hAnsi="Times New Roman"/>
          <w:sz w:val="24"/>
          <w:szCs w:val="24"/>
        </w:rPr>
        <w:t xml:space="preserve"> receiving a</w:t>
      </w:r>
      <w:r w:rsidR="00D93D32" w:rsidRPr="005B6825">
        <w:rPr>
          <w:rFonts w:ascii="Times New Roman" w:hAnsi="Times New Roman"/>
          <w:sz w:val="24"/>
          <w:szCs w:val="24"/>
        </w:rPr>
        <w:t xml:space="preserve"> </w:t>
      </w:r>
      <w:r w:rsidR="00D93D32">
        <w:rPr>
          <w:rFonts w:ascii="Times New Roman" w:hAnsi="Times New Roman"/>
          <w:sz w:val="24"/>
          <w:szCs w:val="24"/>
        </w:rPr>
        <w:t xml:space="preserve">Coverdell Fellowship or other financial aid </w:t>
      </w:r>
      <w:r w:rsidR="00D93D32" w:rsidRPr="001B3791">
        <w:rPr>
          <w:rFonts w:ascii="Times New Roman" w:hAnsi="Times New Roman"/>
          <w:sz w:val="24"/>
          <w:szCs w:val="24"/>
        </w:rPr>
        <w:t>(based on 2017-18</w:t>
      </w:r>
      <w:r>
        <w:rPr>
          <w:rFonts w:ascii="Times New Roman" w:hAnsi="Times New Roman"/>
          <w:sz w:val="24"/>
          <w:szCs w:val="24"/>
        </w:rPr>
        <w:t xml:space="preserve"> tuition—s</w:t>
      </w:r>
      <w:r w:rsidR="00D93D32" w:rsidRPr="001B3791">
        <w:rPr>
          <w:rFonts w:ascii="Times New Roman" w:hAnsi="Times New Roman"/>
          <w:sz w:val="24"/>
          <w:szCs w:val="24"/>
        </w:rPr>
        <w:t>ubject to change):</w:t>
      </w:r>
    </w:p>
    <w:p w14:paraId="2EFE4F59" w14:textId="77777777" w:rsidR="00F8253A" w:rsidRDefault="00F8253A" w:rsidP="00F8253A">
      <w:pPr>
        <w:pStyle w:val="ListParagraph"/>
        <w:spacing w:after="0" w:line="240" w:lineRule="auto"/>
        <w:ind w:left="360"/>
        <w:rPr>
          <w:rFonts w:ascii="Times New Roman" w:hAnsi="Times New Roman"/>
          <w:sz w:val="24"/>
          <w:szCs w:val="24"/>
        </w:rPr>
      </w:pPr>
    </w:p>
    <w:tbl>
      <w:tblPr>
        <w:tblStyle w:val="TableGrid"/>
        <w:tblW w:w="0" w:type="auto"/>
        <w:tblInd w:w="360" w:type="dxa"/>
        <w:tblLook w:val="04A0" w:firstRow="1" w:lastRow="0" w:firstColumn="1" w:lastColumn="0" w:noHBand="0" w:noVBand="1"/>
      </w:tblPr>
      <w:tblGrid>
        <w:gridCol w:w="1791"/>
        <w:gridCol w:w="1792"/>
        <w:gridCol w:w="1811"/>
        <w:gridCol w:w="1792"/>
        <w:gridCol w:w="1804"/>
      </w:tblGrid>
      <w:tr w:rsidR="00D93D32" w14:paraId="22A68B17" w14:textId="77777777" w:rsidTr="00D93D32">
        <w:tc>
          <w:tcPr>
            <w:tcW w:w="9216" w:type="dxa"/>
            <w:gridSpan w:val="5"/>
            <w:tcBorders>
              <w:bottom w:val="single" w:sz="4" w:space="0" w:color="auto"/>
            </w:tcBorders>
          </w:tcPr>
          <w:p w14:paraId="264E3DD3" w14:textId="77777777" w:rsidR="00D93D32" w:rsidRPr="00D22B2A" w:rsidRDefault="00D93D32" w:rsidP="00D93D32">
            <w:pPr>
              <w:pStyle w:val="ListParagraph"/>
              <w:spacing w:after="0" w:line="240" w:lineRule="auto"/>
              <w:ind w:left="0"/>
              <w:jc w:val="center"/>
              <w:rPr>
                <w:rFonts w:ascii="Times New Roman" w:hAnsi="Times New Roman"/>
                <w:b/>
                <w:sz w:val="24"/>
                <w:szCs w:val="24"/>
              </w:rPr>
            </w:pPr>
            <w:r w:rsidRPr="00D22B2A">
              <w:rPr>
                <w:rFonts w:ascii="Times New Roman" w:hAnsi="Times New Roman"/>
                <w:b/>
                <w:sz w:val="24"/>
              </w:rPr>
              <w:t>With</w:t>
            </w:r>
            <w:r w:rsidRPr="00D22B2A">
              <w:rPr>
                <w:rFonts w:ascii="Times New Roman" w:hAnsi="Times New Roman"/>
                <w:b/>
                <w:i/>
                <w:sz w:val="24"/>
              </w:rPr>
              <w:t>out</w:t>
            </w:r>
            <w:r w:rsidRPr="00D22B2A">
              <w:rPr>
                <w:rFonts w:ascii="Times New Roman" w:hAnsi="Times New Roman"/>
                <w:b/>
                <w:sz w:val="24"/>
              </w:rPr>
              <w:t xml:space="preserve"> a Coverdell Fellowship</w:t>
            </w:r>
          </w:p>
        </w:tc>
      </w:tr>
      <w:tr w:rsidR="00D93D32" w14:paraId="7E88BF70" w14:textId="77777777" w:rsidTr="00D93D32">
        <w:tc>
          <w:tcPr>
            <w:tcW w:w="1843" w:type="dxa"/>
            <w:tcBorders>
              <w:bottom w:val="double" w:sz="4" w:space="0" w:color="auto"/>
              <w:right w:val="double" w:sz="4" w:space="0" w:color="auto"/>
            </w:tcBorders>
          </w:tcPr>
          <w:p w14:paraId="6A32B71D" w14:textId="77777777" w:rsidR="00D93D32" w:rsidRDefault="00D93D32" w:rsidP="00D93D32">
            <w:pPr>
              <w:pStyle w:val="ListParagraph"/>
              <w:spacing w:after="0" w:line="240" w:lineRule="auto"/>
              <w:ind w:left="0"/>
              <w:rPr>
                <w:rFonts w:ascii="Times New Roman" w:hAnsi="Times New Roman"/>
                <w:sz w:val="24"/>
                <w:szCs w:val="24"/>
              </w:rPr>
            </w:pPr>
          </w:p>
        </w:tc>
        <w:tc>
          <w:tcPr>
            <w:tcW w:w="1843" w:type="dxa"/>
            <w:tcBorders>
              <w:left w:val="double" w:sz="4" w:space="0" w:color="auto"/>
              <w:bottom w:val="double" w:sz="4" w:space="0" w:color="auto"/>
            </w:tcBorders>
          </w:tcPr>
          <w:p w14:paraId="36A7B17F" w14:textId="54DFFB34" w:rsidR="00D93D32" w:rsidRPr="00457B91" w:rsidRDefault="00D93D32" w:rsidP="00F8253A">
            <w:pPr>
              <w:pStyle w:val="ListParagraph"/>
              <w:spacing w:after="0" w:line="240" w:lineRule="auto"/>
              <w:ind w:left="0"/>
              <w:jc w:val="center"/>
              <w:rPr>
                <w:rFonts w:ascii="Times New Roman" w:hAnsi="Times New Roman"/>
                <w:sz w:val="24"/>
                <w:szCs w:val="24"/>
              </w:rPr>
            </w:pPr>
            <w:r w:rsidRPr="00457B91">
              <w:rPr>
                <w:rFonts w:ascii="Times New Roman" w:hAnsi="Times New Roman"/>
                <w:sz w:val="24"/>
              </w:rPr>
              <w:t xml:space="preserve">Tuition per </w:t>
            </w:r>
            <w:r>
              <w:rPr>
                <w:rFonts w:ascii="Times New Roman" w:hAnsi="Times New Roman"/>
                <w:sz w:val="24"/>
              </w:rPr>
              <w:t xml:space="preserve"> quarter</w:t>
            </w:r>
          </w:p>
        </w:tc>
        <w:tc>
          <w:tcPr>
            <w:tcW w:w="1843" w:type="dxa"/>
            <w:tcBorders>
              <w:bottom w:val="double" w:sz="4" w:space="0" w:color="auto"/>
            </w:tcBorders>
          </w:tcPr>
          <w:p w14:paraId="5A51266F" w14:textId="77777777" w:rsidR="00D93D32" w:rsidRPr="00457B91" w:rsidRDefault="00D93D32" w:rsidP="00D93D32">
            <w:pPr>
              <w:pStyle w:val="ListParagraph"/>
              <w:spacing w:after="0" w:line="240" w:lineRule="auto"/>
              <w:ind w:left="0"/>
              <w:jc w:val="center"/>
              <w:rPr>
                <w:rFonts w:ascii="Times New Roman" w:hAnsi="Times New Roman"/>
                <w:sz w:val="24"/>
                <w:szCs w:val="24"/>
              </w:rPr>
            </w:pPr>
            <w:r w:rsidRPr="00457B91">
              <w:rPr>
                <w:rFonts w:ascii="Times New Roman" w:hAnsi="Times New Roman"/>
                <w:sz w:val="24"/>
              </w:rPr>
              <w:t>Mandatory student fees</w:t>
            </w:r>
          </w:p>
        </w:tc>
        <w:tc>
          <w:tcPr>
            <w:tcW w:w="1843" w:type="dxa"/>
            <w:tcBorders>
              <w:bottom w:val="double" w:sz="4" w:space="0" w:color="auto"/>
            </w:tcBorders>
          </w:tcPr>
          <w:p w14:paraId="763C4D3B" w14:textId="77777777" w:rsidR="00D93D32" w:rsidRPr="00457B91" w:rsidRDefault="00D93D32" w:rsidP="00D93D32">
            <w:pPr>
              <w:pStyle w:val="ListParagraph"/>
              <w:spacing w:after="0" w:line="240" w:lineRule="auto"/>
              <w:ind w:left="0"/>
              <w:jc w:val="center"/>
              <w:rPr>
                <w:rFonts w:ascii="Times New Roman" w:hAnsi="Times New Roman"/>
                <w:sz w:val="24"/>
                <w:szCs w:val="24"/>
              </w:rPr>
            </w:pPr>
            <w:r w:rsidRPr="00457B91">
              <w:rPr>
                <w:rFonts w:ascii="Times New Roman" w:hAnsi="Times New Roman"/>
                <w:sz w:val="24"/>
              </w:rPr>
              <w:t>Total cost per year</w:t>
            </w:r>
          </w:p>
        </w:tc>
        <w:tc>
          <w:tcPr>
            <w:tcW w:w="1844" w:type="dxa"/>
            <w:tcBorders>
              <w:bottom w:val="double" w:sz="4" w:space="0" w:color="auto"/>
            </w:tcBorders>
          </w:tcPr>
          <w:p w14:paraId="026BD9A2" w14:textId="77777777" w:rsidR="00D93D32" w:rsidRPr="00457B91" w:rsidRDefault="00D93D32" w:rsidP="00D93D32">
            <w:pPr>
              <w:pStyle w:val="ListParagraph"/>
              <w:spacing w:after="0" w:line="240" w:lineRule="auto"/>
              <w:ind w:left="0"/>
              <w:jc w:val="center"/>
              <w:rPr>
                <w:rFonts w:ascii="Times New Roman" w:hAnsi="Times New Roman"/>
                <w:sz w:val="24"/>
                <w:szCs w:val="24"/>
              </w:rPr>
            </w:pPr>
            <w:r w:rsidRPr="00457B91">
              <w:rPr>
                <w:rFonts w:ascii="Times New Roman" w:hAnsi="Times New Roman"/>
                <w:sz w:val="24"/>
              </w:rPr>
              <w:t>Total estimated cost of degree</w:t>
            </w:r>
          </w:p>
        </w:tc>
      </w:tr>
      <w:tr w:rsidR="00D93D32" w14:paraId="629B845A" w14:textId="77777777" w:rsidTr="00D93D32">
        <w:tc>
          <w:tcPr>
            <w:tcW w:w="1843" w:type="dxa"/>
            <w:tcBorders>
              <w:top w:val="double" w:sz="4" w:space="0" w:color="auto"/>
              <w:right w:val="double" w:sz="4" w:space="0" w:color="auto"/>
            </w:tcBorders>
          </w:tcPr>
          <w:p w14:paraId="5F25369B" w14:textId="77777777" w:rsidR="00D93D32" w:rsidRPr="00457B91" w:rsidRDefault="00D93D32" w:rsidP="00D93D32">
            <w:pPr>
              <w:pStyle w:val="ListParagraph"/>
              <w:spacing w:after="0" w:line="240" w:lineRule="auto"/>
              <w:ind w:left="0"/>
              <w:rPr>
                <w:rFonts w:ascii="Times New Roman" w:hAnsi="Times New Roman"/>
                <w:sz w:val="24"/>
                <w:szCs w:val="24"/>
              </w:rPr>
            </w:pPr>
            <w:r w:rsidRPr="00457B91">
              <w:rPr>
                <w:rFonts w:ascii="Times New Roman" w:hAnsi="Times New Roman"/>
                <w:sz w:val="24"/>
              </w:rPr>
              <w:t>In-state student</w:t>
            </w:r>
          </w:p>
        </w:tc>
        <w:tc>
          <w:tcPr>
            <w:tcW w:w="1843" w:type="dxa"/>
            <w:tcBorders>
              <w:top w:val="double" w:sz="4" w:space="0" w:color="auto"/>
              <w:left w:val="double" w:sz="4" w:space="0" w:color="auto"/>
            </w:tcBorders>
            <w:vAlign w:val="center"/>
          </w:tcPr>
          <w:p w14:paraId="31ACC016" w14:textId="77777777" w:rsidR="00D93D32" w:rsidRPr="00457B91" w:rsidRDefault="00D93D32" w:rsidP="00D93D32">
            <w:pPr>
              <w:pStyle w:val="ListParagraph"/>
              <w:spacing w:after="0" w:line="240" w:lineRule="auto"/>
              <w:ind w:left="0"/>
              <w:rPr>
                <w:rFonts w:ascii="Times New Roman" w:hAnsi="Times New Roman"/>
                <w:sz w:val="24"/>
                <w:szCs w:val="24"/>
              </w:rPr>
            </w:pPr>
            <w:r>
              <w:rPr>
                <w:rFonts w:ascii="Times New Roman" w:hAnsi="Times New Roman"/>
                <w:sz w:val="24"/>
                <w:szCs w:val="24"/>
              </w:rPr>
              <w:t>$3193</w:t>
            </w:r>
          </w:p>
        </w:tc>
        <w:tc>
          <w:tcPr>
            <w:tcW w:w="1843" w:type="dxa"/>
            <w:tcBorders>
              <w:top w:val="double" w:sz="4" w:space="0" w:color="auto"/>
            </w:tcBorders>
            <w:vAlign w:val="center"/>
          </w:tcPr>
          <w:p w14:paraId="4B51D56C" w14:textId="77777777" w:rsidR="00D93D32" w:rsidRPr="00457B91" w:rsidRDefault="00D93D32" w:rsidP="00D93D32">
            <w:pPr>
              <w:pStyle w:val="ListParagraph"/>
              <w:spacing w:after="0" w:line="240" w:lineRule="auto"/>
              <w:ind w:left="0"/>
              <w:rPr>
                <w:rFonts w:ascii="Times New Roman" w:hAnsi="Times New Roman"/>
                <w:sz w:val="24"/>
                <w:szCs w:val="24"/>
              </w:rPr>
            </w:pPr>
            <w:r>
              <w:rPr>
                <w:rFonts w:ascii="Times New Roman" w:hAnsi="Times New Roman"/>
                <w:sz w:val="24"/>
                <w:szCs w:val="24"/>
              </w:rPr>
              <w:t>$729</w:t>
            </w:r>
          </w:p>
        </w:tc>
        <w:tc>
          <w:tcPr>
            <w:tcW w:w="1843" w:type="dxa"/>
            <w:tcBorders>
              <w:top w:val="double" w:sz="4" w:space="0" w:color="auto"/>
            </w:tcBorders>
            <w:vAlign w:val="center"/>
          </w:tcPr>
          <w:p w14:paraId="1D756A60" w14:textId="77777777" w:rsidR="00D93D32" w:rsidRPr="00457B91" w:rsidRDefault="00D93D32" w:rsidP="00D93D32">
            <w:pPr>
              <w:pStyle w:val="ListParagraph"/>
              <w:spacing w:after="0" w:line="240" w:lineRule="auto"/>
              <w:ind w:left="0"/>
              <w:rPr>
                <w:rFonts w:ascii="Times New Roman" w:hAnsi="Times New Roman"/>
                <w:sz w:val="24"/>
                <w:szCs w:val="24"/>
              </w:rPr>
            </w:pPr>
            <w:r>
              <w:rPr>
                <w:rFonts w:ascii="Times New Roman" w:hAnsi="Times New Roman"/>
                <w:sz w:val="24"/>
                <w:szCs w:val="24"/>
              </w:rPr>
              <w:t>$10308</w:t>
            </w:r>
          </w:p>
        </w:tc>
        <w:tc>
          <w:tcPr>
            <w:tcW w:w="1844" w:type="dxa"/>
            <w:tcBorders>
              <w:top w:val="double" w:sz="4" w:space="0" w:color="auto"/>
            </w:tcBorders>
            <w:vAlign w:val="center"/>
          </w:tcPr>
          <w:p w14:paraId="3C7EAC0F" w14:textId="77777777" w:rsidR="00D93D32" w:rsidRPr="00457B91" w:rsidRDefault="00D93D32" w:rsidP="00D93D32">
            <w:pPr>
              <w:pStyle w:val="ListParagraph"/>
              <w:spacing w:after="0" w:line="240" w:lineRule="auto"/>
              <w:ind w:left="0"/>
              <w:rPr>
                <w:rFonts w:ascii="Times New Roman" w:hAnsi="Times New Roman"/>
                <w:sz w:val="24"/>
                <w:szCs w:val="24"/>
              </w:rPr>
            </w:pPr>
            <w:r>
              <w:rPr>
                <w:rFonts w:ascii="Times New Roman" w:hAnsi="Times New Roman"/>
                <w:sz w:val="24"/>
                <w:szCs w:val="24"/>
              </w:rPr>
              <w:t>$20616</w:t>
            </w:r>
          </w:p>
        </w:tc>
      </w:tr>
      <w:tr w:rsidR="00D93D32" w14:paraId="53E215FF" w14:textId="77777777" w:rsidTr="00D93D32">
        <w:tc>
          <w:tcPr>
            <w:tcW w:w="1843" w:type="dxa"/>
            <w:tcBorders>
              <w:right w:val="double" w:sz="4" w:space="0" w:color="auto"/>
            </w:tcBorders>
          </w:tcPr>
          <w:p w14:paraId="033166C9" w14:textId="77777777" w:rsidR="00D93D32" w:rsidRPr="00457B91" w:rsidRDefault="00D93D32" w:rsidP="00D93D32">
            <w:pPr>
              <w:pStyle w:val="ListParagraph"/>
              <w:spacing w:after="0" w:line="240" w:lineRule="auto"/>
              <w:ind w:left="0"/>
              <w:rPr>
                <w:rFonts w:ascii="Times New Roman" w:hAnsi="Times New Roman"/>
                <w:sz w:val="24"/>
                <w:szCs w:val="24"/>
              </w:rPr>
            </w:pPr>
            <w:r w:rsidRPr="00457B91">
              <w:rPr>
                <w:rFonts w:ascii="Times New Roman" w:hAnsi="Times New Roman"/>
                <w:sz w:val="24"/>
              </w:rPr>
              <w:t>Out-of-state student</w:t>
            </w:r>
          </w:p>
        </w:tc>
        <w:tc>
          <w:tcPr>
            <w:tcW w:w="1843" w:type="dxa"/>
            <w:tcBorders>
              <w:left w:val="double" w:sz="4" w:space="0" w:color="auto"/>
            </w:tcBorders>
            <w:vAlign w:val="center"/>
          </w:tcPr>
          <w:p w14:paraId="1940EAB0" w14:textId="77777777" w:rsidR="00D93D32" w:rsidRPr="00457B91" w:rsidRDefault="00D93D32" w:rsidP="00D93D32">
            <w:pPr>
              <w:pStyle w:val="ListParagraph"/>
              <w:spacing w:after="0" w:line="240" w:lineRule="auto"/>
              <w:ind w:left="0"/>
              <w:rPr>
                <w:rFonts w:ascii="Times New Roman" w:hAnsi="Times New Roman"/>
                <w:sz w:val="24"/>
                <w:szCs w:val="24"/>
              </w:rPr>
            </w:pPr>
            <w:r>
              <w:rPr>
                <w:rFonts w:ascii="Times New Roman" w:hAnsi="Times New Roman"/>
                <w:sz w:val="24"/>
                <w:szCs w:val="24"/>
              </w:rPr>
              <w:t>$7379</w:t>
            </w:r>
          </w:p>
        </w:tc>
        <w:tc>
          <w:tcPr>
            <w:tcW w:w="1843" w:type="dxa"/>
            <w:vAlign w:val="center"/>
          </w:tcPr>
          <w:p w14:paraId="6A782838" w14:textId="77777777" w:rsidR="00D93D32" w:rsidRPr="00457B91" w:rsidRDefault="00D93D32" w:rsidP="00D93D32">
            <w:pPr>
              <w:pStyle w:val="ListParagraph"/>
              <w:spacing w:after="0" w:line="240" w:lineRule="auto"/>
              <w:ind w:left="0"/>
              <w:rPr>
                <w:rFonts w:ascii="Times New Roman" w:hAnsi="Times New Roman"/>
                <w:sz w:val="24"/>
                <w:szCs w:val="24"/>
              </w:rPr>
            </w:pPr>
            <w:r>
              <w:rPr>
                <w:rFonts w:ascii="Times New Roman" w:hAnsi="Times New Roman"/>
                <w:sz w:val="24"/>
                <w:szCs w:val="24"/>
              </w:rPr>
              <w:t>$729</w:t>
            </w:r>
          </w:p>
        </w:tc>
        <w:tc>
          <w:tcPr>
            <w:tcW w:w="1843" w:type="dxa"/>
            <w:vAlign w:val="center"/>
          </w:tcPr>
          <w:p w14:paraId="1EABEBB9" w14:textId="77777777" w:rsidR="00D93D32" w:rsidRPr="00457B91" w:rsidRDefault="00D93D32" w:rsidP="00D93D32">
            <w:pPr>
              <w:pStyle w:val="ListParagraph"/>
              <w:spacing w:after="0" w:line="240" w:lineRule="auto"/>
              <w:ind w:left="0"/>
              <w:rPr>
                <w:rFonts w:ascii="Times New Roman" w:hAnsi="Times New Roman"/>
                <w:sz w:val="24"/>
                <w:szCs w:val="24"/>
              </w:rPr>
            </w:pPr>
            <w:r>
              <w:rPr>
                <w:rFonts w:ascii="Times New Roman" w:hAnsi="Times New Roman"/>
                <w:sz w:val="24"/>
                <w:szCs w:val="24"/>
              </w:rPr>
              <w:t>$22866</w:t>
            </w:r>
          </w:p>
        </w:tc>
        <w:tc>
          <w:tcPr>
            <w:tcW w:w="1844" w:type="dxa"/>
            <w:vAlign w:val="center"/>
          </w:tcPr>
          <w:p w14:paraId="447EE9F4" w14:textId="77777777" w:rsidR="00D93D32" w:rsidRPr="00457B91" w:rsidRDefault="00D93D32" w:rsidP="00D93D32">
            <w:pPr>
              <w:pStyle w:val="ListParagraph"/>
              <w:spacing w:after="0" w:line="240" w:lineRule="auto"/>
              <w:ind w:left="0"/>
              <w:rPr>
                <w:rFonts w:ascii="Times New Roman" w:hAnsi="Times New Roman"/>
                <w:sz w:val="24"/>
                <w:szCs w:val="24"/>
              </w:rPr>
            </w:pPr>
            <w:r>
              <w:rPr>
                <w:rFonts w:ascii="Times New Roman" w:hAnsi="Times New Roman"/>
                <w:sz w:val="24"/>
                <w:szCs w:val="24"/>
              </w:rPr>
              <w:t>$45732</w:t>
            </w:r>
          </w:p>
        </w:tc>
      </w:tr>
    </w:tbl>
    <w:p w14:paraId="2372C81B" w14:textId="77777777" w:rsidR="00D93D32" w:rsidRPr="005B6825" w:rsidRDefault="00D93D32" w:rsidP="00D93D32">
      <w:pPr>
        <w:pStyle w:val="ListParagraph"/>
        <w:spacing w:after="0" w:line="240" w:lineRule="auto"/>
        <w:ind w:left="360"/>
        <w:rPr>
          <w:rFonts w:ascii="Times New Roman" w:hAnsi="Times New Roman"/>
          <w:sz w:val="24"/>
          <w:szCs w:val="24"/>
        </w:rPr>
      </w:pPr>
    </w:p>
    <w:p w14:paraId="3AFFE2A5" w14:textId="14A1F3DA" w:rsidR="00D93D32" w:rsidRPr="00F8253A" w:rsidRDefault="00F8253A" w:rsidP="00F8253A">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Financial support </w:t>
      </w:r>
      <w:r w:rsidR="00D93D32" w:rsidRPr="008B18DA">
        <w:rPr>
          <w:rFonts w:ascii="Times New Roman" w:hAnsi="Times New Roman"/>
          <w:sz w:val="24"/>
          <w:szCs w:val="24"/>
        </w:rPr>
        <w:t>provided to Coverdell Fellows</w:t>
      </w:r>
      <w:r>
        <w:rPr>
          <w:rFonts w:ascii="Times New Roman" w:hAnsi="Times New Roman"/>
          <w:sz w:val="24"/>
          <w:szCs w:val="24"/>
        </w:rPr>
        <w:t xml:space="preserve"> varies based on residency status. </w:t>
      </w:r>
    </w:p>
    <w:p w14:paraId="05A6A039" w14:textId="4DA41ADA" w:rsidR="00D93D32" w:rsidRDefault="00D93D32" w:rsidP="00D93D32">
      <w:pPr>
        <w:pStyle w:val="ListParagraph"/>
        <w:numPr>
          <w:ilvl w:val="0"/>
          <w:numId w:val="4"/>
        </w:numPr>
        <w:rPr>
          <w:rFonts w:ascii="Times New Roman" w:hAnsi="Times New Roman"/>
          <w:sz w:val="24"/>
          <w:szCs w:val="24"/>
        </w:rPr>
      </w:pPr>
      <w:r w:rsidRPr="009E7DA0">
        <w:rPr>
          <w:rFonts w:ascii="Times New Roman" w:hAnsi="Times New Roman"/>
          <w:sz w:val="24"/>
          <w:szCs w:val="24"/>
        </w:rPr>
        <w:t>In-state Coverdell Fellows would be eligib</w:t>
      </w:r>
      <w:r w:rsidR="00F8253A">
        <w:rPr>
          <w:rFonts w:ascii="Times New Roman" w:hAnsi="Times New Roman"/>
          <w:sz w:val="24"/>
          <w:szCs w:val="24"/>
        </w:rPr>
        <w:t>le for a $3000 tuition waiver; o</w:t>
      </w:r>
      <w:r w:rsidRPr="009E7DA0">
        <w:rPr>
          <w:rFonts w:ascii="Times New Roman" w:hAnsi="Times New Roman"/>
          <w:sz w:val="24"/>
          <w:szCs w:val="24"/>
        </w:rPr>
        <w:t>ut-of-state Coverdell Fellows would be elig</w:t>
      </w:r>
      <w:r w:rsidR="00F8253A">
        <w:rPr>
          <w:rFonts w:ascii="Times New Roman" w:hAnsi="Times New Roman"/>
          <w:sz w:val="24"/>
          <w:szCs w:val="24"/>
        </w:rPr>
        <w:t>ible for a $6000 tuition waiver</w:t>
      </w:r>
      <w:r w:rsidRPr="009E7DA0">
        <w:rPr>
          <w:rFonts w:ascii="Times New Roman" w:hAnsi="Times New Roman"/>
          <w:sz w:val="24"/>
          <w:szCs w:val="24"/>
        </w:rPr>
        <w:t xml:space="preserve">. </w:t>
      </w:r>
    </w:p>
    <w:p w14:paraId="645D5ABC" w14:textId="6D36CE57" w:rsidR="00D93D32" w:rsidRPr="00F8253A" w:rsidRDefault="00D93D32" w:rsidP="00F8253A">
      <w:pPr>
        <w:pStyle w:val="ListParagraph"/>
        <w:numPr>
          <w:ilvl w:val="0"/>
          <w:numId w:val="4"/>
        </w:numPr>
        <w:rPr>
          <w:rFonts w:ascii="Times New Roman" w:hAnsi="Times New Roman"/>
          <w:sz w:val="24"/>
          <w:szCs w:val="24"/>
        </w:rPr>
      </w:pPr>
      <w:r w:rsidRPr="00F8253A">
        <w:rPr>
          <w:rFonts w:ascii="Times New Roman" w:hAnsi="Times New Roman"/>
          <w:sz w:val="24"/>
          <w:szCs w:val="24"/>
        </w:rPr>
        <w:t xml:space="preserve">Both in-state and out-of-state Fellows are eligible for a paid internship </w:t>
      </w:r>
      <w:r w:rsidR="00F8253A" w:rsidRPr="00F8253A">
        <w:rPr>
          <w:rFonts w:ascii="Times New Roman" w:hAnsi="Times New Roman"/>
          <w:sz w:val="24"/>
          <w:szCs w:val="24"/>
        </w:rPr>
        <w:t xml:space="preserve">(19 hours/week) </w:t>
      </w:r>
      <w:r w:rsidRPr="00F8253A">
        <w:rPr>
          <w:rFonts w:ascii="Times New Roman" w:hAnsi="Times New Roman"/>
          <w:sz w:val="24"/>
          <w:szCs w:val="24"/>
        </w:rPr>
        <w:t>with compensation averaging $13,000 per year.</w:t>
      </w:r>
    </w:p>
    <w:p w14:paraId="276FF653" w14:textId="1DC8D110" w:rsidR="00F8253A" w:rsidRPr="00A254BA" w:rsidRDefault="00D93D32" w:rsidP="00A254BA">
      <w:pPr>
        <w:pStyle w:val="ListParagraph"/>
        <w:numPr>
          <w:ilvl w:val="1"/>
          <w:numId w:val="1"/>
        </w:numPr>
        <w:spacing w:after="0" w:line="240" w:lineRule="auto"/>
        <w:rPr>
          <w:rFonts w:ascii="Times New Roman" w:hAnsi="Times New Roman"/>
          <w:sz w:val="24"/>
          <w:szCs w:val="24"/>
        </w:rPr>
      </w:pPr>
      <w:r w:rsidRPr="008B18DA">
        <w:rPr>
          <w:rFonts w:ascii="Times New Roman" w:hAnsi="Times New Roman"/>
          <w:sz w:val="24"/>
          <w:szCs w:val="24"/>
        </w:rPr>
        <w:lastRenderedPageBreak/>
        <w:t>Cost of program with a Coverdell Fellowship (discount must equal at least 25% of tuition and mandatory fees for both in- and out-of-state students):</w:t>
      </w:r>
    </w:p>
    <w:p w14:paraId="0D49A78C" w14:textId="77777777" w:rsidR="00F8253A" w:rsidRDefault="00F8253A" w:rsidP="00F8253A">
      <w:pPr>
        <w:pStyle w:val="ListParagraph"/>
        <w:spacing w:after="0" w:line="240" w:lineRule="auto"/>
        <w:ind w:left="1080"/>
        <w:rPr>
          <w:rFonts w:ascii="Times New Roman" w:hAnsi="Times New Roman"/>
          <w:sz w:val="24"/>
          <w:szCs w:val="24"/>
        </w:rPr>
      </w:pPr>
    </w:p>
    <w:p w14:paraId="5DAD4DB8" w14:textId="77777777" w:rsidR="00F8253A" w:rsidRPr="008B18DA" w:rsidRDefault="00F8253A" w:rsidP="00F8253A">
      <w:pPr>
        <w:pStyle w:val="ListParagraph"/>
        <w:spacing w:after="0" w:line="240" w:lineRule="auto"/>
        <w:ind w:left="1080"/>
        <w:rPr>
          <w:rFonts w:ascii="Times New Roman" w:hAnsi="Times New Roman"/>
          <w:sz w:val="24"/>
          <w:szCs w:val="24"/>
        </w:rPr>
      </w:pPr>
    </w:p>
    <w:tbl>
      <w:tblPr>
        <w:tblStyle w:val="TableGrid"/>
        <w:tblW w:w="9594" w:type="dxa"/>
        <w:shd w:val="clear" w:color="auto" w:fill="FFFFFF" w:themeFill="background1"/>
        <w:tblLook w:val="04A0" w:firstRow="1" w:lastRow="0" w:firstColumn="1" w:lastColumn="0" w:noHBand="0" w:noVBand="1"/>
      </w:tblPr>
      <w:tblGrid>
        <w:gridCol w:w="1098"/>
        <w:gridCol w:w="1294"/>
        <w:gridCol w:w="1440"/>
        <w:gridCol w:w="1496"/>
        <w:gridCol w:w="1800"/>
        <w:gridCol w:w="2466"/>
      </w:tblGrid>
      <w:tr w:rsidR="00D93D32" w:rsidRPr="008B18DA" w14:paraId="35EF490B" w14:textId="77777777" w:rsidTr="00D93D32">
        <w:tc>
          <w:tcPr>
            <w:tcW w:w="9594" w:type="dxa"/>
            <w:gridSpan w:val="6"/>
            <w:tcBorders>
              <w:bottom w:val="single" w:sz="4" w:space="0" w:color="auto"/>
            </w:tcBorders>
            <w:shd w:val="clear" w:color="auto" w:fill="FFFFFF" w:themeFill="background1"/>
          </w:tcPr>
          <w:p w14:paraId="7A9B6143" w14:textId="77777777" w:rsidR="00D93D32" w:rsidRPr="008B18DA" w:rsidRDefault="00D93D32" w:rsidP="00D93D32">
            <w:pPr>
              <w:jc w:val="center"/>
              <w:rPr>
                <w:b/>
                <w:i/>
              </w:rPr>
            </w:pPr>
            <w:r w:rsidRPr="008B18DA">
              <w:rPr>
                <w:b/>
                <w:i/>
              </w:rPr>
              <w:t>With</w:t>
            </w:r>
            <w:r w:rsidRPr="008B18DA">
              <w:rPr>
                <w:b/>
              </w:rPr>
              <w:t xml:space="preserve"> a Coverdell Fellowship</w:t>
            </w:r>
          </w:p>
        </w:tc>
      </w:tr>
      <w:tr w:rsidR="00D93D32" w:rsidRPr="008B18DA" w14:paraId="7E73336C" w14:textId="77777777" w:rsidTr="00D93D32">
        <w:tc>
          <w:tcPr>
            <w:tcW w:w="1098" w:type="dxa"/>
            <w:tcBorders>
              <w:bottom w:val="double" w:sz="4" w:space="0" w:color="auto"/>
              <w:right w:val="double" w:sz="4" w:space="0" w:color="auto"/>
            </w:tcBorders>
            <w:shd w:val="clear" w:color="auto" w:fill="FFFFFF" w:themeFill="background1"/>
          </w:tcPr>
          <w:p w14:paraId="37D1EEA8" w14:textId="77777777" w:rsidR="00D93D32" w:rsidRPr="008B18DA" w:rsidRDefault="00D93D32" w:rsidP="00D93D32"/>
        </w:tc>
        <w:tc>
          <w:tcPr>
            <w:tcW w:w="1294" w:type="dxa"/>
            <w:tcBorders>
              <w:left w:val="double" w:sz="4" w:space="0" w:color="auto"/>
              <w:bottom w:val="double" w:sz="4" w:space="0" w:color="auto"/>
            </w:tcBorders>
            <w:shd w:val="clear" w:color="auto" w:fill="FFFFFF" w:themeFill="background1"/>
            <w:vAlign w:val="center"/>
          </w:tcPr>
          <w:p w14:paraId="0BBD7DB3" w14:textId="5C8B7DF5" w:rsidR="00D93D32" w:rsidRPr="008B18DA" w:rsidRDefault="00D93D32" w:rsidP="00F8253A">
            <w:pPr>
              <w:jc w:val="center"/>
            </w:pPr>
            <w:r w:rsidRPr="008B18DA">
              <w:t xml:space="preserve">Tuition per </w:t>
            </w:r>
            <w:r>
              <w:t>quarter</w:t>
            </w:r>
          </w:p>
        </w:tc>
        <w:tc>
          <w:tcPr>
            <w:tcW w:w="1440" w:type="dxa"/>
            <w:tcBorders>
              <w:bottom w:val="double" w:sz="4" w:space="0" w:color="auto"/>
            </w:tcBorders>
            <w:shd w:val="clear" w:color="auto" w:fill="FFFFFF" w:themeFill="background1"/>
            <w:vAlign w:val="center"/>
          </w:tcPr>
          <w:p w14:paraId="7F8BE742" w14:textId="77777777" w:rsidR="00D93D32" w:rsidRPr="008B18DA" w:rsidRDefault="00D93D32" w:rsidP="00D93D32">
            <w:pPr>
              <w:jc w:val="center"/>
            </w:pPr>
            <w:r w:rsidRPr="008B18DA">
              <w:t>Mandatory student fees</w:t>
            </w:r>
          </w:p>
        </w:tc>
        <w:tc>
          <w:tcPr>
            <w:tcW w:w="1496" w:type="dxa"/>
            <w:tcBorders>
              <w:bottom w:val="double" w:sz="4" w:space="0" w:color="auto"/>
            </w:tcBorders>
            <w:shd w:val="clear" w:color="auto" w:fill="FFFFFF" w:themeFill="background1"/>
            <w:vAlign w:val="center"/>
          </w:tcPr>
          <w:p w14:paraId="3533C7C3" w14:textId="77777777" w:rsidR="00D93D32" w:rsidRPr="008B18DA" w:rsidRDefault="00D93D32" w:rsidP="00D93D32">
            <w:pPr>
              <w:jc w:val="center"/>
            </w:pPr>
            <w:r w:rsidRPr="008B18DA">
              <w:t>Total cost per year</w:t>
            </w:r>
          </w:p>
        </w:tc>
        <w:tc>
          <w:tcPr>
            <w:tcW w:w="1800" w:type="dxa"/>
            <w:tcBorders>
              <w:bottom w:val="double" w:sz="4" w:space="0" w:color="auto"/>
            </w:tcBorders>
            <w:shd w:val="clear" w:color="auto" w:fill="FFFFFF" w:themeFill="background1"/>
            <w:vAlign w:val="center"/>
          </w:tcPr>
          <w:p w14:paraId="1E835630" w14:textId="77777777" w:rsidR="00D93D32" w:rsidRPr="008B18DA" w:rsidRDefault="00D93D32" w:rsidP="00D93D32">
            <w:pPr>
              <w:jc w:val="center"/>
            </w:pPr>
            <w:r w:rsidRPr="008B18DA">
              <w:t>Total estimated cost of degree</w:t>
            </w:r>
          </w:p>
        </w:tc>
        <w:tc>
          <w:tcPr>
            <w:tcW w:w="2466" w:type="dxa"/>
            <w:tcBorders>
              <w:bottom w:val="double" w:sz="4" w:space="0" w:color="auto"/>
            </w:tcBorders>
            <w:shd w:val="clear" w:color="auto" w:fill="FFFFFF" w:themeFill="background1"/>
            <w:vAlign w:val="center"/>
          </w:tcPr>
          <w:p w14:paraId="2F8E3AD1" w14:textId="77777777" w:rsidR="00D93D32" w:rsidRPr="008B18DA" w:rsidRDefault="00D93D32" w:rsidP="00D93D32">
            <w:pPr>
              <w:jc w:val="center"/>
            </w:pPr>
            <w:r w:rsidRPr="008B18DA">
              <w:t>Total financial value of Coverdell Fellowship (including all forms of financial support)</w:t>
            </w:r>
          </w:p>
        </w:tc>
      </w:tr>
      <w:tr w:rsidR="00D93D32" w:rsidRPr="008B18DA" w14:paraId="19008319" w14:textId="77777777" w:rsidTr="00D93D32">
        <w:tc>
          <w:tcPr>
            <w:tcW w:w="1098" w:type="dxa"/>
            <w:tcBorders>
              <w:top w:val="double" w:sz="4" w:space="0" w:color="auto"/>
              <w:right w:val="double" w:sz="4" w:space="0" w:color="auto"/>
            </w:tcBorders>
            <w:shd w:val="clear" w:color="auto" w:fill="FFFFFF" w:themeFill="background1"/>
          </w:tcPr>
          <w:p w14:paraId="2488ABB9" w14:textId="77777777" w:rsidR="00D93D32" w:rsidRPr="008B18DA" w:rsidRDefault="00D93D32" w:rsidP="00D93D32">
            <w:r w:rsidRPr="008B18DA">
              <w:t>In-state student</w:t>
            </w:r>
          </w:p>
        </w:tc>
        <w:tc>
          <w:tcPr>
            <w:tcW w:w="1294" w:type="dxa"/>
            <w:tcBorders>
              <w:top w:val="double" w:sz="4" w:space="0" w:color="auto"/>
              <w:left w:val="double" w:sz="4" w:space="0" w:color="auto"/>
            </w:tcBorders>
            <w:shd w:val="clear" w:color="auto" w:fill="FFFFFF" w:themeFill="background1"/>
            <w:vAlign w:val="center"/>
          </w:tcPr>
          <w:p w14:paraId="2A30AADB" w14:textId="77777777" w:rsidR="00D93D32" w:rsidRPr="008B18DA" w:rsidRDefault="00D93D32" w:rsidP="00D93D32">
            <w:r w:rsidRPr="008B18DA">
              <w:t>$</w:t>
            </w:r>
            <w:r>
              <w:t>2193</w:t>
            </w:r>
          </w:p>
        </w:tc>
        <w:tc>
          <w:tcPr>
            <w:tcW w:w="1440" w:type="dxa"/>
            <w:tcBorders>
              <w:top w:val="double" w:sz="4" w:space="0" w:color="auto"/>
            </w:tcBorders>
            <w:shd w:val="clear" w:color="auto" w:fill="FFFFFF" w:themeFill="background1"/>
            <w:vAlign w:val="center"/>
          </w:tcPr>
          <w:p w14:paraId="28175473" w14:textId="77777777" w:rsidR="00D93D32" w:rsidRPr="008B18DA" w:rsidRDefault="00D93D32" w:rsidP="00D93D32">
            <w:r w:rsidRPr="008B18DA">
              <w:t>$</w:t>
            </w:r>
            <w:r>
              <w:t>729</w:t>
            </w:r>
          </w:p>
        </w:tc>
        <w:tc>
          <w:tcPr>
            <w:tcW w:w="1496" w:type="dxa"/>
            <w:tcBorders>
              <w:top w:val="double" w:sz="4" w:space="0" w:color="auto"/>
            </w:tcBorders>
            <w:shd w:val="clear" w:color="auto" w:fill="FFFFFF" w:themeFill="background1"/>
            <w:vAlign w:val="center"/>
          </w:tcPr>
          <w:p w14:paraId="220F7ECB" w14:textId="77777777" w:rsidR="00D93D32" w:rsidRPr="008B18DA" w:rsidRDefault="00D93D32" w:rsidP="00D93D32">
            <w:r w:rsidRPr="008B18DA">
              <w:t>$</w:t>
            </w:r>
            <w:r>
              <w:t>7308</w:t>
            </w:r>
          </w:p>
        </w:tc>
        <w:tc>
          <w:tcPr>
            <w:tcW w:w="1800" w:type="dxa"/>
            <w:tcBorders>
              <w:top w:val="double" w:sz="4" w:space="0" w:color="auto"/>
            </w:tcBorders>
            <w:shd w:val="clear" w:color="auto" w:fill="FFFFFF" w:themeFill="background1"/>
            <w:vAlign w:val="center"/>
          </w:tcPr>
          <w:p w14:paraId="4780025E" w14:textId="77777777" w:rsidR="00D93D32" w:rsidRPr="008B18DA" w:rsidRDefault="00D93D32" w:rsidP="00D93D32">
            <w:r w:rsidRPr="008B18DA">
              <w:t>$</w:t>
            </w:r>
            <w:r>
              <w:t>14616</w:t>
            </w:r>
          </w:p>
        </w:tc>
        <w:tc>
          <w:tcPr>
            <w:tcW w:w="2466" w:type="dxa"/>
            <w:tcBorders>
              <w:top w:val="double" w:sz="4" w:space="0" w:color="auto"/>
            </w:tcBorders>
            <w:shd w:val="clear" w:color="auto" w:fill="FFFFFF" w:themeFill="background1"/>
            <w:vAlign w:val="center"/>
          </w:tcPr>
          <w:p w14:paraId="14E7BB13" w14:textId="77777777" w:rsidR="00D93D32" w:rsidRPr="008B18DA" w:rsidRDefault="00D93D32" w:rsidP="00D93D32">
            <w:r w:rsidRPr="008B18DA">
              <w:t>$</w:t>
            </w:r>
            <w:r>
              <w:t>16000</w:t>
            </w:r>
          </w:p>
        </w:tc>
      </w:tr>
      <w:tr w:rsidR="00D93D32" w:rsidRPr="008B18DA" w14:paraId="79DBCE70" w14:textId="77777777" w:rsidTr="00D93D32">
        <w:tc>
          <w:tcPr>
            <w:tcW w:w="1098" w:type="dxa"/>
            <w:tcBorders>
              <w:right w:val="double" w:sz="4" w:space="0" w:color="auto"/>
            </w:tcBorders>
            <w:shd w:val="clear" w:color="auto" w:fill="FFFFFF" w:themeFill="background1"/>
          </w:tcPr>
          <w:p w14:paraId="43B21C97" w14:textId="77777777" w:rsidR="00D93D32" w:rsidRPr="008B18DA" w:rsidRDefault="00D93D32" w:rsidP="00D93D32">
            <w:r w:rsidRPr="008B18DA">
              <w:t>Out-of-state student</w:t>
            </w:r>
          </w:p>
        </w:tc>
        <w:tc>
          <w:tcPr>
            <w:tcW w:w="1294" w:type="dxa"/>
            <w:tcBorders>
              <w:left w:val="double" w:sz="4" w:space="0" w:color="auto"/>
            </w:tcBorders>
            <w:shd w:val="clear" w:color="auto" w:fill="FFFFFF" w:themeFill="background1"/>
            <w:vAlign w:val="center"/>
          </w:tcPr>
          <w:p w14:paraId="22FFA3C6" w14:textId="77777777" w:rsidR="00D93D32" w:rsidRPr="008B18DA" w:rsidRDefault="00D93D32" w:rsidP="00D93D32">
            <w:r w:rsidRPr="008B18DA">
              <w:t>$</w:t>
            </w:r>
            <w:r>
              <w:t>5379</w:t>
            </w:r>
          </w:p>
        </w:tc>
        <w:tc>
          <w:tcPr>
            <w:tcW w:w="1440" w:type="dxa"/>
            <w:shd w:val="clear" w:color="auto" w:fill="FFFFFF" w:themeFill="background1"/>
            <w:vAlign w:val="center"/>
          </w:tcPr>
          <w:p w14:paraId="443AB161" w14:textId="77777777" w:rsidR="00D93D32" w:rsidRPr="008B18DA" w:rsidRDefault="00D93D32" w:rsidP="00D93D32">
            <w:r w:rsidRPr="008B18DA">
              <w:t>$</w:t>
            </w:r>
            <w:r>
              <w:t>729</w:t>
            </w:r>
          </w:p>
        </w:tc>
        <w:tc>
          <w:tcPr>
            <w:tcW w:w="1496" w:type="dxa"/>
            <w:shd w:val="clear" w:color="auto" w:fill="FFFFFF" w:themeFill="background1"/>
            <w:vAlign w:val="center"/>
          </w:tcPr>
          <w:p w14:paraId="1AB3B6E6" w14:textId="77777777" w:rsidR="00D93D32" w:rsidRPr="008B18DA" w:rsidRDefault="00D93D32" w:rsidP="00D93D32">
            <w:r w:rsidRPr="008B18DA">
              <w:t>$</w:t>
            </w:r>
            <w:r>
              <w:t>16866</w:t>
            </w:r>
          </w:p>
        </w:tc>
        <w:tc>
          <w:tcPr>
            <w:tcW w:w="1800" w:type="dxa"/>
            <w:shd w:val="clear" w:color="auto" w:fill="FFFFFF" w:themeFill="background1"/>
            <w:vAlign w:val="center"/>
          </w:tcPr>
          <w:p w14:paraId="7B7C552A" w14:textId="77777777" w:rsidR="00D93D32" w:rsidRPr="008B18DA" w:rsidRDefault="00D93D32" w:rsidP="00D93D32">
            <w:r w:rsidRPr="008B18DA">
              <w:t>$</w:t>
            </w:r>
            <w:r>
              <w:t>33732</w:t>
            </w:r>
          </w:p>
        </w:tc>
        <w:tc>
          <w:tcPr>
            <w:tcW w:w="2466" w:type="dxa"/>
            <w:shd w:val="clear" w:color="auto" w:fill="FFFFFF" w:themeFill="background1"/>
            <w:vAlign w:val="center"/>
          </w:tcPr>
          <w:p w14:paraId="6BDC34A0" w14:textId="58E83B67" w:rsidR="00D93D32" w:rsidRPr="008B18DA" w:rsidRDefault="00D93D32" w:rsidP="00D93D32">
            <w:r w:rsidRPr="008B18DA">
              <w:t>$</w:t>
            </w:r>
            <w:r w:rsidR="00BF58AF">
              <w:t>19</w:t>
            </w:r>
            <w:r>
              <w:t>000</w:t>
            </w:r>
          </w:p>
        </w:tc>
      </w:tr>
    </w:tbl>
    <w:p w14:paraId="008BA9AF" w14:textId="5AB83837" w:rsidR="00D93D32" w:rsidRDefault="00F8253A" w:rsidP="00D93D32">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Coverdell Fellows are eligible for additional scholarship and assistantships. </w:t>
      </w:r>
      <w:r w:rsidR="00D93D32">
        <w:rPr>
          <w:rFonts w:ascii="Times New Roman" w:hAnsi="Times New Roman"/>
          <w:sz w:val="24"/>
          <w:szCs w:val="24"/>
        </w:rPr>
        <w:t xml:space="preserve">See our </w:t>
      </w:r>
      <w:hyperlink r:id="rId15" w:history="1">
        <w:r w:rsidR="00D93D32" w:rsidRPr="009E7DA0">
          <w:rPr>
            <w:rStyle w:val="Hyperlink"/>
            <w:rFonts w:ascii="Times New Roman" w:hAnsi="Times New Roman"/>
            <w:sz w:val="24"/>
            <w:szCs w:val="24"/>
          </w:rPr>
          <w:t>Financial Aid page</w:t>
        </w:r>
      </w:hyperlink>
      <w:r w:rsidR="00D93D32">
        <w:rPr>
          <w:rFonts w:ascii="Times New Roman" w:hAnsi="Times New Roman"/>
          <w:sz w:val="24"/>
          <w:szCs w:val="24"/>
        </w:rPr>
        <w:t xml:space="preserve"> to see all available awards. </w:t>
      </w:r>
    </w:p>
    <w:p w14:paraId="685178E2" w14:textId="77777777" w:rsidR="00F8253A" w:rsidRPr="008B18DA" w:rsidRDefault="00F8253A" w:rsidP="00F8253A">
      <w:pPr>
        <w:pStyle w:val="ListParagraph"/>
        <w:spacing w:after="0" w:line="240" w:lineRule="auto"/>
        <w:ind w:left="1080"/>
        <w:rPr>
          <w:rFonts w:ascii="Times New Roman" w:hAnsi="Times New Roman"/>
          <w:sz w:val="24"/>
          <w:szCs w:val="24"/>
        </w:rPr>
      </w:pPr>
    </w:p>
    <w:p w14:paraId="08F94FF5" w14:textId="18976D51" w:rsidR="00D93D32" w:rsidRPr="008B18DA" w:rsidRDefault="00D93D32" w:rsidP="00D93D32">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We waive the application fee for all RPCV who request a waiver and provide appropriate documentation of their service. </w:t>
      </w:r>
    </w:p>
    <w:p w14:paraId="0AA20FD3" w14:textId="77777777" w:rsidR="0052198D" w:rsidRPr="00D93D32" w:rsidRDefault="0052198D" w:rsidP="00D93D32"/>
    <w:p w14:paraId="40E920E3" w14:textId="77777777" w:rsidR="00816334" w:rsidRPr="008B18DA" w:rsidRDefault="00816334" w:rsidP="00816334">
      <w:pPr>
        <w:rPr>
          <w:u w:val="single"/>
        </w:rPr>
      </w:pPr>
      <w:r w:rsidRPr="008B18DA">
        <w:rPr>
          <w:b/>
          <w:u w:val="single"/>
        </w:rPr>
        <w:t>The Internship</w:t>
      </w:r>
    </w:p>
    <w:p w14:paraId="4A9F81C0" w14:textId="04496F88" w:rsidR="00816334" w:rsidRPr="008B18DA" w:rsidRDefault="00816334" w:rsidP="00816334">
      <w:pPr>
        <w:pStyle w:val="ListParagraph"/>
        <w:numPr>
          <w:ilvl w:val="0"/>
          <w:numId w:val="1"/>
        </w:numPr>
        <w:spacing w:after="0" w:line="240" w:lineRule="auto"/>
        <w:rPr>
          <w:rFonts w:ascii="Times New Roman" w:hAnsi="Times New Roman"/>
          <w:b/>
          <w:sz w:val="24"/>
          <w:szCs w:val="24"/>
          <w:u w:val="single"/>
        </w:rPr>
      </w:pPr>
      <w:r>
        <w:rPr>
          <w:rFonts w:ascii="Times New Roman" w:hAnsi="Times New Roman"/>
          <w:sz w:val="24"/>
          <w:szCs w:val="24"/>
        </w:rPr>
        <w:t>Kevin Francis and Andrea Martin will consult with individual Fellows about internship opportunities. We will send them specific opportunities with the Sustainability in Prisons Project and other organizations. Individual Fellows will need to consult and apply for these positions.</w:t>
      </w:r>
      <w:r w:rsidR="0059018A">
        <w:rPr>
          <w:rFonts w:ascii="Times New Roman" w:hAnsi="Times New Roman"/>
          <w:sz w:val="24"/>
          <w:szCs w:val="24"/>
        </w:rPr>
        <w:t xml:space="preserve"> As part of the interview process, SPP staff will consult with each Fellow about the most appropriate position given their educational and professional experience and career goals.</w:t>
      </w:r>
    </w:p>
    <w:p w14:paraId="6441820F" w14:textId="4413E2CB" w:rsidR="00816334" w:rsidRPr="00816334" w:rsidRDefault="00F8253A" w:rsidP="00816334">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Coverdell Fellows will work approximately half-time while in the program. For example, </w:t>
      </w:r>
      <w:r w:rsidR="00816334" w:rsidRPr="00816334">
        <w:rPr>
          <w:rFonts w:ascii="Times New Roman" w:hAnsi="Times New Roman"/>
          <w:sz w:val="24"/>
          <w:szCs w:val="24"/>
        </w:rPr>
        <w:t xml:space="preserve">SPP Fellows work 19 hours/week. </w:t>
      </w:r>
    </w:p>
    <w:p w14:paraId="40275516" w14:textId="584D2217" w:rsidR="00816334" w:rsidRPr="008B18DA" w:rsidRDefault="00816334" w:rsidP="00816334">
      <w:pPr>
        <w:pStyle w:val="ListParagraph"/>
        <w:numPr>
          <w:ilvl w:val="0"/>
          <w:numId w:val="1"/>
        </w:numPr>
        <w:spacing w:after="0" w:line="240" w:lineRule="auto"/>
        <w:rPr>
          <w:rFonts w:ascii="Times New Roman" w:hAnsi="Times New Roman"/>
          <w:b/>
          <w:sz w:val="24"/>
          <w:szCs w:val="24"/>
          <w:u w:val="single"/>
        </w:rPr>
      </w:pPr>
      <w:r>
        <w:rPr>
          <w:rFonts w:ascii="Times New Roman" w:hAnsi="Times New Roman"/>
          <w:sz w:val="24"/>
          <w:szCs w:val="24"/>
        </w:rPr>
        <w:t xml:space="preserve">Kelli Bush, SPP Co-Director, will supervise and track completion of </w:t>
      </w:r>
      <w:r w:rsidR="00F8253A">
        <w:rPr>
          <w:rFonts w:ascii="Times New Roman" w:hAnsi="Times New Roman"/>
          <w:sz w:val="24"/>
          <w:szCs w:val="24"/>
        </w:rPr>
        <w:t>SPP Fellows.</w:t>
      </w:r>
      <w:r w:rsidR="0059018A">
        <w:rPr>
          <w:rFonts w:ascii="Times New Roman" w:hAnsi="Times New Roman"/>
          <w:sz w:val="24"/>
          <w:szCs w:val="24"/>
        </w:rPr>
        <w:t xml:space="preserve"> Field supervisors in other organizations will play a similar role. Students who earn credit for an internship complete a contract that specifies learning objectives, activities, time commitment, mentorship responsibilities, and feedback.</w:t>
      </w:r>
    </w:p>
    <w:p w14:paraId="37D4F8FE" w14:textId="134DA7E2" w:rsidR="00A254BA" w:rsidRPr="00A254BA" w:rsidRDefault="0059018A" w:rsidP="00816334">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In the event that students are not able to complete the internship portion of their program, we would discuss the best strategy for the student and the organization. We have experience navigating such circumstances in a way that provides good learning outcomes for students and maintains a collaborative partnership with the organization. We would handle each situation on a case-by-case basis. </w:t>
      </w:r>
    </w:p>
    <w:p w14:paraId="08636A48" w14:textId="77777777" w:rsidR="00A254BA" w:rsidRDefault="00A254BA" w:rsidP="00816334">
      <w:pPr>
        <w:rPr>
          <w:b/>
          <w:u w:val="single"/>
        </w:rPr>
      </w:pPr>
    </w:p>
    <w:p w14:paraId="50E54F61" w14:textId="7EFB43C2" w:rsidR="00F8253A" w:rsidRPr="00A962B7" w:rsidRDefault="00816334" w:rsidP="00816334">
      <w:pPr>
        <w:rPr>
          <w:b/>
          <w:u w:val="single"/>
        </w:rPr>
      </w:pPr>
      <w:r w:rsidRPr="00A962B7">
        <w:rPr>
          <w:b/>
          <w:u w:val="single"/>
        </w:rPr>
        <w:t>Administrative Support</w:t>
      </w:r>
    </w:p>
    <w:p w14:paraId="2ABA4E55" w14:textId="52A2F6DD" w:rsidR="00816334" w:rsidRPr="00A962B7" w:rsidRDefault="00816334" w:rsidP="00F8253A">
      <w:pPr>
        <w:pStyle w:val="ListParagraph"/>
        <w:numPr>
          <w:ilvl w:val="0"/>
          <w:numId w:val="1"/>
        </w:numPr>
        <w:spacing w:after="0" w:line="240" w:lineRule="auto"/>
        <w:rPr>
          <w:rFonts w:ascii="Times New Roman" w:hAnsi="Times New Roman"/>
          <w:sz w:val="24"/>
          <w:szCs w:val="24"/>
        </w:rPr>
      </w:pPr>
      <w:r w:rsidRPr="00A962B7">
        <w:rPr>
          <w:rFonts w:ascii="Times New Roman" w:hAnsi="Times New Roman"/>
          <w:sz w:val="24"/>
          <w:szCs w:val="24"/>
        </w:rPr>
        <w:t>Andrea Martin, Assistant Director, Master of Environmental Studies Program</w:t>
      </w:r>
      <w:r w:rsidR="00F8253A" w:rsidRPr="00A962B7">
        <w:rPr>
          <w:rFonts w:ascii="Times New Roman" w:hAnsi="Times New Roman"/>
          <w:sz w:val="24"/>
          <w:szCs w:val="24"/>
        </w:rPr>
        <w:t xml:space="preserve">, will serve as Coverdell Fellows coordinator: </w:t>
      </w:r>
      <w:r w:rsidRPr="00A962B7">
        <w:rPr>
          <w:rFonts w:ascii="Times New Roman" w:hAnsi="Times New Roman"/>
          <w:sz w:val="24"/>
          <w:szCs w:val="24"/>
        </w:rPr>
        <w:t xml:space="preserve">Lab 1020, The Evergreen State College, 2700 Evergreen Parkway, Olympia, WA 98505; 360-867-6225; </w:t>
      </w:r>
      <w:hyperlink r:id="rId16" w:history="1">
        <w:r w:rsidRPr="00A962B7">
          <w:rPr>
            <w:rStyle w:val="Hyperlink"/>
            <w:rFonts w:ascii="Times New Roman" w:hAnsi="Times New Roman"/>
            <w:sz w:val="24"/>
            <w:szCs w:val="24"/>
          </w:rPr>
          <w:t>martina@evergreen.edu</w:t>
        </w:r>
      </w:hyperlink>
      <w:r w:rsidRPr="00A962B7">
        <w:rPr>
          <w:rFonts w:ascii="Times New Roman" w:hAnsi="Times New Roman"/>
          <w:sz w:val="24"/>
          <w:szCs w:val="24"/>
        </w:rPr>
        <w:t xml:space="preserve"> </w:t>
      </w:r>
    </w:p>
    <w:p w14:paraId="485BCE5F" w14:textId="3FABBAF9" w:rsidR="00816334" w:rsidRPr="00A962B7" w:rsidRDefault="00F8253A" w:rsidP="00816334">
      <w:pPr>
        <w:pStyle w:val="ListParagraph"/>
        <w:numPr>
          <w:ilvl w:val="0"/>
          <w:numId w:val="1"/>
        </w:numPr>
        <w:spacing w:after="0" w:line="240" w:lineRule="auto"/>
        <w:rPr>
          <w:rFonts w:ascii="Times New Roman" w:hAnsi="Times New Roman"/>
          <w:sz w:val="24"/>
          <w:szCs w:val="24"/>
        </w:rPr>
      </w:pPr>
      <w:r w:rsidRPr="00A962B7">
        <w:rPr>
          <w:rFonts w:ascii="Times New Roman" w:hAnsi="Times New Roman"/>
          <w:sz w:val="24"/>
          <w:szCs w:val="24"/>
        </w:rPr>
        <w:t>The coordinator will assume the following responsibilities</w:t>
      </w:r>
      <w:r w:rsidR="00A962B7" w:rsidRPr="00A962B7">
        <w:rPr>
          <w:rFonts w:ascii="Times New Roman" w:hAnsi="Times New Roman"/>
          <w:sz w:val="24"/>
          <w:szCs w:val="24"/>
        </w:rPr>
        <w:t xml:space="preserve"> </w:t>
      </w:r>
      <w:r w:rsidR="00816334" w:rsidRPr="00A962B7">
        <w:rPr>
          <w:rFonts w:ascii="Times New Roman" w:hAnsi="Times New Roman"/>
          <w:sz w:val="24"/>
          <w:szCs w:val="24"/>
        </w:rPr>
        <w:t>related to the Fellows program</w:t>
      </w:r>
      <w:r w:rsidR="00A962B7" w:rsidRPr="00A962B7">
        <w:rPr>
          <w:rFonts w:ascii="Times New Roman" w:hAnsi="Times New Roman"/>
          <w:sz w:val="24"/>
          <w:szCs w:val="24"/>
        </w:rPr>
        <w:t>:</w:t>
      </w:r>
      <w:r w:rsidR="00816334" w:rsidRPr="00A962B7">
        <w:rPr>
          <w:rFonts w:ascii="Times New Roman" w:hAnsi="Times New Roman"/>
          <w:sz w:val="24"/>
          <w:szCs w:val="24"/>
        </w:rPr>
        <w:t xml:space="preserve"> </w:t>
      </w:r>
    </w:p>
    <w:p w14:paraId="0508F4E6" w14:textId="194FD546" w:rsidR="00816334" w:rsidRPr="00A962B7" w:rsidRDefault="00816334" w:rsidP="00816334">
      <w:pPr>
        <w:pStyle w:val="ListParagraph"/>
        <w:numPr>
          <w:ilvl w:val="1"/>
          <w:numId w:val="1"/>
        </w:numPr>
        <w:spacing w:after="0" w:line="240" w:lineRule="auto"/>
        <w:rPr>
          <w:rFonts w:ascii="Times New Roman" w:hAnsi="Times New Roman"/>
          <w:sz w:val="24"/>
          <w:szCs w:val="24"/>
        </w:rPr>
      </w:pPr>
      <w:r w:rsidRPr="00A962B7">
        <w:rPr>
          <w:rFonts w:ascii="Times New Roman" w:hAnsi="Times New Roman"/>
          <w:sz w:val="24"/>
          <w:szCs w:val="24"/>
        </w:rPr>
        <w:t>Communicate with prospective Fellows during the application proce</w:t>
      </w:r>
      <w:r w:rsidR="00A962B7">
        <w:rPr>
          <w:rFonts w:ascii="Times New Roman" w:hAnsi="Times New Roman"/>
          <w:sz w:val="24"/>
          <w:szCs w:val="24"/>
        </w:rPr>
        <w:t xml:space="preserve">ss for the MES program and </w:t>
      </w:r>
      <w:r w:rsidRPr="00A962B7">
        <w:rPr>
          <w:rFonts w:ascii="Times New Roman" w:hAnsi="Times New Roman"/>
          <w:sz w:val="24"/>
          <w:szCs w:val="24"/>
        </w:rPr>
        <w:t>the Coverdell Fellowship</w:t>
      </w:r>
    </w:p>
    <w:p w14:paraId="43A7BBA0" w14:textId="77777777" w:rsidR="00816334" w:rsidRPr="00A962B7" w:rsidRDefault="00816334" w:rsidP="00816334">
      <w:pPr>
        <w:pStyle w:val="ListParagraph"/>
        <w:numPr>
          <w:ilvl w:val="1"/>
          <w:numId w:val="1"/>
        </w:numPr>
        <w:spacing w:after="0" w:line="240" w:lineRule="auto"/>
        <w:rPr>
          <w:rFonts w:ascii="Times New Roman" w:hAnsi="Times New Roman"/>
          <w:sz w:val="24"/>
          <w:szCs w:val="24"/>
        </w:rPr>
      </w:pPr>
      <w:r w:rsidRPr="00A962B7">
        <w:rPr>
          <w:rFonts w:ascii="Times New Roman" w:hAnsi="Times New Roman"/>
          <w:sz w:val="24"/>
          <w:szCs w:val="24"/>
        </w:rPr>
        <w:lastRenderedPageBreak/>
        <w:t>Notify prospective Fellows of their admission status and receipt of any program support and financial aid (including Coverdell Fellowship)</w:t>
      </w:r>
    </w:p>
    <w:p w14:paraId="26B58D09" w14:textId="77777777" w:rsidR="00A962B7" w:rsidRDefault="00816334" w:rsidP="00816334">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Manage orientation process, including supporting students in finding housing, registering for classes, and navigating Evergreen’s resource areas. </w:t>
      </w:r>
    </w:p>
    <w:p w14:paraId="14D5B914" w14:textId="0A6E161F" w:rsidR="00816334" w:rsidRDefault="00816334" w:rsidP="00816334">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Lead and facilitate Orientation event for new student</w:t>
      </w:r>
      <w:r w:rsidR="00A962B7">
        <w:rPr>
          <w:rFonts w:ascii="Times New Roman" w:hAnsi="Times New Roman"/>
          <w:sz w:val="24"/>
          <w:szCs w:val="24"/>
        </w:rPr>
        <w:t xml:space="preserve">s </w:t>
      </w:r>
    </w:p>
    <w:p w14:paraId="6629E079" w14:textId="77777777" w:rsidR="00816334" w:rsidRDefault="00816334" w:rsidP="00816334">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Liaise with internship sponsors to help Fellow find best project fit</w:t>
      </w:r>
    </w:p>
    <w:p w14:paraId="6F95623D" w14:textId="77777777" w:rsidR="00816334" w:rsidRDefault="00816334" w:rsidP="00816334">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Meet regularly with Fellow</w:t>
      </w:r>
    </w:p>
    <w:p w14:paraId="50E6A7A9" w14:textId="3C536BDE" w:rsidR="00816334" w:rsidRDefault="00816334" w:rsidP="00816334">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The coordinator will communicate with the Fellow regularly via email, and in person on a quarterly basis, and more frequently if requested.</w:t>
      </w:r>
    </w:p>
    <w:p w14:paraId="3BBACEA5" w14:textId="1BE0D570" w:rsidR="00816334" w:rsidRPr="00A962B7" w:rsidRDefault="00816334" w:rsidP="00816334">
      <w:pPr>
        <w:pStyle w:val="ListParagraph"/>
        <w:numPr>
          <w:ilvl w:val="0"/>
          <w:numId w:val="1"/>
        </w:numPr>
        <w:spacing w:after="0" w:line="240" w:lineRule="auto"/>
        <w:rPr>
          <w:rFonts w:ascii="Times New Roman" w:hAnsi="Times New Roman"/>
          <w:sz w:val="24"/>
          <w:szCs w:val="24"/>
        </w:rPr>
      </w:pPr>
      <w:r w:rsidRPr="00A962B7">
        <w:rPr>
          <w:rFonts w:ascii="Times New Roman" w:hAnsi="Times New Roman"/>
          <w:sz w:val="24"/>
          <w:szCs w:val="24"/>
        </w:rPr>
        <w:t>Kevin Francis, MES Program Director</w:t>
      </w:r>
      <w:r w:rsidR="00A962B7" w:rsidRPr="00A962B7">
        <w:rPr>
          <w:rFonts w:ascii="Times New Roman" w:hAnsi="Times New Roman"/>
          <w:sz w:val="24"/>
          <w:szCs w:val="24"/>
        </w:rPr>
        <w:t>, will assume responsibilities of the coordinator if the named coordinator leaves or transitions out of the position</w:t>
      </w:r>
      <w:r w:rsidRPr="00A962B7">
        <w:rPr>
          <w:rFonts w:ascii="Times New Roman" w:hAnsi="Times New Roman"/>
          <w:sz w:val="24"/>
          <w:szCs w:val="24"/>
        </w:rPr>
        <w:t xml:space="preserve">. The incoming Assistant Director will take on coordinator responsibilities, and will be trained by Andrea Martin and Kevin Francis. </w:t>
      </w:r>
    </w:p>
    <w:p w14:paraId="08965807" w14:textId="077CBC43" w:rsidR="00816334" w:rsidRPr="00A962B7" w:rsidRDefault="00A962B7" w:rsidP="00816334">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We have discussed </w:t>
      </w:r>
      <w:r w:rsidR="00816334" w:rsidRPr="00A962B7">
        <w:rPr>
          <w:rFonts w:ascii="Times New Roman" w:hAnsi="Times New Roman"/>
          <w:sz w:val="24"/>
          <w:szCs w:val="24"/>
        </w:rPr>
        <w:t xml:space="preserve">The Memorandum of Agreement </w:t>
      </w:r>
      <w:r>
        <w:rPr>
          <w:rFonts w:ascii="Times New Roman" w:hAnsi="Times New Roman"/>
          <w:sz w:val="24"/>
          <w:szCs w:val="24"/>
        </w:rPr>
        <w:t>with the provost, who has agreed to sign it if Evergreen is selected for this program. (See letter of support from Jennifer Drake.)</w:t>
      </w:r>
    </w:p>
    <w:p w14:paraId="0ABBADFB" w14:textId="77777777" w:rsidR="00816334" w:rsidRPr="002F2DA0" w:rsidRDefault="00816334" w:rsidP="00816334">
      <w:pPr>
        <w:pStyle w:val="ListParagraph"/>
        <w:spacing w:after="0" w:line="240" w:lineRule="auto"/>
        <w:ind w:left="360"/>
        <w:rPr>
          <w:rFonts w:ascii="Times New Roman" w:hAnsi="Times New Roman"/>
          <w:sz w:val="24"/>
          <w:szCs w:val="24"/>
        </w:rPr>
      </w:pPr>
    </w:p>
    <w:p w14:paraId="5D0E3AD1" w14:textId="77777777" w:rsidR="00816334" w:rsidRPr="00D76A38" w:rsidRDefault="00816334" w:rsidP="00816334">
      <w:pPr>
        <w:rPr>
          <w:u w:val="single"/>
        </w:rPr>
      </w:pPr>
      <w:r w:rsidRPr="00D76A38">
        <w:rPr>
          <w:b/>
          <w:u w:val="single"/>
        </w:rPr>
        <w:t>Recruitment and Promotion</w:t>
      </w:r>
    </w:p>
    <w:p w14:paraId="05F34C74" w14:textId="71AFCA65" w:rsidR="00816334" w:rsidRDefault="00816334" w:rsidP="00816334">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The Coverdell Fellowship will be advertised on our </w:t>
      </w:r>
      <w:hyperlink r:id="rId17" w:history="1">
        <w:r w:rsidRPr="00731CD9">
          <w:rPr>
            <w:rStyle w:val="Hyperlink"/>
            <w:rFonts w:ascii="Times New Roman" w:hAnsi="Times New Roman"/>
            <w:sz w:val="24"/>
            <w:szCs w:val="24"/>
          </w:rPr>
          <w:t>Costs and Financial Aid</w:t>
        </w:r>
      </w:hyperlink>
      <w:r>
        <w:rPr>
          <w:rFonts w:ascii="Times New Roman" w:hAnsi="Times New Roman"/>
          <w:sz w:val="24"/>
          <w:szCs w:val="24"/>
        </w:rPr>
        <w:t xml:space="preserve"> webpage. We will also promote this new opportunity through </w:t>
      </w:r>
      <w:r w:rsidRPr="00731CD9">
        <w:rPr>
          <w:rFonts w:ascii="Times New Roman" w:hAnsi="Times New Roman"/>
          <w:sz w:val="24"/>
          <w:szCs w:val="24"/>
        </w:rPr>
        <w:t xml:space="preserve">our </w:t>
      </w:r>
      <w:hyperlink r:id="rId18" w:history="1">
        <w:r w:rsidRPr="00731CD9">
          <w:rPr>
            <w:rStyle w:val="Hyperlink"/>
            <w:rFonts w:ascii="Times New Roman" w:hAnsi="Times New Roman"/>
            <w:sz w:val="24"/>
            <w:szCs w:val="24"/>
          </w:rPr>
          <w:t>program blog</w:t>
        </w:r>
      </w:hyperlink>
      <w:r>
        <w:rPr>
          <w:rFonts w:ascii="Times New Roman" w:hAnsi="Times New Roman"/>
          <w:sz w:val="24"/>
          <w:szCs w:val="24"/>
        </w:rPr>
        <w:t xml:space="preserve"> and social media channels. Last, we will reach out to MES alumni who are also RPCVs </w:t>
      </w:r>
      <w:r w:rsidR="00BF58AF">
        <w:rPr>
          <w:rFonts w:ascii="Times New Roman" w:hAnsi="Times New Roman"/>
          <w:sz w:val="24"/>
          <w:szCs w:val="24"/>
        </w:rPr>
        <w:t>f</w:t>
      </w:r>
      <w:r>
        <w:rPr>
          <w:rFonts w:ascii="Times New Roman" w:hAnsi="Times New Roman"/>
          <w:sz w:val="24"/>
          <w:szCs w:val="24"/>
        </w:rPr>
        <w:t xml:space="preserve">or their support in sharing this opportunity. </w:t>
      </w:r>
    </w:p>
    <w:p w14:paraId="61C8C086" w14:textId="10ADEC47" w:rsidR="00816334" w:rsidRDefault="00816334" w:rsidP="00816334">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We will reach out to our closest recruiter, </w:t>
      </w:r>
      <w:proofErr w:type="spellStart"/>
      <w:r>
        <w:rPr>
          <w:rFonts w:ascii="Times New Roman" w:hAnsi="Times New Roman"/>
          <w:sz w:val="24"/>
          <w:szCs w:val="24"/>
        </w:rPr>
        <w:t>Tamorie</w:t>
      </w:r>
      <w:proofErr w:type="spellEnd"/>
      <w:r>
        <w:rPr>
          <w:rFonts w:ascii="Times New Roman" w:hAnsi="Times New Roman"/>
          <w:sz w:val="24"/>
          <w:szCs w:val="24"/>
        </w:rPr>
        <w:t xml:space="preserve"> Mayweather, to help us spread the word about our opportunity, and provide her with program information (brochures, stickers, examples of student work) to share with prospective Fellows. </w:t>
      </w:r>
    </w:p>
    <w:p w14:paraId="6D8ED255" w14:textId="7B4E2506" w:rsidR="00816334" w:rsidRPr="006C5267" w:rsidRDefault="00816334" w:rsidP="00816334">
      <w:pPr>
        <w:pStyle w:val="ListParagraph"/>
        <w:numPr>
          <w:ilvl w:val="0"/>
          <w:numId w:val="1"/>
        </w:numPr>
        <w:rPr>
          <w:rFonts w:ascii="Times New Roman" w:hAnsi="Times New Roman"/>
          <w:sz w:val="24"/>
          <w:szCs w:val="24"/>
        </w:rPr>
      </w:pPr>
      <w:r>
        <w:rPr>
          <w:rFonts w:ascii="Times New Roman" w:hAnsi="Times New Roman"/>
          <w:sz w:val="24"/>
          <w:szCs w:val="24"/>
        </w:rPr>
        <w:t xml:space="preserve">Fellows will have program schedules and syllabi far in advance, so should be able to plan accordingly if Peace Corps requires support. Accommodation can be given for late assignments or missed internship days with some notice. </w:t>
      </w:r>
    </w:p>
    <w:p w14:paraId="1B27F82C" w14:textId="77777777" w:rsidR="00816334" w:rsidRPr="00EE2530" w:rsidRDefault="00816334" w:rsidP="00816334">
      <w:pPr>
        <w:pStyle w:val="ListParagraph"/>
        <w:spacing w:after="0" w:line="240" w:lineRule="auto"/>
        <w:ind w:left="360"/>
        <w:rPr>
          <w:rFonts w:ascii="Times New Roman" w:hAnsi="Times New Roman"/>
          <w:sz w:val="24"/>
          <w:szCs w:val="24"/>
        </w:rPr>
      </w:pPr>
    </w:p>
    <w:p w14:paraId="562377AC" w14:textId="77777777" w:rsidR="0052198D" w:rsidRDefault="0052198D" w:rsidP="0052198D">
      <w:pPr>
        <w:jc w:val="both"/>
      </w:pPr>
      <w:r>
        <w:rPr>
          <w:b/>
          <w:u w:val="single"/>
        </w:rPr>
        <w:t>Appendices</w:t>
      </w:r>
      <w:r>
        <w:t xml:space="preserve"> </w:t>
      </w:r>
    </w:p>
    <w:p w14:paraId="29B2E152" w14:textId="6949A3F2" w:rsidR="0052198D" w:rsidRPr="002C056C" w:rsidRDefault="0052198D" w:rsidP="0052198D">
      <w:pPr>
        <w:pStyle w:val="ListParagraph"/>
        <w:numPr>
          <w:ilvl w:val="0"/>
          <w:numId w:val="3"/>
        </w:numPr>
        <w:spacing w:after="0" w:line="240" w:lineRule="auto"/>
        <w:jc w:val="both"/>
      </w:pPr>
      <w:r w:rsidRPr="00E62E7D">
        <w:rPr>
          <w:rFonts w:ascii="Times New Roman" w:hAnsi="Times New Roman"/>
          <w:sz w:val="24"/>
        </w:rPr>
        <w:t xml:space="preserve">Please include one letter of support from the school’s </w:t>
      </w:r>
      <w:r>
        <w:rPr>
          <w:rFonts w:ascii="Times New Roman" w:hAnsi="Times New Roman"/>
          <w:sz w:val="24"/>
        </w:rPr>
        <w:t xml:space="preserve">provost, </w:t>
      </w:r>
      <w:r w:rsidRPr="00E62E7D">
        <w:rPr>
          <w:rFonts w:ascii="Times New Roman" w:hAnsi="Times New Roman"/>
          <w:sz w:val="24"/>
        </w:rPr>
        <w:t>dean or department chair confirming the ability to offer the proposed scholarships.</w:t>
      </w:r>
      <w:r w:rsidR="00ED656C">
        <w:rPr>
          <w:rFonts w:ascii="Times New Roman" w:hAnsi="Times New Roman"/>
          <w:sz w:val="24"/>
        </w:rPr>
        <w:t xml:space="preserve"> </w:t>
      </w:r>
      <w:r w:rsidR="00A962B7" w:rsidRPr="00A962B7">
        <w:rPr>
          <w:rFonts w:ascii="Times New Roman" w:hAnsi="Times New Roman"/>
          <w:sz w:val="24"/>
          <w:u w:val="single"/>
        </w:rPr>
        <w:t>See letter from Jennifer Drake.</w:t>
      </w:r>
    </w:p>
    <w:p w14:paraId="4E7AC67A" w14:textId="4923793E" w:rsidR="0052198D" w:rsidRPr="00E62E7D" w:rsidRDefault="0052198D" w:rsidP="0052198D">
      <w:pPr>
        <w:pStyle w:val="ListParagraph"/>
        <w:numPr>
          <w:ilvl w:val="0"/>
          <w:numId w:val="3"/>
        </w:numPr>
        <w:spacing w:after="0" w:line="240" w:lineRule="auto"/>
        <w:jc w:val="both"/>
      </w:pPr>
      <w:r>
        <w:rPr>
          <w:rFonts w:ascii="Times New Roman" w:hAnsi="Times New Roman"/>
          <w:sz w:val="24"/>
        </w:rPr>
        <w:t>Please include two letters of support from community-based organizations working with impoverished and/or socially disadvantaged Americans that are interested in hosting Coverdell Fellows as interns.</w:t>
      </w:r>
      <w:r w:rsidR="00ED656C">
        <w:rPr>
          <w:rFonts w:ascii="Times New Roman" w:hAnsi="Times New Roman"/>
          <w:sz w:val="24"/>
        </w:rPr>
        <w:t xml:space="preserve"> </w:t>
      </w:r>
      <w:r w:rsidR="00A962B7" w:rsidRPr="00A962B7">
        <w:rPr>
          <w:rFonts w:ascii="Times New Roman" w:hAnsi="Times New Roman"/>
          <w:sz w:val="24"/>
          <w:u w:val="single"/>
        </w:rPr>
        <w:t>See letters from Kelli Bush and Dennis Buckingham.</w:t>
      </w:r>
    </w:p>
    <w:p w14:paraId="571D1F4B" w14:textId="77777777" w:rsidR="0052198D" w:rsidRDefault="0052198D" w:rsidP="0052198D">
      <w:pPr>
        <w:jc w:val="both"/>
      </w:pPr>
    </w:p>
    <w:p w14:paraId="13466C72" w14:textId="77777777" w:rsidR="0052198D" w:rsidRDefault="0052198D" w:rsidP="0052198D">
      <w:pPr>
        <w:jc w:val="both"/>
      </w:pPr>
    </w:p>
    <w:p w14:paraId="0FBB0FFC" w14:textId="77777777" w:rsidR="0052198D" w:rsidRDefault="0052198D" w:rsidP="0052198D">
      <w:pPr>
        <w:jc w:val="both"/>
      </w:pPr>
    </w:p>
    <w:p w14:paraId="1660DD5D" w14:textId="77777777" w:rsidR="0052198D" w:rsidRDefault="0052198D" w:rsidP="0052198D">
      <w:pPr>
        <w:jc w:val="both"/>
      </w:pPr>
    </w:p>
    <w:p w14:paraId="1D18EFB6" w14:textId="77777777" w:rsidR="0052198D" w:rsidRDefault="0052198D" w:rsidP="0052198D">
      <w:pPr>
        <w:jc w:val="both"/>
      </w:pPr>
    </w:p>
    <w:p w14:paraId="60B0D210" w14:textId="77777777" w:rsidR="0052198D" w:rsidRDefault="0052198D" w:rsidP="0052198D">
      <w:pPr>
        <w:jc w:val="both"/>
      </w:pPr>
    </w:p>
    <w:p w14:paraId="7A778B72" w14:textId="77777777" w:rsidR="0052198D" w:rsidRDefault="0052198D" w:rsidP="0052198D">
      <w:pPr>
        <w:jc w:val="both"/>
      </w:pPr>
    </w:p>
    <w:p w14:paraId="572D9A3C" w14:textId="77777777" w:rsidR="0052198D" w:rsidRDefault="0052198D" w:rsidP="0052198D">
      <w:pPr>
        <w:jc w:val="both"/>
      </w:pPr>
    </w:p>
    <w:p w14:paraId="0B82D986" w14:textId="77777777" w:rsidR="0052198D" w:rsidRDefault="0052198D" w:rsidP="0052198D">
      <w:pPr>
        <w:jc w:val="both"/>
      </w:pPr>
    </w:p>
    <w:p w14:paraId="35DFA878" w14:textId="77777777" w:rsidR="0052198D" w:rsidRDefault="0052198D" w:rsidP="0052198D">
      <w:pPr>
        <w:jc w:val="both"/>
      </w:pPr>
    </w:p>
    <w:p w14:paraId="604EE5AC" w14:textId="77777777" w:rsidR="0052198D" w:rsidRDefault="0052198D" w:rsidP="0052198D">
      <w:pPr>
        <w:jc w:val="both"/>
      </w:pPr>
    </w:p>
    <w:p w14:paraId="224B4A0F" w14:textId="6A511688" w:rsidR="0052198D" w:rsidRDefault="0052198D" w:rsidP="0052198D">
      <w:pPr>
        <w:rPr>
          <w:b/>
        </w:rPr>
      </w:pPr>
      <w:bookmarkStart w:id="0" w:name="_GoBack"/>
      <w:bookmarkEnd w:id="0"/>
      <w:r>
        <w:rPr>
          <w:b/>
        </w:rPr>
        <w:br w:type="page"/>
      </w:r>
    </w:p>
    <w:p w14:paraId="3D64F84B" w14:textId="77777777" w:rsidR="0052198D" w:rsidRPr="00E62E7D" w:rsidRDefault="0052198D" w:rsidP="0052198D">
      <w:pPr>
        <w:jc w:val="center"/>
        <w:rPr>
          <w:b/>
        </w:rPr>
      </w:pPr>
      <w:r w:rsidRPr="00E62E7D">
        <w:rPr>
          <w:b/>
        </w:rPr>
        <w:lastRenderedPageBreak/>
        <w:t>PROPOSAL CHECKLIST</w:t>
      </w:r>
    </w:p>
    <w:p w14:paraId="65961CBA" w14:textId="77777777" w:rsidR="0052198D" w:rsidRPr="00E62E7D" w:rsidRDefault="0052198D" w:rsidP="0052198D">
      <w:pPr>
        <w:jc w:val="center"/>
        <w:rPr>
          <w:b/>
        </w:rPr>
      </w:pPr>
    </w:p>
    <w:p w14:paraId="4AD8F059" w14:textId="77777777" w:rsidR="0052198D" w:rsidRPr="00E62E7D" w:rsidRDefault="0052198D" w:rsidP="0052198D">
      <w:pPr>
        <w:jc w:val="both"/>
      </w:pPr>
      <w:r w:rsidRPr="00E62E7D">
        <w:t xml:space="preserve">As you prepare your proposal for submission, use this checklist to </w:t>
      </w:r>
      <w:r>
        <w:t>assure that your proposal is as strong as possible:</w:t>
      </w:r>
    </w:p>
    <w:p w14:paraId="7F896BEE" w14:textId="77777777" w:rsidR="0052198D" w:rsidRPr="00E62E7D" w:rsidRDefault="0052198D" w:rsidP="0052198D">
      <w:pPr>
        <w:jc w:val="both"/>
      </w:pPr>
    </w:p>
    <w:p w14:paraId="55FE955A" w14:textId="77777777" w:rsidR="0052198D" w:rsidRPr="00E62E7D" w:rsidRDefault="0052198D" w:rsidP="0052198D">
      <w:pPr>
        <w:pStyle w:val="ListParagraph"/>
        <w:numPr>
          <w:ilvl w:val="0"/>
          <w:numId w:val="2"/>
        </w:numPr>
        <w:jc w:val="both"/>
        <w:rPr>
          <w:rFonts w:ascii="Times New Roman" w:hAnsi="Times New Roman"/>
          <w:sz w:val="24"/>
          <w:szCs w:val="24"/>
        </w:rPr>
      </w:pPr>
      <w:r w:rsidRPr="00E62E7D">
        <w:rPr>
          <w:rFonts w:ascii="Times New Roman" w:hAnsi="Times New Roman"/>
          <w:sz w:val="24"/>
          <w:szCs w:val="24"/>
        </w:rPr>
        <w:t xml:space="preserve">Did you answer all </w:t>
      </w:r>
      <w:r>
        <w:rPr>
          <w:rFonts w:ascii="Times New Roman" w:hAnsi="Times New Roman"/>
          <w:sz w:val="24"/>
          <w:szCs w:val="24"/>
        </w:rPr>
        <w:t>30</w:t>
      </w:r>
      <w:r w:rsidRPr="00E62E7D">
        <w:rPr>
          <w:rFonts w:ascii="Times New Roman" w:hAnsi="Times New Roman"/>
          <w:sz w:val="24"/>
          <w:szCs w:val="24"/>
        </w:rPr>
        <w:t xml:space="preserve"> proposal questions fully, concisely and accurately? </w:t>
      </w:r>
    </w:p>
    <w:p w14:paraId="22B47C55" w14:textId="77777777" w:rsidR="0052198D" w:rsidRPr="00E62E7D" w:rsidRDefault="0052198D" w:rsidP="0052198D">
      <w:pPr>
        <w:pStyle w:val="ListParagraph"/>
        <w:numPr>
          <w:ilvl w:val="0"/>
          <w:numId w:val="2"/>
        </w:numPr>
        <w:jc w:val="both"/>
        <w:rPr>
          <w:rFonts w:ascii="Times New Roman" w:hAnsi="Times New Roman"/>
          <w:sz w:val="24"/>
          <w:szCs w:val="24"/>
        </w:rPr>
      </w:pPr>
      <w:r w:rsidRPr="00E62E7D">
        <w:rPr>
          <w:rFonts w:ascii="Times New Roman" w:hAnsi="Times New Roman"/>
          <w:sz w:val="24"/>
          <w:szCs w:val="24"/>
        </w:rPr>
        <w:t xml:space="preserve">Does the proposal adhere to the required format? </w:t>
      </w:r>
    </w:p>
    <w:p w14:paraId="01128C2B" w14:textId="77777777" w:rsidR="0052198D" w:rsidRPr="00E62E7D" w:rsidRDefault="0052198D" w:rsidP="0052198D">
      <w:pPr>
        <w:pStyle w:val="ListParagraph"/>
        <w:numPr>
          <w:ilvl w:val="0"/>
          <w:numId w:val="2"/>
        </w:numPr>
        <w:jc w:val="both"/>
        <w:rPr>
          <w:rFonts w:ascii="Times New Roman" w:hAnsi="Times New Roman"/>
        </w:rPr>
      </w:pPr>
      <w:r w:rsidRPr="00E62E7D">
        <w:rPr>
          <w:rFonts w:ascii="Times New Roman" w:hAnsi="Times New Roman"/>
          <w:sz w:val="24"/>
          <w:szCs w:val="24"/>
        </w:rPr>
        <w:t xml:space="preserve">Considering </w:t>
      </w:r>
      <w:hyperlink r:id="rId19" w:history="1">
        <w:r w:rsidRPr="00E62E7D">
          <w:rPr>
            <w:rStyle w:val="Hyperlink"/>
            <w:rFonts w:ascii="Times New Roman" w:hAnsi="Times New Roman"/>
            <w:sz w:val="24"/>
            <w:szCs w:val="24"/>
          </w:rPr>
          <w:t>other current Fellows programs</w:t>
        </w:r>
      </w:hyperlink>
      <w:r w:rsidRPr="00E62E7D">
        <w:rPr>
          <w:rFonts w:ascii="Times New Roman" w:hAnsi="Times New Roman"/>
          <w:sz w:val="24"/>
          <w:szCs w:val="24"/>
        </w:rPr>
        <w:t xml:space="preserve"> in similar disciplines, does the proposal present a financial package that will be clear and compelling to prospective Fellows?</w:t>
      </w:r>
    </w:p>
    <w:p w14:paraId="3F980571" w14:textId="77777777" w:rsidR="0052198D" w:rsidRPr="009B45E7" w:rsidRDefault="0052198D" w:rsidP="0052198D">
      <w:pPr>
        <w:pStyle w:val="ListParagraph"/>
        <w:numPr>
          <w:ilvl w:val="0"/>
          <w:numId w:val="2"/>
        </w:numPr>
        <w:jc w:val="both"/>
        <w:rPr>
          <w:rFonts w:ascii="Times New Roman" w:hAnsi="Times New Roman"/>
        </w:rPr>
      </w:pPr>
      <w:r w:rsidRPr="00E62E7D">
        <w:rPr>
          <w:rFonts w:ascii="Times New Roman" w:hAnsi="Times New Roman"/>
          <w:sz w:val="24"/>
          <w:szCs w:val="24"/>
        </w:rPr>
        <w:t>Does the proposal depict a robust infrastructure for program management, with the coordinator’s responsibilities identified and the position embedded within a supportive department?</w:t>
      </w:r>
    </w:p>
    <w:p w14:paraId="4615A641" w14:textId="77777777" w:rsidR="0052198D" w:rsidRPr="00E62E7D" w:rsidRDefault="0052198D" w:rsidP="0052198D">
      <w:pPr>
        <w:pStyle w:val="ListParagraph"/>
        <w:numPr>
          <w:ilvl w:val="0"/>
          <w:numId w:val="2"/>
        </w:numPr>
        <w:jc w:val="both"/>
        <w:rPr>
          <w:rFonts w:ascii="Times New Roman" w:hAnsi="Times New Roman"/>
        </w:rPr>
      </w:pPr>
      <w:r>
        <w:rPr>
          <w:rFonts w:ascii="Times New Roman" w:hAnsi="Times New Roman"/>
          <w:sz w:val="24"/>
          <w:szCs w:val="24"/>
        </w:rPr>
        <w:t>Have you confirmed that your anticipated signatory will be willing to sign the MOA without unauthorized edits?</w:t>
      </w:r>
    </w:p>
    <w:p w14:paraId="4797E7A0" w14:textId="77777777" w:rsidR="0052198D" w:rsidRPr="00D22B2A" w:rsidRDefault="0052198D" w:rsidP="0052198D">
      <w:pPr>
        <w:pStyle w:val="ListParagraph"/>
        <w:numPr>
          <w:ilvl w:val="0"/>
          <w:numId w:val="2"/>
        </w:numPr>
        <w:jc w:val="both"/>
        <w:rPr>
          <w:rFonts w:ascii="Times New Roman" w:hAnsi="Times New Roman"/>
        </w:rPr>
      </w:pPr>
      <w:r w:rsidRPr="00E62E7D">
        <w:rPr>
          <w:rFonts w:ascii="Times New Roman" w:hAnsi="Times New Roman"/>
          <w:sz w:val="24"/>
          <w:szCs w:val="24"/>
        </w:rPr>
        <w:t>Have you included a letter of support from the school’s department chair or dean confirming the capacity to offer the discussed scholarships?</w:t>
      </w:r>
    </w:p>
    <w:p w14:paraId="299DC110" w14:textId="77777777" w:rsidR="0052198D" w:rsidRPr="00E62E7D" w:rsidRDefault="0052198D" w:rsidP="0052198D">
      <w:pPr>
        <w:pStyle w:val="ListParagraph"/>
        <w:numPr>
          <w:ilvl w:val="0"/>
          <w:numId w:val="2"/>
        </w:numPr>
        <w:spacing w:after="0" w:line="240" w:lineRule="auto"/>
        <w:jc w:val="both"/>
      </w:pPr>
      <w:r>
        <w:rPr>
          <w:rFonts w:ascii="Times New Roman" w:hAnsi="Times New Roman"/>
          <w:sz w:val="24"/>
        </w:rPr>
        <w:t>Have you included two letters of support from community-based organizations working with underserved communities in the U.S. that are interested in hosting Coverdell Fellows as interns?</w:t>
      </w:r>
    </w:p>
    <w:p w14:paraId="240457C9" w14:textId="77777777" w:rsidR="0052198D" w:rsidRDefault="0052198D" w:rsidP="0052198D">
      <w:pPr>
        <w:jc w:val="both"/>
      </w:pPr>
    </w:p>
    <w:p w14:paraId="55A86CBF" w14:textId="77777777" w:rsidR="0052198D" w:rsidRPr="009B45E7" w:rsidRDefault="0052198D" w:rsidP="0052198D">
      <w:pPr>
        <w:jc w:val="both"/>
      </w:pPr>
      <w:r>
        <w:t>Be sure not to miss the submission</w:t>
      </w:r>
      <w:r w:rsidRPr="00E62E7D">
        <w:t xml:space="preserve"> deadline</w:t>
      </w:r>
      <w:r>
        <w:t>!</w:t>
      </w:r>
      <w:r w:rsidRPr="00E62E7D">
        <w:t xml:space="preserve"> </w:t>
      </w:r>
      <w:r w:rsidR="00DD6DBD">
        <w:rPr>
          <w:b/>
        </w:rPr>
        <w:t>5:00</w:t>
      </w:r>
      <w:r w:rsidRPr="00E62E7D">
        <w:rPr>
          <w:b/>
        </w:rPr>
        <w:t xml:space="preserve"> p.m. (</w:t>
      </w:r>
      <w:r w:rsidR="00DD6DBD">
        <w:rPr>
          <w:b/>
        </w:rPr>
        <w:t>P</w:t>
      </w:r>
      <w:r>
        <w:rPr>
          <w:b/>
        </w:rPr>
        <w:t xml:space="preserve">ST) on </w:t>
      </w:r>
      <w:r w:rsidR="00DD6DBD">
        <w:rPr>
          <w:b/>
        </w:rPr>
        <w:t>Tues</w:t>
      </w:r>
      <w:r>
        <w:rPr>
          <w:b/>
        </w:rPr>
        <w:t>day, May 1</w:t>
      </w:r>
      <w:r w:rsidRPr="00E62E7D">
        <w:rPr>
          <w:b/>
        </w:rPr>
        <w:t>, 201</w:t>
      </w:r>
      <w:r w:rsidR="009E7402">
        <w:rPr>
          <w:b/>
        </w:rPr>
        <w:t>8</w:t>
      </w:r>
      <w:r w:rsidR="00E9791D">
        <w:t>.</w:t>
      </w:r>
      <w:r>
        <w:t xml:space="preserve"> </w:t>
      </w:r>
      <w:r w:rsidR="00E9791D">
        <w:rPr>
          <w:sz w:val="22"/>
          <w:szCs w:val="22"/>
        </w:rPr>
        <w:t xml:space="preserve">One electronic copy of the proposal in PDF format must be submitted to the Peace Corps online at </w:t>
      </w:r>
      <w:hyperlink r:id="rId20" w:history="1">
        <w:r w:rsidR="00E9791D" w:rsidRPr="001366B6">
          <w:rPr>
            <w:rStyle w:val="Hyperlink"/>
            <w:rFonts w:asciiTheme="minorHAnsi" w:hAnsiTheme="minorHAnsi" w:cs="Arial"/>
            <w:sz w:val="22"/>
          </w:rPr>
          <w:t>this link</w:t>
        </w:r>
      </w:hyperlink>
      <w:r w:rsidR="00E9791D">
        <w:rPr>
          <w:rFonts w:asciiTheme="minorHAnsi" w:hAnsiTheme="minorHAnsi" w:cs="Arial"/>
          <w:sz w:val="22"/>
        </w:rPr>
        <w:t xml:space="preserve"> </w:t>
      </w:r>
      <w:r w:rsidR="00E9791D">
        <w:rPr>
          <w:sz w:val="22"/>
          <w:szCs w:val="22"/>
        </w:rPr>
        <w:t>(</w:t>
      </w:r>
      <w:r w:rsidR="00E9791D">
        <w:rPr>
          <w:color w:val="0000FF"/>
          <w:sz w:val="23"/>
          <w:szCs w:val="23"/>
        </w:rPr>
        <w:t>http://pcrmweb.peacecorps.gov/cn/aflq5/coverdellfellows</w:t>
      </w:r>
      <w:r w:rsidR="00E9791D">
        <w:rPr>
          <w:sz w:val="23"/>
          <w:szCs w:val="23"/>
        </w:rPr>
        <w:t>)</w:t>
      </w:r>
      <w:r>
        <w:t>.</w:t>
      </w:r>
    </w:p>
    <w:p w14:paraId="3960B41A" w14:textId="77777777" w:rsidR="0052198D" w:rsidRPr="00E62E7D" w:rsidRDefault="0052198D" w:rsidP="0052198D">
      <w:pPr>
        <w:jc w:val="both"/>
      </w:pPr>
    </w:p>
    <w:p w14:paraId="4DEA25AE" w14:textId="77777777" w:rsidR="005362CD" w:rsidRDefault="005362CD"/>
    <w:sectPr w:rsidR="005362CD" w:rsidSect="0052198D">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A32CC" w14:textId="77777777" w:rsidR="00FA2CF7" w:rsidRDefault="00FA2CF7">
      <w:r>
        <w:separator/>
      </w:r>
    </w:p>
  </w:endnote>
  <w:endnote w:type="continuationSeparator" w:id="0">
    <w:p w14:paraId="0555E6E5" w14:textId="77777777" w:rsidR="00FA2CF7" w:rsidRDefault="00FA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3EED4" w14:textId="77777777" w:rsidR="005439DF" w:rsidRDefault="005439DF" w:rsidP="005362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5E2B68" w14:textId="77777777" w:rsidR="005439DF" w:rsidRDefault="005439DF" w:rsidP="005362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81CEA" w14:textId="0D5A745E" w:rsidR="005439DF" w:rsidRDefault="005439DF" w:rsidP="005362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54BA">
      <w:rPr>
        <w:rStyle w:val="PageNumber"/>
        <w:noProof/>
      </w:rPr>
      <w:t>1</w:t>
    </w:r>
    <w:r>
      <w:rPr>
        <w:rStyle w:val="PageNumber"/>
      </w:rPr>
      <w:fldChar w:fldCharType="end"/>
    </w:r>
  </w:p>
  <w:p w14:paraId="658A08E9" w14:textId="77777777" w:rsidR="005439DF" w:rsidRDefault="005439DF" w:rsidP="005362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87840" w14:textId="77777777" w:rsidR="00FA2CF7" w:rsidRDefault="00FA2CF7">
      <w:r>
        <w:separator/>
      </w:r>
    </w:p>
  </w:footnote>
  <w:footnote w:type="continuationSeparator" w:id="0">
    <w:p w14:paraId="469910BB" w14:textId="77777777" w:rsidR="00FA2CF7" w:rsidRDefault="00FA2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60EA0"/>
    <w:multiLevelType w:val="hybridMultilevel"/>
    <w:tmpl w:val="9EFA4874"/>
    <w:lvl w:ilvl="0" w:tplc="655282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75AFA"/>
    <w:multiLevelType w:val="hybridMultilevel"/>
    <w:tmpl w:val="DD823C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FF491A"/>
    <w:multiLevelType w:val="hybridMultilevel"/>
    <w:tmpl w:val="AB8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322260"/>
    <w:multiLevelType w:val="hybridMultilevel"/>
    <w:tmpl w:val="8F54F08C"/>
    <w:lvl w:ilvl="0" w:tplc="3EB40778">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8D"/>
    <w:rsid w:val="0003645C"/>
    <w:rsid w:val="00074C8E"/>
    <w:rsid w:val="000B221A"/>
    <w:rsid w:val="000D1A82"/>
    <w:rsid w:val="001518BA"/>
    <w:rsid w:val="001B3791"/>
    <w:rsid w:val="001E6791"/>
    <w:rsid w:val="002000F7"/>
    <w:rsid w:val="00344BBF"/>
    <w:rsid w:val="003F3D69"/>
    <w:rsid w:val="0052198D"/>
    <w:rsid w:val="005362CD"/>
    <w:rsid w:val="005439DF"/>
    <w:rsid w:val="0059018A"/>
    <w:rsid w:val="00621569"/>
    <w:rsid w:val="006774F7"/>
    <w:rsid w:val="00684DB6"/>
    <w:rsid w:val="0069591F"/>
    <w:rsid w:val="006A2801"/>
    <w:rsid w:val="006E63C4"/>
    <w:rsid w:val="0072057C"/>
    <w:rsid w:val="00724722"/>
    <w:rsid w:val="00727EEF"/>
    <w:rsid w:val="00740488"/>
    <w:rsid w:val="00761AE2"/>
    <w:rsid w:val="007A6CAA"/>
    <w:rsid w:val="00816334"/>
    <w:rsid w:val="008164E1"/>
    <w:rsid w:val="008D1FE7"/>
    <w:rsid w:val="00963723"/>
    <w:rsid w:val="009E7402"/>
    <w:rsid w:val="00A00A53"/>
    <w:rsid w:val="00A254BA"/>
    <w:rsid w:val="00A4046C"/>
    <w:rsid w:val="00A962B7"/>
    <w:rsid w:val="00AA2ACE"/>
    <w:rsid w:val="00B14D53"/>
    <w:rsid w:val="00B2517D"/>
    <w:rsid w:val="00B50565"/>
    <w:rsid w:val="00BD0C00"/>
    <w:rsid w:val="00BF58AF"/>
    <w:rsid w:val="00CC7C2A"/>
    <w:rsid w:val="00D93D32"/>
    <w:rsid w:val="00DA2F1C"/>
    <w:rsid w:val="00DD6DBD"/>
    <w:rsid w:val="00E22585"/>
    <w:rsid w:val="00E3347A"/>
    <w:rsid w:val="00E44DCE"/>
    <w:rsid w:val="00E9791D"/>
    <w:rsid w:val="00ED656C"/>
    <w:rsid w:val="00F8253A"/>
    <w:rsid w:val="00FA2CF7"/>
    <w:rsid w:val="00FD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8AA18"/>
  <w15:docId w15:val="{02D4F10E-6CA2-471D-A8FA-E19FFA3B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98D"/>
    <w:pPr>
      <w:spacing w:after="0" w:line="240" w:lineRule="auto"/>
    </w:pPr>
    <w:rPr>
      <w:rFonts w:ascii="Times New Roman" w:eastAsia="Times New Roman"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198D"/>
    <w:rPr>
      <w:color w:val="0000FF"/>
      <w:u w:val="single"/>
    </w:rPr>
  </w:style>
  <w:style w:type="paragraph" w:styleId="ListParagraph">
    <w:name w:val="List Paragraph"/>
    <w:basedOn w:val="Normal"/>
    <w:uiPriority w:val="34"/>
    <w:qFormat/>
    <w:rsid w:val="0052198D"/>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5219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2198D"/>
    <w:pPr>
      <w:tabs>
        <w:tab w:val="center" w:pos="4320"/>
        <w:tab w:val="right" w:pos="8640"/>
      </w:tabs>
    </w:pPr>
  </w:style>
  <w:style w:type="character" w:customStyle="1" w:styleId="FooterChar">
    <w:name w:val="Footer Char"/>
    <w:basedOn w:val="DefaultParagraphFont"/>
    <w:link w:val="Footer"/>
    <w:rsid w:val="0052198D"/>
    <w:rPr>
      <w:rFonts w:ascii="Times New Roman" w:eastAsia="Times New Roman" w:hAnsi="Times New Roman" w:cs="Times New Roman"/>
      <w:sz w:val="24"/>
      <w:szCs w:val="24"/>
      <w:lang w:eastAsia="ja-JP"/>
    </w:rPr>
  </w:style>
  <w:style w:type="character" w:styleId="PageNumber">
    <w:name w:val="page number"/>
    <w:basedOn w:val="DefaultParagraphFont"/>
    <w:rsid w:val="0052198D"/>
  </w:style>
  <w:style w:type="paragraph" w:styleId="Header">
    <w:name w:val="header"/>
    <w:basedOn w:val="Normal"/>
    <w:link w:val="HeaderChar"/>
    <w:rsid w:val="0052198D"/>
    <w:pPr>
      <w:tabs>
        <w:tab w:val="center" w:pos="4680"/>
        <w:tab w:val="right" w:pos="9360"/>
      </w:tabs>
    </w:pPr>
  </w:style>
  <w:style w:type="character" w:customStyle="1" w:styleId="HeaderChar">
    <w:name w:val="Header Char"/>
    <w:basedOn w:val="DefaultParagraphFont"/>
    <w:link w:val="Header"/>
    <w:rsid w:val="0052198D"/>
    <w:rPr>
      <w:rFonts w:ascii="Times New Roman" w:eastAsia="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7404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08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program" TargetMode="External"/><Relationship Id="rId13" Type="http://schemas.openxmlformats.org/officeDocument/2006/relationships/hyperlink" Target="https://www.evergreen.edu/sustainableinfrastructure" TargetMode="External"/><Relationship Id="rId18" Type="http://schemas.openxmlformats.org/officeDocument/2006/relationships/hyperlink" Target="http://www.evergreen.edu/mes/blo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C:\1.%09http\::www.evergreen.edu:provost:accreditation" TargetMode="External"/><Relationship Id="rId12" Type="http://schemas.openxmlformats.org/officeDocument/2006/relationships/hyperlink" Target="https://www.goodgrub.org/" TargetMode="External"/><Relationship Id="rId17" Type="http://schemas.openxmlformats.org/officeDocument/2006/relationships/hyperlink" Target="http://www.evergreen.edu/mes/costs" TargetMode="External"/><Relationship Id="rId2" Type="http://schemas.openxmlformats.org/officeDocument/2006/relationships/styles" Target="styles.xml"/><Relationship Id="rId16" Type="http://schemas.openxmlformats.org/officeDocument/2006/relationships/hyperlink" Target="mailto:martina@evergreen.edu" TargetMode="External"/><Relationship Id="rId20" Type="http://schemas.openxmlformats.org/officeDocument/2006/relationships/hyperlink" Target="http://pcrmweb.peacecorps.gov/cn/aflq5/coverdellfellow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wguardian.com/2018/01/11/v-print/29258/restoration-helps-fight-for-bottom.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vergreen.edu/mes/costs" TargetMode="External"/><Relationship Id="rId23" Type="http://schemas.openxmlformats.org/officeDocument/2006/relationships/fontTable" Target="fontTable.xml"/><Relationship Id="rId10" Type="http://schemas.openxmlformats.org/officeDocument/2006/relationships/hyperlink" Target="http://www.sustainabilityinprisons.org" TargetMode="External"/><Relationship Id="rId19" Type="http://schemas.openxmlformats.org/officeDocument/2006/relationships/hyperlink" Target="https://www.peacecorps.gov/volunteer/university-programs/graduate-school-partners/" TargetMode="External"/><Relationship Id="rId4" Type="http://schemas.openxmlformats.org/officeDocument/2006/relationships/webSettings" Target="webSettings.xml"/><Relationship Id="rId9" Type="http://schemas.openxmlformats.org/officeDocument/2006/relationships/hyperlink" Target="http://www.evergreen.edu/catalog/grad/mes" TargetMode="External"/><Relationship Id="rId14" Type="http://schemas.openxmlformats.org/officeDocument/2006/relationships/hyperlink" Target="https://link.springer.com/article/10.1007%2Fs13412-017-0467-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Clayton</dc:creator>
  <cp:lastModifiedBy>Martin, Andrea</cp:lastModifiedBy>
  <cp:revision>3</cp:revision>
  <cp:lastPrinted>2018-05-01T17:07:00Z</cp:lastPrinted>
  <dcterms:created xsi:type="dcterms:W3CDTF">2018-05-01T20:21:00Z</dcterms:created>
  <dcterms:modified xsi:type="dcterms:W3CDTF">2018-05-01T20:27:00Z</dcterms:modified>
</cp:coreProperties>
</file>