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D48F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2E8E6DCC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6F0C7F27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25AA991F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1A55339C" w14:textId="5BAA0C66" w:rsidR="000D6247" w:rsidRP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  <w:r w:rsidRPr="000D6247">
        <w:rPr>
          <w:rFonts w:ascii="Avenir Next LT Pro Demi" w:hAnsi="Avenir Next LT Pro Demi"/>
          <w:sz w:val="120"/>
          <w:szCs w:val="120"/>
        </w:rPr>
        <w:t>Cascadia Research Collective</w:t>
      </w:r>
    </w:p>
    <w:p w14:paraId="32810568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509A7DCD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0FEB32AC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20F4F7B0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51A9B9F1" w14:textId="4D03AC47" w:rsidR="000D6247" w:rsidRP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  <w:r w:rsidRPr="000D6247">
        <w:rPr>
          <w:rFonts w:ascii="Avenir Next LT Pro Demi" w:hAnsi="Avenir Next LT Pro Demi"/>
          <w:sz w:val="120"/>
          <w:szCs w:val="120"/>
        </w:rPr>
        <w:t>Thurston Conservation District</w:t>
      </w:r>
    </w:p>
    <w:p w14:paraId="493065E9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21B14A3C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3AEDD541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11055F79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774F3D52" w14:textId="511AED10" w:rsidR="000D6247" w:rsidRP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  <w:r w:rsidRPr="000D6247">
        <w:rPr>
          <w:rFonts w:ascii="Avenir Next LT Pro Demi" w:hAnsi="Avenir Next LT Pro Demi"/>
          <w:sz w:val="120"/>
          <w:szCs w:val="120"/>
        </w:rPr>
        <w:t>Washington Department of Fish and Wildlife</w:t>
      </w:r>
    </w:p>
    <w:p w14:paraId="401B170C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17E96E9E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1083AE9D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59491D0E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5E63CFE4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35F06CC6" w14:textId="64EC757B" w:rsidR="000D6247" w:rsidRP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  <w:r w:rsidRPr="000D6247">
        <w:rPr>
          <w:rFonts w:ascii="Avenir Next LT Pro Demi" w:hAnsi="Avenir Next LT Pro Demi"/>
          <w:sz w:val="120"/>
          <w:szCs w:val="120"/>
        </w:rPr>
        <w:t>City of Renton</w:t>
      </w:r>
    </w:p>
    <w:p w14:paraId="3450DDCB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0D084177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4FD06376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5D43DE83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4177B252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6389B6AD" w14:textId="0FBC2F85" w:rsidR="000D6247" w:rsidRP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  <w:r w:rsidRPr="000D6247">
        <w:rPr>
          <w:rFonts w:ascii="Avenir Next LT Pro Demi" w:hAnsi="Avenir Next LT Pro Demi"/>
          <w:sz w:val="120"/>
          <w:szCs w:val="120"/>
        </w:rPr>
        <w:t>Clean Black Lake Alliance</w:t>
      </w:r>
    </w:p>
    <w:p w14:paraId="40ACB8DE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68F0D240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2732DAF9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667820C3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35320761" w14:textId="65075C98" w:rsidR="000D6247" w:rsidRP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  <w:r w:rsidRPr="000D6247">
        <w:rPr>
          <w:rFonts w:ascii="Avenir Next LT Pro Demi" w:hAnsi="Avenir Next LT Pro Demi"/>
          <w:sz w:val="120"/>
          <w:szCs w:val="120"/>
        </w:rPr>
        <w:t>Washington Geological Survey</w:t>
      </w:r>
    </w:p>
    <w:p w14:paraId="3F42A9E5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763542FD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674AA726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5B51E9BB" w14:textId="35FB3B24" w:rsidR="000D6247" w:rsidRP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  <w:r w:rsidRPr="000D6247">
        <w:rPr>
          <w:rFonts w:ascii="Avenir Next LT Pro Demi" w:hAnsi="Avenir Next LT Pro Demi"/>
          <w:sz w:val="120"/>
          <w:szCs w:val="120"/>
        </w:rPr>
        <w:t>USDA Forest Service Pacific Northwest Research Station</w:t>
      </w:r>
    </w:p>
    <w:p w14:paraId="32A800FE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579E8277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43AE7AF7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5CFE2722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5AD6C738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70808E70" w14:textId="1D3023B6" w:rsidR="000D6247" w:rsidRP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  <w:r w:rsidRPr="000D6247">
        <w:rPr>
          <w:rFonts w:ascii="Avenir Next LT Pro Demi" w:hAnsi="Avenir Next LT Pro Demi"/>
          <w:sz w:val="120"/>
          <w:szCs w:val="120"/>
        </w:rPr>
        <w:t>Quinault Indian Nation</w:t>
      </w:r>
    </w:p>
    <w:p w14:paraId="793E5732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1B68942D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7D4B2FD3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0D86453E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0BF8564F" w14:textId="4876B839" w:rsidR="000D6247" w:rsidRP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  <w:r w:rsidRPr="000D6247">
        <w:rPr>
          <w:rFonts w:ascii="Avenir Next LT Pro Demi" w:hAnsi="Avenir Next LT Pro Demi"/>
          <w:sz w:val="120"/>
          <w:szCs w:val="120"/>
        </w:rPr>
        <w:t>Outdoor Schools Washington</w:t>
      </w:r>
    </w:p>
    <w:p w14:paraId="6F496E1C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25AC87BF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4AD95DCC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0FA48380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2D1A08F5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5113CD7F" w14:textId="3555869D" w:rsidR="000D6247" w:rsidRP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  <w:r w:rsidRPr="000D6247">
        <w:rPr>
          <w:rFonts w:ascii="Avenir Next LT Pro Demi" w:hAnsi="Avenir Next LT Pro Demi"/>
          <w:sz w:val="120"/>
          <w:szCs w:val="120"/>
        </w:rPr>
        <w:t>Wolf Haven International</w:t>
      </w:r>
    </w:p>
    <w:p w14:paraId="6DAAED62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2EF41D80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6CB399CF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7FBF4ED5" w14:textId="4120790F" w:rsidR="000D6247" w:rsidRP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  <w:r w:rsidRPr="000D6247">
        <w:rPr>
          <w:rFonts w:ascii="Avenir Next LT Pro Demi" w:hAnsi="Avenir Next LT Pro Demi"/>
          <w:sz w:val="120"/>
          <w:szCs w:val="120"/>
        </w:rPr>
        <w:t>USDA Forest Service, Pacific Northwest Research Station</w:t>
      </w:r>
    </w:p>
    <w:p w14:paraId="4C3B2129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666FEBBB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6FAC8A61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110E1CF5" w14:textId="77777777" w:rsid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</w:p>
    <w:p w14:paraId="1BB5B317" w14:textId="65798F0F" w:rsidR="00D31324" w:rsidRPr="000D6247" w:rsidRDefault="000D6247" w:rsidP="000D6247">
      <w:pPr>
        <w:jc w:val="center"/>
        <w:rPr>
          <w:rFonts w:ascii="Avenir Next LT Pro Demi" w:hAnsi="Avenir Next LT Pro Demi"/>
          <w:sz w:val="120"/>
          <w:szCs w:val="120"/>
        </w:rPr>
      </w:pPr>
      <w:r w:rsidRPr="000D6247">
        <w:rPr>
          <w:rFonts w:ascii="Avenir Next LT Pro Demi" w:hAnsi="Avenir Next LT Pro Demi"/>
          <w:sz w:val="120"/>
          <w:szCs w:val="120"/>
        </w:rPr>
        <w:t>JBLM DPW/ED Fish &amp; Wildlife</w:t>
      </w:r>
    </w:p>
    <w:sectPr w:rsidR="00D31324" w:rsidRPr="000D6247" w:rsidSect="000D62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47"/>
    <w:rsid w:val="000D6247"/>
    <w:rsid w:val="007F1182"/>
    <w:rsid w:val="00BC7EA6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029F"/>
  <w15:chartTrackingRefBased/>
  <w15:docId w15:val="{A80C2123-88D5-4A78-9D9C-88591D85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1</cp:revision>
  <cp:lastPrinted>2023-09-27T23:13:00Z</cp:lastPrinted>
  <dcterms:created xsi:type="dcterms:W3CDTF">2023-09-27T23:10:00Z</dcterms:created>
  <dcterms:modified xsi:type="dcterms:W3CDTF">2023-09-27T23:36:00Z</dcterms:modified>
</cp:coreProperties>
</file>