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AF16" w14:textId="29CB0391" w:rsidR="005C7A30" w:rsidRDefault="00E53997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92C749D" wp14:editId="53A59D2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514475" cy="69818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6981825"/>
                          <a:chOff x="-1" y="0"/>
                          <a:chExt cx="192995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" y="927279"/>
                            <a:ext cx="1929950" cy="72237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A631D" w14:textId="77777777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MES Office </w:t>
                              </w:r>
                            </w:p>
                            <w:p w14:paraId="1F136186" w14:textId="3CF50A17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LAB I, 3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5AF7C67E" w14:textId="4A036D41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Student Wellness</w:t>
                              </w:r>
                            </w:p>
                            <w:p w14:paraId="00833853" w14:textId="0A7D5E3E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SEM II B, 3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rd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06952D98" w14:textId="311F8DDA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Computer Applications Lab (CAL)</w:t>
                              </w:r>
                            </w:p>
                            <w:p w14:paraId="2291B2CC" w14:textId="1F90FC35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LAB II, 1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18284DA8" w14:textId="181631A4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First Peoples Multicultural, Trans and Queer Support Services</w:t>
                              </w:r>
                            </w:p>
                            <w:p w14:paraId="267B1AB9" w14:textId="4498F520" w:rsidR="00E53997" w:rsidRP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Daniel J. Evans Library, 2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nd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3B00A052" w14:textId="144F9E7C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Basic Needs Center</w:t>
                              </w:r>
                            </w:p>
                            <w:p w14:paraId="4D7FBF88" w14:textId="73839A28" w:rsid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 1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 Rear</w:t>
                              </w:r>
                            </w:p>
                            <w:p w14:paraId="1ABDEF9D" w14:textId="02A88EB5" w:rsidR="00E53997" w:rsidRPr="00E53997" w:rsidRDefault="00E53997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E53997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Greenery/Cafeteria</w:t>
                              </w:r>
                            </w:p>
                            <w:p w14:paraId="17775E85" w14:textId="204267BB" w:rsidR="00E53997" w:rsidRDefault="00E53997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 1</w:t>
                              </w:r>
                              <w:r w:rsidRPr="00E53997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72167729" w14:textId="77777777" w:rsid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Veterans Resource Center, </w:t>
                              </w:r>
                            </w:p>
                            <w:p w14:paraId="39F8FCBA" w14:textId="77777777" w:rsid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Registration and Records, </w:t>
                              </w:r>
                            </w:p>
                            <w:p w14:paraId="2E9232E0" w14:textId="3C828232" w:rsid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Financial Aid</w:t>
                              </w: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,</w:t>
                              </w:r>
                            </w:p>
                            <w:p w14:paraId="75C9984B" w14:textId="2DADB7E6" w:rsidR="002500BA" w:rsidRP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 xml:space="preserve">Cashiers </w:t>
                              </w:r>
                              <w:r w:rsidR="00F4536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ffice</w:t>
                              </w:r>
                            </w:p>
                            <w:p w14:paraId="3C7CFEC9" w14:textId="7CD1D9FA" w:rsidR="002500BA" w:rsidRDefault="002500BA" w:rsidP="002500BA">
                              <w:pPr>
                                <w:spacing w:after="120"/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Daniel J. Evans Library, 1</w:t>
                              </w:r>
                              <w:r w:rsidRPr="002500BA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  <w:p w14:paraId="19A440B6" w14:textId="6F65CA96" w:rsidR="002500BA" w:rsidRPr="002500BA" w:rsidRDefault="002500BA" w:rsidP="002500BA">
                              <w:pPr>
                                <w:spacing w:after="0"/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</w:pPr>
                              <w:r w:rsidRPr="002500BA">
                                <w:rPr>
                                  <w:rFonts w:ascii="Avenir Next LT Pro Demi" w:hAnsi="Avenir Next LT Pro Demi"/>
                                  <w:color w:val="FFFFFF" w:themeColor="background1"/>
                                  <w:u w:val="single"/>
                                </w:rPr>
                                <w:t>Bookstore</w:t>
                              </w:r>
                            </w:p>
                            <w:p w14:paraId="2F19C565" w14:textId="698E15B5" w:rsidR="002500BA" w:rsidRPr="00E53997" w:rsidRDefault="002500BA" w:rsidP="00E53997">
                              <w:pP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>CAB, 2</w:t>
                              </w:r>
                              <w:r w:rsidRPr="002500BA">
                                <w:rPr>
                                  <w:rFonts w:ascii="Avenir Next LT Pro" w:hAnsi="Avenir Next LT Pro"/>
                                  <w:color w:val="FFFFFF" w:themeColor="background1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Avenir Next LT Pro" w:hAnsi="Avenir Next LT Pro"/>
                                  <w:color w:val="FFFFFF" w:themeColor="background1"/>
                                </w:rPr>
                                <w:t xml:space="preserve"> Floor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A1C8A1" w14:textId="66BBC857" w:rsidR="00E53997" w:rsidRPr="00E53997" w:rsidRDefault="00E53997">
                              <w:pPr>
                                <w:pStyle w:val="NoSpacing"/>
                                <w:jc w:val="center"/>
                                <w:rPr>
                                  <w:rFonts w:ascii="Avenir Next LT Pro Demi" w:eastAsiaTheme="majorEastAsia" w:hAnsi="Avenir Next LT Pro Demi" w:cstheme="majorBidi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E53997">
                                <w:rPr>
                                  <w:rFonts w:ascii="Avenir Next LT Pro Demi" w:eastAsiaTheme="majorEastAsia" w:hAnsi="Avenir Next LT Pro Demi" w:cstheme="majorBidi"/>
                                  <w:caps/>
                                  <w:sz w:val="24"/>
                                  <w:szCs w:val="24"/>
                                </w:rPr>
                                <w:t>Important Locations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C749D" id="Group 201" o:spid="_x0000_s1026" style="position:absolute;margin-left:68.05pt;margin-top:0;width:119.25pt;height:549.75pt;z-index:-251657216;mso-wrap-distance-left:18pt;mso-wrap-distance-right:18pt;mso-position-horizontal:right;mso-position-horizontal-relative:margin;mso-position-vertical:bottom;mso-position-vertical-relative:margin;mso-width-relative:margin;mso-height-relative:margin" coordorigin="" coordsize="19299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" fillcolor="black [3213]" stroked="f" strokeweight="1pt"/>
                <v:rect id="Rectangle 203" o:spid="_x0000_s1028" style="position:absolute;top:9272;width:19299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" fillcolor="black [3213]" stroked="f" strokeweight="1pt">
                  <v:textbox inset=",14.4pt,8.64pt,18pt">
                    <w:txbxContent>
                      <w:p w14:paraId="32AA631D" w14:textId="77777777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MES Office </w:t>
                        </w:r>
                      </w:p>
                      <w:p w14:paraId="1F136186" w14:textId="3CF50A17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LAB I, 3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5AF7C67E" w14:textId="4A036D41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Student Wellness</w:t>
                        </w:r>
                      </w:p>
                      <w:p w14:paraId="00833853" w14:textId="0A7D5E3E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SEM II B, 3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rd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06952D98" w14:textId="311F8DDA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Computer Applications Lab (CAL)</w:t>
                        </w:r>
                      </w:p>
                      <w:p w14:paraId="2291B2CC" w14:textId="1F90FC35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LAB II, 1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18284DA8" w14:textId="181631A4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First Peoples Multicultural, Trans and Queer Support Services</w:t>
                        </w:r>
                      </w:p>
                      <w:p w14:paraId="267B1AB9" w14:textId="4498F520" w:rsidR="00E53997" w:rsidRP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Daniel J. Evans Library, 2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nd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3B00A052" w14:textId="144F9E7C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Basic Needs Center</w:t>
                        </w:r>
                      </w:p>
                      <w:p w14:paraId="4D7FBF88" w14:textId="73839A28" w:rsid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 1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 Rear</w:t>
                        </w:r>
                      </w:p>
                      <w:p w14:paraId="1ABDEF9D" w14:textId="02A88EB5" w:rsidR="00E53997" w:rsidRPr="00E53997" w:rsidRDefault="00E53997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E53997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Greenery/Cafeteria</w:t>
                        </w:r>
                      </w:p>
                      <w:p w14:paraId="17775E85" w14:textId="204267BB" w:rsidR="00E53997" w:rsidRDefault="00E53997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 1</w:t>
                        </w:r>
                        <w:r w:rsidRPr="00E53997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72167729" w14:textId="77777777" w:rsid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Veterans Resource Center, </w:t>
                        </w:r>
                      </w:p>
                      <w:p w14:paraId="39F8FCBA" w14:textId="77777777" w:rsid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Registration and Records, </w:t>
                        </w:r>
                      </w:p>
                      <w:p w14:paraId="2E9232E0" w14:textId="3C828232" w:rsid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Financial Aid</w:t>
                        </w: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,</w:t>
                        </w:r>
                      </w:p>
                      <w:p w14:paraId="75C9984B" w14:textId="2DADB7E6" w:rsidR="002500BA" w:rsidRP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 xml:space="preserve">Cashiers </w:t>
                        </w:r>
                        <w:r w:rsidR="00F4536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O</w:t>
                        </w:r>
                        <w:r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ffice</w:t>
                        </w:r>
                      </w:p>
                      <w:p w14:paraId="3C7CFEC9" w14:textId="7CD1D9FA" w:rsidR="002500BA" w:rsidRDefault="002500BA" w:rsidP="002500BA">
                        <w:pPr>
                          <w:spacing w:after="120"/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Daniel J. Evans Library, 1</w:t>
                        </w:r>
                        <w:r w:rsidRPr="002500BA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  <w:p w14:paraId="19A440B6" w14:textId="6F65CA96" w:rsidR="002500BA" w:rsidRPr="002500BA" w:rsidRDefault="002500BA" w:rsidP="002500BA">
                        <w:pPr>
                          <w:spacing w:after="0"/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</w:pPr>
                        <w:r w:rsidRPr="002500BA">
                          <w:rPr>
                            <w:rFonts w:ascii="Avenir Next LT Pro Demi" w:hAnsi="Avenir Next LT Pro Demi"/>
                            <w:color w:val="FFFFFF" w:themeColor="background1"/>
                            <w:u w:val="single"/>
                          </w:rPr>
                          <w:t>Bookstore</w:t>
                        </w:r>
                      </w:p>
                      <w:p w14:paraId="2F19C565" w14:textId="698E15B5" w:rsidR="002500BA" w:rsidRPr="00E53997" w:rsidRDefault="002500BA" w:rsidP="00E53997">
                        <w:pPr>
                          <w:rPr>
                            <w:rFonts w:ascii="Avenir Next LT Pro" w:hAnsi="Avenir Next LT Pro"/>
                            <w:color w:val="FFFFFF" w:themeColor="background1"/>
                          </w:rPr>
                        </w:pP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>CAB, 2</w:t>
                        </w:r>
                        <w:r w:rsidRPr="002500BA">
                          <w:rPr>
                            <w:rFonts w:ascii="Avenir Next LT Pro" w:hAnsi="Avenir Next LT Pro"/>
                            <w:color w:val="FFFFFF" w:themeColor="background1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venir Next LT Pro" w:hAnsi="Avenir Next LT Pro"/>
                            <w:color w:val="FFFFFF" w:themeColor="background1"/>
                          </w:rPr>
                          <w:t xml:space="preserve"> Floor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9A1C8A1" w14:textId="66BBC857" w:rsidR="00E53997" w:rsidRPr="00E53997" w:rsidRDefault="00E53997">
                        <w:pPr>
                          <w:pStyle w:val="NoSpacing"/>
                          <w:jc w:val="center"/>
                          <w:rPr>
                            <w:rFonts w:ascii="Avenir Next LT Pro Demi" w:eastAsiaTheme="majorEastAsia" w:hAnsi="Avenir Next LT Pro Demi" w:cstheme="majorBidi"/>
                            <w:caps/>
                            <w:sz w:val="24"/>
                            <w:szCs w:val="24"/>
                          </w:rPr>
                        </w:pPr>
                        <w:r w:rsidRPr="00E53997">
                          <w:rPr>
                            <w:rFonts w:ascii="Avenir Next LT Pro Demi" w:eastAsiaTheme="majorEastAsia" w:hAnsi="Avenir Next LT Pro Demi" w:cstheme="majorBidi"/>
                            <w:caps/>
                            <w:sz w:val="24"/>
                            <w:szCs w:val="24"/>
                          </w:rPr>
                          <w:t>Important Locations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521028" wp14:editId="5ED4D6AB">
            <wp:extent cx="7734018" cy="6897610"/>
            <wp:effectExtent l="0" t="0" r="635" b="0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018" cy="68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A30" w:rsidSect="00E539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97"/>
    <w:rsid w:val="002500BA"/>
    <w:rsid w:val="005C7A30"/>
    <w:rsid w:val="00E53997"/>
    <w:rsid w:val="00F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22F7"/>
  <w15:chartTrackingRefBased/>
  <w15:docId w15:val="{5BCD7E35-ABA9-453C-9BCE-D99D969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39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39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2021-09-16T16:59:00Z</dcterms:created>
  <dcterms:modified xsi:type="dcterms:W3CDTF">2021-09-16T17:17:00Z</dcterms:modified>
</cp:coreProperties>
</file>