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8EC0C" w14:textId="434D7A57" w:rsidR="00AB594D" w:rsidRPr="00B64B07" w:rsidRDefault="00A14CAA" w:rsidP="00AB594D">
      <w:pPr>
        <w:spacing w:line="240" w:lineRule="auto"/>
        <w:jc w:val="center"/>
        <w:rPr>
          <w:rFonts w:ascii="Arial" w:hAnsi="Arial" w:cs="Arial"/>
        </w:rPr>
      </w:pPr>
      <w:bookmarkStart w:id="0" w:name="_GoBack"/>
      <w:bookmarkEnd w:id="0"/>
      <w:r>
        <w:rPr>
          <w:rFonts w:ascii="Arial" w:hAnsi="Arial" w:cs="Arial"/>
        </w:rPr>
        <w:t>MES SPRING 2016</w:t>
      </w:r>
    </w:p>
    <w:p w14:paraId="579457DB" w14:textId="77777777" w:rsidR="00C4204A" w:rsidRPr="00B64B07" w:rsidRDefault="00AB594D" w:rsidP="00AB594D">
      <w:pPr>
        <w:spacing w:line="240" w:lineRule="auto"/>
        <w:jc w:val="center"/>
        <w:rPr>
          <w:rFonts w:ascii="Arial" w:hAnsi="Arial" w:cs="Arial"/>
        </w:rPr>
      </w:pPr>
      <w:r w:rsidRPr="00B64B07">
        <w:rPr>
          <w:rFonts w:ascii="Arial" w:hAnsi="Arial" w:cs="Arial"/>
        </w:rPr>
        <w:t xml:space="preserve">Research Design and Quantitative Methods (RDQM) </w:t>
      </w:r>
    </w:p>
    <w:p w14:paraId="70FB620B" w14:textId="77777777" w:rsidR="00AB594D" w:rsidRPr="00B64B07" w:rsidRDefault="00AB594D" w:rsidP="00AB594D">
      <w:pPr>
        <w:spacing w:line="240" w:lineRule="auto"/>
        <w:jc w:val="center"/>
        <w:rPr>
          <w:rFonts w:ascii="Arial" w:hAnsi="Arial" w:cs="Arial"/>
        </w:rPr>
      </w:pPr>
      <w:r w:rsidRPr="00B64B07">
        <w:rPr>
          <w:rFonts w:ascii="Arial" w:hAnsi="Arial" w:cs="Arial"/>
        </w:rPr>
        <w:t>Syllabus</w:t>
      </w:r>
    </w:p>
    <w:p w14:paraId="76ED3901" w14:textId="77777777" w:rsidR="00532B3B" w:rsidRDefault="00532B3B" w:rsidP="00717DCD">
      <w:pPr>
        <w:rPr>
          <w:rFonts w:ascii="Arial" w:hAnsi="Arial" w:cs="Arial"/>
        </w:rPr>
      </w:pPr>
    </w:p>
    <w:p w14:paraId="05B0C2B1" w14:textId="77777777" w:rsidR="00717DCD" w:rsidRPr="00B64B07" w:rsidRDefault="00717DCD" w:rsidP="00717DCD">
      <w:pPr>
        <w:rPr>
          <w:rFonts w:ascii="Arial" w:hAnsi="Arial" w:cs="Arial"/>
        </w:rPr>
      </w:pPr>
      <w:r w:rsidRPr="00B64B07">
        <w:rPr>
          <w:rFonts w:ascii="Arial" w:hAnsi="Arial" w:cs="Arial"/>
          <w:b/>
        </w:rPr>
        <w:t>Faculty:</w:t>
      </w:r>
      <w:r w:rsidR="00C211E1" w:rsidRPr="00B64B07">
        <w:rPr>
          <w:rFonts w:ascii="Arial" w:hAnsi="Arial" w:cs="Arial"/>
          <w:b/>
        </w:rPr>
        <w:tab/>
      </w:r>
      <w:r w:rsidRPr="00B64B07">
        <w:rPr>
          <w:rFonts w:ascii="Arial" w:hAnsi="Arial" w:cs="Arial"/>
        </w:rPr>
        <w:t>Peter Dorman, Lab I 3015, 360-867-8699, dormanp@evergreen.edu</w:t>
      </w:r>
    </w:p>
    <w:p w14:paraId="6929C65B" w14:textId="77777777" w:rsidR="00717DCD" w:rsidRPr="00B64B07" w:rsidRDefault="00717DCD" w:rsidP="00717DCD">
      <w:pPr>
        <w:rPr>
          <w:rFonts w:ascii="Arial" w:hAnsi="Arial" w:cs="Arial"/>
        </w:rPr>
      </w:pPr>
      <w:r w:rsidRPr="00B64B07">
        <w:rPr>
          <w:rFonts w:ascii="Arial" w:hAnsi="Arial" w:cs="Arial"/>
          <w:b/>
        </w:rPr>
        <w:tab/>
      </w:r>
      <w:r w:rsidRPr="00B64B07">
        <w:rPr>
          <w:rFonts w:ascii="Arial" w:hAnsi="Arial" w:cs="Arial"/>
          <w:b/>
        </w:rPr>
        <w:tab/>
      </w:r>
      <w:r w:rsidR="00A14CAA">
        <w:rPr>
          <w:rFonts w:ascii="Arial" w:hAnsi="Arial" w:cs="Arial"/>
        </w:rPr>
        <w:t>Erin Martin, Lab I 3008, 360-867-5264</w:t>
      </w:r>
      <w:r w:rsidRPr="00B64B07">
        <w:rPr>
          <w:rFonts w:ascii="Arial" w:hAnsi="Arial" w:cs="Arial"/>
        </w:rPr>
        <w:t xml:space="preserve">, </w:t>
      </w:r>
      <w:r w:rsidR="00A14CAA">
        <w:rPr>
          <w:rFonts w:ascii="Arial" w:hAnsi="Arial" w:cs="Arial"/>
        </w:rPr>
        <w:t>martine</w:t>
      </w:r>
      <w:r w:rsidRPr="00B64B07">
        <w:rPr>
          <w:rFonts w:ascii="Arial" w:hAnsi="Arial" w:cs="Arial"/>
        </w:rPr>
        <w:t>@evergreen.edu</w:t>
      </w:r>
    </w:p>
    <w:p w14:paraId="02AB8AE5" w14:textId="77777777" w:rsidR="00717DCD" w:rsidRDefault="00717DCD" w:rsidP="00717DCD">
      <w:pPr>
        <w:ind w:left="720" w:firstLine="720"/>
        <w:rPr>
          <w:rFonts w:ascii="Arial" w:hAnsi="Arial" w:cs="Arial"/>
        </w:rPr>
      </w:pPr>
      <w:r w:rsidRPr="00B64B07">
        <w:rPr>
          <w:rFonts w:ascii="Arial" w:hAnsi="Arial" w:cs="Arial"/>
        </w:rPr>
        <w:t xml:space="preserve">Kathleen Saul, Lab I 2026, 360-867-6511, </w:t>
      </w:r>
      <w:r w:rsidR="00D42D57" w:rsidRPr="009D42D9">
        <w:rPr>
          <w:rFonts w:ascii="Arial" w:hAnsi="Arial" w:cs="Arial"/>
        </w:rPr>
        <w:t>saulk@evergreen.edu</w:t>
      </w:r>
    </w:p>
    <w:p w14:paraId="09FC3402" w14:textId="77777777" w:rsidR="00D42D57" w:rsidRPr="00B64B07" w:rsidRDefault="00D42D57" w:rsidP="00D42D57">
      <w:pPr>
        <w:rPr>
          <w:rFonts w:ascii="Arial" w:hAnsi="Arial" w:cs="Arial"/>
        </w:rPr>
      </w:pPr>
      <w:r w:rsidRPr="00D42D57">
        <w:rPr>
          <w:rFonts w:ascii="Arial" w:hAnsi="Arial" w:cs="Arial"/>
          <w:b/>
        </w:rPr>
        <w:t>Faculty Office Hours:</w:t>
      </w:r>
      <w:r>
        <w:rPr>
          <w:rFonts w:ascii="Arial" w:hAnsi="Arial" w:cs="Arial"/>
        </w:rPr>
        <w:t xml:space="preserve">  </w:t>
      </w:r>
      <w:r w:rsidR="00D126BE">
        <w:rPr>
          <w:rFonts w:ascii="Arial" w:hAnsi="Arial" w:cs="Arial"/>
        </w:rPr>
        <w:t>By</w:t>
      </w:r>
      <w:r w:rsidR="00A9045A">
        <w:rPr>
          <w:rFonts w:ascii="Arial" w:hAnsi="Arial" w:cs="Arial"/>
        </w:rPr>
        <w:t xml:space="preserve"> appointment.</w:t>
      </w:r>
    </w:p>
    <w:p w14:paraId="2E958F31" w14:textId="77777777" w:rsidR="009B3498" w:rsidRDefault="00717DCD" w:rsidP="009B3498">
      <w:pPr>
        <w:spacing w:line="240" w:lineRule="auto"/>
        <w:rPr>
          <w:rFonts w:ascii="Arial" w:hAnsi="Arial" w:cs="Arial"/>
        </w:rPr>
      </w:pPr>
      <w:r w:rsidRPr="00B64B07">
        <w:rPr>
          <w:rFonts w:ascii="Arial" w:hAnsi="Arial" w:cs="Arial"/>
          <w:b/>
        </w:rPr>
        <w:t>Class times</w:t>
      </w:r>
      <w:r w:rsidR="00532B3B">
        <w:rPr>
          <w:rFonts w:ascii="Arial" w:hAnsi="Arial" w:cs="Arial"/>
          <w:b/>
        </w:rPr>
        <w:t xml:space="preserve"> and locations</w:t>
      </w:r>
      <w:r w:rsidRPr="00B64B07">
        <w:rPr>
          <w:rFonts w:ascii="Arial" w:hAnsi="Arial" w:cs="Arial"/>
          <w:b/>
        </w:rPr>
        <w:t>:</w:t>
      </w:r>
      <w:r w:rsidRPr="00B64B07">
        <w:rPr>
          <w:rFonts w:ascii="Arial" w:hAnsi="Arial" w:cs="Arial"/>
        </w:rPr>
        <w:tab/>
        <w:t>Tues. &amp; Thurs., 6 – 10 PM;</w:t>
      </w:r>
      <w:r w:rsidR="00532B3B">
        <w:rPr>
          <w:rFonts w:ascii="Arial" w:hAnsi="Arial" w:cs="Arial"/>
        </w:rPr>
        <w:t xml:space="preserve"> </w:t>
      </w:r>
      <w:r w:rsidRPr="00B64B07">
        <w:rPr>
          <w:rFonts w:ascii="Arial" w:hAnsi="Arial" w:cs="Arial"/>
        </w:rPr>
        <w:t xml:space="preserve">Sem </w:t>
      </w:r>
      <w:r w:rsidR="00532B3B">
        <w:rPr>
          <w:rFonts w:ascii="Arial" w:hAnsi="Arial" w:cs="Arial"/>
        </w:rPr>
        <w:t xml:space="preserve">II </w:t>
      </w:r>
      <w:r w:rsidR="00AC76F3">
        <w:rPr>
          <w:rFonts w:ascii="Arial" w:hAnsi="Arial" w:cs="Arial"/>
        </w:rPr>
        <w:t>A1105; 3105, 3107, 3109</w:t>
      </w:r>
      <w:r w:rsidRPr="00B64B07">
        <w:rPr>
          <w:rFonts w:ascii="Arial" w:hAnsi="Arial" w:cs="Arial"/>
        </w:rPr>
        <w:t xml:space="preserve">; </w:t>
      </w:r>
    </w:p>
    <w:p w14:paraId="2B63E8C7" w14:textId="76301537" w:rsidR="00717DCD" w:rsidRDefault="009B3498" w:rsidP="009B3498">
      <w:pPr>
        <w:spacing w:line="240" w:lineRule="auto"/>
        <w:rPr>
          <w:rFonts w:ascii="Arial" w:hAnsi="Arial" w:cs="Arial"/>
        </w:rPr>
      </w:pPr>
      <w:r>
        <w:rPr>
          <w:rFonts w:ascii="Arial" w:hAnsi="Arial" w:cs="Arial"/>
        </w:rPr>
        <w:tab/>
      </w:r>
      <w:r w:rsidR="004B6CAF">
        <w:rPr>
          <w:rFonts w:ascii="Arial" w:hAnsi="Arial" w:cs="Arial"/>
        </w:rPr>
        <w:t xml:space="preserve">For labs: </w:t>
      </w:r>
      <w:r w:rsidR="00717DCD" w:rsidRPr="009B3498">
        <w:rPr>
          <w:rFonts w:ascii="Arial" w:hAnsi="Arial" w:cs="Arial"/>
        </w:rPr>
        <w:t xml:space="preserve">CAL </w:t>
      </w:r>
      <w:r w:rsidR="00AC76F3" w:rsidRPr="009B3498">
        <w:rPr>
          <w:rFonts w:ascii="Arial" w:hAnsi="Arial" w:cs="Arial"/>
        </w:rPr>
        <w:t xml:space="preserve">East on Tuesdays and CAL </w:t>
      </w:r>
      <w:r w:rsidR="00717DCD" w:rsidRPr="009B3498">
        <w:rPr>
          <w:rFonts w:ascii="Arial" w:hAnsi="Arial" w:cs="Arial"/>
        </w:rPr>
        <w:t>West</w:t>
      </w:r>
      <w:r w:rsidR="00AC76F3" w:rsidRPr="009B3498">
        <w:rPr>
          <w:rFonts w:ascii="Arial" w:hAnsi="Arial" w:cs="Arial"/>
        </w:rPr>
        <w:t xml:space="preserve"> on Thursdays</w:t>
      </w:r>
      <w:r w:rsidR="00532B3B" w:rsidRPr="009B3498">
        <w:rPr>
          <w:rFonts w:ascii="Arial" w:hAnsi="Arial" w:cs="Arial"/>
        </w:rPr>
        <w:t xml:space="preserve"> for all computer labs.</w:t>
      </w:r>
    </w:p>
    <w:p w14:paraId="32E5DFAB" w14:textId="79C9A7C5" w:rsidR="00AC76F3" w:rsidRPr="00D126BE" w:rsidRDefault="00AC76F3" w:rsidP="00AC76F3">
      <w:pPr>
        <w:rPr>
          <w:rFonts w:ascii="Arial" w:hAnsi="Arial" w:cs="Arial"/>
        </w:rPr>
      </w:pPr>
      <w:r>
        <w:rPr>
          <w:rFonts w:ascii="Arial" w:hAnsi="Arial" w:cs="Arial"/>
          <w:b/>
        </w:rPr>
        <w:t xml:space="preserve">Teaching Assistant:  </w:t>
      </w:r>
      <w:r>
        <w:rPr>
          <w:rFonts w:ascii="Arial" w:hAnsi="Arial" w:cs="Arial"/>
        </w:rPr>
        <w:t xml:space="preserve">Rebekah </w:t>
      </w:r>
      <w:r w:rsidR="009A60D4">
        <w:rPr>
          <w:rFonts w:ascii="Arial" w:hAnsi="Arial" w:cs="Arial"/>
        </w:rPr>
        <w:t xml:space="preserve">(Reb) </w:t>
      </w:r>
      <w:r>
        <w:rPr>
          <w:rFonts w:ascii="Arial" w:hAnsi="Arial" w:cs="Arial"/>
        </w:rPr>
        <w:t xml:space="preserve">Korenowsky, </w:t>
      </w:r>
      <w:hyperlink r:id="rId8" w:tgtFrame="_blank" w:history="1">
        <w:r w:rsidR="007E224A" w:rsidRPr="00567003">
          <w:rPr>
            <w:rFonts w:ascii="Arial" w:hAnsi="Arial" w:cs="Arial"/>
            <w:color w:val="0000FF"/>
            <w:u w:val="single"/>
          </w:rPr>
          <w:t>korreb13@evergreen.edu</w:t>
        </w:r>
      </w:hyperlink>
    </w:p>
    <w:p w14:paraId="37C2755B" w14:textId="64059026" w:rsidR="0040559F" w:rsidRDefault="00AC76F3" w:rsidP="00AC76F3">
      <w:pPr>
        <w:rPr>
          <w:rFonts w:ascii="Arial" w:hAnsi="Arial" w:cs="Arial"/>
        </w:rPr>
      </w:pPr>
      <w:r w:rsidRPr="00AC76F3">
        <w:rPr>
          <w:rFonts w:ascii="Arial" w:hAnsi="Arial" w:cs="Arial"/>
          <w:b/>
        </w:rPr>
        <w:t>Teaching Assistant Office Hours</w:t>
      </w:r>
      <w:r>
        <w:rPr>
          <w:rFonts w:ascii="Arial" w:hAnsi="Arial" w:cs="Arial"/>
        </w:rPr>
        <w:t xml:space="preserve">:  </w:t>
      </w:r>
      <w:r w:rsidR="007E224A">
        <w:rPr>
          <w:rFonts w:ascii="Arial" w:hAnsi="Arial" w:cs="Arial"/>
        </w:rPr>
        <w:t>Wednesday 5 – 7 pm and Thursday 4 – 6 pm</w:t>
      </w:r>
      <w:r w:rsidR="00644DEB">
        <w:rPr>
          <w:rFonts w:ascii="Arial" w:hAnsi="Arial" w:cs="Arial"/>
        </w:rPr>
        <w:t>, Lab I 3016</w:t>
      </w:r>
    </w:p>
    <w:p w14:paraId="3A1CF82B" w14:textId="77777777" w:rsidR="00AC76F3" w:rsidRPr="00AC76F3" w:rsidRDefault="00AC76F3" w:rsidP="00AC76F3">
      <w:pPr>
        <w:rPr>
          <w:rFonts w:ascii="Arial" w:hAnsi="Arial" w:cs="Arial"/>
        </w:rPr>
      </w:pPr>
      <w:r>
        <w:rPr>
          <w:rFonts w:ascii="Arial" w:hAnsi="Arial" w:cs="Arial"/>
        </w:rPr>
        <w:t>____________________________________________________________________________</w:t>
      </w:r>
    </w:p>
    <w:p w14:paraId="72F44324" w14:textId="77777777" w:rsidR="00D47313" w:rsidRDefault="00AB594D" w:rsidP="0040559F">
      <w:pPr>
        <w:pStyle w:val="Normal1"/>
        <w:widowControl w:val="0"/>
      </w:pPr>
      <w:r w:rsidRPr="00EF2E32">
        <w:rPr>
          <w:b/>
        </w:rPr>
        <w:t>Course objectives:</w:t>
      </w:r>
      <w:r w:rsidRPr="00B64B07">
        <w:t xml:space="preserve">  </w:t>
      </w:r>
    </w:p>
    <w:p w14:paraId="04694C29" w14:textId="1FC0A8BA" w:rsidR="0040559F" w:rsidRPr="00B64B07" w:rsidRDefault="00AB594D" w:rsidP="0040559F">
      <w:pPr>
        <w:pStyle w:val="Normal1"/>
        <w:widowControl w:val="0"/>
      </w:pPr>
      <w:r w:rsidRPr="00B64B07">
        <w:t xml:space="preserve">To understand: (1) </w:t>
      </w:r>
      <w:r w:rsidR="00534043" w:rsidRPr="00B64B07">
        <w:t xml:space="preserve">the role of statistics across fields of science, with emphasis on </w:t>
      </w:r>
      <w:r w:rsidR="00EF2E32">
        <w:t xml:space="preserve">the </w:t>
      </w:r>
      <w:r w:rsidR="00534043" w:rsidRPr="00B64B07">
        <w:t>ecological</w:t>
      </w:r>
      <w:r w:rsidR="000A5BB0">
        <w:t xml:space="preserve">, </w:t>
      </w:r>
      <w:r w:rsidR="00534043" w:rsidRPr="00B64B07">
        <w:t>environment</w:t>
      </w:r>
      <w:r w:rsidR="000A5BB0">
        <w:t>al</w:t>
      </w:r>
      <w:r w:rsidR="0054682F">
        <w:t xml:space="preserve"> and social</w:t>
      </w:r>
      <w:r w:rsidR="000A5BB0">
        <w:t xml:space="preserve"> sciences</w:t>
      </w:r>
      <w:r w:rsidR="0054682F">
        <w:t>,</w:t>
      </w:r>
      <w:r w:rsidR="000A5BB0">
        <w:t xml:space="preserve"> </w:t>
      </w:r>
      <w:r w:rsidR="004B6CAF">
        <w:t>(2</w:t>
      </w:r>
      <w:r w:rsidR="000A5BB0">
        <w:t xml:space="preserve">) </w:t>
      </w:r>
      <w:r w:rsidR="0054682F">
        <w:t xml:space="preserve">the </w:t>
      </w:r>
      <w:r w:rsidR="000A5BB0">
        <w:t>use of statistical methods to help us answer questions about the world we observe</w:t>
      </w:r>
      <w:r w:rsidR="0054682F">
        <w:t>,</w:t>
      </w:r>
      <w:r w:rsidR="000A5BB0">
        <w:t xml:space="preserve"> </w:t>
      </w:r>
      <w:r w:rsidR="004B6CAF">
        <w:t xml:space="preserve">(3) the </w:t>
      </w:r>
      <w:r w:rsidR="009A60D4">
        <w:t>mutual</w:t>
      </w:r>
      <w:r w:rsidR="004B6CAF">
        <w:t xml:space="preserve"> </w:t>
      </w:r>
      <w:r w:rsidR="009A60D4">
        <w:t xml:space="preserve">dependence </w:t>
      </w:r>
      <w:r w:rsidR="004B6CAF">
        <w:t xml:space="preserve">between data collection and analysis, </w:t>
      </w:r>
      <w:r w:rsidR="000A5BB0">
        <w:t>(4</w:t>
      </w:r>
      <w:r w:rsidR="000F2AF3" w:rsidRPr="00B64B07">
        <w:t xml:space="preserve">) </w:t>
      </w:r>
      <w:r w:rsidR="004B6CAF">
        <w:t xml:space="preserve">research design methodologies, including </w:t>
      </w:r>
      <w:r w:rsidR="000F2AF3" w:rsidRPr="00B64B07">
        <w:t xml:space="preserve">how to develop a study and articulate </w:t>
      </w:r>
      <w:r w:rsidR="004B6CAF">
        <w:t xml:space="preserve">data collection </w:t>
      </w:r>
      <w:r w:rsidR="000F2AF3" w:rsidRPr="00B64B07">
        <w:t xml:space="preserve">methodology and statistical </w:t>
      </w:r>
      <w:r w:rsidR="00B627CC" w:rsidRPr="00B64B07">
        <w:t>analyses</w:t>
      </w:r>
      <w:r w:rsidR="0054682F">
        <w:t>,</w:t>
      </w:r>
      <w:r w:rsidR="000F2AF3" w:rsidRPr="00B64B07">
        <w:t xml:space="preserve"> </w:t>
      </w:r>
      <w:r w:rsidR="000A5BB0">
        <w:t>and (5</w:t>
      </w:r>
      <w:r w:rsidR="00B64B07" w:rsidRPr="00B64B07">
        <w:t>)</w:t>
      </w:r>
      <w:r w:rsidR="00B64B07">
        <w:t xml:space="preserve"> what makes a good grant proposal and how to collaborate with a peer(s) to complete a competitive grant proposal.</w:t>
      </w:r>
    </w:p>
    <w:p w14:paraId="569B7FC2" w14:textId="77777777" w:rsidR="0040559F" w:rsidRDefault="0040559F" w:rsidP="0040559F">
      <w:pPr>
        <w:pStyle w:val="Normal1"/>
        <w:widowControl w:val="0"/>
        <w:rPr>
          <w:sz w:val="24"/>
          <w:szCs w:val="24"/>
        </w:rPr>
      </w:pPr>
    </w:p>
    <w:p w14:paraId="3D15A995" w14:textId="77777777" w:rsidR="00D47313" w:rsidRDefault="000F2AF3" w:rsidP="0040559F">
      <w:pPr>
        <w:pStyle w:val="Normal1"/>
        <w:widowControl w:val="0"/>
      </w:pPr>
      <w:r w:rsidRPr="00B64B07">
        <w:rPr>
          <w:b/>
        </w:rPr>
        <w:t>Approach:</w:t>
      </w:r>
      <w:r w:rsidRPr="00B64B07">
        <w:t xml:space="preserve">  </w:t>
      </w:r>
    </w:p>
    <w:p w14:paraId="26811E87" w14:textId="031793F2" w:rsidR="000F2AF3" w:rsidRPr="00B64B07" w:rsidRDefault="000F2AF3" w:rsidP="0040559F">
      <w:pPr>
        <w:pStyle w:val="Normal1"/>
        <w:widowControl w:val="0"/>
      </w:pPr>
      <w:r w:rsidRPr="00B64B07">
        <w:t xml:space="preserve">The above components of a scientific study need to be considered together rather than separately; design and analysis aspects will be taught together in this course.  Emphasis will be on application, and will include </w:t>
      </w:r>
      <w:r w:rsidR="0054682F">
        <w:t xml:space="preserve">data analyses </w:t>
      </w:r>
      <w:r w:rsidRPr="00B64B07">
        <w:t xml:space="preserve">on personal or lab computers.  Important points </w:t>
      </w:r>
      <w:r w:rsidR="0091717B">
        <w:t xml:space="preserve">regarding your understanding of research design, analysis and reporting of statistical methods will be </w:t>
      </w:r>
      <w:r w:rsidRPr="00B64B07">
        <w:t>reinforced by</w:t>
      </w:r>
      <w:r w:rsidR="0091717B">
        <w:t xml:space="preserve"> computer labs, homework assignments, peer-reviewed literature, and exams.  </w:t>
      </w:r>
      <w:r w:rsidRPr="00B64B07">
        <w:t xml:space="preserve"> </w:t>
      </w:r>
    </w:p>
    <w:p w14:paraId="427CEDD8" w14:textId="77777777" w:rsidR="0040559F" w:rsidRPr="00B64B07" w:rsidRDefault="0040559F" w:rsidP="0040559F">
      <w:pPr>
        <w:pStyle w:val="Normal1"/>
        <w:widowControl w:val="0"/>
      </w:pPr>
    </w:p>
    <w:p w14:paraId="4DBD5847" w14:textId="77777777" w:rsidR="0091717B" w:rsidRDefault="007E4D38" w:rsidP="00AB594D">
      <w:pPr>
        <w:spacing w:line="240" w:lineRule="auto"/>
        <w:rPr>
          <w:rFonts w:ascii="Arial" w:hAnsi="Arial" w:cs="Arial"/>
        </w:rPr>
      </w:pPr>
      <w:r w:rsidRPr="00B64B07">
        <w:rPr>
          <w:rFonts w:ascii="Arial" w:hAnsi="Arial" w:cs="Arial"/>
          <w:b/>
        </w:rPr>
        <w:t>Required Textbook</w:t>
      </w:r>
      <w:r w:rsidR="0091717B">
        <w:rPr>
          <w:rFonts w:ascii="Arial" w:hAnsi="Arial" w:cs="Arial"/>
          <w:b/>
        </w:rPr>
        <w:t>s</w:t>
      </w:r>
      <w:r w:rsidRPr="00B64B07">
        <w:rPr>
          <w:rFonts w:ascii="Arial" w:hAnsi="Arial" w:cs="Arial"/>
        </w:rPr>
        <w:t xml:space="preserve">: </w:t>
      </w:r>
      <w:r w:rsidR="00534043" w:rsidRPr="00B64B07">
        <w:rPr>
          <w:rFonts w:ascii="Arial" w:hAnsi="Arial" w:cs="Arial"/>
        </w:rPr>
        <w:t xml:space="preserve"> </w:t>
      </w:r>
    </w:p>
    <w:p w14:paraId="73F06957" w14:textId="77777777" w:rsidR="0091717B" w:rsidRDefault="0091717B" w:rsidP="0091717B">
      <w:pPr>
        <w:pStyle w:val="NormalWeb"/>
      </w:pPr>
      <w:r>
        <w:rPr>
          <w:color w:val="000000"/>
          <w:sz w:val="22"/>
          <w:szCs w:val="22"/>
        </w:rPr>
        <w:t>Whitlock and Schluter</w:t>
      </w:r>
      <w:r w:rsidRPr="006D0550">
        <w:rPr>
          <w:color w:val="000000"/>
          <w:sz w:val="22"/>
          <w:szCs w:val="22"/>
        </w:rPr>
        <w:t xml:space="preserve">. </w:t>
      </w:r>
      <w:r>
        <w:rPr>
          <w:i/>
          <w:color w:val="000000"/>
          <w:sz w:val="22"/>
          <w:szCs w:val="22"/>
        </w:rPr>
        <w:t>The analysis of biological data</w:t>
      </w:r>
      <w:r w:rsidRPr="00375F47">
        <w:rPr>
          <w:i/>
          <w:color w:val="000000"/>
          <w:sz w:val="22"/>
          <w:szCs w:val="22"/>
        </w:rPr>
        <w:t>.</w:t>
      </w:r>
      <w:r w:rsidR="00DB28EB">
        <w:rPr>
          <w:color w:val="000000"/>
          <w:sz w:val="22"/>
          <w:szCs w:val="22"/>
        </w:rPr>
        <w:t xml:space="preserve"> (2015</w:t>
      </w:r>
      <w:r w:rsidRPr="006D0550">
        <w:rPr>
          <w:color w:val="000000"/>
          <w:sz w:val="22"/>
          <w:szCs w:val="22"/>
        </w:rPr>
        <w:t xml:space="preserve">). ISBN: </w:t>
      </w:r>
      <w:r w:rsidR="00DB28EB">
        <w:t>9781936221486</w:t>
      </w:r>
    </w:p>
    <w:p w14:paraId="69062EBB" w14:textId="77777777" w:rsidR="00DB28EB" w:rsidRDefault="00DB28EB" w:rsidP="0091717B">
      <w:pPr>
        <w:pStyle w:val="NormalWeb"/>
      </w:pPr>
      <w:r>
        <w:t xml:space="preserve">Abelson.  </w:t>
      </w:r>
      <w:r w:rsidRPr="009B3498">
        <w:rPr>
          <w:i/>
        </w:rPr>
        <w:t>Statistics as Principled Argument</w:t>
      </w:r>
      <w:r>
        <w:t xml:space="preserve"> (1995).  ISBN: 9780805805284</w:t>
      </w:r>
    </w:p>
    <w:p w14:paraId="2D3BAD27" w14:textId="77777777" w:rsidR="0091717B" w:rsidRPr="00CE52E2" w:rsidRDefault="00CE52E2" w:rsidP="00CE52E2">
      <w:pPr>
        <w:pStyle w:val="NormalWeb"/>
        <w:rPr>
          <w:i/>
          <w:sz w:val="22"/>
          <w:szCs w:val="22"/>
        </w:rPr>
      </w:pPr>
      <w:r>
        <w:rPr>
          <w:i/>
        </w:rPr>
        <w:t>Texts will be supplemented with additional readings.</w:t>
      </w:r>
    </w:p>
    <w:p w14:paraId="3A936416" w14:textId="77777777" w:rsidR="00D47313" w:rsidRDefault="00DB28EB" w:rsidP="0040559F">
      <w:pPr>
        <w:pStyle w:val="Normal1"/>
        <w:widowControl w:val="0"/>
        <w:rPr>
          <w:b/>
        </w:rPr>
      </w:pPr>
      <w:r>
        <w:rPr>
          <w:b/>
        </w:rPr>
        <w:lastRenderedPageBreak/>
        <w:t xml:space="preserve">Required </w:t>
      </w:r>
      <w:r w:rsidR="0040559F" w:rsidRPr="00B64B07">
        <w:rPr>
          <w:b/>
        </w:rPr>
        <w:t xml:space="preserve">Software: </w:t>
      </w:r>
      <w:r w:rsidR="009B3498">
        <w:rPr>
          <w:b/>
        </w:rPr>
        <w:t xml:space="preserve"> </w:t>
      </w:r>
    </w:p>
    <w:p w14:paraId="048D97BC" w14:textId="5EA4EAFC" w:rsidR="00DB28EB" w:rsidRDefault="0040559F" w:rsidP="0040559F">
      <w:pPr>
        <w:pStyle w:val="Normal1"/>
        <w:widowControl w:val="0"/>
        <w:rPr>
          <w:u w:val="single"/>
        </w:rPr>
      </w:pPr>
      <w:r w:rsidRPr="00B64B07">
        <w:t xml:space="preserve">We will primarily use Microsoft Excel and SAS JMP </w:t>
      </w:r>
      <w:r w:rsidR="009B3498">
        <w:t xml:space="preserve">(“Jump”) </w:t>
      </w:r>
      <w:r w:rsidRPr="00B64B07">
        <w:t xml:space="preserve">to perform data management and analysis.  These programs are available for both the Windows and Mac operating systems; Excel is a commonly used spreadsheet program, and JMP is a popular statistical program with an excellent user interface. Some labs </w:t>
      </w:r>
      <w:r w:rsidR="009A60D4">
        <w:t>may</w:t>
      </w:r>
      <w:r w:rsidR="009A60D4" w:rsidRPr="00B64B07">
        <w:t xml:space="preserve"> </w:t>
      </w:r>
      <w:r w:rsidRPr="00B64B07">
        <w:t>use the MS Excel Resampling Stats plug-in which only works on Windows</w:t>
      </w:r>
      <w:r w:rsidR="00DB28EB">
        <w:t xml:space="preserve">.  We </w:t>
      </w:r>
      <w:r w:rsidR="007E224A">
        <w:t>may</w:t>
      </w:r>
      <w:r w:rsidR="00DB28EB">
        <w:t xml:space="preserve"> also explore </w:t>
      </w:r>
      <w:r w:rsidR="00EF2E32">
        <w:t>the use of</w:t>
      </w:r>
      <w:r w:rsidRPr="00B64B07">
        <w:t xml:space="preserve"> PC-ORD which is also only available for Windows.  All the software required for labs is available on campus in both the CAL and A</w:t>
      </w:r>
      <w:r w:rsidR="00DB28EB">
        <w:t xml:space="preserve">cademic </w:t>
      </w:r>
      <w:r w:rsidRPr="00B64B07">
        <w:t>C</w:t>
      </w:r>
      <w:r w:rsidR="00DB28EB">
        <w:t xml:space="preserve">omputing </w:t>
      </w:r>
      <w:r w:rsidRPr="00B64B07">
        <w:t>C</w:t>
      </w:r>
      <w:r w:rsidR="00DB28EB">
        <w:t xml:space="preserve">enter.  Students can obtain a </w:t>
      </w:r>
      <w:r w:rsidRPr="00B64B07">
        <w:t xml:space="preserve">one year license of JMP (Windows and Mac). </w:t>
      </w:r>
      <w:r w:rsidRPr="00B64B07">
        <w:rPr>
          <w:u w:val="single"/>
        </w:rPr>
        <w:t>You should plan to spend considerable time outside class working in the CAL or on your laptop t</w:t>
      </w:r>
      <w:r w:rsidR="00826D08" w:rsidRPr="00B64B07">
        <w:rPr>
          <w:u w:val="single"/>
        </w:rPr>
        <w:t>o complete your lab assignments</w:t>
      </w:r>
      <w:r w:rsidR="00EF2E32">
        <w:rPr>
          <w:u w:val="single"/>
        </w:rPr>
        <w:t xml:space="preserve"> and your grant proposal project.</w:t>
      </w:r>
    </w:p>
    <w:p w14:paraId="29DB4715" w14:textId="77777777" w:rsidR="009B3498" w:rsidRPr="00DB28EB" w:rsidRDefault="009B3498" w:rsidP="0040559F">
      <w:pPr>
        <w:pStyle w:val="Normal1"/>
        <w:widowControl w:val="0"/>
        <w:rPr>
          <w:u w:val="single"/>
        </w:rPr>
      </w:pPr>
    </w:p>
    <w:p w14:paraId="4EB8901E" w14:textId="08EE1450" w:rsidR="00DB28EB" w:rsidRDefault="00DB28EB" w:rsidP="00DB28EB">
      <w:pPr>
        <w:spacing w:line="240" w:lineRule="auto"/>
        <w:rPr>
          <w:rFonts w:ascii="Arial" w:hAnsi="Arial" w:cs="Arial"/>
        </w:rPr>
      </w:pPr>
      <w:r w:rsidRPr="00B64B07">
        <w:rPr>
          <w:rFonts w:ascii="Arial" w:hAnsi="Arial" w:cs="Arial"/>
        </w:rPr>
        <w:t xml:space="preserve">We </w:t>
      </w:r>
      <w:r w:rsidR="009B3498">
        <w:rPr>
          <w:rFonts w:ascii="Arial" w:hAnsi="Arial" w:cs="Arial"/>
        </w:rPr>
        <w:t xml:space="preserve">strongly </w:t>
      </w:r>
      <w:r w:rsidRPr="00B64B07">
        <w:rPr>
          <w:rFonts w:ascii="Arial" w:hAnsi="Arial" w:cs="Arial"/>
        </w:rPr>
        <w:t xml:space="preserve">advise students to consider using a personal computer and </w:t>
      </w:r>
      <w:r w:rsidR="009B3498">
        <w:rPr>
          <w:rFonts w:ascii="Arial" w:hAnsi="Arial" w:cs="Arial"/>
        </w:rPr>
        <w:t xml:space="preserve">to install JMP.  The JMP installer is available through </w:t>
      </w:r>
    </w:p>
    <w:p w14:paraId="43BFB5C0" w14:textId="44CBC814" w:rsidR="009B3498" w:rsidRDefault="001B6D37" w:rsidP="00DB28EB">
      <w:pPr>
        <w:spacing w:line="240" w:lineRule="auto"/>
      </w:pPr>
      <w:hyperlink r:id="rId9" w:tgtFrame="_blank" w:history="1">
        <w:r w:rsidR="009B3498" w:rsidRPr="009B3498">
          <w:rPr>
            <w:color w:val="0000FF"/>
            <w:u w:val="single"/>
          </w:rPr>
          <w:t>\\Orca\Programs\research-design\Handouts\Software-SaS-JMP</w:t>
        </w:r>
      </w:hyperlink>
    </w:p>
    <w:p w14:paraId="75FEC493" w14:textId="1E33E2A2" w:rsidR="009B3498" w:rsidRPr="009B3498" w:rsidRDefault="009B3498" w:rsidP="00DB28EB">
      <w:pPr>
        <w:spacing w:line="240" w:lineRule="auto"/>
        <w:rPr>
          <w:rFonts w:ascii="Arial" w:hAnsi="Arial" w:cs="Arial"/>
        </w:rPr>
      </w:pPr>
      <w:r w:rsidRPr="009B3498">
        <w:rPr>
          <w:rFonts w:ascii="Arial" w:hAnsi="Arial" w:cs="Arial"/>
        </w:rPr>
        <w:t>If you have difficulties, contact the support staff in the CAL.</w:t>
      </w:r>
    </w:p>
    <w:p w14:paraId="3DBD0415" w14:textId="77777777" w:rsidR="00D47313" w:rsidRDefault="00CE52E2" w:rsidP="00984709">
      <w:pPr>
        <w:rPr>
          <w:rFonts w:ascii="Arial" w:hAnsi="Arial" w:cs="Arial"/>
        </w:rPr>
      </w:pPr>
      <w:r w:rsidRPr="00CE52E2">
        <w:rPr>
          <w:rFonts w:ascii="Arial" w:hAnsi="Arial" w:cs="Arial"/>
          <w:b/>
        </w:rPr>
        <w:t>Optional Software</w:t>
      </w:r>
      <w:r>
        <w:rPr>
          <w:rFonts w:ascii="Arial" w:hAnsi="Arial" w:cs="Arial"/>
        </w:rPr>
        <w:t xml:space="preserve">:  </w:t>
      </w:r>
    </w:p>
    <w:p w14:paraId="072650A9" w14:textId="17527B43" w:rsidR="00C211E1" w:rsidRPr="00855B5C" w:rsidRDefault="00CE52E2" w:rsidP="00984709">
      <w:pPr>
        <w:rPr>
          <w:rFonts w:ascii="Arial" w:hAnsi="Arial" w:cs="Arial"/>
        </w:rPr>
      </w:pPr>
      <w:r w:rsidRPr="009B3498">
        <w:rPr>
          <w:rFonts w:ascii="Arial" w:hAnsi="Arial" w:cs="Arial"/>
        </w:rPr>
        <w:t>Because of the increasing frequency of the use of the free data analysis software</w:t>
      </w:r>
      <w:r w:rsidR="008F7FB4" w:rsidRPr="009B3498">
        <w:rPr>
          <w:rFonts w:ascii="Arial" w:hAnsi="Arial" w:cs="Arial"/>
        </w:rPr>
        <w:t>/programming language known as “</w:t>
      </w:r>
      <w:r w:rsidRPr="009B3498">
        <w:rPr>
          <w:rFonts w:ascii="Arial" w:hAnsi="Arial" w:cs="Arial"/>
        </w:rPr>
        <w:t>R</w:t>
      </w:r>
      <w:r w:rsidR="008F7FB4" w:rsidRPr="009B3498">
        <w:rPr>
          <w:rFonts w:ascii="Arial" w:hAnsi="Arial" w:cs="Arial"/>
        </w:rPr>
        <w:t>”</w:t>
      </w:r>
      <w:r w:rsidRPr="009B3498">
        <w:rPr>
          <w:rFonts w:ascii="Arial" w:hAnsi="Arial" w:cs="Arial"/>
        </w:rPr>
        <w:t xml:space="preserve">, we </w:t>
      </w:r>
      <w:r w:rsidR="009A60D4" w:rsidRPr="009B3498">
        <w:rPr>
          <w:rFonts w:ascii="Arial" w:hAnsi="Arial" w:cs="Arial"/>
        </w:rPr>
        <w:t>can provide</w:t>
      </w:r>
      <w:r w:rsidRPr="009B3498">
        <w:rPr>
          <w:rFonts w:ascii="Arial" w:hAnsi="Arial" w:cs="Arial"/>
        </w:rPr>
        <w:t xml:space="preserve"> students with the scripts to use R for the statistical tests we examine in this program.  We decided to not use R as our primary </w:t>
      </w:r>
      <w:r w:rsidR="00B15658" w:rsidRPr="009B3498">
        <w:rPr>
          <w:rFonts w:ascii="Arial" w:hAnsi="Arial" w:cs="Arial"/>
        </w:rPr>
        <w:t xml:space="preserve">platform </w:t>
      </w:r>
      <w:r w:rsidRPr="009B3498">
        <w:rPr>
          <w:rFonts w:ascii="Arial" w:hAnsi="Arial" w:cs="Arial"/>
        </w:rPr>
        <w:t>because it is a programming language</w:t>
      </w:r>
      <w:r w:rsidR="00B15658" w:rsidRPr="009B3498">
        <w:rPr>
          <w:rFonts w:ascii="Arial" w:hAnsi="Arial" w:cs="Arial"/>
        </w:rPr>
        <w:t xml:space="preserve"> rather than ready-to-use software</w:t>
      </w:r>
      <w:r w:rsidR="008F7FB4" w:rsidRPr="009B3498">
        <w:rPr>
          <w:rFonts w:ascii="Arial" w:hAnsi="Arial" w:cs="Arial"/>
        </w:rPr>
        <w:t xml:space="preserve">, </w:t>
      </w:r>
      <w:r w:rsidR="00B15658" w:rsidRPr="009B3498">
        <w:rPr>
          <w:rFonts w:ascii="Arial" w:hAnsi="Arial" w:cs="Arial"/>
        </w:rPr>
        <w:t xml:space="preserve">requiring </w:t>
      </w:r>
      <w:r w:rsidR="008F7FB4" w:rsidRPr="009B3498">
        <w:rPr>
          <w:rFonts w:ascii="Arial" w:hAnsi="Arial" w:cs="Arial"/>
        </w:rPr>
        <w:t>that</w:t>
      </w:r>
      <w:r w:rsidRPr="009B3498">
        <w:rPr>
          <w:rFonts w:ascii="Arial" w:hAnsi="Arial" w:cs="Arial"/>
        </w:rPr>
        <w:t xml:space="preserve"> students </w:t>
      </w:r>
      <w:r w:rsidR="00B15658" w:rsidRPr="009B3498">
        <w:rPr>
          <w:rFonts w:ascii="Arial" w:hAnsi="Arial" w:cs="Arial"/>
        </w:rPr>
        <w:t xml:space="preserve">unfamiliar with it </w:t>
      </w:r>
      <w:r w:rsidRPr="009B3498">
        <w:rPr>
          <w:rFonts w:ascii="Arial" w:hAnsi="Arial" w:cs="Arial"/>
        </w:rPr>
        <w:t xml:space="preserve">would need to learn </w:t>
      </w:r>
      <w:r w:rsidR="00B15658" w:rsidRPr="009B3498">
        <w:rPr>
          <w:rFonts w:ascii="Arial" w:hAnsi="Arial" w:cs="Arial"/>
        </w:rPr>
        <w:t>this</w:t>
      </w:r>
      <w:r w:rsidR="008F7FB4" w:rsidRPr="009B3498">
        <w:rPr>
          <w:rFonts w:ascii="Arial" w:hAnsi="Arial" w:cs="Arial"/>
        </w:rPr>
        <w:t xml:space="preserve"> language </w:t>
      </w:r>
      <w:r w:rsidR="00B15658" w:rsidRPr="009B3498">
        <w:rPr>
          <w:rFonts w:ascii="Arial" w:hAnsi="Arial" w:cs="Arial"/>
        </w:rPr>
        <w:t xml:space="preserve">in addition to </w:t>
      </w:r>
      <w:r w:rsidR="008F7FB4" w:rsidRPr="009B3498">
        <w:rPr>
          <w:rFonts w:ascii="Arial" w:hAnsi="Arial" w:cs="Arial"/>
        </w:rPr>
        <w:t xml:space="preserve">the research design and statistical concepts covered in this class.  </w:t>
      </w:r>
      <w:r w:rsidR="00B15658" w:rsidRPr="009B3498">
        <w:rPr>
          <w:rFonts w:ascii="Arial" w:hAnsi="Arial" w:cs="Arial"/>
        </w:rPr>
        <w:t>Because this may be excessive for some of you</w:t>
      </w:r>
      <w:r w:rsidR="008F7FB4" w:rsidRPr="009B3498">
        <w:rPr>
          <w:rFonts w:ascii="Arial" w:hAnsi="Arial" w:cs="Arial"/>
        </w:rPr>
        <w:t xml:space="preserve">, we are encouraging most students to use JMP.  However, students with past experience using R, or </w:t>
      </w:r>
      <w:r w:rsidR="00B15658" w:rsidRPr="009B3498">
        <w:rPr>
          <w:rFonts w:ascii="Arial" w:hAnsi="Arial" w:cs="Arial"/>
        </w:rPr>
        <w:t xml:space="preserve">those </w:t>
      </w:r>
      <w:r w:rsidR="008F7FB4" w:rsidRPr="009B3498">
        <w:rPr>
          <w:rFonts w:ascii="Arial" w:hAnsi="Arial" w:cs="Arial"/>
        </w:rPr>
        <w:t>who are up for a challenge, are welcome to use R instead of JMP for their homework and labs.</w:t>
      </w:r>
      <w:r w:rsidR="008F7FB4">
        <w:rPr>
          <w:rFonts w:ascii="Arial" w:hAnsi="Arial" w:cs="Arial"/>
        </w:rPr>
        <w:t xml:space="preserve">  </w:t>
      </w:r>
    </w:p>
    <w:p w14:paraId="33073AAF" w14:textId="52DFA4B2" w:rsidR="00855B5C" w:rsidRPr="009B3498" w:rsidRDefault="00855B5C" w:rsidP="00B627CC">
      <w:pPr>
        <w:widowControl w:val="0"/>
        <w:jc w:val="both"/>
        <w:rPr>
          <w:rFonts w:ascii="Arial" w:hAnsi="Arial" w:cs="Arial"/>
          <w:b/>
        </w:rPr>
      </w:pPr>
      <w:r w:rsidRPr="009B3498">
        <w:rPr>
          <w:rFonts w:ascii="Arial" w:hAnsi="Arial" w:cs="Arial"/>
          <w:b/>
        </w:rPr>
        <w:t>Assessment Activities</w:t>
      </w:r>
      <w:r w:rsidR="009B3498">
        <w:rPr>
          <w:rFonts w:ascii="Arial" w:hAnsi="Arial" w:cs="Arial"/>
          <w:b/>
        </w:rPr>
        <w:t>:</w:t>
      </w:r>
    </w:p>
    <w:p w14:paraId="7F917B0C" w14:textId="77777777" w:rsidR="007E224A" w:rsidRPr="009B3498" w:rsidRDefault="00855B5C" w:rsidP="007E224A">
      <w:pPr>
        <w:pStyle w:val="ListParagraph"/>
        <w:widowControl w:val="0"/>
        <w:numPr>
          <w:ilvl w:val="0"/>
          <w:numId w:val="1"/>
        </w:numPr>
        <w:jc w:val="both"/>
        <w:rPr>
          <w:rFonts w:ascii="Arial" w:hAnsi="Arial" w:cs="Arial"/>
        </w:rPr>
      </w:pPr>
      <w:r w:rsidRPr="007E224A">
        <w:rPr>
          <w:rFonts w:ascii="Arial" w:hAnsi="Arial" w:cs="Arial"/>
          <w:b/>
        </w:rPr>
        <w:t xml:space="preserve">Labs:  </w:t>
      </w:r>
      <w:r w:rsidRPr="007E224A">
        <w:rPr>
          <w:rFonts w:ascii="Arial" w:hAnsi="Arial" w:cs="Arial"/>
        </w:rPr>
        <w:t xml:space="preserve">As mentioned above, we will be having hands-on computer labs that walk students through the software (JMP) and </w:t>
      </w:r>
      <w:r w:rsidR="00B15658" w:rsidRPr="007E224A">
        <w:rPr>
          <w:rFonts w:ascii="Arial" w:hAnsi="Arial" w:cs="Arial"/>
        </w:rPr>
        <w:t xml:space="preserve">techniques </w:t>
      </w:r>
      <w:r w:rsidRPr="007E224A">
        <w:rPr>
          <w:rFonts w:ascii="Arial" w:hAnsi="Arial" w:cs="Arial"/>
        </w:rPr>
        <w:t xml:space="preserve">required for each of the statistical tests examined in this program.  </w:t>
      </w:r>
      <w:r w:rsidR="00B15658" w:rsidRPr="007E224A">
        <w:rPr>
          <w:rFonts w:ascii="Arial" w:hAnsi="Arial" w:cs="Arial"/>
        </w:rPr>
        <w:t>Labs are</w:t>
      </w:r>
      <w:r w:rsidRPr="007E224A">
        <w:rPr>
          <w:rFonts w:ascii="Arial" w:hAnsi="Arial" w:cs="Arial"/>
        </w:rPr>
        <w:t xml:space="preserve"> intended to be a collaborative learning environment, with students helping </w:t>
      </w:r>
      <w:r w:rsidR="00B15658" w:rsidRPr="007E224A">
        <w:rPr>
          <w:rFonts w:ascii="Arial" w:hAnsi="Arial" w:cs="Arial"/>
        </w:rPr>
        <w:t>each other and not solely relying on faculty</w:t>
      </w:r>
      <w:r w:rsidRPr="007E224A">
        <w:rPr>
          <w:rFonts w:ascii="Arial" w:hAnsi="Arial" w:cs="Arial"/>
        </w:rPr>
        <w:t xml:space="preserve">.  It is inevitable that some will finish earlier than others.  </w:t>
      </w:r>
      <w:r w:rsidR="009B3498" w:rsidRPr="007E224A">
        <w:rPr>
          <w:rFonts w:ascii="Arial" w:hAnsi="Arial" w:cs="Arial"/>
        </w:rPr>
        <w:t xml:space="preserve">We ask that you stay however long it takes for you to complete the lab.  </w:t>
      </w:r>
      <w:r w:rsidRPr="007E224A">
        <w:rPr>
          <w:rFonts w:ascii="Arial" w:hAnsi="Arial" w:cs="Arial"/>
        </w:rPr>
        <w:t xml:space="preserve">If you find yourself being </w:t>
      </w:r>
      <w:r w:rsidR="00B15658" w:rsidRPr="007E224A">
        <w:rPr>
          <w:rFonts w:ascii="Arial" w:hAnsi="Arial" w:cs="Arial"/>
        </w:rPr>
        <w:t xml:space="preserve">on the </w:t>
      </w:r>
      <w:r w:rsidRPr="007E224A">
        <w:rPr>
          <w:rFonts w:ascii="Arial" w:hAnsi="Arial" w:cs="Arial"/>
        </w:rPr>
        <w:t xml:space="preserve">slower </w:t>
      </w:r>
      <w:r w:rsidR="00B15658" w:rsidRPr="007E224A">
        <w:rPr>
          <w:rFonts w:ascii="Arial" w:hAnsi="Arial" w:cs="Arial"/>
        </w:rPr>
        <w:t>end</w:t>
      </w:r>
      <w:r w:rsidRPr="007E224A">
        <w:rPr>
          <w:rFonts w:ascii="Arial" w:hAnsi="Arial" w:cs="Arial"/>
        </w:rPr>
        <w:t>, do not be discouraged—it is natural for students to work at different paces through the lab.  If you find yourself working more quickly, we encourage (but do not require</w:t>
      </w:r>
      <w:r w:rsidR="00B15658" w:rsidRPr="007E224A">
        <w:rPr>
          <w:rFonts w:ascii="Arial" w:hAnsi="Arial" w:cs="Arial"/>
        </w:rPr>
        <w:t>)</w:t>
      </w:r>
      <w:r w:rsidRPr="007E224A">
        <w:rPr>
          <w:rFonts w:ascii="Arial" w:hAnsi="Arial" w:cs="Arial"/>
        </w:rPr>
        <w:t xml:space="preserve"> you to stay and help your peers complete the assignment.</w:t>
      </w:r>
      <w:r w:rsidR="00672228" w:rsidRPr="007E224A">
        <w:rPr>
          <w:rFonts w:ascii="Arial" w:hAnsi="Arial" w:cs="Arial"/>
        </w:rPr>
        <w:t xml:space="preserve">  </w:t>
      </w:r>
      <w:r w:rsidR="007E224A" w:rsidRPr="009B3498">
        <w:rPr>
          <w:rFonts w:ascii="Arial" w:hAnsi="Arial" w:cs="Arial"/>
        </w:rPr>
        <w:t xml:space="preserve">Completed labs are due one week </w:t>
      </w:r>
      <w:r w:rsidR="007E224A">
        <w:rPr>
          <w:rFonts w:ascii="Arial" w:hAnsi="Arial" w:cs="Arial"/>
        </w:rPr>
        <w:t>after</w:t>
      </w:r>
      <w:r w:rsidR="007E224A" w:rsidRPr="009B3498">
        <w:rPr>
          <w:rFonts w:ascii="Arial" w:hAnsi="Arial" w:cs="Arial"/>
        </w:rPr>
        <w:t xml:space="preserve"> the original </w:t>
      </w:r>
      <w:r w:rsidR="007E224A">
        <w:rPr>
          <w:rFonts w:ascii="Arial" w:hAnsi="Arial" w:cs="Arial"/>
        </w:rPr>
        <w:t xml:space="preserve">in-class </w:t>
      </w:r>
      <w:r w:rsidR="007E224A" w:rsidRPr="009B3498">
        <w:rPr>
          <w:rFonts w:ascii="Arial" w:hAnsi="Arial" w:cs="Arial"/>
        </w:rPr>
        <w:t>lab</w:t>
      </w:r>
      <w:r w:rsidR="007E224A">
        <w:rPr>
          <w:rFonts w:ascii="Arial" w:hAnsi="Arial" w:cs="Arial"/>
        </w:rPr>
        <w:t xml:space="preserve"> was conducted (i.e., a Thursday lab is due the following Thursday)</w:t>
      </w:r>
      <w:r w:rsidR="007E224A" w:rsidRPr="009B3498">
        <w:rPr>
          <w:rFonts w:ascii="Arial" w:hAnsi="Arial" w:cs="Arial"/>
        </w:rPr>
        <w:t xml:space="preserve">.  Labs will be assessed based on </w:t>
      </w:r>
      <w:r w:rsidR="007E224A" w:rsidRPr="00984709">
        <w:rPr>
          <w:rFonts w:ascii="Arial" w:hAnsi="Arial" w:cs="Arial"/>
          <w:b/>
        </w:rPr>
        <w:t>degree of completion</w:t>
      </w:r>
      <w:r w:rsidR="007E224A" w:rsidRPr="009B3498">
        <w:rPr>
          <w:rFonts w:ascii="Arial" w:hAnsi="Arial" w:cs="Arial"/>
        </w:rPr>
        <w:t>.</w:t>
      </w:r>
    </w:p>
    <w:p w14:paraId="718DE5F4" w14:textId="30672209" w:rsidR="00672228" w:rsidRPr="007E224A" w:rsidRDefault="00672228" w:rsidP="007E224A">
      <w:pPr>
        <w:pStyle w:val="ListParagraph"/>
        <w:widowControl w:val="0"/>
        <w:jc w:val="both"/>
        <w:rPr>
          <w:rFonts w:ascii="Arial" w:hAnsi="Arial" w:cs="Arial"/>
          <w:highlight w:val="yellow"/>
        </w:rPr>
      </w:pPr>
    </w:p>
    <w:p w14:paraId="6BBBB3C1" w14:textId="5E8E7A1F" w:rsidR="00672228" w:rsidRDefault="00855B5C" w:rsidP="00672228">
      <w:pPr>
        <w:pStyle w:val="ListParagraph"/>
        <w:widowControl w:val="0"/>
        <w:numPr>
          <w:ilvl w:val="0"/>
          <w:numId w:val="1"/>
        </w:numPr>
        <w:jc w:val="both"/>
        <w:rPr>
          <w:rFonts w:ascii="Arial" w:hAnsi="Arial" w:cs="Arial"/>
        </w:rPr>
      </w:pPr>
      <w:r w:rsidRPr="009B3498">
        <w:rPr>
          <w:rFonts w:ascii="Arial" w:hAnsi="Arial" w:cs="Arial"/>
          <w:b/>
        </w:rPr>
        <w:t>Homework</w:t>
      </w:r>
      <w:r w:rsidR="004F67B7" w:rsidRPr="009B3498">
        <w:rPr>
          <w:rFonts w:ascii="Arial" w:hAnsi="Arial" w:cs="Arial"/>
          <w:b/>
        </w:rPr>
        <w:t xml:space="preserve">:  </w:t>
      </w:r>
      <w:r w:rsidR="004F67B7" w:rsidRPr="009B3498">
        <w:rPr>
          <w:rFonts w:ascii="Arial" w:hAnsi="Arial" w:cs="Arial"/>
        </w:rPr>
        <w:t xml:space="preserve">We will assign problem sets </w:t>
      </w:r>
      <w:r w:rsidR="00352E3D" w:rsidRPr="009B3498">
        <w:rPr>
          <w:rFonts w:ascii="Arial" w:hAnsi="Arial" w:cs="Arial"/>
        </w:rPr>
        <w:t xml:space="preserve">for the various statistical tests we examine to </w:t>
      </w:r>
      <w:r w:rsidR="004F67B7" w:rsidRPr="009B3498">
        <w:rPr>
          <w:rFonts w:ascii="Arial" w:hAnsi="Arial" w:cs="Arial"/>
        </w:rPr>
        <w:t>reinforce the concepts learned in lecture and labs. Most problems will come from Whitlock and Schluter, but we will draw on additional texts as needed.  Problems will be posted on Monday of each week</w:t>
      </w:r>
      <w:r w:rsidR="00672228" w:rsidRPr="009B3498">
        <w:rPr>
          <w:rFonts w:ascii="Arial" w:hAnsi="Arial" w:cs="Arial"/>
        </w:rPr>
        <w:t xml:space="preserve"> on </w:t>
      </w:r>
      <w:r w:rsidR="00984709">
        <w:rPr>
          <w:rFonts w:ascii="Arial" w:hAnsi="Arial" w:cs="Arial"/>
        </w:rPr>
        <w:t>C</w:t>
      </w:r>
      <w:r w:rsidR="00672228" w:rsidRPr="009B3498">
        <w:rPr>
          <w:rFonts w:ascii="Arial" w:hAnsi="Arial" w:cs="Arial"/>
        </w:rPr>
        <w:t>anvas</w:t>
      </w:r>
      <w:r w:rsidR="004F67B7" w:rsidRPr="009B3498">
        <w:rPr>
          <w:rFonts w:ascii="Arial" w:hAnsi="Arial" w:cs="Arial"/>
        </w:rPr>
        <w:t xml:space="preserve">, and they will be due by the following </w:t>
      </w:r>
      <w:r w:rsidR="004F67B7" w:rsidRPr="009B3498">
        <w:rPr>
          <w:rFonts w:ascii="Arial" w:hAnsi="Arial" w:cs="Arial"/>
        </w:rPr>
        <w:lastRenderedPageBreak/>
        <w:t xml:space="preserve">Tuesday (i.e., 8 days later).  Homework </w:t>
      </w:r>
      <w:r w:rsidR="004F67B7" w:rsidRPr="00984709">
        <w:rPr>
          <w:rFonts w:ascii="Arial" w:hAnsi="Arial" w:cs="Arial"/>
          <w:b/>
        </w:rPr>
        <w:t>will</w:t>
      </w:r>
      <w:r w:rsidR="004F67B7" w:rsidRPr="009B3498">
        <w:rPr>
          <w:rFonts w:ascii="Arial" w:hAnsi="Arial" w:cs="Arial"/>
        </w:rPr>
        <w:t xml:space="preserve"> be graded.</w:t>
      </w:r>
    </w:p>
    <w:p w14:paraId="280D1797" w14:textId="77777777" w:rsidR="009B3498" w:rsidRPr="009B3498" w:rsidRDefault="009B3498" w:rsidP="009B3498">
      <w:pPr>
        <w:pStyle w:val="ListParagraph"/>
        <w:widowControl w:val="0"/>
        <w:jc w:val="both"/>
        <w:rPr>
          <w:rFonts w:ascii="Arial" w:hAnsi="Arial" w:cs="Arial"/>
        </w:rPr>
      </w:pPr>
    </w:p>
    <w:p w14:paraId="66D153F7" w14:textId="0350810A" w:rsidR="00B15658" w:rsidRPr="00984709" w:rsidRDefault="00B15658" w:rsidP="00984709">
      <w:pPr>
        <w:pStyle w:val="ListParagraph"/>
        <w:widowControl w:val="0"/>
        <w:numPr>
          <w:ilvl w:val="0"/>
          <w:numId w:val="1"/>
        </w:numPr>
        <w:jc w:val="both"/>
        <w:rPr>
          <w:rFonts w:ascii="Arial" w:hAnsi="Arial" w:cs="Arial"/>
        </w:rPr>
      </w:pPr>
      <w:r w:rsidRPr="00984709">
        <w:rPr>
          <w:rFonts w:ascii="Arial" w:hAnsi="Arial" w:cs="Arial"/>
          <w:b/>
        </w:rPr>
        <w:t>In</w:t>
      </w:r>
      <w:r w:rsidR="00300A4E" w:rsidRPr="00984709">
        <w:rPr>
          <w:rFonts w:ascii="Arial" w:hAnsi="Arial" w:cs="Arial"/>
          <w:b/>
        </w:rPr>
        <w:t>-C</w:t>
      </w:r>
      <w:r w:rsidRPr="00984709">
        <w:rPr>
          <w:rFonts w:ascii="Arial" w:hAnsi="Arial" w:cs="Arial"/>
          <w:b/>
        </w:rPr>
        <w:t>lass Problem Sets:</w:t>
      </w:r>
      <w:r w:rsidRPr="00984709">
        <w:rPr>
          <w:rFonts w:ascii="Arial" w:hAnsi="Arial" w:cs="Arial"/>
        </w:rPr>
        <w:t xml:space="preserve"> We will regularly work on problems during class time.  These will often differ from homework assignments by being more open-ended and thought-provoking.  Assessment </w:t>
      </w:r>
      <w:r w:rsidR="00984709">
        <w:rPr>
          <w:rFonts w:ascii="Arial" w:hAnsi="Arial" w:cs="Arial"/>
        </w:rPr>
        <w:t>will be</w:t>
      </w:r>
      <w:r w:rsidRPr="00984709">
        <w:rPr>
          <w:rFonts w:ascii="Arial" w:hAnsi="Arial" w:cs="Arial"/>
        </w:rPr>
        <w:t xml:space="preserve"> based on </w:t>
      </w:r>
      <w:r w:rsidR="00984709">
        <w:rPr>
          <w:rFonts w:ascii="Arial" w:hAnsi="Arial" w:cs="Arial"/>
        </w:rPr>
        <w:t xml:space="preserve">active participation </w:t>
      </w:r>
      <w:r w:rsidR="00300A4E" w:rsidRPr="00984709">
        <w:rPr>
          <w:rFonts w:ascii="Arial" w:hAnsi="Arial" w:cs="Arial"/>
        </w:rPr>
        <w:t>in problem-solving groups.</w:t>
      </w:r>
    </w:p>
    <w:p w14:paraId="078F2877" w14:textId="77777777" w:rsidR="00300A4E" w:rsidRPr="00984709" w:rsidRDefault="00300A4E" w:rsidP="00672228">
      <w:pPr>
        <w:pStyle w:val="ListParagraph"/>
        <w:widowControl w:val="0"/>
        <w:jc w:val="both"/>
        <w:rPr>
          <w:rFonts w:ascii="Arial" w:hAnsi="Arial" w:cs="Arial"/>
        </w:rPr>
      </w:pPr>
    </w:p>
    <w:p w14:paraId="1A1008C4" w14:textId="7BA63740" w:rsidR="00672228" w:rsidRPr="00984709" w:rsidRDefault="00672228" w:rsidP="006334F3">
      <w:pPr>
        <w:pStyle w:val="ListParagraph"/>
        <w:widowControl w:val="0"/>
        <w:numPr>
          <w:ilvl w:val="0"/>
          <w:numId w:val="1"/>
        </w:numPr>
        <w:jc w:val="both"/>
        <w:rPr>
          <w:rFonts w:ascii="Arial" w:hAnsi="Arial" w:cs="Arial"/>
        </w:rPr>
      </w:pPr>
      <w:r w:rsidRPr="00984709">
        <w:rPr>
          <w:rFonts w:ascii="Arial" w:hAnsi="Arial" w:cs="Arial"/>
          <w:b/>
        </w:rPr>
        <w:t>Weekly Check-In Paragraphs:  It is imperative</w:t>
      </w:r>
      <w:r w:rsidRPr="00984709">
        <w:rPr>
          <w:rFonts w:ascii="Arial" w:hAnsi="Arial" w:cs="Arial"/>
        </w:rPr>
        <w:t xml:space="preserve"> that you keep on top of the material in this class and that you do not fall behind.  As such, we are going to be acquiring feedback weekly from each student in the form of a short paragraph that will be uploaded on to canvas.  Please describe the concepts that are most clear in your mind, as well as concepts that are still fuzzy.  </w:t>
      </w:r>
      <w:r w:rsidR="006334F3" w:rsidRPr="006334F3">
        <w:rPr>
          <w:rFonts w:ascii="Arial" w:hAnsi="Arial" w:cs="Arial"/>
        </w:rPr>
        <w:t>Post these paragraphs to Canvas.</w:t>
      </w:r>
      <w:r w:rsidR="006334F3">
        <w:rPr>
          <w:rFonts w:ascii="Arial" w:hAnsi="Arial" w:cs="Arial"/>
        </w:rPr>
        <w:t xml:space="preserve">  </w:t>
      </w:r>
      <w:r w:rsidRPr="00984709">
        <w:rPr>
          <w:rFonts w:ascii="Arial" w:hAnsi="Arial" w:cs="Arial"/>
        </w:rPr>
        <w:t>We have built time in class to revisit some of these concepts, and will be relying on this feedback to do so.</w:t>
      </w:r>
      <w:r w:rsidR="006334F3">
        <w:rPr>
          <w:rFonts w:ascii="Arial" w:hAnsi="Arial" w:cs="Arial"/>
        </w:rPr>
        <w:t xml:space="preserve">  </w:t>
      </w:r>
    </w:p>
    <w:p w14:paraId="742D0F22" w14:textId="77777777" w:rsidR="00672228" w:rsidRPr="00984709" w:rsidRDefault="00672228" w:rsidP="00672228">
      <w:pPr>
        <w:pStyle w:val="ListParagraph"/>
        <w:widowControl w:val="0"/>
        <w:jc w:val="both"/>
        <w:rPr>
          <w:rFonts w:ascii="Arial" w:hAnsi="Arial" w:cs="Arial"/>
        </w:rPr>
      </w:pPr>
    </w:p>
    <w:p w14:paraId="71B2DC36" w14:textId="0B2A7C04" w:rsidR="00D47313" w:rsidRDefault="00855B5C" w:rsidP="00D47313">
      <w:pPr>
        <w:pStyle w:val="ListParagraph"/>
        <w:widowControl w:val="0"/>
        <w:numPr>
          <w:ilvl w:val="0"/>
          <w:numId w:val="1"/>
        </w:numPr>
        <w:jc w:val="both"/>
        <w:rPr>
          <w:rFonts w:ascii="Arial" w:hAnsi="Arial" w:cs="Arial"/>
        </w:rPr>
      </w:pPr>
      <w:r w:rsidRPr="00D47313">
        <w:rPr>
          <w:rFonts w:ascii="Arial" w:hAnsi="Arial" w:cs="Arial"/>
          <w:b/>
        </w:rPr>
        <w:t>Exams:</w:t>
      </w:r>
      <w:r w:rsidR="00672228" w:rsidRPr="00D47313">
        <w:rPr>
          <w:rFonts w:ascii="Arial" w:hAnsi="Arial" w:cs="Arial"/>
          <w:b/>
        </w:rPr>
        <w:t xml:space="preserve">  </w:t>
      </w:r>
      <w:r w:rsidR="00672228" w:rsidRPr="00D47313">
        <w:rPr>
          <w:rFonts w:ascii="Arial" w:hAnsi="Arial" w:cs="Arial"/>
        </w:rPr>
        <w:t>To further reinforce key concepts, we will</w:t>
      </w:r>
      <w:r w:rsidR="004F67B7" w:rsidRPr="00D47313">
        <w:rPr>
          <w:rFonts w:ascii="Arial" w:hAnsi="Arial" w:cs="Arial"/>
        </w:rPr>
        <w:t xml:space="preserve"> have a mid-term and a final exam.  </w:t>
      </w:r>
      <w:r w:rsidR="00672228" w:rsidRPr="00D47313">
        <w:rPr>
          <w:rFonts w:ascii="Arial" w:hAnsi="Arial" w:cs="Arial"/>
        </w:rPr>
        <w:t xml:space="preserve">The mid-term will be a </w:t>
      </w:r>
      <w:r w:rsidR="00672228" w:rsidRPr="00D47313">
        <w:rPr>
          <w:rFonts w:ascii="Arial" w:hAnsi="Arial" w:cs="Arial"/>
          <w:b/>
        </w:rPr>
        <w:t>take-home</w:t>
      </w:r>
      <w:r w:rsidR="00672228" w:rsidRPr="00D47313">
        <w:rPr>
          <w:rFonts w:ascii="Arial" w:hAnsi="Arial" w:cs="Arial"/>
        </w:rPr>
        <w:t xml:space="preserve"> exam, </w:t>
      </w:r>
      <w:r w:rsidR="00300A4E" w:rsidRPr="00D47313">
        <w:rPr>
          <w:rFonts w:ascii="Arial" w:hAnsi="Arial" w:cs="Arial"/>
        </w:rPr>
        <w:t>with</w:t>
      </w:r>
      <w:r w:rsidR="00672228" w:rsidRPr="00D47313">
        <w:rPr>
          <w:rFonts w:ascii="Arial" w:hAnsi="Arial" w:cs="Arial"/>
        </w:rPr>
        <w:t xml:space="preserve"> open-notes and open-books.  The final will be taken </w:t>
      </w:r>
      <w:r w:rsidR="00672228" w:rsidRPr="00D47313">
        <w:rPr>
          <w:rFonts w:ascii="Arial" w:hAnsi="Arial" w:cs="Arial"/>
          <w:b/>
        </w:rPr>
        <w:t>in class</w:t>
      </w:r>
      <w:r w:rsidR="00F41BA1" w:rsidRPr="00D47313">
        <w:rPr>
          <w:rFonts w:ascii="Arial" w:hAnsi="Arial" w:cs="Arial"/>
        </w:rPr>
        <w:t>, covering</w:t>
      </w:r>
      <w:r w:rsidR="00672228" w:rsidRPr="00D47313">
        <w:rPr>
          <w:rFonts w:ascii="Arial" w:hAnsi="Arial" w:cs="Arial"/>
        </w:rPr>
        <w:t xml:space="preserve"> material </w:t>
      </w:r>
      <w:r w:rsidR="00300A4E" w:rsidRPr="00D47313">
        <w:rPr>
          <w:rFonts w:ascii="Arial" w:hAnsi="Arial" w:cs="Arial"/>
        </w:rPr>
        <w:t xml:space="preserve">presented </w:t>
      </w:r>
      <w:r w:rsidR="00672228" w:rsidRPr="00D47313">
        <w:rPr>
          <w:rFonts w:ascii="Arial" w:hAnsi="Arial" w:cs="Arial"/>
        </w:rPr>
        <w:t>since the mid-term (i.e., it will not be cumulative)</w:t>
      </w:r>
      <w:r w:rsidR="009C19FF" w:rsidRPr="00D47313">
        <w:rPr>
          <w:rFonts w:ascii="Arial" w:hAnsi="Arial" w:cs="Arial"/>
        </w:rPr>
        <w:t>.</w:t>
      </w:r>
      <w:r w:rsidR="00F41BA1" w:rsidRPr="00D47313">
        <w:rPr>
          <w:rFonts w:ascii="Arial" w:hAnsi="Arial" w:cs="Arial"/>
        </w:rPr>
        <w:t xml:space="preserve">  For the final, students will receive a handout containing all formulas needed for completing the exam.</w:t>
      </w:r>
    </w:p>
    <w:p w14:paraId="3633474D" w14:textId="77777777" w:rsidR="00D47313" w:rsidRDefault="00D47313" w:rsidP="00D47313">
      <w:pPr>
        <w:pStyle w:val="ListParagraph"/>
        <w:widowControl w:val="0"/>
        <w:jc w:val="both"/>
        <w:rPr>
          <w:rFonts w:ascii="Arial" w:hAnsi="Arial" w:cs="Arial"/>
        </w:rPr>
      </w:pPr>
    </w:p>
    <w:p w14:paraId="0E77EE41" w14:textId="0CCE2FA9" w:rsidR="001F189F" w:rsidRPr="00D47313" w:rsidRDefault="00B627CC" w:rsidP="00D47313">
      <w:pPr>
        <w:pStyle w:val="ListParagraph"/>
        <w:widowControl w:val="0"/>
        <w:numPr>
          <w:ilvl w:val="0"/>
          <w:numId w:val="1"/>
        </w:numPr>
        <w:jc w:val="both"/>
        <w:rPr>
          <w:rFonts w:ascii="Arial" w:hAnsi="Arial" w:cs="Arial"/>
        </w:rPr>
      </w:pPr>
      <w:r w:rsidRPr="00D47313">
        <w:rPr>
          <w:rFonts w:ascii="Arial" w:hAnsi="Arial" w:cs="Arial"/>
          <w:b/>
        </w:rPr>
        <w:fldChar w:fldCharType="begin"/>
      </w:r>
      <w:r w:rsidRPr="00D47313">
        <w:rPr>
          <w:rFonts w:ascii="Arial" w:hAnsi="Arial" w:cs="Arial"/>
          <w:b/>
        </w:rPr>
        <w:instrText xml:space="preserve"> SEQ CHAPTER \h \r 1</w:instrText>
      </w:r>
      <w:r w:rsidRPr="00D47313">
        <w:rPr>
          <w:rFonts w:ascii="Arial" w:hAnsi="Arial" w:cs="Arial"/>
          <w:b/>
        </w:rPr>
        <w:fldChar w:fldCharType="end"/>
      </w:r>
      <w:r w:rsidR="00807EFC" w:rsidRPr="00D47313">
        <w:rPr>
          <w:rFonts w:ascii="Arial" w:hAnsi="Arial" w:cs="Arial"/>
          <w:b/>
        </w:rPr>
        <w:t>Final project</w:t>
      </w:r>
      <w:r w:rsidRPr="00D47313">
        <w:rPr>
          <w:rFonts w:ascii="Arial" w:hAnsi="Arial" w:cs="Arial"/>
          <w:b/>
        </w:rPr>
        <w:t xml:space="preserve">: </w:t>
      </w:r>
      <w:r w:rsidR="004F67B7" w:rsidRPr="00D47313">
        <w:rPr>
          <w:rFonts w:ascii="Arial" w:hAnsi="Arial" w:cs="Arial"/>
          <w:b/>
          <w:u w:val="single"/>
        </w:rPr>
        <w:t>Research</w:t>
      </w:r>
      <w:r w:rsidRPr="00D47313">
        <w:rPr>
          <w:rFonts w:ascii="Arial" w:hAnsi="Arial" w:cs="Arial"/>
          <w:b/>
          <w:u w:val="single"/>
        </w:rPr>
        <w:t xml:space="preserve"> Grant Proposal</w:t>
      </w:r>
      <w:r w:rsidR="0054682F" w:rsidRPr="00D47313">
        <w:rPr>
          <w:rFonts w:ascii="Arial" w:hAnsi="Arial" w:cs="Arial"/>
          <w:b/>
        </w:rPr>
        <w:t xml:space="preserve"> </w:t>
      </w:r>
      <w:r w:rsidR="0054682F" w:rsidRPr="00D47313">
        <w:rPr>
          <w:rFonts w:ascii="Arial" w:hAnsi="Arial" w:cs="Arial"/>
        </w:rPr>
        <w:t>(</w:t>
      </w:r>
      <w:r w:rsidR="00D47313">
        <w:rPr>
          <w:rFonts w:ascii="Arial" w:hAnsi="Arial" w:cs="Arial"/>
        </w:rPr>
        <w:t xml:space="preserve">See Handout for </w:t>
      </w:r>
      <w:r w:rsidR="004A49A4" w:rsidRPr="00D47313">
        <w:rPr>
          <w:rFonts w:ascii="Arial" w:hAnsi="Arial" w:cs="Arial"/>
        </w:rPr>
        <w:t>detail</w:t>
      </w:r>
      <w:r w:rsidR="00D47313">
        <w:rPr>
          <w:rFonts w:ascii="Arial" w:hAnsi="Arial" w:cs="Arial"/>
        </w:rPr>
        <w:t>s.</w:t>
      </w:r>
      <w:r w:rsidR="0054682F" w:rsidRPr="00D47313">
        <w:rPr>
          <w:rFonts w:ascii="Arial" w:hAnsi="Arial" w:cs="Arial"/>
        </w:rPr>
        <w:t>)</w:t>
      </w:r>
      <w:r w:rsidR="00D47313">
        <w:rPr>
          <w:rFonts w:ascii="Arial" w:hAnsi="Arial" w:cs="Arial"/>
        </w:rPr>
        <w:t xml:space="preserve"> </w:t>
      </w:r>
      <w:r w:rsidR="004A49A4" w:rsidRPr="00D47313">
        <w:rPr>
          <w:rFonts w:ascii="Arial" w:hAnsi="Arial" w:cs="Arial"/>
        </w:rPr>
        <w:t xml:space="preserve"> </w:t>
      </w:r>
      <w:r w:rsidRPr="00D47313">
        <w:rPr>
          <w:rFonts w:ascii="Arial" w:hAnsi="Arial" w:cs="Arial"/>
        </w:rPr>
        <w:t>A common activity for professionals in environmental and other fields is pursuing grants from donors like the National Science Foundation, the National Institutes of Health and the many private foundations that fund research.  This is normally a two-step process.  In the first stage yo</w:t>
      </w:r>
      <w:r w:rsidR="004A49A4" w:rsidRPr="00D47313">
        <w:rPr>
          <w:rFonts w:ascii="Arial" w:hAnsi="Arial" w:cs="Arial"/>
        </w:rPr>
        <w:t>u submit a relatively short (1-2</w:t>
      </w:r>
      <w:r w:rsidRPr="00D47313">
        <w:rPr>
          <w:rFonts w:ascii="Arial" w:hAnsi="Arial" w:cs="Arial"/>
        </w:rPr>
        <w:t xml:space="preserve"> page) proposal that sketches the research you want to conduct and makes a case for why it’s important.  If this idea catches the eye of the funder, you will be invited to submit a much more detailed second-round </w:t>
      </w:r>
      <w:r w:rsidR="004A49A4" w:rsidRPr="00D47313">
        <w:rPr>
          <w:rFonts w:ascii="Arial" w:hAnsi="Arial" w:cs="Arial"/>
        </w:rPr>
        <w:t>proposal</w:t>
      </w:r>
      <w:r w:rsidRPr="00D47313">
        <w:rPr>
          <w:rFonts w:ascii="Arial" w:hAnsi="Arial" w:cs="Arial"/>
        </w:rPr>
        <w:t xml:space="preserve">.  </w:t>
      </w:r>
      <w:r w:rsidR="00D47313">
        <w:rPr>
          <w:rFonts w:ascii="Arial" w:hAnsi="Arial" w:cs="Arial"/>
        </w:rPr>
        <w:t>Your</w:t>
      </w:r>
      <w:r w:rsidRPr="00D47313">
        <w:rPr>
          <w:rFonts w:ascii="Arial" w:hAnsi="Arial" w:cs="Arial"/>
        </w:rPr>
        <w:t xml:space="preserve"> final project in RDQM this quarter will be preparing a </w:t>
      </w:r>
      <w:r w:rsidRPr="00D47313">
        <w:rPr>
          <w:rFonts w:ascii="Arial" w:hAnsi="Arial" w:cs="Arial"/>
          <w:i/>
        </w:rPr>
        <w:t>hypothetical second-round proposal</w:t>
      </w:r>
      <w:r w:rsidRPr="00D47313">
        <w:rPr>
          <w:rFonts w:ascii="Arial" w:hAnsi="Arial" w:cs="Arial"/>
        </w:rPr>
        <w:t xml:space="preserve"> for research of interest to you</w:t>
      </w:r>
      <w:r w:rsidR="00D47313">
        <w:rPr>
          <w:rFonts w:ascii="Arial" w:hAnsi="Arial" w:cs="Arial"/>
        </w:rPr>
        <w:t>/your group</w:t>
      </w:r>
      <w:r w:rsidRPr="00D47313">
        <w:rPr>
          <w:rFonts w:ascii="Arial" w:hAnsi="Arial" w:cs="Arial"/>
        </w:rPr>
        <w:t>.</w:t>
      </w:r>
      <w:r w:rsidR="00DD64D9" w:rsidRPr="00D47313">
        <w:rPr>
          <w:rFonts w:ascii="Arial" w:hAnsi="Arial" w:cs="Arial"/>
        </w:rPr>
        <w:t xml:space="preserve"> </w:t>
      </w:r>
      <w:r w:rsidR="00DD64D9" w:rsidRPr="00D47313">
        <w:rPr>
          <w:rFonts w:ascii="Arial" w:hAnsi="Arial" w:cs="Arial"/>
          <w:highlight w:val="yellow"/>
        </w:rPr>
        <w:t xml:space="preserve"> </w:t>
      </w:r>
    </w:p>
    <w:p w14:paraId="29FBE3A5" w14:textId="77777777" w:rsidR="004A49A4" w:rsidRDefault="004A49A4" w:rsidP="00855B5C">
      <w:pPr>
        <w:pStyle w:val="Normal1"/>
        <w:widowControl w:val="0"/>
        <w:rPr>
          <w:b/>
          <w:u w:val="single"/>
        </w:rPr>
      </w:pPr>
    </w:p>
    <w:p w14:paraId="3F58F4FA" w14:textId="5D070FC1" w:rsidR="004A49A4" w:rsidRPr="00F41BA1" w:rsidRDefault="004A49A4" w:rsidP="004A49A4">
      <w:pPr>
        <w:spacing w:after="120"/>
        <w:rPr>
          <w:rFonts w:ascii="Arial" w:hAnsi="Arial" w:cs="Arial"/>
          <w:b/>
        </w:rPr>
      </w:pPr>
      <w:r w:rsidRPr="00F41BA1">
        <w:rPr>
          <w:rFonts w:ascii="Arial" w:hAnsi="Arial" w:cs="Arial"/>
          <w:b/>
        </w:rPr>
        <w:t>Credit and Evaluation</w:t>
      </w:r>
      <w:r w:rsidR="00D47313">
        <w:rPr>
          <w:rFonts w:ascii="Arial" w:hAnsi="Arial" w:cs="Arial"/>
          <w:b/>
        </w:rPr>
        <w:t>:</w:t>
      </w:r>
    </w:p>
    <w:p w14:paraId="52BAF1F6" w14:textId="1B6FCEDE" w:rsidR="004A49A4" w:rsidRPr="00F41BA1" w:rsidRDefault="004A49A4" w:rsidP="004A49A4">
      <w:pPr>
        <w:rPr>
          <w:rFonts w:ascii="Arial" w:hAnsi="Arial" w:cs="Arial"/>
          <w:b/>
        </w:rPr>
      </w:pPr>
      <w:r w:rsidRPr="00F41BA1">
        <w:rPr>
          <w:rFonts w:ascii="Arial" w:hAnsi="Arial" w:cs="Arial"/>
        </w:rPr>
        <w:t xml:space="preserve">Expectations are outlined in the RDQM covenant.  Partial credit is not awarded in the MES Program.  Full credit will be awarded based on attendance, punctuality, participation, and </w:t>
      </w:r>
      <w:r w:rsidR="00300A4E" w:rsidRPr="00F41BA1">
        <w:rPr>
          <w:rFonts w:ascii="Arial" w:hAnsi="Arial" w:cs="Arial"/>
        </w:rPr>
        <w:t xml:space="preserve">timely </w:t>
      </w:r>
      <w:r w:rsidRPr="00F41BA1">
        <w:rPr>
          <w:rFonts w:ascii="Arial" w:hAnsi="Arial" w:cs="Arial"/>
        </w:rPr>
        <w:t xml:space="preserve">submission of all assignments.  To be excused due to illness, </w:t>
      </w:r>
      <w:r w:rsidR="00D47313">
        <w:rPr>
          <w:rFonts w:ascii="Arial" w:hAnsi="Arial" w:cs="Arial"/>
        </w:rPr>
        <w:t xml:space="preserve">religious holidays, conference attendance, </w:t>
      </w:r>
      <w:r w:rsidRPr="00F41BA1">
        <w:rPr>
          <w:rFonts w:ascii="Arial" w:hAnsi="Arial" w:cs="Arial"/>
        </w:rPr>
        <w:t xml:space="preserve">etc., contact your faculty as soon as you know that you will have a problem meeting these expectations.  </w:t>
      </w:r>
      <w:r w:rsidR="00D47313" w:rsidRPr="00D47313">
        <w:rPr>
          <w:rFonts w:ascii="Arial" w:hAnsi="Arial" w:cs="Arial"/>
        </w:rPr>
        <w:t xml:space="preserve">Depending upon the reason, you may or may not be excused.  </w:t>
      </w:r>
      <w:r w:rsidRPr="00F41BA1">
        <w:rPr>
          <w:rFonts w:ascii="Arial" w:hAnsi="Arial" w:cs="Arial"/>
        </w:rPr>
        <w:t>We also expect students to satisfactorily complete lab assignments, homework, midterm and final exams, and the grant proposal research project with student team member(s)</w:t>
      </w:r>
      <w:r w:rsidRPr="00F41BA1">
        <w:t xml:space="preserve">.  </w:t>
      </w:r>
      <w:r w:rsidRPr="00F41BA1">
        <w:rPr>
          <w:rFonts w:ascii="Arial" w:hAnsi="Arial" w:cs="Arial"/>
        </w:rPr>
        <w:t xml:space="preserve">Credit will be jeopardized if there are unexcused absences, a pattern of tardiness, lack of participation on a regular basis, and failure to submit all assignments on time.  </w:t>
      </w:r>
      <w:r w:rsidR="00300A4E" w:rsidRPr="00F41BA1">
        <w:rPr>
          <w:rFonts w:ascii="Arial" w:hAnsi="Arial" w:cs="Arial"/>
        </w:rPr>
        <w:t xml:space="preserve">Because each day’s material typically builds on the previous </w:t>
      </w:r>
      <w:r w:rsidR="00D47313">
        <w:rPr>
          <w:rFonts w:ascii="Arial" w:hAnsi="Arial" w:cs="Arial"/>
        </w:rPr>
        <w:t>material</w:t>
      </w:r>
      <w:r w:rsidR="00300A4E" w:rsidRPr="00F41BA1">
        <w:rPr>
          <w:rFonts w:ascii="Arial" w:hAnsi="Arial" w:cs="Arial"/>
        </w:rPr>
        <w:t xml:space="preserve">, in </w:t>
      </w:r>
      <w:r w:rsidRPr="00F41BA1">
        <w:rPr>
          <w:rFonts w:ascii="Arial" w:hAnsi="Arial" w:cs="Arial"/>
        </w:rPr>
        <w:t>most cases</w:t>
      </w:r>
      <w:r w:rsidRPr="00F41BA1">
        <w:rPr>
          <w:rFonts w:ascii="Arial" w:hAnsi="Arial" w:cs="Arial"/>
          <w:b/>
        </w:rPr>
        <w:t xml:space="preserve">, </w:t>
      </w:r>
      <w:r w:rsidRPr="00D47313">
        <w:rPr>
          <w:rFonts w:ascii="Arial" w:hAnsi="Arial" w:cs="Arial"/>
          <w:b/>
          <w:u w:val="single"/>
        </w:rPr>
        <w:t>late work will not be accepted</w:t>
      </w:r>
      <w:r w:rsidRPr="00F41BA1">
        <w:rPr>
          <w:b/>
          <w:u w:val="single"/>
        </w:rPr>
        <w:t>.</w:t>
      </w:r>
    </w:p>
    <w:p w14:paraId="68E14DB8" w14:textId="3C99799C" w:rsidR="004A49A4" w:rsidRPr="004A49A4" w:rsidRDefault="004A49A4" w:rsidP="004A49A4">
      <w:pPr>
        <w:pStyle w:val="Normal1"/>
        <w:widowControl w:val="0"/>
      </w:pPr>
      <w:r w:rsidRPr="00F41BA1">
        <w:t xml:space="preserve">All students are </w:t>
      </w:r>
      <w:r w:rsidRPr="00D47313">
        <w:rPr>
          <w:b/>
        </w:rPr>
        <w:t>required</w:t>
      </w:r>
      <w:r w:rsidRPr="00F41BA1">
        <w:t xml:space="preserve"> to participate in an evaluation conference with their faculty during the </w:t>
      </w:r>
      <w:r w:rsidRPr="00F41BA1">
        <w:lastRenderedPageBreak/>
        <w:t xml:space="preserve">evaluation week (June 6-9), </w:t>
      </w:r>
      <w:r w:rsidR="00112469" w:rsidRPr="00F41BA1">
        <w:t xml:space="preserve">and </w:t>
      </w:r>
      <w:r w:rsidR="00D47313">
        <w:t xml:space="preserve">to </w:t>
      </w:r>
      <w:r w:rsidR="00112469" w:rsidRPr="00F41BA1">
        <w:t xml:space="preserve">bring </w:t>
      </w:r>
      <w:r w:rsidRPr="00F41BA1">
        <w:t xml:space="preserve">with them a </w:t>
      </w:r>
      <w:r w:rsidR="00112469" w:rsidRPr="00F41BA1">
        <w:t xml:space="preserve">paper copy of their </w:t>
      </w:r>
      <w:r w:rsidRPr="00F41BA1">
        <w:t>draft self-evaluation</w:t>
      </w:r>
      <w:r w:rsidR="00112469" w:rsidRPr="00F41BA1">
        <w:t xml:space="preserve">.  Students </w:t>
      </w:r>
      <w:r w:rsidR="003D35F5">
        <w:t xml:space="preserve">also </w:t>
      </w:r>
      <w:r w:rsidR="00112469" w:rsidRPr="00F41BA1">
        <w:t xml:space="preserve">are </w:t>
      </w:r>
      <w:r w:rsidR="00112469" w:rsidRPr="00D47313">
        <w:rPr>
          <w:b/>
        </w:rPr>
        <w:t>required</w:t>
      </w:r>
      <w:r w:rsidR="00112469" w:rsidRPr="00F41BA1">
        <w:t xml:space="preserve"> to write an </w:t>
      </w:r>
      <w:r w:rsidRPr="00F41BA1">
        <w:t>evaluation of each faculty member in RDQM</w:t>
      </w:r>
      <w:r w:rsidR="00112469" w:rsidRPr="00F41BA1">
        <w:t xml:space="preserve"> and post it to Canvas</w:t>
      </w:r>
      <w:r w:rsidRPr="00F41BA1">
        <w:t xml:space="preserve">. </w:t>
      </w:r>
    </w:p>
    <w:p w14:paraId="266F8681" w14:textId="77777777" w:rsidR="00855B5C" w:rsidRDefault="00855B5C" w:rsidP="00532B3B">
      <w:pPr>
        <w:widowControl w:val="0"/>
        <w:jc w:val="both"/>
        <w:rPr>
          <w:rFonts w:ascii="Arial" w:hAnsi="Arial" w:cs="Arial"/>
        </w:rPr>
      </w:pPr>
    </w:p>
    <w:p w14:paraId="3667C263" w14:textId="77777777" w:rsidR="00EB0D75" w:rsidRDefault="00EB0D75" w:rsidP="00532B3B">
      <w:pPr>
        <w:widowControl w:val="0"/>
        <w:jc w:val="both"/>
        <w:rPr>
          <w:rFonts w:ascii="Arial" w:hAnsi="Arial" w:cs="Arial"/>
        </w:rPr>
      </w:pPr>
      <w:r>
        <w:rPr>
          <w:rFonts w:ascii="Arial" w:hAnsi="Arial" w:cs="Arial"/>
        </w:rPr>
        <w:t>Weekly Schedule: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5760"/>
        <w:gridCol w:w="1908"/>
      </w:tblGrid>
      <w:tr w:rsidR="001F189F" w:rsidRPr="00C71E27" w14:paraId="2CC66215" w14:textId="77777777" w:rsidTr="004B215C">
        <w:trPr>
          <w:trHeight w:val="332"/>
          <w:tblHeader/>
        </w:trPr>
        <w:tc>
          <w:tcPr>
            <w:tcW w:w="828" w:type="dxa"/>
          </w:tcPr>
          <w:p w14:paraId="459928D4" w14:textId="77777777" w:rsidR="001F189F" w:rsidRPr="00C71E27" w:rsidRDefault="001F189F" w:rsidP="00A55D77">
            <w:pPr>
              <w:jc w:val="center"/>
              <w:rPr>
                <w:b/>
              </w:rPr>
            </w:pPr>
            <w:r w:rsidRPr="00C71E27">
              <w:rPr>
                <w:b/>
              </w:rPr>
              <w:t>Week</w:t>
            </w:r>
          </w:p>
        </w:tc>
        <w:tc>
          <w:tcPr>
            <w:tcW w:w="1080" w:type="dxa"/>
          </w:tcPr>
          <w:p w14:paraId="1FC03731" w14:textId="77777777" w:rsidR="001F189F" w:rsidRPr="00C71E27" w:rsidRDefault="001F189F" w:rsidP="00A55D77">
            <w:pPr>
              <w:jc w:val="center"/>
              <w:rPr>
                <w:b/>
              </w:rPr>
            </w:pPr>
            <w:r w:rsidRPr="00C71E27">
              <w:rPr>
                <w:b/>
              </w:rPr>
              <w:t>D</w:t>
            </w:r>
            <w:r>
              <w:rPr>
                <w:b/>
              </w:rPr>
              <w:t>ate</w:t>
            </w:r>
          </w:p>
        </w:tc>
        <w:tc>
          <w:tcPr>
            <w:tcW w:w="5760" w:type="dxa"/>
          </w:tcPr>
          <w:p w14:paraId="2C12150A" w14:textId="77777777" w:rsidR="001F189F" w:rsidRPr="00C71E27" w:rsidRDefault="001F189F" w:rsidP="00A55D77">
            <w:pPr>
              <w:jc w:val="center"/>
              <w:rPr>
                <w:b/>
              </w:rPr>
            </w:pPr>
            <w:r w:rsidRPr="00C71E27">
              <w:rPr>
                <w:b/>
              </w:rPr>
              <w:t>Activity</w:t>
            </w:r>
          </w:p>
        </w:tc>
        <w:tc>
          <w:tcPr>
            <w:tcW w:w="1908" w:type="dxa"/>
          </w:tcPr>
          <w:p w14:paraId="4CBDE9FD" w14:textId="77777777" w:rsidR="001F189F" w:rsidRPr="00C71E27" w:rsidRDefault="001F189F" w:rsidP="00A55D77">
            <w:pPr>
              <w:jc w:val="center"/>
              <w:rPr>
                <w:b/>
              </w:rPr>
            </w:pPr>
            <w:r w:rsidRPr="00C71E27">
              <w:rPr>
                <w:b/>
              </w:rPr>
              <w:t>Reading</w:t>
            </w:r>
          </w:p>
        </w:tc>
      </w:tr>
      <w:tr w:rsidR="001F189F" w:rsidRPr="00C71E27" w14:paraId="61D8753F" w14:textId="77777777" w:rsidTr="004B215C">
        <w:trPr>
          <w:trHeight w:val="1430"/>
        </w:trPr>
        <w:tc>
          <w:tcPr>
            <w:tcW w:w="828" w:type="dxa"/>
            <w:vMerge w:val="restart"/>
          </w:tcPr>
          <w:p w14:paraId="51AD8AEE" w14:textId="77777777" w:rsidR="001F189F" w:rsidRPr="004F6151" w:rsidRDefault="001F189F" w:rsidP="00A55D77">
            <w:pPr>
              <w:jc w:val="center"/>
            </w:pPr>
            <w:r w:rsidRPr="004F6151">
              <w:t>1</w:t>
            </w:r>
          </w:p>
        </w:tc>
        <w:tc>
          <w:tcPr>
            <w:tcW w:w="1080" w:type="dxa"/>
          </w:tcPr>
          <w:p w14:paraId="09B7BB5C" w14:textId="77777777" w:rsidR="001F189F" w:rsidRPr="004F6151" w:rsidRDefault="001F189F" w:rsidP="0027511B">
            <w:r w:rsidRPr="004F6151">
              <w:t>Tue</w:t>
            </w:r>
            <w:r>
              <w:t xml:space="preserve">sday March </w:t>
            </w:r>
            <w:r w:rsidR="0027511B">
              <w:t>29</w:t>
            </w:r>
          </w:p>
        </w:tc>
        <w:tc>
          <w:tcPr>
            <w:tcW w:w="5760" w:type="dxa"/>
          </w:tcPr>
          <w:p w14:paraId="689B654D" w14:textId="71AD8D15" w:rsidR="006C5D71" w:rsidRDefault="006C5D71" w:rsidP="00A55D77">
            <w:pPr>
              <w:ind w:left="252" w:hanging="252"/>
            </w:pPr>
            <w:r w:rsidRPr="006C5D71">
              <w:rPr>
                <w:b/>
              </w:rPr>
              <w:t>Introduction to Class</w:t>
            </w:r>
            <w:r>
              <w:t>:</w:t>
            </w:r>
            <w:r w:rsidR="00424343">
              <w:t xml:space="preserve"> </w:t>
            </w:r>
            <w:r>
              <w:t xml:space="preserve"> Syllabus; Introduction to Group Project.</w:t>
            </w:r>
          </w:p>
          <w:p w14:paraId="2C8A339C" w14:textId="7CD2430A" w:rsidR="00424343" w:rsidRPr="00F01EA3" w:rsidRDefault="00185027" w:rsidP="002E0085">
            <w:pPr>
              <w:ind w:left="252" w:hanging="252"/>
            </w:pPr>
            <w:r>
              <w:rPr>
                <w:b/>
              </w:rPr>
              <w:t xml:space="preserve">Describing </w:t>
            </w:r>
            <w:r w:rsidR="006C5D71" w:rsidRPr="006C5D71">
              <w:rPr>
                <w:b/>
              </w:rPr>
              <w:t>Data</w:t>
            </w:r>
            <w:r w:rsidR="006C5D71">
              <w:t>:  Defining and classifying</w:t>
            </w:r>
            <w:r w:rsidR="006C5D71" w:rsidRPr="006C5D71">
              <w:t xml:space="preserve"> data; </w:t>
            </w:r>
            <w:r w:rsidR="00424343">
              <w:t>V</w:t>
            </w:r>
            <w:r w:rsidR="006C5D71">
              <w:t xml:space="preserve">ariables vs parameters; </w:t>
            </w:r>
            <w:r w:rsidR="006C5D71" w:rsidRPr="006C5D71">
              <w:t xml:space="preserve"> </w:t>
            </w:r>
            <w:r w:rsidR="00424343">
              <w:t>Q</w:t>
            </w:r>
            <w:r w:rsidR="006C5D71" w:rsidRPr="006C5D71">
              <w:t>uantitative vs qualitative</w:t>
            </w:r>
            <w:r w:rsidR="006C5D71">
              <w:t xml:space="preserve">; </w:t>
            </w:r>
            <w:r w:rsidR="006C5D71" w:rsidRPr="006C5D71">
              <w:t xml:space="preserve"> </w:t>
            </w:r>
            <w:r w:rsidR="00424343">
              <w:t>U</w:t>
            </w:r>
            <w:r w:rsidR="006C5D71" w:rsidRPr="006C5D71">
              <w:t>nits of observation</w:t>
            </w:r>
            <w:r w:rsidR="006C5D71">
              <w:t xml:space="preserve">; </w:t>
            </w:r>
            <w:r w:rsidR="00424343">
              <w:t>F</w:t>
            </w:r>
            <w:r w:rsidR="006C5D71">
              <w:t>ormatting data</w:t>
            </w:r>
          </w:p>
        </w:tc>
        <w:tc>
          <w:tcPr>
            <w:tcW w:w="1908" w:type="dxa"/>
          </w:tcPr>
          <w:p w14:paraId="2962CF0C" w14:textId="77777777" w:rsidR="002E0085" w:rsidRDefault="00185027" w:rsidP="009723C6">
            <w:r>
              <w:t xml:space="preserve">Review </w:t>
            </w:r>
            <w:r w:rsidR="00386001">
              <w:t>Whitlock and Schluter</w:t>
            </w:r>
            <w:r>
              <w:t xml:space="preserve">, Ch. 1; </w:t>
            </w:r>
          </w:p>
          <w:p w14:paraId="4CEAAC15" w14:textId="4EADBD2D" w:rsidR="001F189F" w:rsidRPr="00F01EA3" w:rsidRDefault="00185027" w:rsidP="009723C6">
            <w:r>
              <w:t>Abelson, Ch. 1</w:t>
            </w:r>
          </w:p>
        </w:tc>
      </w:tr>
      <w:tr w:rsidR="001F189F" w:rsidRPr="004F6151" w14:paraId="7BE64A24" w14:textId="77777777" w:rsidTr="004B215C">
        <w:tc>
          <w:tcPr>
            <w:tcW w:w="828" w:type="dxa"/>
            <w:vMerge/>
          </w:tcPr>
          <w:p w14:paraId="4816E700" w14:textId="77777777" w:rsidR="001F189F" w:rsidRPr="004F6151" w:rsidRDefault="001F189F" w:rsidP="00A55D77">
            <w:pPr>
              <w:jc w:val="center"/>
            </w:pPr>
          </w:p>
        </w:tc>
        <w:tc>
          <w:tcPr>
            <w:tcW w:w="1080" w:type="dxa"/>
          </w:tcPr>
          <w:p w14:paraId="31A8C12B" w14:textId="77777777" w:rsidR="001F189F" w:rsidRPr="004F6151" w:rsidRDefault="001F189F" w:rsidP="0027511B">
            <w:r>
              <w:t xml:space="preserve">Thursday </w:t>
            </w:r>
            <w:r w:rsidR="0027511B">
              <w:t>March</w:t>
            </w:r>
            <w:r>
              <w:t xml:space="preserve"> </w:t>
            </w:r>
            <w:r w:rsidR="0027511B">
              <w:t>31</w:t>
            </w:r>
          </w:p>
        </w:tc>
        <w:tc>
          <w:tcPr>
            <w:tcW w:w="5760" w:type="dxa"/>
          </w:tcPr>
          <w:p w14:paraId="2C4A49BC" w14:textId="77777777" w:rsidR="002E0085" w:rsidRDefault="00185027" w:rsidP="002E0085">
            <w:pPr>
              <w:ind w:left="252" w:hanging="252"/>
            </w:pPr>
            <w:r w:rsidRPr="00185027">
              <w:rPr>
                <w:b/>
              </w:rPr>
              <w:t>Obtaining data</w:t>
            </w:r>
            <w:r w:rsidRPr="00185027">
              <w:t>: Measurement choices</w:t>
            </w:r>
            <w:r w:rsidR="00424343">
              <w:t>;</w:t>
            </w:r>
            <w:r w:rsidRPr="00185027">
              <w:t xml:space="preserve"> </w:t>
            </w:r>
            <w:r w:rsidR="00424343">
              <w:t>U</w:t>
            </w:r>
            <w:r w:rsidR="00714F58">
              <w:t>nits of measurement</w:t>
            </w:r>
            <w:r w:rsidR="00424343">
              <w:t>;</w:t>
            </w:r>
            <w:r w:rsidR="00714F58">
              <w:t xml:space="preserve"> </w:t>
            </w:r>
            <w:r w:rsidR="00424343">
              <w:t>V</w:t>
            </w:r>
            <w:r w:rsidRPr="00185027">
              <w:t>alidation of measurement (and measurement error)</w:t>
            </w:r>
            <w:r w:rsidR="00424343">
              <w:t>;</w:t>
            </w:r>
            <w:r w:rsidRPr="00185027">
              <w:t xml:space="preserve"> </w:t>
            </w:r>
            <w:r w:rsidR="00424343">
              <w:t>P</w:t>
            </w:r>
            <w:r w:rsidRPr="00185027">
              <w:t>roxies</w:t>
            </w:r>
            <w:r w:rsidR="00424343">
              <w:t>; E</w:t>
            </w:r>
            <w:r w:rsidRPr="00185027">
              <w:t>rror in dat</w:t>
            </w:r>
            <w:r>
              <w:t>a from external sources</w:t>
            </w:r>
            <w:r w:rsidR="00424343">
              <w:t>;</w:t>
            </w:r>
            <w:r>
              <w:t xml:space="preserve"> </w:t>
            </w:r>
            <w:r w:rsidR="00424343">
              <w:t>D</w:t>
            </w:r>
            <w:r>
              <w:t>ealing with missing data/imputation</w:t>
            </w:r>
            <w:r w:rsidR="00424343">
              <w:t>;</w:t>
            </w:r>
            <w:r>
              <w:t xml:space="preserve"> </w:t>
            </w:r>
            <w:r w:rsidR="00424343">
              <w:t>O</w:t>
            </w:r>
            <w:r>
              <w:t>utliers</w:t>
            </w:r>
          </w:p>
          <w:p w14:paraId="6098900A" w14:textId="38FB813A" w:rsidR="00185027" w:rsidRPr="004F6151" w:rsidRDefault="00D13E8F" w:rsidP="002E0085">
            <w:pPr>
              <w:ind w:left="252" w:hanging="252"/>
            </w:pPr>
            <w:r>
              <w:t xml:space="preserve">  </w:t>
            </w:r>
            <w:r w:rsidR="00185027">
              <w:rPr>
                <w:b/>
              </w:rPr>
              <w:t>Brainstorm Session for Group Projects</w:t>
            </w:r>
          </w:p>
        </w:tc>
        <w:tc>
          <w:tcPr>
            <w:tcW w:w="1908" w:type="dxa"/>
          </w:tcPr>
          <w:p w14:paraId="57DAB1DD" w14:textId="11D2DC76" w:rsidR="001F189F" w:rsidRPr="004F6151" w:rsidRDefault="00955200" w:rsidP="00A55D77">
            <w:r>
              <w:t>Abelson, pp. 78 - 88</w:t>
            </w:r>
          </w:p>
        </w:tc>
      </w:tr>
      <w:tr w:rsidR="001F189F" w:rsidRPr="004F6151" w14:paraId="6B00725C" w14:textId="77777777" w:rsidTr="004B215C">
        <w:trPr>
          <w:trHeight w:val="1421"/>
        </w:trPr>
        <w:tc>
          <w:tcPr>
            <w:tcW w:w="828" w:type="dxa"/>
            <w:vMerge w:val="restart"/>
          </w:tcPr>
          <w:p w14:paraId="4CB745A2" w14:textId="77777777" w:rsidR="001F189F" w:rsidRPr="004F6151" w:rsidRDefault="001F189F" w:rsidP="00A55D77">
            <w:pPr>
              <w:jc w:val="center"/>
            </w:pPr>
            <w:r w:rsidRPr="004F6151">
              <w:t>2</w:t>
            </w:r>
          </w:p>
        </w:tc>
        <w:tc>
          <w:tcPr>
            <w:tcW w:w="1080" w:type="dxa"/>
          </w:tcPr>
          <w:p w14:paraId="2DF729C0" w14:textId="77777777" w:rsidR="001F189F" w:rsidRPr="004F6151" w:rsidRDefault="0027511B" w:rsidP="00A55D77">
            <w:r>
              <w:t>Tuesday   April 5</w:t>
            </w:r>
          </w:p>
        </w:tc>
        <w:tc>
          <w:tcPr>
            <w:tcW w:w="5760" w:type="dxa"/>
          </w:tcPr>
          <w:p w14:paraId="7E0972AD" w14:textId="5B19E457" w:rsidR="00185027" w:rsidRDefault="00185027" w:rsidP="00185027">
            <w:pPr>
              <w:rPr>
                <w:rFonts w:ascii="Calibri" w:hAnsi="Calibri"/>
                <w:color w:val="000000"/>
              </w:rPr>
            </w:pPr>
            <w:r w:rsidRPr="00185027">
              <w:rPr>
                <w:rFonts w:ascii="Calibri" w:hAnsi="Calibri"/>
                <w:b/>
                <w:color w:val="000000"/>
              </w:rPr>
              <w:t>Obtaining Data (continued)</w:t>
            </w:r>
            <w:r>
              <w:rPr>
                <w:rFonts w:ascii="Calibri" w:hAnsi="Calibri"/>
                <w:b/>
                <w:color w:val="000000"/>
              </w:rPr>
              <w:t xml:space="preserve"> and Research Design</w:t>
            </w:r>
            <w:r>
              <w:rPr>
                <w:rFonts w:ascii="Calibri" w:hAnsi="Calibri"/>
                <w:color w:val="000000"/>
              </w:rPr>
              <w:t>:  Lab experiments, field experiments, natural experiments</w:t>
            </w:r>
            <w:r w:rsidR="00424343">
              <w:rPr>
                <w:rFonts w:ascii="Calibri" w:hAnsi="Calibri"/>
                <w:color w:val="000000"/>
              </w:rPr>
              <w:t>;</w:t>
            </w:r>
            <w:r>
              <w:rPr>
                <w:rFonts w:ascii="Calibri" w:hAnsi="Calibri"/>
                <w:color w:val="000000"/>
              </w:rPr>
              <w:t xml:space="preserve"> </w:t>
            </w:r>
            <w:r w:rsidR="00424343">
              <w:rPr>
                <w:rFonts w:ascii="Calibri" w:hAnsi="Calibri"/>
                <w:color w:val="000000"/>
              </w:rPr>
              <w:t>C</w:t>
            </w:r>
            <w:r>
              <w:rPr>
                <w:rFonts w:ascii="Calibri" w:hAnsi="Calibri"/>
                <w:color w:val="000000"/>
              </w:rPr>
              <w:t>ase study issues (spanning for external validity, comparative cases)</w:t>
            </w:r>
            <w:r w:rsidR="00424343">
              <w:rPr>
                <w:rFonts w:ascii="Calibri" w:hAnsi="Calibri"/>
                <w:color w:val="000000"/>
              </w:rPr>
              <w:t>;</w:t>
            </w:r>
            <w:r>
              <w:rPr>
                <w:rFonts w:ascii="Calibri" w:hAnsi="Calibri"/>
                <w:color w:val="000000"/>
              </w:rPr>
              <w:t xml:space="preserve"> </w:t>
            </w:r>
            <w:r w:rsidR="00424343">
              <w:rPr>
                <w:rFonts w:ascii="Calibri" w:hAnsi="Calibri"/>
                <w:color w:val="000000"/>
              </w:rPr>
              <w:t>S</w:t>
            </w:r>
            <w:r>
              <w:rPr>
                <w:rFonts w:ascii="Calibri" w:hAnsi="Calibri"/>
                <w:color w:val="000000"/>
              </w:rPr>
              <w:t>ampling, population and sample frames</w:t>
            </w:r>
            <w:r w:rsidR="00424343">
              <w:rPr>
                <w:rFonts w:ascii="Calibri" w:hAnsi="Calibri"/>
                <w:color w:val="000000"/>
              </w:rPr>
              <w:t>;</w:t>
            </w:r>
            <w:r>
              <w:rPr>
                <w:rFonts w:ascii="Calibri" w:hAnsi="Calibri"/>
                <w:color w:val="000000"/>
              </w:rPr>
              <w:t xml:space="preserve"> </w:t>
            </w:r>
            <w:r w:rsidR="00424343">
              <w:rPr>
                <w:rFonts w:ascii="Calibri" w:hAnsi="Calibri"/>
                <w:color w:val="000000"/>
              </w:rPr>
              <w:t>S</w:t>
            </w:r>
            <w:r>
              <w:rPr>
                <w:rFonts w:ascii="Calibri" w:hAnsi="Calibri"/>
                <w:color w:val="000000"/>
              </w:rPr>
              <w:t>election bias</w:t>
            </w:r>
            <w:r w:rsidR="00424343">
              <w:rPr>
                <w:rFonts w:ascii="Calibri" w:hAnsi="Calibri"/>
                <w:color w:val="000000"/>
              </w:rPr>
              <w:t>;</w:t>
            </w:r>
            <w:r>
              <w:rPr>
                <w:rFonts w:ascii="Calibri" w:hAnsi="Calibri"/>
                <w:color w:val="000000"/>
              </w:rPr>
              <w:t xml:space="preserve"> </w:t>
            </w:r>
            <w:r w:rsidR="00424343">
              <w:rPr>
                <w:rFonts w:ascii="Calibri" w:hAnsi="Calibri"/>
                <w:color w:val="000000"/>
              </w:rPr>
              <w:t>I</w:t>
            </w:r>
            <w:r>
              <w:rPr>
                <w:rFonts w:ascii="Calibri" w:hAnsi="Calibri"/>
                <w:color w:val="000000"/>
              </w:rPr>
              <w:t>ntroduction to</w:t>
            </w:r>
            <w:r w:rsidR="00424343">
              <w:rPr>
                <w:rFonts w:ascii="Calibri" w:hAnsi="Calibri"/>
                <w:color w:val="000000"/>
              </w:rPr>
              <w:t xml:space="preserve"> the concept of</w:t>
            </w:r>
            <w:r>
              <w:rPr>
                <w:rFonts w:ascii="Calibri" w:hAnsi="Calibri"/>
                <w:color w:val="000000"/>
              </w:rPr>
              <w:t xml:space="preserve"> test power and sample size</w:t>
            </w:r>
          </w:p>
          <w:p w14:paraId="4B816570" w14:textId="63140363" w:rsidR="001F189F" w:rsidRPr="00185027" w:rsidRDefault="00185027" w:rsidP="00955200">
            <w:pPr>
              <w:ind w:left="252" w:hanging="252"/>
              <w:rPr>
                <w:b/>
              </w:rPr>
            </w:pPr>
            <w:r w:rsidRPr="00185027">
              <w:rPr>
                <w:b/>
              </w:rPr>
              <w:t xml:space="preserve">Finalize teams and subject for </w:t>
            </w:r>
            <w:r w:rsidR="00955200">
              <w:rPr>
                <w:b/>
              </w:rPr>
              <w:t>G</w:t>
            </w:r>
            <w:r w:rsidRPr="00185027">
              <w:rPr>
                <w:b/>
              </w:rPr>
              <w:t xml:space="preserve">roup </w:t>
            </w:r>
            <w:r w:rsidR="00955200">
              <w:rPr>
                <w:b/>
              </w:rPr>
              <w:t>P</w:t>
            </w:r>
            <w:r w:rsidRPr="00185027">
              <w:rPr>
                <w:b/>
              </w:rPr>
              <w:t>roject</w:t>
            </w:r>
          </w:p>
        </w:tc>
        <w:tc>
          <w:tcPr>
            <w:tcW w:w="1908" w:type="dxa"/>
          </w:tcPr>
          <w:p w14:paraId="3E1D46A4" w14:textId="06F121DB" w:rsidR="00185027" w:rsidRDefault="00185027" w:rsidP="00185027">
            <w:pPr>
              <w:rPr>
                <w:rFonts w:ascii="Calibri" w:hAnsi="Calibri"/>
                <w:color w:val="000000"/>
              </w:rPr>
            </w:pPr>
            <w:r>
              <w:rPr>
                <w:rFonts w:ascii="Calibri" w:hAnsi="Calibri"/>
                <w:color w:val="000000"/>
              </w:rPr>
              <w:t>Whitlock and Schluter</w:t>
            </w:r>
            <w:r w:rsidR="00D13E8F">
              <w:rPr>
                <w:rFonts w:ascii="Calibri" w:hAnsi="Calibri"/>
                <w:color w:val="000000"/>
              </w:rPr>
              <w:t>, Ch. 14;</w:t>
            </w:r>
            <w:r>
              <w:rPr>
                <w:rFonts w:ascii="Calibri" w:hAnsi="Calibri"/>
                <w:color w:val="000000"/>
              </w:rPr>
              <w:t xml:space="preserve"> </w:t>
            </w:r>
          </w:p>
          <w:p w14:paraId="042BC9F6" w14:textId="7E3AFEBC" w:rsidR="00185027" w:rsidRDefault="00185027" w:rsidP="00185027">
            <w:pPr>
              <w:rPr>
                <w:rFonts w:ascii="Calibri" w:hAnsi="Calibri"/>
                <w:color w:val="000000"/>
              </w:rPr>
            </w:pPr>
            <w:r>
              <w:rPr>
                <w:rFonts w:ascii="Calibri" w:hAnsi="Calibri"/>
                <w:color w:val="000000"/>
              </w:rPr>
              <w:t>Abelson</w:t>
            </w:r>
            <w:r w:rsidR="00A13BE8">
              <w:rPr>
                <w:rFonts w:ascii="Calibri" w:hAnsi="Calibri"/>
                <w:color w:val="000000"/>
              </w:rPr>
              <w:t>,</w:t>
            </w:r>
            <w:r>
              <w:rPr>
                <w:rFonts w:ascii="Calibri" w:hAnsi="Calibri"/>
                <w:color w:val="000000"/>
              </w:rPr>
              <w:t xml:space="preserve"> Ch</w:t>
            </w:r>
            <w:r w:rsidR="00A13BE8">
              <w:rPr>
                <w:rFonts w:ascii="Calibri" w:hAnsi="Calibri"/>
                <w:color w:val="000000"/>
              </w:rPr>
              <w:t>s</w:t>
            </w:r>
            <w:r>
              <w:rPr>
                <w:rFonts w:ascii="Calibri" w:hAnsi="Calibri"/>
                <w:color w:val="000000"/>
              </w:rPr>
              <w:t>. 2, 7</w:t>
            </w:r>
          </w:p>
          <w:p w14:paraId="1EEFA7AE" w14:textId="77777777" w:rsidR="00EB0D75" w:rsidRPr="004F6151" w:rsidRDefault="00EB0D75" w:rsidP="00A55D77"/>
        </w:tc>
      </w:tr>
      <w:tr w:rsidR="001F189F" w:rsidRPr="004F6151" w14:paraId="3802280F" w14:textId="77777777" w:rsidTr="004B215C">
        <w:trPr>
          <w:trHeight w:val="908"/>
        </w:trPr>
        <w:tc>
          <w:tcPr>
            <w:tcW w:w="828" w:type="dxa"/>
            <w:vMerge/>
          </w:tcPr>
          <w:p w14:paraId="0B301D73" w14:textId="77777777" w:rsidR="001F189F" w:rsidRPr="004F6151" w:rsidRDefault="001F189F" w:rsidP="00A55D77">
            <w:pPr>
              <w:jc w:val="center"/>
            </w:pPr>
          </w:p>
        </w:tc>
        <w:tc>
          <w:tcPr>
            <w:tcW w:w="1080" w:type="dxa"/>
          </w:tcPr>
          <w:p w14:paraId="4FE67927" w14:textId="77777777" w:rsidR="00EB0D75" w:rsidRDefault="001F189F" w:rsidP="00EB0D75">
            <w:r>
              <w:t>Thu</w:t>
            </w:r>
            <w:r w:rsidR="0027511B">
              <w:t>rsday   April 7</w:t>
            </w:r>
            <w:r w:rsidR="00EB0D75">
              <w:t xml:space="preserve">      </w:t>
            </w:r>
          </w:p>
          <w:p w14:paraId="57C2A5BB" w14:textId="77777777" w:rsidR="001F189F" w:rsidRPr="004F6151" w:rsidRDefault="001F189F" w:rsidP="00EB0D75"/>
        </w:tc>
        <w:tc>
          <w:tcPr>
            <w:tcW w:w="5760" w:type="dxa"/>
          </w:tcPr>
          <w:p w14:paraId="615CEB98" w14:textId="49767BC2" w:rsidR="00185027" w:rsidRDefault="00185027" w:rsidP="00185027">
            <w:pPr>
              <w:rPr>
                <w:rFonts w:ascii="Calibri" w:hAnsi="Calibri"/>
                <w:color w:val="000000"/>
              </w:rPr>
            </w:pPr>
            <w:r>
              <w:rPr>
                <w:rFonts w:ascii="Calibri" w:hAnsi="Calibri"/>
                <w:b/>
                <w:color w:val="000000"/>
              </w:rPr>
              <w:t>Understanding D</w:t>
            </w:r>
            <w:r w:rsidRPr="00185027">
              <w:rPr>
                <w:rFonts w:ascii="Calibri" w:hAnsi="Calibri"/>
                <w:b/>
                <w:color w:val="000000"/>
              </w:rPr>
              <w:t>ata</w:t>
            </w:r>
            <w:r>
              <w:rPr>
                <w:rFonts w:ascii="Calibri" w:hAnsi="Calibri"/>
                <w:color w:val="000000"/>
              </w:rPr>
              <w:t xml:space="preserve">: </w:t>
            </w:r>
            <w:r w:rsidR="00424343">
              <w:rPr>
                <w:rFonts w:ascii="Calibri" w:hAnsi="Calibri"/>
                <w:color w:val="000000"/>
              </w:rPr>
              <w:t xml:space="preserve"> </w:t>
            </w:r>
            <w:r w:rsidR="0017788C">
              <w:rPr>
                <w:rFonts w:ascii="Calibri" w:hAnsi="Calibri"/>
                <w:color w:val="000000"/>
              </w:rPr>
              <w:t xml:space="preserve">Descriptive </w:t>
            </w:r>
            <w:r>
              <w:rPr>
                <w:rFonts w:ascii="Calibri" w:hAnsi="Calibri"/>
                <w:color w:val="000000"/>
              </w:rPr>
              <w:t>statistics</w:t>
            </w:r>
            <w:r w:rsidR="00424343">
              <w:rPr>
                <w:rFonts w:ascii="Calibri" w:hAnsi="Calibri"/>
                <w:color w:val="000000"/>
              </w:rPr>
              <w:t>;</w:t>
            </w:r>
            <w:r>
              <w:rPr>
                <w:rFonts w:ascii="Calibri" w:hAnsi="Calibri"/>
                <w:color w:val="000000"/>
              </w:rPr>
              <w:t xml:space="preserve"> </w:t>
            </w:r>
            <w:r w:rsidR="00424343">
              <w:rPr>
                <w:rFonts w:ascii="Calibri" w:hAnsi="Calibri"/>
                <w:color w:val="000000"/>
              </w:rPr>
              <w:t>G</w:t>
            </w:r>
            <w:r>
              <w:rPr>
                <w:rFonts w:ascii="Calibri" w:hAnsi="Calibri"/>
                <w:color w:val="000000"/>
              </w:rPr>
              <w:t>raphing distributions of data</w:t>
            </w:r>
            <w:r w:rsidR="00424343">
              <w:rPr>
                <w:rFonts w:ascii="Calibri" w:hAnsi="Calibri"/>
                <w:color w:val="000000"/>
              </w:rPr>
              <w:t>;</w:t>
            </w:r>
            <w:r>
              <w:rPr>
                <w:rFonts w:ascii="Calibri" w:hAnsi="Calibri"/>
                <w:color w:val="000000"/>
              </w:rPr>
              <w:t xml:space="preserve"> </w:t>
            </w:r>
            <w:r w:rsidR="00424343">
              <w:rPr>
                <w:rFonts w:ascii="Calibri" w:hAnsi="Calibri"/>
                <w:color w:val="000000"/>
              </w:rPr>
              <w:t>P</w:t>
            </w:r>
            <w:r>
              <w:rPr>
                <w:rFonts w:ascii="Calibri" w:hAnsi="Calibri"/>
                <w:color w:val="000000"/>
              </w:rPr>
              <w:t>recision</w:t>
            </w:r>
            <w:r w:rsidR="00424343">
              <w:rPr>
                <w:rFonts w:ascii="Calibri" w:hAnsi="Calibri"/>
                <w:color w:val="000000"/>
              </w:rPr>
              <w:t>;</w:t>
            </w:r>
            <w:r>
              <w:rPr>
                <w:rFonts w:ascii="Calibri" w:hAnsi="Calibri"/>
                <w:color w:val="000000"/>
              </w:rPr>
              <w:t xml:space="preserve"> </w:t>
            </w:r>
            <w:r w:rsidR="00424343">
              <w:rPr>
                <w:rFonts w:ascii="Calibri" w:hAnsi="Calibri"/>
                <w:color w:val="000000"/>
              </w:rPr>
              <w:t>D</w:t>
            </w:r>
            <w:r>
              <w:rPr>
                <w:rFonts w:ascii="Calibri" w:hAnsi="Calibri"/>
                <w:color w:val="000000"/>
              </w:rPr>
              <w:t>ata transformations</w:t>
            </w:r>
          </w:p>
          <w:p w14:paraId="44C71F4E" w14:textId="5EC30E21" w:rsidR="001F189F" w:rsidRPr="004F6151" w:rsidRDefault="00185027" w:rsidP="009F3D95">
            <w:pPr>
              <w:ind w:left="252" w:hanging="252"/>
            </w:pPr>
            <w:r w:rsidRPr="00185027">
              <w:rPr>
                <w:b/>
              </w:rPr>
              <w:t>Computer Lab</w:t>
            </w:r>
            <w:r>
              <w:t xml:space="preserve">:  </w:t>
            </w:r>
            <w:r w:rsidR="009F3D95">
              <w:t xml:space="preserve">Finding the right denominator; </w:t>
            </w:r>
            <w:r>
              <w:t xml:space="preserve">Learning your way around JMP; </w:t>
            </w:r>
            <w:r w:rsidR="009F3D95">
              <w:t>Data transformations</w:t>
            </w:r>
          </w:p>
        </w:tc>
        <w:tc>
          <w:tcPr>
            <w:tcW w:w="1908" w:type="dxa"/>
          </w:tcPr>
          <w:p w14:paraId="682908E0" w14:textId="71D97599" w:rsidR="00D13E8F" w:rsidRDefault="00027E13" w:rsidP="00027E13">
            <w:r>
              <w:t>Whitlock and Schluter</w:t>
            </w:r>
            <w:r w:rsidR="00D13E8F">
              <w:t>,</w:t>
            </w:r>
            <w:r>
              <w:t xml:space="preserve"> Ch. 3,  13.3; </w:t>
            </w:r>
          </w:p>
          <w:p w14:paraId="2608BB32" w14:textId="6CABD520" w:rsidR="001F189F" w:rsidRPr="004F6151" w:rsidRDefault="00185027" w:rsidP="00027E13">
            <w:r w:rsidRPr="00185027">
              <w:t>Abelson</w:t>
            </w:r>
            <w:r w:rsidR="00A13BE8">
              <w:t>,</w:t>
            </w:r>
            <w:r w:rsidRPr="00185027">
              <w:t xml:space="preserve"> Ch. 3</w:t>
            </w:r>
            <w:r w:rsidR="00027E13">
              <w:t>.</w:t>
            </w:r>
          </w:p>
        </w:tc>
      </w:tr>
      <w:tr w:rsidR="001F189F" w:rsidRPr="0031107D" w14:paraId="1A7529F5" w14:textId="77777777" w:rsidTr="004B215C">
        <w:tc>
          <w:tcPr>
            <w:tcW w:w="828" w:type="dxa"/>
            <w:vMerge w:val="restart"/>
          </w:tcPr>
          <w:p w14:paraId="45C79872" w14:textId="77777777" w:rsidR="001F189F" w:rsidRPr="004F6151" w:rsidRDefault="001F189F" w:rsidP="00A55D77">
            <w:pPr>
              <w:jc w:val="center"/>
            </w:pPr>
            <w:r w:rsidRPr="004F6151">
              <w:t>3</w:t>
            </w:r>
          </w:p>
        </w:tc>
        <w:tc>
          <w:tcPr>
            <w:tcW w:w="1080" w:type="dxa"/>
          </w:tcPr>
          <w:p w14:paraId="153034D1" w14:textId="77777777" w:rsidR="001F189F" w:rsidRPr="004F6151" w:rsidRDefault="001F189F" w:rsidP="00EB0D75">
            <w:r w:rsidRPr="004F6151">
              <w:t>Tue</w:t>
            </w:r>
            <w:r w:rsidR="006C5D71">
              <w:t>sday  April 12</w:t>
            </w:r>
          </w:p>
        </w:tc>
        <w:tc>
          <w:tcPr>
            <w:tcW w:w="5760" w:type="dxa"/>
          </w:tcPr>
          <w:p w14:paraId="756702E0" w14:textId="212DE1B3" w:rsidR="00027E13" w:rsidRDefault="00027E13" w:rsidP="00027E13">
            <w:pPr>
              <w:rPr>
                <w:rFonts w:ascii="Calibri" w:hAnsi="Calibri"/>
                <w:color w:val="000000"/>
              </w:rPr>
            </w:pPr>
            <w:r w:rsidRPr="00027E13">
              <w:rPr>
                <w:rFonts w:ascii="Calibri" w:hAnsi="Calibri"/>
                <w:b/>
                <w:color w:val="000000"/>
              </w:rPr>
              <w:t xml:space="preserve">Distributions and </w:t>
            </w:r>
            <w:r>
              <w:rPr>
                <w:rFonts w:ascii="Calibri" w:hAnsi="Calibri"/>
                <w:b/>
                <w:color w:val="000000"/>
              </w:rPr>
              <w:t>Hypothesis T</w:t>
            </w:r>
            <w:r w:rsidRPr="00027E13">
              <w:rPr>
                <w:rFonts w:ascii="Calibri" w:hAnsi="Calibri"/>
                <w:b/>
                <w:color w:val="000000"/>
              </w:rPr>
              <w:t>esting</w:t>
            </w:r>
            <w:r>
              <w:rPr>
                <w:rFonts w:ascii="Calibri" w:hAnsi="Calibri"/>
                <w:color w:val="000000"/>
              </w:rPr>
              <w:t>: Hypotheses (null vs alternative)</w:t>
            </w:r>
            <w:r w:rsidR="00424343">
              <w:rPr>
                <w:rFonts w:ascii="Calibri" w:hAnsi="Calibri"/>
                <w:color w:val="000000"/>
              </w:rPr>
              <w:t>;</w:t>
            </w:r>
            <w:r>
              <w:rPr>
                <w:rFonts w:ascii="Calibri" w:hAnsi="Calibri"/>
                <w:color w:val="000000"/>
              </w:rPr>
              <w:t xml:space="preserve"> Multiple/Competing hypotheses</w:t>
            </w:r>
            <w:r w:rsidR="00424343">
              <w:rPr>
                <w:rFonts w:ascii="Calibri" w:hAnsi="Calibri"/>
                <w:color w:val="000000"/>
              </w:rPr>
              <w:t>;</w:t>
            </w:r>
            <w:r>
              <w:rPr>
                <w:rFonts w:ascii="Calibri" w:hAnsi="Calibri"/>
                <w:color w:val="000000"/>
              </w:rPr>
              <w:t xml:space="preserve"> </w:t>
            </w:r>
            <w:r w:rsidR="00424343">
              <w:rPr>
                <w:rFonts w:ascii="Calibri" w:hAnsi="Calibri"/>
                <w:color w:val="000000"/>
              </w:rPr>
              <w:t>I</w:t>
            </w:r>
            <w:r w:rsidR="0015618B">
              <w:rPr>
                <w:rFonts w:ascii="Calibri" w:hAnsi="Calibri"/>
                <w:color w:val="000000"/>
              </w:rPr>
              <w:t>ntroducing</w:t>
            </w:r>
            <w:r w:rsidR="00424343">
              <w:rPr>
                <w:rFonts w:ascii="Calibri" w:hAnsi="Calibri"/>
                <w:color w:val="000000"/>
              </w:rPr>
              <w:t xml:space="preserve"> the concept of</w:t>
            </w:r>
            <w:r w:rsidR="0015618B">
              <w:rPr>
                <w:rFonts w:ascii="Calibri" w:hAnsi="Calibri"/>
                <w:color w:val="000000"/>
              </w:rPr>
              <w:t xml:space="preserve"> </w:t>
            </w:r>
            <w:r>
              <w:rPr>
                <w:rFonts w:ascii="Calibri" w:hAnsi="Calibri"/>
                <w:color w:val="000000"/>
              </w:rPr>
              <w:t>p – values</w:t>
            </w:r>
          </w:p>
          <w:p w14:paraId="0BE63A1F" w14:textId="3F9ED8BF" w:rsidR="00027E13" w:rsidRDefault="00027E13" w:rsidP="00027E13">
            <w:pPr>
              <w:rPr>
                <w:rFonts w:ascii="Calibri" w:hAnsi="Calibri"/>
                <w:color w:val="000000"/>
              </w:rPr>
            </w:pPr>
            <w:r>
              <w:rPr>
                <w:rFonts w:ascii="Calibri" w:hAnsi="Calibri"/>
                <w:color w:val="000000"/>
              </w:rPr>
              <w:t>Review questions from Week 2 Computer Lab</w:t>
            </w:r>
          </w:p>
          <w:p w14:paraId="1A507CB9" w14:textId="77777777" w:rsidR="00EB0D75" w:rsidRPr="00027E13" w:rsidRDefault="00027E13" w:rsidP="004F2BD8">
            <w:pPr>
              <w:rPr>
                <w:b/>
                <w:i/>
              </w:rPr>
            </w:pPr>
            <w:r w:rsidRPr="00027E13">
              <w:rPr>
                <w:b/>
                <w:i/>
              </w:rPr>
              <w:t>Due:  1-2 page pre-proposal for Grant Project</w:t>
            </w:r>
          </w:p>
        </w:tc>
        <w:tc>
          <w:tcPr>
            <w:tcW w:w="1908" w:type="dxa"/>
          </w:tcPr>
          <w:p w14:paraId="1CCD874C" w14:textId="171C18AD" w:rsidR="00027E13" w:rsidRDefault="00027E13" w:rsidP="00027E13">
            <w:pPr>
              <w:rPr>
                <w:rFonts w:ascii="Calibri" w:hAnsi="Calibri"/>
                <w:color w:val="000000"/>
              </w:rPr>
            </w:pPr>
            <w:r>
              <w:rPr>
                <w:rFonts w:ascii="Calibri" w:hAnsi="Calibri"/>
                <w:color w:val="000000"/>
              </w:rPr>
              <w:t>Whitlock and Schluter</w:t>
            </w:r>
            <w:r w:rsidR="00D13E8F">
              <w:rPr>
                <w:rFonts w:ascii="Calibri" w:hAnsi="Calibri"/>
                <w:color w:val="000000"/>
              </w:rPr>
              <w:t>,</w:t>
            </w:r>
            <w:r>
              <w:rPr>
                <w:rFonts w:ascii="Calibri" w:hAnsi="Calibri"/>
                <w:color w:val="000000"/>
              </w:rPr>
              <w:t xml:space="preserve"> Ch. </w:t>
            </w:r>
            <w:r w:rsidR="00D13E8F">
              <w:rPr>
                <w:rFonts w:ascii="Calibri" w:hAnsi="Calibri"/>
                <w:color w:val="000000"/>
              </w:rPr>
              <w:t>6</w:t>
            </w:r>
            <w:r>
              <w:rPr>
                <w:rFonts w:ascii="Calibri" w:hAnsi="Calibri"/>
                <w:color w:val="000000"/>
              </w:rPr>
              <w:t xml:space="preserve">, 10, </w:t>
            </w:r>
            <w:r w:rsidR="00D13E8F">
              <w:rPr>
                <w:rFonts w:ascii="Calibri" w:hAnsi="Calibri"/>
                <w:color w:val="000000"/>
              </w:rPr>
              <w:t xml:space="preserve">and </w:t>
            </w:r>
            <w:r>
              <w:rPr>
                <w:rFonts w:ascii="Calibri" w:hAnsi="Calibri"/>
                <w:color w:val="000000"/>
              </w:rPr>
              <w:t>p. 366; Abelson</w:t>
            </w:r>
            <w:r w:rsidR="00A13BE8">
              <w:rPr>
                <w:rFonts w:ascii="Calibri" w:hAnsi="Calibri"/>
                <w:color w:val="000000"/>
              </w:rPr>
              <w:t>,</w:t>
            </w:r>
            <w:r>
              <w:rPr>
                <w:rFonts w:ascii="Calibri" w:hAnsi="Calibri"/>
                <w:color w:val="000000"/>
              </w:rPr>
              <w:t xml:space="preserve"> Ch. 4</w:t>
            </w:r>
          </w:p>
          <w:p w14:paraId="13CC2A08" w14:textId="77777777" w:rsidR="001F189F" w:rsidRPr="0031107D" w:rsidRDefault="001F189F" w:rsidP="00A55D77"/>
        </w:tc>
      </w:tr>
      <w:tr w:rsidR="001F189F" w:rsidRPr="0031107D" w14:paraId="2A79CCC5" w14:textId="77777777" w:rsidTr="004B215C">
        <w:tc>
          <w:tcPr>
            <w:tcW w:w="828" w:type="dxa"/>
            <w:vMerge/>
          </w:tcPr>
          <w:p w14:paraId="1BD7668F" w14:textId="77777777" w:rsidR="001F189F" w:rsidRPr="004F6151" w:rsidRDefault="001F189F" w:rsidP="00A55D77">
            <w:pPr>
              <w:jc w:val="center"/>
            </w:pPr>
          </w:p>
        </w:tc>
        <w:tc>
          <w:tcPr>
            <w:tcW w:w="1080" w:type="dxa"/>
          </w:tcPr>
          <w:p w14:paraId="31864B86" w14:textId="77777777" w:rsidR="001F189F" w:rsidRPr="004F6151" w:rsidRDefault="001F189F" w:rsidP="00EB0D75">
            <w:r>
              <w:t>Thu</w:t>
            </w:r>
            <w:r w:rsidR="006C5D71">
              <w:t>rsday  April 14</w:t>
            </w:r>
          </w:p>
        </w:tc>
        <w:tc>
          <w:tcPr>
            <w:tcW w:w="5760" w:type="dxa"/>
          </w:tcPr>
          <w:p w14:paraId="080C29C7" w14:textId="25DDB9B0" w:rsidR="001F189F" w:rsidRPr="004F6151" w:rsidRDefault="00027E13" w:rsidP="002E0085">
            <w:r w:rsidRPr="00027E13">
              <w:rPr>
                <w:b/>
              </w:rPr>
              <w:t>Evaluating significance</w:t>
            </w:r>
            <w:r>
              <w:t xml:space="preserve">:  </w:t>
            </w:r>
            <w:r w:rsidRPr="00027E13">
              <w:t>Confidence Intervals</w:t>
            </w:r>
            <w:r w:rsidR="003A1D6C">
              <w:t>;</w:t>
            </w:r>
            <w:r w:rsidRPr="00027E13">
              <w:t xml:space="preserve"> Type I and II Error</w:t>
            </w:r>
            <w:r w:rsidR="002E0085">
              <w:t xml:space="preserve">; </w:t>
            </w:r>
            <w:r w:rsidRPr="00027E13">
              <w:t>Power of a Test</w:t>
            </w:r>
            <w:r w:rsidR="003A1D6C">
              <w:t xml:space="preserve"> </w:t>
            </w:r>
          </w:p>
        </w:tc>
        <w:tc>
          <w:tcPr>
            <w:tcW w:w="1908" w:type="dxa"/>
          </w:tcPr>
          <w:p w14:paraId="55AB5F74" w14:textId="60CF1E0D" w:rsidR="001F189F" w:rsidRPr="0031107D" w:rsidRDefault="00027E13" w:rsidP="00D13E8F">
            <w:r w:rsidRPr="00027E13">
              <w:t>Whitlock and Schluter</w:t>
            </w:r>
            <w:r w:rsidR="00D13E8F">
              <w:t>,</w:t>
            </w:r>
            <w:r w:rsidRPr="00027E13">
              <w:t xml:space="preserve"> </w:t>
            </w:r>
            <w:r w:rsidR="00D13E8F">
              <w:t xml:space="preserve">Sections </w:t>
            </w:r>
            <w:r w:rsidRPr="00027E13">
              <w:t>4.3</w:t>
            </w:r>
            <w:r>
              <w:t>,</w:t>
            </w:r>
            <w:r w:rsidRPr="00027E13">
              <w:t xml:space="preserve"> 6.3</w:t>
            </w:r>
            <w:r w:rsidR="00D13E8F">
              <w:t>, 6.4</w:t>
            </w:r>
          </w:p>
        </w:tc>
      </w:tr>
      <w:tr w:rsidR="001F189F" w:rsidRPr="00463AE8" w14:paraId="7033BB53" w14:textId="77777777" w:rsidTr="004B215C">
        <w:tc>
          <w:tcPr>
            <w:tcW w:w="828" w:type="dxa"/>
            <w:vMerge w:val="restart"/>
          </w:tcPr>
          <w:p w14:paraId="1DB15D10" w14:textId="77777777" w:rsidR="001F189F" w:rsidRPr="004F6151" w:rsidRDefault="001F189F" w:rsidP="00A55D77">
            <w:pPr>
              <w:jc w:val="center"/>
            </w:pPr>
            <w:r w:rsidRPr="004F6151">
              <w:t>4</w:t>
            </w:r>
          </w:p>
        </w:tc>
        <w:tc>
          <w:tcPr>
            <w:tcW w:w="1080" w:type="dxa"/>
          </w:tcPr>
          <w:p w14:paraId="384BEAD5" w14:textId="77777777" w:rsidR="001F189F" w:rsidRPr="004F6151" w:rsidRDefault="001F189F" w:rsidP="004B215C">
            <w:r w:rsidRPr="004F6151">
              <w:t>Tue</w:t>
            </w:r>
            <w:r w:rsidR="006C5D71">
              <w:t>sday April 19</w:t>
            </w:r>
          </w:p>
        </w:tc>
        <w:tc>
          <w:tcPr>
            <w:tcW w:w="5760" w:type="dxa"/>
          </w:tcPr>
          <w:p w14:paraId="6DE804A3" w14:textId="16401092" w:rsidR="00174DEE" w:rsidRDefault="00174DEE" w:rsidP="00174DEE">
            <w:r w:rsidRPr="00FB6722">
              <w:rPr>
                <w:b/>
              </w:rPr>
              <w:t>Assessing normality and differences between means</w:t>
            </w:r>
            <w:r>
              <w:t>:</w:t>
            </w:r>
            <w:r w:rsidR="00051990">
              <w:t xml:space="preserve"> </w:t>
            </w:r>
            <w:r>
              <w:t xml:space="preserve">  z-tests and t-tests and non-parametric equivalence.</w:t>
            </w:r>
          </w:p>
          <w:p w14:paraId="11E00731" w14:textId="4BDBC75E" w:rsidR="00174DEE" w:rsidRDefault="00174DEE" w:rsidP="00174DEE">
            <w:pPr>
              <w:rPr>
                <w:b/>
              </w:rPr>
            </w:pPr>
            <w:r>
              <w:rPr>
                <w:b/>
              </w:rPr>
              <w:t xml:space="preserve">Computer Lab:  </w:t>
            </w:r>
            <w:r w:rsidRPr="00FB6722">
              <w:t>z</w:t>
            </w:r>
            <w:r w:rsidR="00051990">
              <w:t>-</w:t>
            </w:r>
            <w:r w:rsidRPr="00FB6722">
              <w:t xml:space="preserve"> and t</w:t>
            </w:r>
            <w:r w:rsidR="00051990">
              <w:t>-</w:t>
            </w:r>
            <w:r w:rsidRPr="00FB6722">
              <w:t xml:space="preserve"> tests</w:t>
            </w:r>
            <w:r>
              <w:rPr>
                <w:b/>
              </w:rPr>
              <w:t xml:space="preserve"> </w:t>
            </w:r>
          </w:p>
          <w:p w14:paraId="720B0282" w14:textId="5A80AE7A" w:rsidR="0040504F" w:rsidRPr="0040504F" w:rsidRDefault="0040504F" w:rsidP="00174DEE">
            <w:pPr>
              <w:rPr>
                <w:b/>
              </w:rPr>
            </w:pPr>
            <w:r>
              <w:rPr>
                <w:b/>
              </w:rPr>
              <w:t>Grant proposal overview returned</w:t>
            </w:r>
          </w:p>
        </w:tc>
        <w:tc>
          <w:tcPr>
            <w:tcW w:w="1908" w:type="dxa"/>
          </w:tcPr>
          <w:p w14:paraId="2B6C2E2A" w14:textId="6B8B79DE" w:rsidR="001F189F" w:rsidRPr="00463AE8" w:rsidRDefault="00D13E8F" w:rsidP="00D13E8F">
            <w:r>
              <w:t>Whitlock and Schluter, Sections 11.1, 11.3, and 11.4, Ch. 12, Sections 13.4 – 13.6</w:t>
            </w:r>
          </w:p>
        </w:tc>
      </w:tr>
      <w:tr w:rsidR="001F189F" w:rsidRPr="004F6151" w14:paraId="337BF73A" w14:textId="77777777" w:rsidTr="004B215C">
        <w:trPr>
          <w:trHeight w:val="683"/>
        </w:trPr>
        <w:tc>
          <w:tcPr>
            <w:tcW w:w="828" w:type="dxa"/>
            <w:vMerge/>
          </w:tcPr>
          <w:p w14:paraId="0BA65697" w14:textId="77777777" w:rsidR="001F189F" w:rsidRPr="004F6151" w:rsidRDefault="001F189F" w:rsidP="00A55D77">
            <w:pPr>
              <w:jc w:val="center"/>
            </w:pPr>
          </w:p>
        </w:tc>
        <w:tc>
          <w:tcPr>
            <w:tcW w:w="1080" w:type="dxa"/>
          </w:tcPr>
          <w:p w14:paraId="0754A704" w14:textId="77777777" w:rsidR="001F189F" w:rsidRPr="004F6151" w:rsidRDefault="001F189F" w:rsidP="004B215C">
            <w:r>
              <w:t>Thu</w:t>
            </w:r>
            <w:r w:rsidR="004B215C">
              <w:t xml:space="preserve">rsday </w:t>
            </w:r>
            <w:r w:rsidR="006C5D71">
              <w:t>April 21</w:t>
            </w:r>
          </w:p>
        </w:tc>
        <w:tc>
          <w:tcPr>
            <w:tcW w:w="5760" w:type="dxa"/>
          </w:tcPr>
          <w:p w14:paraId="4403FA50" w14:textId="77777777" w:rsidR="001F189F" w:rsidRDefault="004B215C" w:rsidP="00A55D77">
            <w:pPr>
              <w:rPr>
                <w:b/>
              </w:rPr>
            </w:pPr>
            <w:r>
              <w:rPr>
                <w:b/>
              </w:rPr>
              <w:t>Rachel Carson Forum – Attendance Required</w:t>
            </w:r>
          </w:p>
          <w:p w14:paraId="5597F4DB" w14:textId="67923260" w:rsidR="003B68BF" w:rsidRPr="004F6151" w:rsidRDefault="003B68BF" w:rsidP="00174DEE">
            <w:r>
              <w:rPr>
                <w:b/>
              </w:rPr>
              <w:t xml:space="preserve">Mid Term </w:t>
            </w:r>
            <w:r w:rsidR="00174DEE">
              <w:rPr>
                <w:b/>
              </w:rPr>
              <w:t>E</w:t>
            </w:r>
            <w:r>
              <w:rPr>
                <w:b/>
              </w:rPr>
              <w:t xml:space="preserve">xam </w:t>
            </w:r>
            <w:r w:rsidR="00174DEE">
              <w:rPr>
                <w:b/>
              </w:rPr>
              <w:t xml:space="preserve">(take home) </w:t>
            </w:r>
            <w:r>
              <w:rPr>
                <w:b/>
              </w:rPr>
              <w:t>handed out</w:t>
            </w:r>
          </w:p>
        </w:tc>
        <w:tc>
          <w:tcPr>
            <w:tcW w:w="1908" w:type="dxa"/>
          </w:tcPr>
          <w:p w14:paraId="41995C6F" w14:textId="77777777" w:rsidR="001F189F" w:rsidRPr="004F6151" w:rsidRDefault="001F189F" w:rsidP="004B215C"/>
        </w:tc>
      </w:tr>
      <w:tr w:rsidR="001F189F" w:rsidRPr="004F6151" w14:paraId="0E0DF466" w14:textId="77777777" w:rsidTr="004B215C">
        <w:tc>
          <w:tcPr>
            <w:tcW w:w="828" w:type="dxa"/>
            <w:vMerge w:val="restart"/>
          </w:tcPr>
          <w:p w14:paraId="35C82AF0" w14:textId="77777777" w:rsidR="001F189F" w:rsidRPr="004F6151" w:rsidRDefault="001F189F" w:rsidP="00A55D77">
            <w:pPr>
              <w:jc w:val="center"/>
            </w:pPr>
            <w:r w:rsidRPr="004F6151">
              <w:t>5</w:t>
            </w:r>
          </w:p>
        </w:tc>
        <w:tc>
          <w:tcPr>
            <w:tcW w:w="1080" w:type="dxa"/>
          </w:tcPr>
          <w:p w14:paraId="5B23FBDF" w14:textId="77777777" w:rsidR="00077655" w:rsidRPr="004F6151" w:rsidRDefault="006C5D71" w:rsidP="00A55D77">
            <w:r>
              <w:t>Tuesday April 26</w:t>
            </w:r>
          </w:p>
        </w:tc>
        <w:tc>
          <w:tcPr>
            <w:tcW w:w="5760" w:type="dxa"/>
          </w:tcPr>
          <w:p w14:paraId="0E828D2E" w14:textId="6D03ADAB" w:rsidR="005F5DD8" w:rsidRPr="005F5DD8" w:rsidRDefault="005F5DD8" w:rsidP="005F5DD8">
            <w:pPr>
              <w:rPr>
                <w:rFonts w:ascii="Calibri" w:hAnsi="Calibri"/>
                <w:b/>
                <w:color w:val="000000"/>
              </w:rPr>
            </w:pPr>
            <w:r w:rsidRPr="005F5DD8">
              <w:rPr>
                <w:rFonts w:ascii="Calibri" w:hAnsi="Calibri"/>
                <w:b/>
                <w:color w:val="000000"/>
              </w:rPr>
              <w:t>Discuss Rachel Carson Forum</w:t>
            </w:r>
          </w:p>
          <w:p w14:paraId="5797AC05" w14:textId="15355A0F" w:rsidR="00051990" w:rsidRDefault="00174DEE" w:rsidP="005F5DD8">
            <w:pPr>
              <w:rPr>
                <w:rFonts w:ascii="Calibri" w:hAnsi="Calibri"/>
                <w:color w:val="000000"/>
              </w:rPr>
            </w:pPr>
            <w:r>
              <w:rPr>
                <w:rFonts w:ascii="Calibri" w:hAnsi="Calibri"/>
                <w:b/>
                <w:color w:val="000000"/>
              </w:rPr>
              <w:t xml:space="preserve">Assessing Relationships Between Independent and Dependent Variables:  </w:t>
            </w:r>
            <w:r w:rsidR="005F5DD8" w:rsidRPr="00174DEE">
              <w:rPr>
                <w:rFonts w:ascii="Calibri" w:hAnsi="Calibri"/>
                <w:color w:val="000000"/>
              </w:rPr>
              <w:t>Correlation and Simple Linear Regression</w:t>
            </w:r>
          </w:p>
          <w:p w14:paraId="68F7C556" w14:textId="46B2C15D" w:rsidR="00051990" w:rsidRDefault="00051990" w:rsidP="005F5DD8">
            <w:pPr>
              <w:rPr>
                <w:rFonts w:ascii="Calibri" w:hAnsi="Calibri"/>
                <w:color w:val="000000"/>
              </w:rPr>
            </w:pPr>
            <w:r>
              <w:rPr>
                <w:rFonts w:ascii="Calibri" w:hAnsi="Calibri"/>
                <w:color w:val="000000"/>
              </w:rPr>
              <w:t>Review questions from Week 4 z- and t- test Computer Lab</w:t>
            </w:r>
          </w:p>
          <w:p w14:paraId="0600511D" w14:textId="55348333" w:rsidR="00174DEE" w:rsidRPr="00174DEE" w:rsidRDefault="00174DEE" w:rsidP="005F5DD8">
            <w:pPr>
              <w:rPr>
                <w:rFonts w:ascii="Calibri" w:hAnsi="Calibri"/>
                <w:color w:val="000000"/>
              </w:rPr>
            </w:pPr>
            <w:r w:rsidRPr="00174DEE">
              <w:rPr>
                <w:rFonts w:ascii="Calibri" w:hAnsi="Calibri"/>
                <w:b/>
                <w:color w:val="000000"/>
              </w:rPr>
              <w:t>Computer Lab:</w:t>
            </w:r>
            <w:r>
              <w:rPr>
                <w:rFonts w:ascii="Calibri" w:hAnsi="Calibri"/>
                <w:color w:val="000000"/>
              </w:rPr>
              <w:t xml:space="preserve">  Correlation and Simple Linear Regression</w:t>
            </w:r>
          </w:p>
          <w:p w14:paraId="54674415" w14:textId="45DA5E8B" w:rsidR="0040504F" w:rsidRPr="00174DEE" w:rsidRDefault="00174DEE" w:rsidP="00174DEE">
            <w:pPr>
              <w:rPr>
                <w:rFonts w:ascii="Calibri" w:hAnsi="Calibri"/>
                <w:b/>
                <w:i/>
                <w:color w:val="000000"/>
              </w:rPr>
            </w:pPr>
            <w:r w:rsidRPr="00174DEE">
              <w:rPr>
                <w:rFonts w:ascii="Calibri" w:hAnsi="Calibri"/>
                <w:b/>
                <w:i/>
                <w:color w:val="000000"/>
              </w:rPr>
              <w:t>Due:  Five annotated sources for grant proposal</w:t>
            </w:r>
          </w:p>
        </w:tc>
        <w:tc>
          <w:tcPr>
            <w:tcW w:w="1908" w:type="dxa"/>
          </w:tcPr>
          <w:p w14:paraId="18ABB365" w14:textId="41DBE597" w:rsidR="001F189F" w:rsidRPr="004F6151" w:rsidRDefault="0040504F" w:rsidP="00A13BE8">
            <w:r w:rsidRPr="00027E13">
              <w:t>Whitlock and Schluter</w:t>
            </w:r>
            <w:r w:rsidR="00D13E8F">
              <w:t>,</w:t>
            </w:r>
            <w:r w:rsidRPr="00027E13">
              <w:t xml:space="preserve"> </w:t>
            </w:r>
            <w:r w:rsidR="005F5DD8" w:rsidRPr="005F5DD8">
              <w:t>p. 201, Ch</w:t>
            </w:r>
            <w:r w:rsidR="00A13BE8">
              <w:t>s</w:t>
            </w:r>
            <w:r w:rsidR="005F5DD8" w:rsidRPr="005F5DD8">
              <w:t>. 16 and 17</w:t>
            </w:r>
          </w:p>
        </w:tc>
      </w:tr>
      <w:tr w:rsidR="001F189F" w:rsidRPr="004F6151" w14:paraId="78B20E8C" w14:textId="77777777" w:rsidTr="004B215C">
        <w:tc>
          <w:tcPr>
            <w:tcW w:w="828" w:type="dxa"/>
            <w:vMerge/>
          </w:tcPr>
          <w:p w14:paraId="4865A434" w14:textId="70AF1AAC" w:rsidR="001F189F" w:rsidRPr="004F6151" w:rsidRDefault="001F189F" w:rsidP="00A55D77">
            <w:pPr>
              <w:jc w:val="center"/>
            </w:pPr>
          </w:p>
        </w:tc>
        <w:tc>
          <w:tcPr>
            <w:tcW w:w="1080" w:type="dxa"/>
          </w:tcPr>
          <w:p w14:paraId="7E592CBD" w14:textId="77777777" w:rsidR="001F189F" w:rsidRPr="004F6151" w:rsidRDefault="006C5D71" w:rsidP="00A55D77">
            <w:r>
              <w:t>Thursday April 28</w:t>
            </w:r>
          </w:p>
        </w:tc>
        <w:tc>
          <w:tcPr>
            <w:tcW w:w="5760" w:type="dxa"/>
          </w:tcPr>
          <w:p w14:paraId="31154BED" w14:textId="5A34B22F" w:rsidR="003D49BE" w:rsidRDefault="00E4063C" w:rsidP="00A55D77">
            <w:pPr>
              <w:rPr>
                <w:rFonts w:ascii="Calibri" w:hAnsi="Calibri"/>
                <w:i/>
                <w:color w:val="000000"/>
              </w:rPr>
            </w:pPr>
            <w:r>
              <w:rPr>
                <w:rFonts w:ascii="Calibri" w:hAnsi="Calibri"/>
                <w:b/>
                <w:color w:val="000000"/>
              </w:rPr>
              <w:t xml:space="preserve">Assessing Relationships Between Independent and Dependent Variables:  </w:t>
            </w:r>
            <w:r w:rsidR="005F5DD8" w:rsidRPr="00E4063C">
              <w:rPr>
                <w:rFonts w:ascii="Calibri" w:hAnsi="Calibri"/>
                <w:color w:val="000000"/>
              </w:rPr>
              <w:t xml:space="preserve">Multiple </w:t>
            </w:r>
            <w:r w:rsidR="001F1074">
              <w:rPr>
                <w:rFonts w:ascii="Calibri" w:hAnsi="Calibri"/>
                <w:color w:val="000000"/>
              </w:rPr>
              <w:t>R</w:t>
            </w:r>
            <w:r w:rsidR="005F5DD8" w:rsidRPr="00E4063C">
              <w:rPr>
                <w:rFonts w:ascii="Calibri" w:hAnsi="Calibri"/>
                <w:color w:val="000000"/>
              </w:rPr>
              <w:t>egression</w:t>
            </w:r>
            <w:r>
              <w:rPr>
                <w:rFonts w:ascii="Calibri" w:hAnsi="Calibri"/>
                <w:i/>
                <w:color w:val="000000"/>
              </w:rPr>
              <w:t xml:space="preserve">; </w:t>
            </w:r>
            <w:r w:rsidR="00174DEE" w:rsidRPr="00174DEE">
              <w:rPr>
                <w:rFonts w:ascii="Calibri" w:hAnsi="Calibri"/>
                <w:color w:val="000000"/>
              </w:rPr>
              <w:t>What’s a good model?</w:t>
            </w:r>
          </w:p>
          <w:p w14:paraId="52B0F0D0" w14:textId="2B92827B" w:rsidR="00051990" w:rsidRPr="00051990" w:rsidRDefault="00051990" w:rsidP="00A55D77">
            <w:pPr>
              <w:rPr>
                <w:rFonts w:ascii="Calibri" w:hAnsi="Calibri"/>
                <w:color w:val="000000"/>
              </w:rPr>
            </w:pPr>
            <w:r w:rsidRPr="00051990">
              <w:rPr>
                <w:rFonts w:ascii="Calibri" w:hAnsi="Calibri"/>
                <w:color w:val="000000"/>
              </w:rPr>
              <w:t>Review questions from Correlation and Simple Regression Lab</w:t>
            </w:r>
          </w:p>
          <w:p w14:paraId="3E16444C" w14:textId="19468CEF" w:rsidR="00174DEE" w:rsidRPr="00174DEE" w:rsidRDefault="00174DEE" w:rsidP="00A55D77">
            <w:pPr>
              <w:rPr>
                <w:rFonts w:ascii="Calibri" w:hAnsi="Calibri"/>
                <w:color w:val="000000"/>
              </w:rPr>
            </w:pPr>
            <w:r w:rsidRPr="00174DEE">
              <w:rPr>
                <w:rFonts w:ascii="Calibri" w:hAnsi="Calibri"/>
                <w:b/>
                <w:color w:val="000000"/>
              </w:rPr>
              <w:t>Computer Lab:</w:t>
            </w:r>
            <w:r w:rsidRPr="00174DEE">
              <w:rPr>
                <w:rFonts w:ascii="Calibri" w:hAnsi="Calibri"/>
                <w:color w:val="000000"/>
              </w:rPr>
              <w:t xml:space="preserve">  Multiple Regression</w:t>
            </w:r>
          </w:p>
        </w:tc>
        <w:tc>
          <w:tcPr>
            <w:tcW w:w="1908" w:type="dxa"/>
          </w:tcPr>
          <w:p w14:paraId="7746F857" w14:textId="77777777" w:rsidR="009D42D9" w:rsidRPr="004F6151" w:rsidRDefault="009D42D9" w:rsidP="00027E13"/>
        </w:tc>
      </w:tr>
      <w:tr w:rsidR="001F189F" w:rsidRPr="004F6151" w14:paraId="19956842" w14:textId="77777777" w:rsidTr="004B215C">
        <w:tc>
          <w:tcPr>
            <w:tcW w:w="828" w:type="dxa"/>
            <w:vMerge w:val="restart"/>
          </w:tcPr>
          <w:p w14:paraId="61E51542" w14:textId="77777777" w:rsidR="001F189F" w:rsidRPr="004F6151" w:rsidRDefault="001F189F" w:rsidP="00A55D77">
            <w:pPr>
              <w:jc w:val="center"/>
            </w:pPr>
            <w:r w:rsidRPr="004F6151">
              <w:t>6</w:t>
            </w:r>
          </w:p>
        </w:tc>
        <w:tc>
          <w:tcPr>
            <w:tcW w:w="1080" w:type="dxa"/>
          </w:tcPr>
          <w:p w14:paraId="2C6D5D52" w14:textId="77777777" w:rsidR="001F189F" w:rsidRPr="004F6151" w:rsidRDefault="006C5D71" w:rsidP="00A55D77">
            <w:r>
              <w:t>Tuesday May 3</w:t>
            </w:r>
          </w:p>
        </w:tc>
        <w:tc>
          <w:tcPr>
            <w:tcW w:w="5760" w:type="dxa"/>
          </w:tcPr>
          <w:p w14:paraId="7AA1CC2E" w14:textId="6DD4DB22" w:rsidR="005F5DD8" w:rsidRPr="00424343" w:rsidRDefault="00E4063C" w:rsidP="005F5DD8">
            <w:pPr>
              <w:rPr>
                <w:rFonts w:ascii="Calibri" w:hAnsi="Calibri"/>
                <w:b/>
                <w:color w:val="000000"/>
              </w:rPr>
            </w:pPr>
            <w:r>
              <w:rPr>
                <w:rFonts w:ascii="Calibri" w:hAnsi="Calibri"/>
                <w:b/>
                <w:color w:val="000000"/>
              </w:rPr>
              <w:t xml:space="preserve">Working with Frequency Data:  </w:t>
            </w:r>
            <w:r w:rsidR="005F5DD8" w:rsidRPr="00E4063C">
              <w:rPr>
                <w:rFonts w:ascii="Calibri" w:hAnsi="Calibri"/>
                <w:color w:val="000000"/>
              </w:rPr>
              <w:t>Chi Squared and Contingency Tables</w:t>
            </w:r>
          </w:p>
          <w:p w14:paraId="2C230629" w14:textId="77777777" w:rsidR="001F189F" w:rsidRDefault="005F5DD8" w:rsidP="005F5DD8">
            <w:pPr>
              <w:rPr>
                <w:rFonts w:ascii="Calibri" w:hAnsi="Calibri"/>
                <w:b/>
                <w:color w:val="000000"/>
              </w:rPr>
            </w:pPr>
            <w:r w:rsidRPr="00424343">
              <w:rPr>
                <w:rFonts w:ascii="Calibri" w:hAnsi="Calibri"/>
                <w:b/>
                <w:color w:val="000000"/>
              </w:rPr>
              <w:t>Working with survey data (In class exercise)</w:t>
            </w:r>
          </w:p>
          <w:p w14:paraId="2EA482D3" w14:textId="5D95C775" w:rsidR="00051990" w:rsidRPr="00051990" w:rsidRDefault="00051990" w:rsidP="005F5DD8">
            <w:pPr>
              <w:rPr>
                <w:rFonts w:ascii="Calibri" w:hAnsi="Calibri"/>
                <w:color w:val="000000"/>
              </w:rPr>
            </w:pPr>
            <w:r w:rsidRPr="00051990">
              <w:rPr>
                <w:rFonts w:ascii="Calibri" w:hAnsi="Calibri"/>
                <w:color w:val="000000"/>
              </w:rPr>
              <w:t xml:space="preserve">Review questions from </w:t>
            </w:r>
            <w:r>
              <w:rPr>
                <w:rFonts w:ascii="Calibri" w:hAnsi="Calibri"/>
                <w:color w:val="000000"/>
              </w:rPr>
              <w:t xml:space="preserve">Week 5 </w:t>
            </w:r>
            <w:r w:rsidRPr="00051990">
              <w:rPr>
                <w:rFonts w:ascii="Calibri" w:hAnsi="Calibri"/>
                <w:color w:val="000000"/>
              </w:rPr>
              <w:t>Multiple Regression Lab</w:t>
            </w:r>
          </w:p>
          <w:p w14:paraId="56B019B3" w14:textId="3BEDBB62" w:rsidR="005F5DD8" w:rsidRPr="00E4063C" w:rsidRDefault="00E4063C" w:rsidP="00E4063C">
            <w:pPr>
              <w:rPr>
                <w:rFonts w:ascii="Calibri" w:hAnsi="Calibri"/>
                <w:b/>
                <w:i/>
                <w:color w:val="000000"/>
              </w:rPr>
            </w:pPr>
            <w:r w:rsidRPr="00E4063C">
              <w:rPr>
                <w:rFonts w:ascii="Calibri" w:hAnsi="Calibri"/>
                <w:b/>
                <w:i/>
                <w:color w:val="000000"/>
              </w:rPr>
              <w:t xml:space="preserve">Due:  Outline of research methods, including </w:t>
            </w:r>
            <w:r>
              <w:rPr>
                <w:rFonts w:ascii="Calibri" w:hAnsi="Calibri"/>
                <w:b/>
                <w:i/>
                <w:color w:val="000000"/>
              </w:rPr>
              <w:t xml:space="preserve">a description of </w:t>
            </w:r>
            <w:r w:rsidR="005F5DD8" w:rsidRPr="00E4063C">
              <w:rPr>
                <w:rFonts w:ascii="Calibri" w:hAnsi="Calibri"/>
                <w:b/>
                <w:i/>
                <w:color w:val="000000"/>
              </w:rPr>
              <w:t xml:space="preserve">data </w:t>
            </w:r>
            <w:r>
              <w:rPr>
                <w:rFonts w:ascii="Calibri" w:hAnsi="Calibri"/>
                <w:b/>
                <w:i/>
                <w:color w:val="000000"/>
              </w:rPr>
              <w:t>to be</w:t>
            </w:r>
            <w:r w:rsidR="005F5DD8" w:rsidRPr="00E4063C">
              <w:rPr>
                <w:rFonts w:ascii="Calibri" w:hAnsi="Calibri"/>
                <w:b/>
                <w:i/>
                <w:color w:val="000000"/>
              </w:rPr>
              <w:t xml:space="preserve"> collect</w:t>
            </w:r>
            <w:r>
              <w:rPr>
                <w:rFonts w:ascii="Calibri" w:hAnsi="Calibri"/>
                <w:b/>
                <w:i/>
                <w:color w:val="000000"/>
              </w:rPr>
              <w:t>ed</w:t>
            </w:r>
            <w:r w:rsidR="005F5DD8" w:rsidRPr="00E4063C">
              <w:rPr>
                <w:rFonts w:ascii="Calibri" w:hAnsi="Calibri"/>
                <w:b/>
                <w:i/>
                <w:color w:val="000000"/>
              </w:rPr>
              <w:t xml:space="preserve"> for your project.</w:t>
            </w:r>
          </w:p>
        </w:tc>
        <w:tc>
          <w:tcPr>
            <w:tcW w:w="1908" w:type="dxa"/>
          </w:tcPr>
          <w:p w14:paraId="3CD6DAD1" w14:textId="72E8E2AF" w:rsidR="001F189F" w:rsidRPr="004F6151" w:rsidRDefault="0040504F" w:rsidP="00A13BE8">
            <w:r w:rsidRPr="00027E13">
              <w:t>Whitlock and Schluter</w:t>
            </w:r>
            <w:r w:rsidR="00D13E8F">
              <w:t>,</w:t>
            </w:r>
            <w:r w:rsidRPr="00027E13">
              <w:t xml:space="preserve"> </w:t>
            </w:r>
            <w:r w:rsidR="005F5DD8">
              <w:t>Ch</w:t>
            </w:r>
            <w:r w:rsidR="00A13BE8">
              <w:t>s</w:t>
            </w:r>
            <w:r w:rsidR="005F5DD8">
              <w:t>. 8</w:t>
            </w:r>
            <w:r w:rsidR="00D13E8F">
              <w:t xml:space="preserve"> and 9</w:t>
            </w:r>
          </w:p>
        </w:tc>
      </w:tr>
      <w:tr w:rsidR="001F189F" w:rsidRPr="004F6151" w14:paraId="54A44A5C" w14:textId="77777777" w:rsidTr="004B215C">
        <w:tc>
          <w:tcPr>
            <w:tcW w:w="828" w:type="dxa"/>
            <w:vMerge/>
          </w:tcPr>
          <w:p w14:paraId="13CD67C6" w14:textId="77777777" w:rsidR="001F189F" w:rsidRPr="004F6151" w:rsidRDefault="001F189F" w:rsidP="00A55D77">
            <w:pPr>
              <w:jc w:val="center"/>
            </w:pPr>
          </w:p>
        </w:tc>
        <w:tc>
          <w:tcPr>
            <w:tcW w:w="1080" w:type="dxa"/>
          </w:tcPr>
          <w:p w14:paraId="4A12C875" w14:textId="77777777" w:rsidR="001F189F" w:rsidRPr="004F6151" w:rsidRDefault="006C5D71" w:rsidP="00A55D77">
            <w:r>
              <w:t>Thursday May 5</w:t>
            </w:r>
          </w:p>
        </w:tc>
        <w:tc>
          <w:tcPr>
            <w:tcW w:w="5760" w:type="dxa"/>
          </w:tcPr>
          <w:p w14:paraId="226F9DA6" w14:textId="266326EF" w:rsidR="001F189F" w:rsidRDefault="00E4063C" w:rsidP="00E35C02">
            <w:pPr>
              <w:rPr>
                <w:rFonts w:ascii="Calibri" w:hAnsi="Calibri"/>
              </w:rPr>
            </w:pPr>
            <w:r>
              <w:rPr>
                <w:rFonts w:ascii="Calibri" w:hAnsi="Calibri"/>
                <w:b/>
              </w:rPr>
              <w:t>Ass</w:t>
            </w:r>
            <w:r w:rsidR="00E35C02">
              <w:rPr>
                <w:rFonts w:ascii="Calibri" w:hAnsi="Calibri"/>
                <w:b/>
              </w:rPr>
              <w:t>essing Differences Between More than Two Means</w:t>
            </w:r>
            <w:r w:rsidR="00E35C02" w:rsidRPr="00E35C02">
              <w:rPr>
                <w:rFonts w:ascii="Calibri" w:hAnsi="Calibri"/>
              </w:rPr>
              <w:t xml:space="preserve">:   </w:t>
            </w:r>
            <w:r w:rsidR="005F5DD8" w:rsidRPr="00E35C02">
              <w:rPr>
                <w:rFonts w:ascii="Calibri" w:hAnsi="Calibri"/>
              </w:rPr>
              <w:t>ANOVA</w:t>
            </w:r>
            <w:r w:rsidR="00174DEE" w:rsidRPr="00E35C02">
              <w:rPr>
                <w:rFonts w:ascii="Calibri" w:hAnsi="Calibri"/>
              </w:rPr>
              <w:t xml:space="preserve"> </w:t>
            </w:r>
          </w:p>
          <w:p w14:paraId="4DA10CD1" w14:textId="2EFFB91B" w:rsidR="00051990" w:rsidRPr="00424343" w:rsidRDefault="00051990" w:rsidP="00E35C02">
            <w:pPr>
              <w:rPr>
                <w:rFonts w:ascii="Calibri" w:hAnsi="Calibri"/>
                <w:b/>
              </w:rPr>
            </w:pPr>
            <w:r w:rsidRPr="00051990">
              <w:rPr>
                <w:rFonts w:ascii="Calibri" w:hAnsi="Calibri"/>
                <w:b/>
              </w:rPr>
              <w:t>Computer Lab:</w:t>
            </w:r>
            <w:r>
              <w:rPr>
                <w:rFonts w:ascii="Calibri" w:hAnsi="Calibri"/>
              </w:rPr>
              <w:t xml:space="preserve">  ANOVA</w:t>
            </w:r>
          </w:p>
        </w:tc>
        <w:tc>
          <w:tcPr>
            <w:tcW w:w="1908" w:type="dxa"/>
          </w:tcPr>
          <w:p w14:paraId="36757F60" w14:textId="5A702F69" w:rsidR="001F189F" w:rsidRPr="004F6151" w:rsidRDefault="005F5DD8" w:rsidP="00A55D77">
            <w:r w:rsidRPr="00027E13">
              <w:t>Whitlock and Schluter</w:t>
            </w:r>
            <w:r w:rsidR="00D13E8F">
              <w:t>,</w:t>
            </w:r>
            <w:r w:rsidRPr="00027E13">
              <w:t xml:space="preserve"> </w:t>
            </w:r>
            <w:r>
              <w:t>Ch. 15</w:t>
            </w:r>
          </w:p>
        </w:tc>
      </w:tr>
      <w:tr w:rsidR="001F189F" w:rsidRPr="004F6151" w14:paraId="1F04DD35" w14:textId="77777777" w:rsidTr="004B215C">
        <w:tc>
          <w:tcPr>
            <w:tcW w:w="828" w:type="dxa"/>
            <w:vMerge w:val="restart"/>
          </w:tcPr>
          <w:p w14:paraId="3DC58603" w14:textId="77777777" w:rsidR="001F189F" w:rsidRPr="004F6151" w:rsidRDefault="001F189F" w:rsidP="00A55D77">
            <w:pPr>
              <w:jc w:val="center"/>
            </w:pPr>
            <w:r w:rsidRPr="004F6151">
              <w:t>7</w:t>
            </w:r>
          </w:p>
        </w:tc>
        <w:tc>
          <w:tcPr>
            <w:tcW w:w="1080" w:type="dxa"/>
          </w:tcPr>
          <w:p w14:paraId="5DB2EBB8" w14:textId="77777777" w:rsidR="001F189F" w:rsidRPr="004F6151" w:rsidRDefault="006C5D71" w:rsidP="00A55D77">
            <w:r>
              <w:t>Tuesday May 10</w:t>
            </w:r>
          </w:p>
        </w:tc>
        <w:tc>
          <w:tcPr>
            <w:tcW w:w="5760" w:type="dxa"/>
          </w:tcPr>
          <w:p w14:paraId="76594FEF" w14:textId="0E610C15" w:rsidR="002640AD" w:rsidRDefault="00077609" w:rsidP="004F2BD8">
            <w:pPr>
              <w:rPr>
                <w:rFonts w:ascii="Calibri" w:hAnsi="Calibri"/>
                <w:color w:val="000000"/>
              </w:rPr>
            </w:pPr>
            <w:r>
              <w:rPr>
                <w:rFonts w:ascii="Calibri" w:hAnsi="Calibri"/>
                <w:b/>
                <w:color w:val="000000"/>
              </w:rPr>
              <w:t xml:space="preserve">Catch Up Day:  </w:t>
            </w:r>
            <w:r w:rsidR="005F5DD8" w:rsidRPr="00077609">
              <w:rPr>
                <w:rFonts w:ascii="Calibri" w:hAnsi="Calibri"/>
                <w:color w:val="000000"/>
              </w:rPr>
              <w:t>Meet with faculty regarding grant proposal projects</w:t>
            </w:r>
            <w:r w:rsidRPr="00077609">
              <w:rPr>
                <w:rFonts w:ascii="Calibri" w:hAnsi="Calibri"/>
                <w:color w:val="000000"/>
              </w:rPr>
              <w:t xml:space="preserve"> </w:t>
            </w:r>
            <w:r w:rsidR="005F5DD8" w:rsidRPr="00077609">
              <w:rPr>
                <w:rFonts w:ascii="Calibri" w:hAnsi="Calibri"/>
                <w:color w:val="000000"/>
              </w:rPr>
              <w:t>questions and progress</w:t>
            </w:r>
          </w:p>
          <w:p w14:paraId="236D0572" w14:textId="6B2DF826" w:rsidR="00051990" w:rsidRPr="00077609" w:rsidRDefault="00051990" w:rsidP="004F2BD8">
            <w:pPr>
              <w:rPr>
                <w:rFonts w:ascii="Calibri" w:hAnsi="Calibri"/>
                <w:color w:val="000000"/>
              </w:rPr>
            </w:pPr>
            <w:r>
              <w:rPr>
                <w:rFonts w:ascii="Calibri" w:hAnsi="Calibri"/>
                <w:color w:val="000000"/>
              </w:rPr>
              <w:t>Review questions on Week 6 ANOVA Computer Lab</w:t>
            </w:r>
          </w:p>
          <w:p w14:paraId="2CB2AE85" w14:textId="247283FD" w:rsidR="00077609" w:rsidRPr="00077609" w:rsidRDefault="00077609" w:rsidP="004F2BD8">
            <w:pPr>
              <w:rPr>
                <w:rFonts w:ascii="Calibri" w:hAnsi="Calibri"/>
                <w:color w:val="000000"/>
              </w:rPr>
            </w:pPr>
            <w:r>
              <w:rPr>
                <w:rFonts w:ascii="Calibri" w:hAnsi="Calibri"/>
                <w:b/>
                <w:color w:val="000000"/>
              </w:rPr>
              <w:t xml:space="preserve">Look ahead to next year:   </w:t>
            </w:r>
            <w:r w:rsidRPr="00077609">
              <w:rPr>
                <w:rFonts w:ascii="Calibri" w:hAnsi="Calibri"/>
                <w:color w:val="000000"/>
              </w:rPr>
              <w:t>Thesis Work</w:t>
            </w:r>
          </w:p>
          <w:p w14:paraId="5B5C7916" w14:textId="3C192BD0" w:rsidR="005F5DD8" w:rsidRPr="00394B1B" w:rsidRDefault="005F5DD8" w:rsidP="004F2BD8">
            <w:pPr>
              <w:rPr>
                <w:rFonts w:ascii="Calibri" w:hAnsi="Calibri"/>
                <w:color w:val="000000"/>
              </w:rPr>
            </w:pPr>
            <w:r w:rsidRPr="00424343">
              <w:rPr>
                <w:rFonts w:ascii="Calibri" w:hAnsi="Calibri"/>
                <w:b/>
                <w:color w:val="000000"/>
              </w:rPr>
              <w:t>Outline</w:t>
            </w:r>
            <w:r w:rsidR="00077609">
              <w:rPr>
                <w:rFonts w:ascii="Calibri" w:hAnsi="Calibri"/>
                <w:b/>
                <w:color w:val="000000"/>
              </w:rPr>
              <w:t>s</w:t>
            </w:r>
            <w:r w:rsidRPr="00424343">
              <w:rPr>
                <w:rFonts w:ascii="Calibri" w:hAnsi="Calibri"/>
                <w:b/>
                <w:color w:val="000000"/>
              </w:rPr>
              <w:t xml:space="preserve"> returned</w:t>
            </w:r>
          </w:p>
        </w:tc>
        <w:tc>
          <w:tcPr>
            <w:tcW w:w="1908" w:type="dxa"/>
          </w:tcPr>
          <w:p w14:paraId="059E252D" w14:textId="77777777" w:rsidR="001F189F" w:rsidRPr="004F6151" w:rsidRDefault="001F189F" w:rsidP="002640AD"/>
        </w:tc>
      </w:tr>
      <w:tr w:rsidR="001F189F" w:rsidRPr="004F6151" w14:paraId="33E94C5D" w14:textId="77777777" w:rsidTr="004B215C">
        <w:tc>
          <w:tcPr>
            <w:tcW w:w="828" w:type="dxa"/>
            <w:vMerge/>
          </w:tcPr>
          <w:p w14:paraId="18A6F407" w14:textId="77777777" w:rsidR="001F189F" w:rsidRPr="004F6151" w:rsidRDefault="001F189F" w:rsidP="00A55D77">
            <w:pPr>
              <w:jc w:val="center"/>
            </w:pPr>
          </w:p>
        </w:tc>
        <w:tc>
          <w:tcPr>
            <w:tcW w:w="1080" w:type="dxa"/>
          </w:tcPr>
          <w:p w14:paraId="57EC65BE" w14:textId="77777777" w:rsidR="001F189F" w:rsidRPr="004F6151" w:rsidRDefault="006C5D71" w:rsidP="00A55D77">
            <w:r>
              <w:t>Thursday May 12</w:t>
            </w:r>
          </w:p>
        </w:tc>
        <w:tc>
          <w:tcPr>
            <w:tcW w:w="5760" w:type="dxa"/>
          </w:tcPr>
          <w:p w14:paraId="23080284" w14:textId="148B4312" w:rsidR="001F189F" w:rsidRPr="002640AD" w:rsidRDefault="005F5DD8" w:rsidP="002E0085">
            <w:pPr>
              <w:rPr>
                <w:rFonts w:ascii="Calibri" w:hAnsi="Calibri"/>
              </w:rPr>
            </w:pPr>
            <w:r w:rsidRPr="00424343">
              <w:rPr>
                <w:rFonts w:ascii="Calibri" w:hAnsi="Calibri"/>
                <w:b/>
              </w:rPr>
              <w:t>Constructing, Testing, and Selecting Models:</w:t>
            </w:r>
            <w:r w:rsidRPr="005F5DD8">
              <w:rPr>
                <w:rFonts w:ascii="Calibri" w:hAnsi="Calibri"/>
              </w:rPr>
              <w:t xml:space="preserve">  Transforming data</w:t>
            </w:r>
            <w:r w:rsidR="00077609">
              <w:rPr>
                <w:rFonts w:ascii="Calibri" w:hAnsi="Calibri"/>
              </w:rPr>
              <w:t>;</w:t>
            </w:r>
            <w:r w:rsidRPr="005F5DD8">
              <w:rPr>
                <w:rFonts w:ascii="Calibri" w:hAnsi="Calibri"/>
              </w:rPr>
              <w:t xml:space="preserve"> Discussion of R</w:t>
            </w:r>
            <w:r w:rsidRPr="00077609">
              <w:rPr>
                <w:rFonts w:ascii="Calibri" w:hAnsi="Calibri"/>
                <w:vertAlign w:val="superscript"/>
              </w:rPr>
              <w:t>2</w:t>
            </w:r>
            <w:r w:rsidR="00077609">
              <w:rPr>
                <w:rFonts w:ascii="Calibri" w:hAnsi="Calibri"/>
              </w:rPr>
              <w:t>;</w:t>
            </w:r>
            <w:r w:rsidRPr="005F5DD8">
              <w:rPr>
                <w:rFonts w:ascii="Calibri" w:hAnsi="Calibri"/>
              </w:rPr>
              <w:t xml:space="preserve"> Parametric vs. non</w:t>
            </w:r>
            <w:r w:rsidR="00077609">
              <w:rPr>
                <w:rFonts w:ascii="Calibri" w:hAnsi="Calibri"/>
              </w:rPr>
              <w:t>-parametric testing and models</w:t>
            </w:r>
          </w:p>
        </w:tc>
        <w:tc>
          <w:tcPr>
            <w:tcW w:w="1908" w:type="dxa"/>
          </w:tcPr>
          <w:p w14:paraId="0555494A" w14:textId="6B4D3581" w:rsidR="001F189F" w:rsidRPr="004F6151" w:rsidRDefault="005F5DD8" w:rsidP="00A55D77">
            <w:r w:rsidRPr="005F5DD8">
              <w:t>Abelson</w:t>
            </w:r>
            <w:r w:rsidR="00A13BE8">
              <w:t>,</w:t>
            </w:r>
            <w:r w:rsidRPr="005F5DD8">
              <w:t xml:space="preserve"> Ch. 5</w:t>
            </w:r>
          </w:p>
        </w:tc>
      </w:tr>
      <w:tr w:rsidR="001F189F" w:rsidRPr="004F6151" w14:paraId="3F2F88EB" w14:textId="77777777" w:rsidTr="004B215C">
        <w:tc>
          <w:tcPr>
            <w:tcW w:w="828" w:type="dxa"/>
            <w:vMerge w:val="restart"/>
          </w:tcPr>
          <w:p w14:paraId="18235345" w14:textId="77777777" w:rsidR="001F189F" w:rsidRPr="004F6151" w:rsidRDefault="001F189F" w:rsidP="00A55D77">
            <w:pPr>
              <w:jc w:val="center"/>
            </w:pPr>
            <w:r w:rsidRPr="004F6151">
              <w:t>8</w:t>
            </w:r>
          </w:p>
        </w:tc>
        <w:tc>
          <w:tcPr>
            <w:tcW w:w="1080" w:type="dxa"/>
          </w:tcPr>
          <w:p w14:paraId="1E3E3C7C" w14:textId="77777777" w:rsidR="001F189F" w:rsidRPr="004F6151" w:rsidRDefault="006C5D71" w:rsidP="00A55D77">
            <w:r>
              <w:t>Tuesday May 17</w:t>
            </w:r>
          </w:p>
        </w:tc>
        <w:tc>
          <w:tcPr>
            <w:tcW w:w="5760" w:type="dxa"/>
          </w:tcPr>
          <w:p w14:paraId="54A32049" w14:textId="33CF05EF" w:rsidR="001F189F" w:rsidRPr="002640AD" w:rsidRDefault="00077609" w:rsidP="00077609">
            <w:pPr>
              <w:rPr>
                <w:rFonts w:ascii="Calibri" w:hAnsi="Calibri"/>
                <w:color w:val="000000"/>
              </w:rPr>
            </w:pPr>
            <w:r w:rsidRPr="00077609">
              <w:rPr>
                <w:rFonts w:ascii="Calibri" w:hAnsi="Calibri"/>
                <w:b/>
                <w:color w:val="000000"/>
              </w:rPr>
              <w:t>Guest Lecture:</w:t>
            </w:r>
            <w:r>
              <w:rPr>
                <w:rFonts w:ascii="Calibri" w:hAnsi="Calibri"/>
                <w:color w:val="000000"/>
              </w:rPr>
              <w:t xml:space="preserve">  Analyzing Patterns in Data</w:t>
            </w:r>
          </w:p>
        </w:tc>
        <w:tc>
          <w:tcPr>
            <w:tcW w:w="1908" w:type="dxa"/>
          </w:tcPr>
          <w:p w14:paraId="111A760D" w14:textId="77777777" w:rsidR="001F189F" w:rsidRPr="004F6151" w:rsidRDefault="001F189F" w:rsidP="00A55D77"/>
        </w:tc>
      </w:tr>
      <w:tr w:rsidR="005F5DD8" w:rsidRPr="004F6151" w14:paraId="60434353" w14:textId="77777777" w:rsidTr="004B215C">
        <w:tc>
          <w:tcPr>
            <w:tcW w:w="828" w:type="dxa"/>
            <w:vMerge/>
          </w:tcPr>
          <w:p w14:paraId="1DA4820E" w14:textId="77777777" w:rsidR="005F5DD8" w:rsidRPr="004F6151" w:rsidRDefault="005F5DD8" w:rsidP="005F5DD8">
            <w:pPr>
              <w:jc w:val="center"/>
            </w:pPr>
          </w:p>
        </w:tc>
        <w:tc>
          <w:tcPr>
            <w:tcW w:w="1080" w:type="dxa"/>
          </w:tcPr>
          <w:p w14:paraId="4B1E0F07" w14:textId="77777777" w:rsidR="005F5DD8" w:rsidRPr="004F6151" w:rsidRDefault="005F5DD8" w:rsidP="005F5DD8">
            <w:r>
              <w:t>Thursday May 19</w:t>
            </w:r>
          </w:p>
        </w:tc>
        <w:tc>
          <w:tcPr>
            <w:tcW w:w="5760" w:type="dxa"/>
          </w:tcPr>
          <w:p w14:paraId="5B33655F" w14:textId="3A9CE92B" w:rsidR="005F5DD8" w:rsidRPr="002640AD" w:rsidRDefault="005F5DD8" w:rsidP="002E0085">
            <w:pPr>
              <w:rPr>
                <w:rFonts w:ascii="Calibri" w:hAnsi="Calibri"/>
                <w:color w:val="000000"/>
              </w:rPr>
            </w:pPr>
            <w:r w:rsidRPr="007D2A13">
              <w:rPr>
                <w:rFonts w:ascii="Calibri" w:hAnsi="Calibri"/>
                <w:b/>
                <w:color w:val="000000"/>
              </w:rPr>
              <w:t>Meaning and Importance of Data:</w:t>
            </w:r>
            <w:r w:rsidRPr="005F5DD8">
              <w:rPr>
                <w:rFonts w:ascii="Calibri" w:hAnsi="Calibri"/>
                <w:color w:val="000000"/>
              </w:rPr>
              <w:t xml:space="preserve">  How interesting are data; social significance of data</w:t>
            </w:r>
            <w:r w:rsidR="00ED17F2">
              <w:rPr>
                <w:rFonts w:ascii="Calibri" w:hAnsi="Calibri"/>
                <w:color w:val="000000"/>
              </w:rPr>
              <w:t xml:space="preserve">; Pure vs applied research; </w:t>
            </w:r>
            <w:r w:rsidR="00ED17F2" w:rsidRPr="005F5DD8">
              <w:rPr>
                <w:rFonts w:ascii="Calibri" w:hAnsi="Calibri"/>
                <w:color w:val="000000"/>
              </w:rPr>
              <w:t xml:space="preserve">Critiques of p-values, </w:t>
            </w:r>
            <w:r w:rsidR="00ED17F2">
              <w:rPr>
                <w:rFonts w:ascii="Calibri" w:hAnsi="Calibri"/>
                <w:color w:val="000000"/>
              </w:rPr>
              <w:t xml:space="preserve">null </w:t>
            </w:r>
            <w:r w:rsidR="00ED17F2" w:rsidRPr="005F5DD8">
              <w:rPr>
                <w:rFonts w:ascii="Calibri" w:hAnsi="Calibri"/>
                <w:color w:val="000000"/>
              </w:rPr>
              <w:t>hypothesis testing</w:t>
            </w:r>
          </w:p>
        </w:tc>
        <w:tc>
          <w:tcPr>
            <w:tcW w:w="1908" w:type="dxa"/>
          </w:tcPr>
          <w:p w14:paraId="5DC4C194" w14:textId="0C0A7F4A" w:rsidR="005F5DD8" w:rsidRPr="004F6151" w:rsidRDefault="00A13BE8" w:rsidP="005F5DD8">
            <w:r>
              <w:t xml:space="preserve">Have finished </w:t>
            </w:r>
            <w:r w:rsidR="005F5DD8" w:rsidRPr="005F5DD8">
              <w:t>Abelson</w:t>
            </w:r>
          </w:p>
        </w:tc>
      </w:tr>
      <w:tr w:rsidR="005F5DD8" w:rsidRPr="004F6151" w14:paraId="246F1E7E" w14:textId="77777777" w:rsidTr="004B215C">
        <w:tc>
          <w:tcPr>
            <w:tcW w:w="828" w:type="dxa"/>
            <w:vMerge w:val="restart"/>
          </w:tcPr>
          <w:p w14:paraId="0F7AAAF6" w14:textId="77777777" w:rsidR="005F5DD8" w:rsidRPr="004F6151" w:rsidRDefault="005F5DD8" w:rsidP="005F5DD8">
            <w:pPr>
              <w:jc w:val="center"/>
            </w:pPr>
            <w:r w:rsidRPr="004F6151">
              <w:t>9</w:t>
            </w:r>
          </w:p>
        </w:tc>
        <w:tc>
          <w:tcPr>
            <w:tcW w:w="1080" w:type="dxa"/>
          </w:tcPr>
          <w:p w14:paraId="6FFD50BE" w14:textId="77777777" w:rsidR="005F5DD8" w:rsidRPr="004F6151" w:rsidRDefault="005F5DD8" w:rsidP="005F5DD8">
            <w:r>
              <w:t>Tuesday May 24</w:t>
            </w:r>
          </w:p>
        </w:tc>
        <w:tc>
          <w:tcPr>
            <w:tcW w:w="5760" w:type="dxa"/>
          </w:tcPr>
          <w:p w14:paraId="640F7DC3" w14:textId="4577E300" w:rsidR="005F5DD8" w:rsidRDefault="005F5DD8" w:rsidP="005F5DD8">
            <w:pPr>
              <w:rPr>
                <w:rFonts w:ascii="Calibri" w:hAnsi="Calibri"/>
                <w:color w:val="000000"/>
              </w:rPr>
            </w:pPr>
            <w:r w:rsidRPr="00424343">
              <w:rPr>
                <w:rFonts w:ascii="Calibri" w:hAnsi="Calibri"/>
                <w:b/>
                <w:color w:val="000000"/>
              </w:rPr>
              <w:t>Misc. Topics:</w:t>
            </w:r>
            <w:r w:rsidRPr="005F5DD8">
              <w:rPr>
                <w:rFonts w:ascii="Calibri" w:hAnsi="Calibri"/>
                <w:color w:val="000000"/>
              </w:rPr>
              <w:t xml:space="preserve"> </w:t>
            </w:r>
            <w:r>
              <w:rPr>
                <w:rFonts w:ascii="Calibri" w:hAnsi="Calibri"/>
                <w:color w:val="000000"/>
              </w:rPr>
              <w:t xml:space="preserve"> Pseudo replication</w:t>
            </w:r>
            <w:r w:rsidR="00077609">
              <w:rPr>
                <w:rFonts w:ascii="Calibri" w:hAnsi="Calibri"/>
                <w:color w:val="000000"/>
              </w:rPr>
              <w:t xml:space="preserve"> (Natural Science)</w:t>
            </w:r>
            <w:r w:rsidR="0022043B">
              <w:rPr>
                <w:rFonts w:ascii="Calibri" w:hAnsi="Calibri"/>
                <w:color w:val="000000"/>
              </w:rPr>
              <w:t>/Clustering</w:t>
            </w:r>
            <w:r w:rsidR="002E0085">
              <w:rPr>
                <w:rFonts w:ascii="Calibri" w:hAnsi="Calibri"/>
                <w:color w:val="000000"/>
              </w:rPr>
              <w:t>;</w:t>
            </w:r>
            <w:r>
              <w:rPr>
                <w:rFonts w:ascii="Calibri" w:hAnsi="Calibri"/>
                <w:color w:val="000000"/>
              </w:rPr>
              <w:t xml:space="preserve"> Error propa</w:t>
            </w:r>
            <w:r w:rsidRPr="005F5DD8">
              <w:rPr>
                <w:rFonts w:ascii="Calibri" w:hAnsi="Calibri"/>
                <w:color w:val="000000"/>
              </w:rPr>
              <w:t xml:space="preserve">gation, Surveys </w:t>
            </w:r>
          </w:p>
          <w:p w14:paraId="41587BAE" w14:textId="77777777" w:rsidR="005F5DD8" w:rsidRPr="00424343" w:rsidRDefault="005F5DD8" w:rsidP="005F5DD8">
            <w:pPr>
              <w:rPr>
                <w:rFonts w:ascii="Calibri" w:hAnsi="Calibri"/>
                <w:b/>
                <w:color w:val="000000"/>
              </w:rPr>
            </w:pPr>
            <w:r w:rsidRPr="00424343">
              <w:rPr>
                <w:rFonts w:ascii="Calibri" w:hAnsi="Calibri"/>
                <w:b/>
                <w:color w:val="000000"/>
              </w:rPr>
              <w:t>Turn in written grant proposal</w:t>
            </w:r>
          </w:p>
        </w:tc>
        <w:tc>
          <w:tcPr>
            <w:tcW w:w="1908" w:type="dxa"/>
          </w:tcPr>
          <w:p w14:paraId="7A8D93E1" w14:textId="09C2033E" w:rsidR="005F5DD8" w:rsidRPr="002640AD" w:rsidRDefault="005F5DD8" w:rsidP="005F5DD8">
            <w:pPr>
              <w:rPr>
                <w:rFonts w:ascii="Calibri" w:hAnsi="Calibri"/>
                <w:color w:val="000000"/>
              </w:rPr>
            </w:pPr>
            <w:r w:rsidRPr="00027E13">
              <w:t>Whitlock and Schluter</w:t>
            </w:r>
            <w:r w:rsidR="00A13BE8">
              <w:t>,</w:t>
            </w:r>
            <w:r w:rsidRPr="00027E13">
              <w:t xml:space="preserve"> </w:t>
            </w:r>
            <w:r w:rsidRPr="005F5DD8">
              <w:rPr>
                <w:rFonts w:ascii="Calibri" w:hAnsi="Calibri"/>
                <w:color w:val="000000"/>
              </w:rPr>
              <w:t>p. 115</w:t>
            </w:r>
          </w:p>
        </w:tc>
      </w:tr>
      <w:tr w:rsidR="005F5DD8" w:rsidRPr="004F6151" w14:paraId="3FFDDC0C" w14:textId="77777777" w:rsidTr="004B215C">
        <w:tc>
          <w:tcPr>
            <w:tcW w:w="828" w:type="dxa"/>
            <w:vMerge/>
          </w:tcPr>
          <w:p w14:paraId="55F19613" w14:textId="77777777" w:rsidR="005F5DD8" w:rsidRPr="004F6151" w:rsidRDefault="005F5DD8" w:rsidP="005F5DD8">
            <w:pPr>
              <w:jc w:val="center"/>
            </w:pPr>
          </w:p>
        </w:tc>
        <w:tc>
          <w:tcPr>
            <w:tcW w:w="1080" w:type="dxa"/>
          </w:tcPr>
          <w:p w14:paraId="301729A0" w14:textId="77777777" w:rsidR="005F5DD8" w:rsidRPr="004F6151" w:rsidRDefault="005F5DD8" w:rsidP="005F5DD8">
            <w:r>
              <w:t>Thursday May 26</w:t>
            </w:r>
          </w:p>
        </w:tc>
        <w:tc>
          <w:tcPr>
            <w:tcW w:w="5760" w:type="dxa"/>
          </w:tcPr>
          <w:p w14:paraId="03A4A6FC" w14:textId="09F0F1C9" w:rsidR="00ED17F2" w:rsidRPr="00077609" w:rsidRDefault="00ED17F2" w:rsidP="005F5DD8">
            <w:pPr>
              <w:rPr>
                <w:rFonts w:ascii="Calibri" w:hAnsi="Calibri"/>
                <w:b/>
                <w:color w:val="000000"/>
              </w:rPr>
            </w:pPr>
            <w:r w:rsidRPr="00077609">
              <w:rPr>
                <w:rFonts w:ascii="Calibri" w:hAnsi="Calibri"/>
                <w:b/>
                <w:color w:val="000000"/>
              </w:rPr>
              <w:t xml:space="preserve">IN CLASS </w:t>
            </w:r>
            <w:r w:rsidR="00077609">
              <w:rPr>
                <w:rFonts w:ascii="Calibri" w:hAnsi="Calibri"/>
                <w:b/>
                <w:color w:val="000000"/>
              </w:rPr>
              <w:t xml:space="preserve">FINAL </w:t>
            </w:r>
            <w:r w:rsidRPr="00077609">
              <w:rPr>
                <w:rFonts w:ascii="Calibri" w:hAnsi="Calibri"/>
                <w:b/>
                <w:color w:val="000000"/>
              </w:rPr>
              <w:t>EXAM</w:t>
            </w:r>
          </w:p>
        </w:tc>
        <w:tc>
          <w:tcPr>
            <w:tcW w:w="1908" w:type="dxa"/>
          </w:tcPr>
          <w:p w14:paraId="5EA6CC70" w14:textId="60E52DFA" w:rsidR="005F5DD8" w:rsidRPr="004F6151" w:rsidRDefault="005F5DD8" w:rsidP="005F5DD8"/>
        </w:tc>
      </w:tr>
      <w:tr w:rsidR="005F5DD8" w:rsidRPr="004F6151" w14:paraId="275B34DE" w14:textId="77777777" w:rsidTr="004B215C">
        <w:tc>
          <w:tcPr>
            <w:tcW w:w="828" w:type="dxa"/>
            <w:vMerge w:val="restart"/>
          </w:tcPr>
          <w:p w14:paraId="08EF9FC4" w14:textId="77777777" w:rsidR="005F5DD8" w:rsidRPr="004F6151" w:rsidRDefault="005F5DD8" w:rsidP="005F5DD8">
            <w:pPr>
              <w:jc w:val="center"/>
            </w:pPr>
            <w:r w:rsidRPr="004F6151">
              <w:t>10</w:t>
            </w:r>
          </w:p>
        </w:tc>
        <w:tc>
          <w:tcPr>
            <w:tcW w:w="1080" w:type="dxa"/>
          </w:tcPr>
          <w:p w14:paraId="6BD0C8CA" w14:textId="77777777" w:rsidR="005F5DD8" w:rsidRPr="004F6151" w:rsidRDefault="005F5DD8" w:rsidP="005F5DD8">
            <w:r>
              <w:t>Tuesday May 31</w:t>
            </w:r>
          </w:p>
        </w:tc>
        <w:tc>
          <w:tcPr>
            <w:tcW w:w="5760" w:type="dxa"/>
          </w:tcPr>
          <w:p w14:paraId="43B3DC20" w14:textId="77777777" w:rsidR="005F5DD8" w:rsidRPr="004F6151" w:rsidRDefault="005F5DD8" w:rsidP="005F5DD8">
            <w:r>
              <w:t>Student presentations – Research Grant Proposal</w:t>
            </w:r>
          </w:p>
        </w:tc>
        <w:tc>
          <w:tcPr>
            <w:tcW w:w="1908" w:type="dxa"/>
          </w:tcPr>
          <w:p w14:paraId="6610A372" w14:textId="77777777" w:rsidR="005F5DD8" w:rsidRPr="004F6151" w:rsidRDefault="005F5DD8" w:rsidP="005F5DD8"/>
        </w:tc>
      </w:tr>
      <w:tr w:rsidR="005F5DD8" w:rsidRPr="004F6151" w14:paraId="63E911EF" w14:textId="77777777" w:rsidTr="004B215C">
        <w:tc>
          <w:tcPr>
            <w:tcW w:w="828" w:type="dxa"/>
            <w:vMerge/>
          </w:tcPr>
          <w:p w14:paraId="7107E410" w14:textId="77777777" w:rsidR="005F5DD8" w:rsidRPr="004F6151" w:rsidRDefault="005F5DD8" w:rsidP="005F5DD8">
            <w:pPr>
              <w:jc w:val="center"/>
            </w:pPr>
          </w:p>
        </w:tc>
        <w:tc>
          <w:tcPr>
            <w:tcW w:w="1080" w:type="dxa"/>
          </w:tcPr>
          <w:p w14:paraId="56C53B96" w14:textId="77777777" w:rsidR="005F5DD8" w:rsidRPr="004F6151" w:rsidRDefault="005F5DD8" w:rsidP="005F5DD8">
            <w:r>
              <w:t>Thursday June 2</w:t>
            </w:r>
          </w:p>
        </w:tc>
        <w:tc>
          <w:tcPr>
            <w:tcW w:w="5760" w:type="dxa"/>
          </w:tcPr>
          <w:p w14:paraId="678BDA68" w14:textId="77777777" w:rsidR="005F5DD8" w:rsidRPr="004F6151" w:rsidRDefault="005F5DD8" w:rsidP="005F5DD8">
            <w:r>
              <w:t>Student presentations – Research Grant Proposal</w:t>
            </w:r>
          </w:p>
        </w:tc>
        <w:tc>
          <w:tcPr>
            <w:tcW w:w="1908" w:type="dxa"/>
          </w:tcPr>
          <w:p w14:paraId="7B46BDB7" w14:textId="77777777" w:rsidR="005F5DD8" w:rsidRPr="004F6151" w:rsidRDefault="005F5DD8" w:rsidP="005F5DD8"/>
        </w:tc>
      </w:tr>
      <w:tr w:rsidR="005F5DD8" w:rsidRPr="004F6151" w14:paraId="16AE31F0" w14:textId="77777777" w:rsidTr="004B215C">
        <w:tc>
          <w:tcPr>
            <w:tcW w:w="828" w:type="dxa"/>
          </w:tcPr>
          <w:p w14:paraId="7F61F2C9" w14:textId="7B7872D3" w:rsidR="005F5DD8" w:rsidRPr="004F6151" w:rsidRDefault="00077609" w:rsidP="005F5DD8">
            <w:pPr>
              <w:jc w:val="center"/>
            </w:pPr>
            <w:r>
              <w:t>11</w:t>
            </w:r>
          </w:p>
        </w:tc>
        <w:tc>
          <w:tcPr>
            <w:tcW w:w="1080" w:type="dxa"/>
          </w:tcPr>
          <w:p w14:paraId="6BABF79D" w14:textId="77777777" w:rsidR="005F5DD8" w:rsidRPr="004F6151" w:rsidRDefault="005F5DD8" w:rsidP="005F5DD8">
            <w:r>
              <w:t>June 6-9</w:t>
            </w:r>
          </w:p>
        </w:tc>
        <w:tc>
          <w:tcPr>
            <w:tcW w:w="5760" w:type="dxa"/>
          </w:tcPr>
          <w:p w14:paraId="3F471FC5" w14:textId="77777777" w:rsidR="005F5DD8" w:rsidRPr="004F6151" w:rsidRDefault="005F5DD8" w:rsidP="005F5DD8">
            <w:r>
              <w:t>Evaluations; Graduation June 10</w:t>
            </w:r>
            <w:r w:rsidRPr="006C5D71">
              <w:rPr>
                <w:vertAlign w:val="superscript"/>
              </w:rPr>
              <w:t>th</w:t>
            </w:r>
            <w:r>
              <w:t xml:space="preserve">! </w:t>
            </w:r>
          </w:p>
        </w:tc>
        <w:tc>
          <w:tcPr>
            <w:tcW w:w="1908" w:type="dxa"/>
          </w:tcPr>
          <w:p w14:paraId="269AAB66" w14:textId="77777777" w:rsidR="005F5DD8" w:rsidRPr="004F6151" w:rsidRDefault="005F5DD8" w:rsidP="005F5DD8"/>
        </w:tc>
      </w:tr>
    </w:tbl>
    <w:p w14:paraId="33BE7B69" w14:textId="77777777" w:rsidR="001F189F" w:rsidRPr="00532B3B" w:rsidRDefault="001F189F" w:rsidP="00532B3B">
      <w:pPr>
        <w:widowControl w:val="0"/>
        <w:jc w:val="both"/>
        <w:rPr>
          <w:rFonts w:ascii="Arial" w:hAnsi="Arial" w:cs="Arial"/>
        </w:rPr>
      </w:pPr>
    </w:p>
    <w:sectPr w:rsidR="001F189F" w:rsidRPr="00532B3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15137" w14:textId="77777777" w:rsidR="001B6D37" w:rsidRDefault="001B6D37" w:rsidP="000F2AF3">
      <w:pPr>
        <w:spacing w:after="0" w:line="240" w:lineRule="auto"/>
      </w:pPr>
      <w:r>
        <w:separator/>
      </w:r>
    </w:p>
  </w:endnote>
  <w:endnote w:type="continuationSeparator" w:id="0">
    <w:p w14:paraId="5EA5AFF0" w14:textId="77777777" w:rsidR="001B6D37" w:rsidRDefault="001B6D37" w:rsidP="000F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59103"/>
      <w:docPartObj>
        <w:docPartGallery w:val="Page Numbers (Bottom of Page)"/>
        <w:docPartUnique/>
      </w:docPartObj>
    </w:sdtPr>
    <w:sdtEndPr>
      <w:rPr>
        <w:noProof/>
      </w:rPr>
    </w:sdtEndPr>
    <w:sdtContent>
      <w:p w14:paraId="6305EA0F" w14:textId="77777777" w:rsidR="000F2AF3" w:rsidRDefault="000F2AF3">
        <w:pPr>
          <w:pStyle w:val="Footer"/>
          <w:jc w:val="center"/>
        </w:pPr>
        <w:r>
          <w:fldChar w:fldCharType="begin"/>
        </w:r>
        <w:r>
          <w:instrText xml:space="preserve"> PAGE   \* MERGEFORMAT </w:instrText>
        </w:r>
        <w:r>
          <w:fldChar w:fldCharType="separate"/>
        </w:r>
        <w:r w:rsidR="00E62F97">
          <w:rPr>
            <w:noProof/>
          </w:rPr>
          <w:t>1</w:t>
        </w:r>
        <w:r>
          <w:rPr>
            <w:noProof/>
          </w:rPr>
          <w:fldChar w:fldCharType="end"/>
        </w:r>
      </w:p>
    </w:sdtContent>
  </w:sdt>
  <w:p w14:paraId="74F13E5A" w14:textId="77777777" w:rsidR="000F2AF3" w:rsidRDefault="000F2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E6AAD" w14:textId="77777777" w:rsidR="001B6D37" w:rsidRDefault="001B6D37" w:rsidP="000F2AF3">
      <w:pPr>
        <w:spacing w:after="0" w:line="240" w:lineRule="auto"/>
      </w:pPr>
      <w:r>
        <w:separator/>
      </w:r>
    </w:p>
  </w:footnote>
  <w:footnote w:type="continuationSeparator" w:id="0">
    <w:p w14:paraId="732DE793" w14:textId="77777777" w:rsidR="001B6D37" w:rsidRDefault="001B6D37" w:rsidP="000F2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6EAA"/>
    <w:multiLevelType w:val="hybridMultilevel"/>
    <w:tmpl w:val="7E40DB24"/>
    <w:lvl w:ilvl="0" w:tplc="B114F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4D"/>
    <w:rsid w:val="000020A8"/>
    <w:rsid w:val="00013572"/>
    <w:rsid w:val="00027E13"/>
    <w:rsid w:val="00051990"/>
    <w:rsid w:val="00077609"/>
    <w:rsid w:val="00077655"/>
    <w:rsid w:val="00081C3A"/>
    <w:rsid w:val="00094F93"/>
    <w:rsid w:val="000A5BB0"/>
    <w:rsid w:val="000B1479"/>
    <w:rsid w:val="000F2AF3"/>
    <w:rsid w:val="00107A3B"/>
    <w:rsid w:val="00112469"/>
    <w:rsid w:val="0015618B"/>
    <w:rsid w:val="00167D1E"/>
    <w:rsid w:val="00174DEE"/>
    <w:rsid w:val="0017788C"/>
    <w:rsid w:val="0018486E"/>
    <w:rsid w:val="00185027"/>
    <w:rsid w:val="001B28F5"/>
    <w:rsid w:val="001B6D37"/>
    <w:rsid w:val="001E1F85"/>
    <w:rsid w:val="001F1074"/>
    <w:rsid w:val="001F189F"/>
    <w:rsid w:val="0022043B"/>
    <w:rsid w:val="002373D3"/>
    <w:rsid w:val="002640AD"/>
    <w:rsid w:val="00273203"/>
    <w:rsid w:val="0027511B"/>
    <w:rsid w:val="002B4A93"/>
    <w:rsid w:val="002D051B"/>
    <w:rsid w:val="002E0085"/>
    <w:rsid w:val="002F114E"/>
    <w:rsid w:val="00300A4E"/>
    <w:rsid w:val="00315494"/>
    <w:rsid w:val="0032376D"/>
    <w:rsid w:val="0034648B"/>
    <w:rsid w:val="003475AA"/>
    <w:rsid w:val="00352E3D"/>
    <w:rsid w:val="00386001"/>
    <w:rsid w:val="00394B1B"/>
    <w:rsid w:val="003A182E"/>
    <w:rsid w:val="003A1D6C"/>
    <w:rsid w:val="003B68BF"/>
    <w:rsid w:val="003D35F5"/>
    <w:rsid w:val="003D49BE"/>
    <w:rsid w:val="003E0247"/>
    <w:rsid w:val="0040504F"/>
    <w:rsid w:val="0040559F"/>
    <w:rsid w:val="00421539"/>
    <w:rsid w:val="00424343"/>
    <w:rsid w:val="004468D8"/>
    <w:rsid w:val="00451899"/>
    <w:rsid w:val="004A49A4"/>
    <w:rsid w:val="004B215C"/>
    <w:rsid w:val="004B6CAF"/>
    <w:rsid w:val="004C01BC"/>
    <w:rsid w:val="004F2BD8"/>
    <w:rsid w:val="004F67B7"/>
    <w:rsid w:val="0051162D"/>
    <w:rsid w:val="00511705"/>
    <w:rsid w:val="00532B3B"/>
    <w:rsid w:val="00534043"/>
    <w:rsid w:val="0054682F"/>
    <w:rsid w:val="005C19AB"/>
    <w:rsid w:val="005F5DD8"/>
    <w:rsid w:val="005F6BCC"/>
    <w:rsid w:val="006334F3"/>
    <w:rsid w:val="006440F3"/>
    <w:rsid w:val="00644DEB"/>
    <w:rsid w:val="00672228"/>
    <w:rsid w:val="006C5D71"/>
    <w:rsid w:val="006D55F0"/>
    <w:rsid w:val="00714F58"/>
    <w:rsid w:val="00717DCD"/>
    <w:rsid w:val="007219AB"/>
    <w:rsid w:val="0079494A"/>
    <w:rsid w:val="007D5C27"/>
    <w:rsid w:val="007E224A"/>
    <w:rsid w:val="007E4D38"/>
    <w:rsid w:val="00807EFC"/>
    <w:rsid w:val="00826D08"/>
    <w:rsid w:val="00844497"/>
    <w:rsid w:val="00855356"/>
    <w:rsid w:val="00855B5C"/>
    <w:rsid w:val="0089184D"/>
    <w:rsid w:val="008A7318"/>
    <w:rsid w:val="008C71A1"/>
    <w:rsid w:val="008F7FB4"/>
    <w:rsid w:val="0091717B"/>
    <w:rsid w:val="00955200"/>
    <w:rsid w:val="009576E5"/>
    <w:rsid w:val="009723C6"/>
    <w:rsid w:val="00984709"/>
    <w:rsid w:val="009A2E3C"/>
    <w:rsid w:val="009A44AD"/>
    <w:rsid w:val="009A60D4"/>
    <w:rsid w:val="009B3498"/>
    <w:rsid w:val="009C19FF"/>
    <w:rsid w:val="009C1D0B"/>
    <w:rsid w:val="009D42D9"/>
    <w:rsid w:val="009F3D95"/>
    <w:rsid w:val="00A13BE8"/>
    <w:rsid w:val="00A14CAA"/>
    <w:rsid w:val="00A72F06"/>
    <w:rsid w:val="00A73D04"/>
    <w:rsid w:val="00A74F56"/>
    <w:rsid w:val="00A82650"/>
    <w:rsid w:val="00A864C4"/>
    <w:rsid w:val="00A9045A"/>
    <w:rsid w:val="00AB594D"/>
    <w:rsid w:val="00AC76F3"/>
    <w:rsid w:val="00B12E5B"/>
    <w:rsid w:val="00B15658"/>
    <w:rsid w:val="00B45278"/>
    <w:rsid w:val="00B627CC"/>
    <w:rsid w:val="00B64B07"/>
    <w:rsid w:val="00B800F9"/>
    <w:rsid w:val="00B83E57"/>
    <w:rsid w:val="00BE1C61"/>
    <w:rsid w:val="00BE2310"/>
    <w:rsid w:val="00C16461"/>
    <w:rsid w:val="00C211E1"/>
    <w:rsid w:val="00C22EF5"/>
    <w:rsid w:val="00C4204A"/>
    <w:rsid w:val="00C91107"/>
    <w:rsid w:val="00CA2123"/>
    <w:rsid w:val="00CE52E2"/>
    <w:rsid w:val="00D0634F"/>
    <w:rsid w:val="00D126BE"/>
    <w:rsid w:val="00D13E8F"/>
    <w:rsid w:val="00D14909"/>
    <w:rsid w:val="00D42D57"/>
    <w:rsid w:val="00D47313"/>
    <w:rsid w:val="00D717B7"/>
    <w:rsid w:val="00D744A4"/>
    <w:rsid w:val="00D9721B"/>
    <w:rsid w:val="00DB28EB"/>
    <w:rsid w:val="00DC0C81"/>
    <w:rsid w:val="00DC319D"/>
    <w:rsid w:val="00DD64D9"/>
    <w:rsid w:val="00DE45CF"/>
    <w:rsid w:val="00DF6528"/>
    <w:rsid w:val="00E35C02"/>
    <w:rsid w:val="00E4063C"/>
    <w:rsid w:val="00E62F97"/>
    <w:rsid w:val="00E82799"/>
    <w:rsid w:val="00E91F31"/>
    <w:rsid w:val="00EB0D75"/>
    <w:rsid w:val="00ED17F2"/>
    <w:rsid w:val="00EF2E32"/>
    <w:rsid w:val="00F01EA3"/>
    <w:rsid w:val="00F33BFF"/>
    <w:rsid w:val="00F4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C211E1"/>
    <w:pPr>
      <w:spacing w:after="0"/>
    </w:pPr>
    <w:rPr>
      <w:rFonts w:ascii="Arial" w:eastAsia="Times New Roman" w:hAnsi="Arial" w:cs="Arial"/>
      <w:color w:val="000000"/>
    </w:rPr>
  </w:style>
  <w:style w:type="paragraph" w:styleId="Header">
    <w:name w:val="header"/>
    <w:basedOn w:val="Normal"/>
    <w:link w:val="HeaderChar"/>
    <w:uiPriority w:val="99"/>
    <w:unhideWhenUsed/>
    <w:rsid w:val="000F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F3"/>
  </w:style>
  <w:style w:type="paragraph" w:styleId="Footer">
    <w:name w:val="footer"/>
    <w:basedOn w:val="Normal"/>
    <w:link w:val="FooterChar"/>
    <w:uiPriority w:val="99"/>
    <w:unhideWhenUsed/>
    <w:rsid w:val="000F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AF3"/>
  </w:style>
  <w:style w:type="character" w:styleId="Hyperlink">
    <w:name w:val="Hyperlink"/>
    <w:basedOn w:val="DefaultParagraphFont"/>
    <w:uiPriority w:val="99"/>
    <w:unhideWhenUsed/>
    <w:rsid w:val="0040559F"/>
    <w:rPr>
      <w:color w:val="0000FF" w:themeColor="hyperlink"/>
      <w:u w:val="single"/>
    </w:rPr>
  </w:style>
  <w:style w:type="character" w:styleId="CommentReference">
    <w:name w:val="annotation reference"/>
    <w:basedOn w:val="DefaultParagraphFont"/>
    <w:uiPriority w:val="99"/>
    <w:semiHidden/>
    <w:unhideWhenUsed/>
    <w:rsid w:val="004B6CAF"/>
    <w:rPr>
      <w:sz w:val="16"/>
      <w:szCs w:val="16"/>
    </w:rPr>
  </w:style>
  <w:style w:type="paragraph" w:styleId="CommentText">
    <w:name w:val="annotation text"/>
    <w:basedOn w:val="Normal"/>
    <w:link w:val="CommentTextChar"/>
    <w:uiPriority w:val="99"/>
    <w:semiHidden/>
    <w:unhideWhenUsed/>
    <w:rsid w:val="004B6CAF"/>
    <w:pPr>
      <w:spacing w:line="240" w:lineRule="auto"/>
    </w:pPr>
    <w:rPr>
      <w:sz w:val="20"/>
      <w:szCs w:val="20"/>
    </w:rPr>
  </w:style>
  <w:style w:type="character" w:customStyle="1" w:styleId="CommentTextChar">
    <w:name w:val="Comment Text Char"/>
    <w:basedOn w:val="DefaultParagraphFont"/>
    <w:link w:val="CommentText"/>
    <w:uiPriority w:val="99"/>
    <w:semiHidden/>
    <w:rsid w:val="004B6CAF"/>
    <w:rPr>
      <w:sz w:val="20"/>
      <w:szCs w:val="20"/>
    </w:rPr>
  </w:style>
  <w:style w:type="paragraph" w:styleId="CommentSubject">
    <w:name w:val="annotation subject"/>
    <w:basedOn w:val="CommentText"/>
    <w:next w:val="CommentText"/>
    <w:link w:val="CommentSubjectChar"/>
    <w:uiPriority w:val="99"/>
    <w:semiHidden/>
    <w:unhideWhenUsed/>
    <w:rsid w:val="004B6CAF"/>
    <w:rPr>
      <w:b/>
      <w:bCs/>
    </w:rPr>
  </w:style>
  <w:style w:type="character" w:customStyle="1" w:styleId="CommentSubjectChar">
    <w:name w:val="Comment Subject Char"/>
    <w:basedOn w:val="CommentTextChar"/>
    <w:link w:val="CommentSubject"/>
    <w:uiPriority w:val="99"/>
    <w:semiHidden/>
    <w:rsid w:val="004B6CAF"/>
    <w:rPr>
      <w:b/>
      <w:bCs/>
      <w:sz w:val="20"/>
      <w:szCs w:val="20"/>
    </w:rPr>
  </w:style>
  <w:style w:type="paragraph" w:styleId="BalloonText">
    <w:name w:val="Balloon Text"/>
    <w:basedOn w:val="Normal"/>
    <w:link w:val="BalloonTextChar"/>
    <w:uiPriority w:val="99"/>
    <w:semiHidden/>
    <w:unhideWhenUsed/>
    <w:rsid w:val="004B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AF"/>
    <w:rPr>
      <w:rFonts w:ascii="Tahoma" w:hAnsi="Tahoma" w:cs="Tahoma"/>
      <w:sz w:val="16"/>
      <w:szCs w:val="16"/>
    </w:rPr>
  </w:style>
  <w:style w:type="paragraph" w:styleId="NormalWeb">
    <w:name w:val="Normal (Web)"/>
    <w:basedOn w:val="Normal"/>
    <w:uiPriority w:val="99"/>
    <w:rsid w:val="00917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xbc">
    <w:name w:val="kxbc"/>
    <w:basedOn w:val="DefaultParagraphFont"/>
    <w:rsid w:val="0091717B"/>
  </w:style>
  <w:style w:type="paragraph" w:styleId="ListParagraph">
    <w:name w:val="List Paragraph"/>
    <w:basedOn w:val="Normal"/>
    <w:uiPriority w:val="34"/>
    <w:qFormat/>
    <w:rsid w:val="00672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C211E1"/>
    <w:pPr>
      <w:spacing w:after="0"/>
    </w:pPr>
    <w:rPr>
      <w:rFonts w:ascii="Arial" w:eastAsia="Times New Roman" w:hAnsi="Arial" w:cs="Arial"/>
      <w:color w:val="000000"/>
    </w:rPr>
  </w:style>
  <w:style w:type="paragraph" w:styleId="Header">
    <w:name w:val="header"/>
    <w:basedOn w:val="Normal"/>
    <w:link w:val="HeaderChar"/>
    <w:uiPriority w:val="99"/>
    <w:unhideWhenUsed/>
    <w:rsid w:val="000F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F3"/>
  </w:style>
  <w:style w:type="paragraph" w:styleId="Footer">
    <w:name w:val="footer"/>
    <w:basedOn w:val="Normal"/>
    <w:link w:val="FooterChar"/>
    <w:uiPriority w:val="99"/>
    <w:unhideWhenUsed/>
    <w:rsid w:val="000F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AF3"/>
  </w:style>
  <w:style w:type="character" w:styleId="Hyperlink">
    <w:name w:val="Hyperlink"/>
    <w:basedOn w:val="DefaultParagraphFont"/>
    <w:uiPriority w:val="99"/>
    <w:unhideWhenUsed/>
    <w:rsid w:val="0040559F"/>
    <w:rPr>
      <w:color w:val="0000FF" w:themeColor="hyperlink"/>
      <w:u w:val="single"/>
    </w:rPr>
  </w:style>
  <w:style w:type="character" w:styleId="CommentReference">
    <w:name w:val="annotation reference"/>
    <w:basedOn w:val="DefaultParagraphFont"/>
    <w:uiPriority w:val="99"/>
    <w:semiHidden/>
    <w:unhideWhenUsed/>
    <w:rsid w:val="004B6CAF"/>
    <w:rPr>
      <w:sz w:val="16"/>
      <w:szCs w:val="16"/>
    </w:rPr>
  </w:style>
  <w:style w:type="paragraph" w:styleId="CommentText">
    <w:name w:val="annotation text"/>
    <w:basedOn w:val="Normal"/>
    <w:link w:val="CommentTextChar"/>
    <w:uiPriority w:val="99"/>
    <w:semiHidden/>
    <w:unhideWhenUsed/>
    <w:rsid w:val="004B6CAF"/>
    <w:pPr>
      <w:spacing w:line="240" w:lineRule="auto"/>
    </w:pPr>
    <w:rPr>
      <w:sz w:val="20"/>
      <w:szCs w:val="20"/>
    </w:rPr>
  </w:style>
  <w:style w:type="character" w:customStyle="1" w:styleId="CommentTextChar">
    <w:name w:val="Comment Text Char"/>
    <w:basedOn w:val="DefaultParagraphFont"/>
    <w:link w:val="CommentText"/>
    <w:uiPriority w:val="99"/>
    <w:semiHidden/>
    <w:rsid w:val="004B6CAF"/>
    <w:rPr>
      <w:sz w:val="20"/>
      <w:szCs w:val="20"/>
    </w:rPr>
  </w:style>
  <w:style w:type="paragraph" w:styleId="CommentSubject">
    <w:name w:val="annotation subject"/>
    <w:basedOn w:val="CommentText"/>
    <w:next w:val="CommentText"/>
    <w:link w:val="CommentSubjectChar"/>
    <w:uiPriority w:val="99"/>
    <w:semiHidden/>
    <w:unhideWhenUsed/>
    <w:rsid w:val="004B6CAF"/>
    <w:rPr>
      <w:b/>
      <w:bCs/>
    </w:rPr>
  </w:style>
  <w:style w:type="character" w:customStyle="1" w:styleId="CommentSubjectChar">
    <w:name w:val="Comment Subject Char"/>
    <w:basedOn w:val="CommentTextChar"/>
    <w:link w:val="CommentSubject"/>
    <w:uiPriority w:val="99"/>
    <w:semiHidden/>
    <w:rsid w:val="004B6CAF"/>
    <w:rPr>
      <w:b/>
      <w:bCs/>
      <w:sz w:val="20"/>
      <w:szCs w:val="20"/>
    </w:rPr>
  </w:style>
  <w:style w:type="paragraph" w:styleId="BalloonText">
    <w:name w:val="Balloon Text"/>
    <w:basedOn w:val="Normal"/>
    <w:link w:val="BalloonTextChar"/>
    <w:uiPriority w:val="99"/>
    <w:semiHidden/>
    <w:unhideWhenUsed/>
    <w:rsid w:val="004B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AF"/>
    <w:rPr>
      <w:rFonts w:ascii="Tahoma" w:hAnsi="Tahoma" w:cs="Tahoma"/>
      <w:sz w:val="16"/>
      <w:szCs w:val="16"/>
    </w:rPr>
  </w:style>
  <w:style w:type="paragraph" w:styleId="NormalWeb">
    <w:name w:val="Normal (Web)"/>
    <w:basedOn w:val="Normal"/>
    <w:uiPriority w:val="99"/>
    <w:rsid w:val="00917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xbc">
    <w:name w:val="kxbc"/>
    <w:basedOn w:val="DefaultParagraphFont"/>
    <w:rsid w:val="0091717B"/>
  </w:style>
  <w:style w:type="paragraph" w:styleId="ListParagraph">
    <w:name w:val="List Paragraph"/>
    <w:basedOn w:val="Normal"/>
    <w:uiPriority w:val="34"/>
    <w:qFormat/>
    <w:rsid w:val="00672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2223">
      <w:bodyDiv w:val="1"/>
      <w:marLeft w:val="0"/>
      <w:marRight w:val="0"/>
      <w:marTop w:val="0"/>
      <w:marBottom w:val="0"/>
      <w:divBdr>
        <w:top w:val="none" w:sz="0" w:space="0" w:color="auto"/>
        <w:left w:val="none" w:sz="0" w:space="0" w:color="auto"/>
        <w:bottom w:val="none" w:sz="0" w:space="0" w:color="auto"/>
        <w:right w:val="none" w:sz="0" w:space="0" w:color="auto"/>
      </w:divBdr>
    </w:div>
    <w:div w:id="414399659">
      <w:bodyDiv w:val="1"/>
      <w:marLeft w:val="0"/>
      <w:marRight w:val="0"/>
      <w:marTop w:val="0"/>
      <w:marBottom w:val="0"/>
      <w:divBdr>
        <w:top w:val="none" w:sz="0" w:space="0" w:color="auto"/>
        <w:left w:val="none" w:sz="0" w:space="0" w:color="auto"/>
        <w:bottom w:val="none" w:sz="0" w:space="0" w:color="auto"/>
        <w:right w:val="none" w:sz="0" w:space="0" w:color="auto"/>
      </w:divBdr>
    </w:div>
    <w:div w:id="484321413">
      <w:bodyDiv w:val="1"/>
      <w:marLeft w:val="0"/>
      <w:marRight w:val="0"/>
      <w:marTop w:val="0"/>
      <w:marBottom w:val="0"/>
      <w:divBdr>
        <w:top w:val="none" w:sz="0" w:space="0" w:color="auto"/>
        <w:left w:val="none" w:sz="0" w:space="0" w:color="auto"/>
        <w:bottom w:val="none" w:sz="0" w:space="0" w:color="auto"/>
        <w:right w:val="none" w:sz="0" w:space="0" w:color="auto"/>
      </w:divBdr>
    </w:div>
    <w:div w:id="718360910">
      <w:bodyDiv w:val="1"/>
      <w:marLeft w:val="0"/>
      <w:marRight w:val="0"/>
      <w:marTop w:val="0"/>
      <w:marBottom w:val="0"/>
      <w:divBdr>
        <w:top w:val="none" w:sz="0" w:space="0" w:color="auto"/>
        <w:left w:val="none" w:sz="0" w:space="0" w:color="auto"/>
        <w:bottom w:val="none" w:sz="0" w:space="0" w:color="auto"/>
        <w:right w:val="none" w:sz="0" w:space="0" w:color="auto"/>
      </w:divBdr>
    </w:div>
    <w:div w:id="767820552">
      <w:bodyDiv w:val="1"/>
      <w:marLeft w:val="0"/>
      <w:marRight w:val="0"/>
      <w:marTop w:val="0"/>
      <w:marBottom w:val="0"/>
      <w:divBdr>
        <w:top w:val="none" w:sz="0" w:space="0" w:color="auto"/>
        <w:left w:val="none" w:sz="0" w:space="0" w:color="auto"/>
        <w:bottom w:val="none" w:sz="0" w:space="0" w:color="auto"/>
        <w:right w:val="none" w:sz="0" w:space="0" w:color="auto"/>
      </w:divBdr>
    </w:div>
    <w:div w:id="807355402">
      <w:bodyDiv w:val="1"/>
      <w:marLeft w:val="0"/>
      <w:marRight w:val="0"/>
      <w:marTop w:val="0"/>
      <w:marBottom w:val="0"/>
      <w:divBdr>
        <w:top w:val="none" w:sz="0" w:space="0" w:color="auto"/>
        <w:left w:val="none" w:sz="0" w:space="0" w:color="auto"/>
        <w:bottom w:val="none" w:sz="0" w:space="0" w:color="auto"/>
        <w:right w:val="none" w:sz="0" w:space="0" w:color="auto"/>
      </w:divBdr>
    </w:div>
    <w:div w:id="848518678">
      <w:bodyDiv w:val="1"/>
      <w:marLeft w:val="0"/>
      <w:marRight w:val="0"/>
      <w:marTop w:val="0"/>
      <w:marBottom w:val="0"/>
      <w:divBdr>
        <w:top w:val="none" w:sz="0" w:space="0" w:color="auto"/>
        <w:left w:val="none" w:sz="0" w:space="0" w:color="auto"/>
        <w:bottom w:val="none" w:sz="0" w:space="0" w:color="auto"/>
        <w:right w:val="none" w:sz="0" w:space="0" w:color="auto"/>
      </w:divBdr>
    </w:div>
    <w:div w:id="918099793">
      <w:bodyDiv w:val="1"/>
      <w:marLeft w:val="0"/>
      <w:marRight w:val="0"/>
      <w:marTop w:val="0"/>
      <w:marBottom w:val="0"/>
      <w:divBdr>
        <w:top w:val="none" w:sz="0" w:space="0" w:color="auto"/>
        <w:left w:val="none" w:sz="0" w:space="0" w:color="auto"/>
        <w:bottom w:val="none" w:sz="0" w:space="0" w:color="auto"/>
        <w:right w:val="none" w:sz="0" w:space="0" w:color="auto"/>
      </w:divBdr>
    </w:div>
    <w:div w:id="1101485106">
      <w:bodyDiv w:val="1"/>
      <w:marLeft w:val="0"/>
      <w:marRight w:val="0"/>
      <w:marTop w:val="0"/>
      <w:marBottom w:val="0"/>
      <w:divBdr>
        <w:top w:val="none" w:sz="0" w:space="0" w:color="auto"/>
        <w:left w:val="none" w:sz="0" w:space="0" w:color="auto"/>
        <w:bottom w:val="none" w:sz="0" w:space="0" w:color="auto"/>
        <w:right w:val="none" w:sz="0" w:space="0" w:color="auto"/>
      </w:divBdr>
    </w:div>
    <w:div w:id="1103647274">
      <w:bodyDiv w:val="1"/>
      <w:marLeft w:val="0"/>
      <w:marRight w:val="0"/>
      <w:marTop w:val="0"/>
      <w:marBottom w:val="0"/>
      <w:divBdr>
        <w:top w:val="none" w:sz="0" w:space="0" w:color="auto"/>
        <w:left w:val="none" w:sz="0" w:space="0" w:color="auto"/>
        <w:bottom w:val="none" w:sz="0" w:space="0" w:color="auto"/>
        <w:right w:val="none" w:sz="0" w:space="0" w:color="auto"/>
      </w:divBdr>
    </w:div>
    <w:div w:id="1119034120">
      <w:bodyDiv w:val="1"/>
      <w:marLeft w:val="0"/>
      <w:marRight w:val="0"/>
      <w:marTop w:val="0"/>
      <w:marBottom w:val="0"/>
      <w:divBdr>
        <w:top w:val="none" w:sz="0" w:space="0" w:color="auto"/>
        <w:left w:val="none" w:sz="0" w:space="0" w:color="auto"/>
        <w:bottom w:val="none" w:sz="0" w:space="0" w:color="auto"/>
        <w:right w:val="none" w:sz="0" w:space="0" w:color="auto"/>
      </w:divBdr>
    </w:div>
    <w:div w:id="1126002451">
      <w:bodyDiv w:val="1"/>
      <w:marLeft w:val="0"/>
      <w:marRight w:val="0"/>
      <w:marTop w:val="0"/>
      <w:marBottom w:val="0"/>
      <w:divBdr>
        <w:top w:val="none" w:sz="0" w:space="0" w:color="auto"/>
        <w:left w:val="none" w:sz="0" w:space="0" w:color="auto"/>
        <w:bottom w:val="none" w:sz="0" w:space="0" w:color="auto"/>
        <w:right w:val="none" w:sz="0" w:space="0" w:color="auto"/>
      </w:divBdr>
    </w:div>
    <w:div w:id="1127701227">
      <w:bodyDiv w:val="1"/>
      <w:marLeft w:val="0"/>
      <w:marRight w:val="0"/>
      <w:marTop w:val="0"/>
      <w:marBottom w:val="0"/>
      <w:divBdr>
        <w:top w:val="none" w:sz="0" w:space="0" w:color="auto"/>
        <w:left w:val="none" w:sz="0" w:space="0" w:color="auto"/>
        <w:bottom w:val="none" w:sz="0" w:space="0" w:color="auto"/>
        <w:right w:val="none" w:sz="0" w:space="0" w:color="auto"/>
      </w:divBdr>
    </w:div>
    <w:div w:id="1629822727">
      <w:bodyDiv w:val="1"/>
      <w:marLeft w:val="0"/>
      <w:marRight w:val="0"/>
      <w:marTop w:val="0"/>
      <w:marBottom w:val="0"/>
      <w:divBdr>
        <w:top w:val="none" w:sz="0" w:space="0" w:color="auto"/>
        <w:left w:val="none" w:sz="0" w:space="0" w:color="auto"/>
        <w:bottom w:val="none" w:sz="0" w:space="0" w:color="auto"/>
        <w:right w:val="none" w:sz="0" w:space="0" w:color="auto"/>
      </w:divBdr>
    </w:div>
    <w:div w:id="1772436787">
      <w:bodyDiv w:val="1"/>
      <w:marLeft w:val="0"/>
      <w:marRight w:val="0"/>
      <w:marTop w:val="0"/>
      <w:marBottom w:val="0"/>
      <w:divBdr>
        <w:top w:val="none" w:sz="0" w:space="0" w:color="auto"/>
        <w:left w:val="none" w:sz="0" w:space="0" w:color="auto"/>
        <w:bottom w:val="none" w:sz="0" w:space="0" w:color="auto"/>
        <w:right w:val="none" w:sz="0" w:space="0" w:color="auto"/>
      </w:divBdr>
    </w:div>
    <w:div w:id="1795055420">
      <w:bodyDiv w:val="1"/>
      <w:marLeft w:val="0"/>
      <w:marRight w:val="0"/>
      <w:marTop w:val="0"/>
      <w:marBottom w:val="0"/>
      <w:divBdr>
        <w:top w:val="none" w:sz="0" w:space="0" w:color="auto"/>
        <w:left w:val="none" w:sz="0" w:space="0" w:color="auto"/>
        <w:bottom w:val="none" w:sz="0" w:space="0" w:color="auto"/>
        <w:right w:val="none" w:sz="0" w:space="0" w:color="auto"/>
      </w:divBdr>
    </w:div>
    <w:div w:id="1924756217">
      <w:bodyDiv w:val="1"/>
      <w:marLeft w:val="0"/>
      <w:marRight w:val="0"/>
      <w:marTop w:val="0"/>
      <w:marBottom w:val="0"/>
      <w:divBdr>
        <w:top w:val="none" w:sz="0" w:space="0" w:color="auto"/>
        <w:left w:val="none" w:sz="0" w:space="0" w:color="auto"/>
        <w:bottom w:val="none" w:sz="0" w:space="0" w:color="auto"/>
        <w:right w:val="none" w:sz="0" w:space="0" w:color="auto"/>
      </w:divBdr>
    </w:div>
    <w:div w:id="1928268367">
      <w:bodyDiv w:val="1"/>
      <w:marLeft w:val="0"/>
      <w:marRight w:val="0"/>
      <w:marTop w:val="0"/>
      <w:marBottom w:val="0"/>
      <w:divBdr>
        <w:top w:val="none" w:sz="0" w:space="0" w:color="auto"/>
        <w:left w:val="none" w:sz="0" w:space="0" w:color="auto"/>
        <w:bottom w:val="none" w:sz="0" w:space="0" w:color="auto"/>
        <w:right w:val="none" w:sz="0" w:space="0" w:color="auto"/>
      </w:divBdr>
    </w:div>
    <w:div w:id="1945843449">
      <w:bodyDiv w:val="1"/>
      <w:marLeft w:val="0"/>
      <w:marRight w:val="0"/>
      <w:marTop w:val="0"/>
      <w:marBottom w:val="0"/>
      <w:divBdr>
        <w:top w:val="none" w:sz="0" w:space="0" w:color="auto"/>
        <w:left w:val="none" w:sz="0" w:space="0" w:color="auto"/>
        <w:bottom w:val="none" w:sz="0" w:space="0" w:color="auto"/>
        <w:right w:val="none" w:sz="0" w:space="0" w:color="auto"/>
      </w:divBdr>
    </w:div>
    <w:div w:id="19777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evergreen.edu/owa/redir.aspx?SURL=GNpXPP6EeRn2Em0vtbvp4NOwODV0tbzBT34x9JCw-TLBsZbkDFjTCG0AYQBpAGwAdABvADoAawBvAHIAcgBlAGIAMQAzAEAAZQB2AGUAcgBnAHIAZQBlAG4ALgBlAGQAdQA.&amp;URL=mailto%3akorreb13%40evergree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mail.evergreen.edu/owa/redir.aspx?SURL=uKQdfkUQDLqgiLIh6lHzAHHGnAxGudd8Zx1o9ddab6QCQvnqWVfTCGYAaQBsAGUAOgAvAC8ALwBcAFwATwByAGMAYQBcAFAAcgBvAGcAcgBhAG0AcwBcAHIAZQBzAGUAYQByAGMAaAAtAGQAZQBzAGkAZwBuAFwASABhAG4AZABvAHUAdABzAFwAUwBvAGYAdAB3AGEAcgBlAC0AUwBhAFMALQBKAE0AUAA.&amp;URL=file%3a%2f%2f%2f%5c%5cOrca%5cPrograms%5cresearch-design%5cHandouts%5cSoftware-SaS-J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Dina</dc:creator>
  <cp:lastModifiedBy>Martin, Erin</cp:lastModifiedBy>
  <cp:revision>2</cp:revision>
  <cp:lastPrinted>2015-04-28T22:55:00Z</cp:lastPrinted>
  <dcterms:created xsi:type="dcterms:W3CDTF">2016-03-30T18:50:00Z</dcterms:created>
  <dcterms:modified xsi:type="dcterms:W3CDTF">2016-03-30T18:50:00Z</dcterms:modified>
</cp:coreProperties>
</file>