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6F" w:rsidRDefault="0044056F" w:rsidP="0044056F">
      <w:r>
        <w:t>As nice weather approaches, I am guessing you will be taking more field trips.  Just a reminder, a TA should be prepared in advance of your trip.  Even if it is within five miles of campus, it is preferred that a TA and waivers are completed.  The more notice you can give us, the better…especially as we are in the midst of processing evaluations.</w:t>
      </w:r>
    </w:p>
    <w:p w:rsidR="0044056F" w:rsidRDefault="0044056F" w:rsidP="0044056F">
      <w:r>
        <w:t xml:space="preserve">  </w:t>
      </w:r>
    </w:p>
    <w:p w:rsidR="0044056F" w:rsidRDefault="0044056F" w:rsidP="0044056F">
      <w:r>
        <w:t>Below you will find the field trip signature we send out when you let us know you are going on a field trip.  It tells you the information we need to complete the TA, as well as tells you what waivers, etc. are needed to take students off campus.   If you would like electronic versions of any of the forms, let me know.</w:t>
      </w:r>
    </w:p>
    <w:p w:rsidR="0044056F" w:rsidRDefault="0044056F" w:rsidP="0044056F"/>
    <w:p w:rsidR="0044056F" w:rsidRDefault="0044056F" w:rsidP="0044056F">
      <w:r>
        <w:t xml:space="preserve">FYI - If you are taking several day trips in a quarter, we can complete a blanket TA once rather than an individual TA each time you go off campus.  </w:t>
      </w:r>
    </w:p>
    <w:p w:rsidR="0044056F" w:rsidRDefault="0044056F" w:rsidP="0044056F"/>
    <w:p w:rsidR="0044056F" w:rsidRDefault="0044056F" w:rsidP="0044056F">
      <w:r>
        <w:t xml:space="preserve">I hope this helps to clarify any field trip questions you may have.  Please don’t hesitate to contact </w:t>
      </w:r>
      <w:hyperlink r:id="rId5" w:history="1">
        <w:r>
          <w:rPr>
            <w:rStyle w:val="Hyperlink"/>
          </w:rPr>
          <w:t>lab1support@evergreen.edu</w:t>
        </w:r>
      </w:hyperlink>
      <w:r>
        <w:t xml:space="preserve"> if you need assistance.</w:t>
      </w:r>
    </w:p>
    <w:p w:rsidR="0044056F" w:rsidRDefault="0044056F" w:rsidP="0044056F"/>
    <w:p w:rsidR="0044056F" w:rsidRDefault="0044056F" w:rsidP="0044056F">
      <w:pPr>
        <w:rPr>
          <w:rFonts w:ascii="Harlow Solid Italic" w:hAnsi="Harlow Solid Italic"/>
          <w:sz w:val="28"/>
          <w:szCs w:val="28"/>
        </w:rPr>
      </w:pPr>
      <w:r>
        <w:rPr>
          <w:rFonts w:ascii="Harlow Solid Italic" w:hAnsi="Harlow Solid Italic"/>
          <w:sz w:val="28"/>
          <w:szCs w:val="28"/>
        </w:rPr>
        <w:t xml:space="preserve">Julie </w:t>
      </w:r>
      <w:proofErr w:type="spellStart"/>
      <w:r>
        <w:rPr>
          <w:rFonts w:ascii="Harlow Solid Italic" w:hAnsi="Harlow Solid Italic"/>
          <w:sz w:val="28"/>
          <w:szCs w:val="28"/>
        </w:rPr>
        <w:t>Rahn</w:t>
      </w:r>
      <w:proofErr w:type="spellEnd"/>
    </w:p>
    <w:p w:rsidR="0044056F" w:rsidRDefault="0044056F" w:rsidP="0044056F">
      <w:r>
        <w:t>Program Secretary, Lab 1</w:t>
      </w:r>
    </w:p>
    <w:p w:rsidR="0044056F" w:rsidRDefault="0044056F" w:rsidP="0044056F">
      <w:r>
        <w:t>Room 1018</w:t>
      </w:r>
    </w:p>
    <w:p w:rsidR="0044056F" w:rsidRDefault="0044056F" w:rsidP="0044056F">
      <w:r>
        <w:t>360-867-6165</w:t>
      </w:r>
    </w:p>
    <w:p w:rsidR="0044056F" w:rsidRDefault="0044056F" w:rsidP="0044056F">
      <w:r>
        <w:t>360-867-6600</w:t>
      </w:r>
    </w:p>
    <w:p w:rsidR="0044056F" w:rsidRDefault="0044056F" w:rsidP="0044056F"/>
    <w:p w:rsidR="0044056F" w:rsidRDefault="0044056F" w:rsidP="0044056F">
      <w:pPr>
        <w:rPr>
          <w:color w:val="4F6228"/>
        </w:rPr>
      </w:pPr>
      <w:r>
        <w:rPr>
          <w:noProof/>
          <w:color w:val="7030A0"/>
        </w:rPr>
        <w:drawing>
          <wp:inline distT="0" distB="0" distL="0" distR="0">
            <wp:extent cx="2159000" cy="495300"/>
            <wp:effectExtent l="19050" t="0" r="0" b="0"/>
            <wp:docPr id="1" name="Picture 1" descr="cid:image001.gif@01CD279C.B617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D279C.B617FFE0"/>
                    <pic:cNvPicPr>
                      <a:picLocks noChangeAspect="1" noChangeArrowheads="1"/>
                    </pic:cNvPicPr>
                  </pic:nvPicPr>
                  <pic:blipFill>
                    <a:blip r:embed="rId6" r:link="rId7" cstate="print"/>
                    <a:srcRect/>
                    <a:stretch>
                      <a:fillRect/>
                    </a:stretch>
                  </pic:blipFill>
                  <pic:spPr bwMode="auto">
                    <a:xfrm>
                      <a:off x="0" y="0"/>
                      <a:ext cx="2159000" cy="495300"/>
                    </a:xfrm>
                    <a:prstGeom prst="rect">
                      <a:avLst/>
                    </a:prstGeom>
                    <a:noFill/>
                    <a:ln w="9525">
                      <a:noFill/>
                      <a:miter lim="800000"/>
                      <a:headEnd/>
                      <a:tailEnd/>
                    </a:ln>
                  </pic:spPr>
                </pic:pic>
              </a:graphicData>
            </a:graphic>
          </wp:inline>
        </w:drawing>
      </w:r>
    </w:p>
    <w:p w:rsidR="0044056F" w:rsidRDefault="0044056F" w:rsidP="0044056F">
      <w:pPr>
        <w:rPr>
          <w:rFonts w:ascii="Verdana" w:hAnsi="Verdana"/>
          <w:color w:val="125F10"/>
          <w:sz w:val="15"/>
          <w:szCs w:val="15"/>
        </w:rPr>
      </w:pPr>
      <w:r>
        <w:rPr>
          <w:rFonts w:ascii="Verdana" w:hAnsi="Verdana"/>
          <w:color w:val="125F10"/>
          <w:sz w:val="15"/>
          <w:szCs w:val="15"/>
        </w:rPr>
        <w:t>The Evergreen State College 2700 Evergreen Pkwy Olympia, WA 98505</w:t>
      </w:r>
    </w:p>
    <w:p w:rsidR="0044056F" w:rsidRDefault="0044056F" w:rsidP="0044056F"/>
    <w:p w:rsidR="0044056F" w:rsidRDefault="0044056F" w:rsidP="0044056F">
      <w:r>
        <w:t>~~~~~~~~~~~~~~~~~~~~~~~~~~~~~~~~~~~~~~~~~~~~~~~~~~~~~~~~~~~~~~~~~~~~~~~~~~~~~~~~~~~</w:t>
      </w:r>
    </w:p>
    <w:p w:rsidR="0044056F" w:rsidRDefault="0044056F" w:rsidP="0044056F"/>
    <w:p w:rsidR="0044056F" w:rsidRDefault="0044056F" w:rsidP="0044056F">
      <w:pPr>
        <w:rPr>
          <w:rFonts w:ascii="Arial Narrow" w:hAnsi="Arial Narrow"/>
        </w:rPr>
      </w:pPr>
      <w:r>
        <w:rPr>
          <w:rFonts w:ascii="Arial Narrow" w:hAnsi="Arial Narrow"/>
        </w:rPr>
        <w:t>Hi there!</w:t>
      </w:r>
    </w:p>
    <w:p w:rsidR="0044056F" w:rsidRDefault="0044056F" w:rsidP="0044056F">
      <w:pPr>
        <w:rPr>
          <w:rFonts w:ascii="Arial Narrow" w:hAnsi="Arial Narrow"/>
        </w:rPr>
      </w:pPr>
    </w:p>
    <w:p w:rsidR="0044056F" w:rsidRDefault="0044056F" w:rsidP="0044056F">
      <w:pPr>
        <w:rPr>
          <w:rFonts w:ascii="Arial Narrow" w:hAnsi="Arial Narrow"/>
        </w:rPr>
      </w:pPr>
      <w:r>
        <w:rPr>
          <w:rFonts w:ascii="Arial Narrow" w:hAnsi="Arial Narrow"/>
        </w:rPr>
        <w:t>This is the information we need to get your Travel Authority (TA) ready for your upcoming field trip:</w:t>
      </w:r>
    </w:p>
    <w:p w:rsidR="0044056F" w:rsidRDefault="0044056F" w:rsidP="0044056F">
      <w:pPr>
        <w:rPr>
          <w:rFonts w:ascii="Arial Narrow" w:hAnsi="Arial Narrow"/>
        </w:rPr>
      </w:pPr>
    </w:p>
    <w:p w:rsidR="0044056F" w:rsidRDefault="0044056F" w:rsidP="0044056F">
      <w:pPr>
        <w:numPr>
          <w:ilvl w:val="0"/>
          <w:numId w:val="1"/>
        </w:numPr>
        <w:rPr>
          <w:rFonts w:ascii="Arial Narrow" w:eastAsia="Times New Roman" w:hAnsi="Arial Narrow"/>
        </w:rPr>
      </w:pPr>
      <w:r>
        <w:rPr>
          <w:rFonts w:ascii="Arial Narrow" w:eastAsia="Times New Roman" w:hAnsi="Arial Narrow"/>
        </w:rPr>
        <w:t xml:space="preserve">Your name, A#, physical address, phone number, AND an </w:t>
      </w:r>
      <w:r>
        <w:rPr>
          <w:rFonts w:ascii="Arial Narrow" w:eastAsia="Times New Roman" w:hAnsi="Arial Narrow"/>
          <w:i/>
          <w:iCs/>
        </w:rPr>
        <w:t>emergency contact number.</w:t>
      </w:r>
    </w:p>
    <w:p w:rsidR="0044056F" w:rsidRDefault="0044056F" w:rsidP="0044056F">
      <w:pPr>
        <w:numPr>
          <w:ilvl w:val="0"/>
          <w:numId w:val="1"/>
        </w:numPr>
        <w:rPr>
          <w:rFonts w:ascii="Arial Narrow" w:eastAsia="Times New Roman" w:hAnsi="Arial Narrow"/>
        </w:rPr>
      </w:pPr>
      <w:r>
        <w:rPr>
          <w:rFonts w:ascii="Arial Narrow" w:eastAsia="Times New Roman" w:hAnsi="Arial Narrow"/>
        </w:rPr>
        <w:t xml:space="preserve">Program Name </w:t>
      </w:r>
    </w:p>
    <w:p w:rsidR="0044056F" w:rsidRDefault="0044056F" w:rsidP="0044056F">
      <w:pPr>
        <w:numPr>
          <w:ilvl w:val="0"/>
          <w:numId w:val="1"/>
        </w:numPr>
        <w:rPr>
          <w:rFonts w:ascii="Arial Narrow" w:eastAsia="Times New Roman" w:hAnsi="Arial Narrow"/>
        </w:rPr>
      </w:pPr>
      <w:r>
        <w:rPr>
          <w:rFonts w:ascii="Arial Narrow" w:eastAsia="Times New Roman" w:hAnsi="Arial Narrow"/>
        </w:rPr>
        <w:t>Destination and purpose of the trip, including personal travel (if applicable).</w:t>
      </w:r>
    </w:p>
    <w:p w:rsidR="0044056F" w:rsidRDefault="0044056F" w:rsidP="0044056F">
      <w:pPr>
        <w:numPr>
          <w:ilvl w:val="0"/>
          <w:numId w:val="1"/>
        </w:numPr>
        <w:rPr>
          <w:rFonts w:ascii="Arial Narrow" w:eastAsia="Times New Roman" w:hAnsi="Arial Narrow"/>
        </w:rPr>
      </w:pPr>
      <w:r>
        <w:rPr>
          <w:rFonts w:ascii="Arial Narrow" w:eastAsia="Times New Roman" w:hAnsi="Arial Narrow"/>
        </w:rPr>
        <w:t xml:space="preserve">Itinerary: please include a </w:t>
      </w:r>
      <w:r>
        <w:rPr>
          <w:rFonts w:ascii="Arial Narrow" w:eastAsia="Times New Roman" w:hAnsi="Arial Narrow"/>
          <w:b/>
          <w:bCs/>
        </w:rPr>
        <w:t>detailed</w:t>
      </w:r>
      <w:r>
        <w:rPr>
          <w:rFonts w:ascii="Arial Narrow" w:eastAsia="Times New Roman" w:hAnsi="Arial Narrow"/>
        </w:rPr>
        <w:t xml:space="preserve"> itinerary (where you will be leaving from, when you will be leaving and returning, personal travel if applicable, etc). </w:t>
      </w:r>
    </w:p>
    <w:p w:rsidR="0044056F" w:rsidRDefault="0044056F" w:rsidP="0044056F">
      <w:pPr>
        <w:numPr>
          <w:ilvl w:val="0"/>
          <w:numId w:val="1"/>
        </w:numPr>
        <w:rPr>
          <w:rFonts w:ascii="Arial Narrow" w:eastAsia="Times New Roman" w:hAnsi="Arial Narrow"/>
        </w:rPr>
      </w:pPr>
      <w:r>
        <w:rPr>
          <w:rFonts w:ascii="Arial Narrow" w:eastAsia="Times New Roman" w:hAnsi="Arial Narrow"/>
        </w:rPr>
        <w:t>List of accompanying faculty members (if applicable) - their A#, address, phone number, and emergency contact information.</w:t>
      </w:r>
    </w:p>
    <w:p w:rsidR="0044056F" w:rsidRDefault="0044056F" w:rsidP="0044056F">
      <w:pPr>
        <w:numPr>
          <w:ilvl w:val="0"/>
          <w:numId w:val="1"/>
        </w:numPr>
        <w:rPr>
          <w:rFonts w:ascii="Arial Narrow" w:eastAsia="Times New Roman" w:hAnsi="Arial Narrow"/>
        </w:rPr>
      </w:pPr>
      <w:r>
        <w:rPr>
          <w:rFonts w:ascii="Arial Narrow" w:eastAsia="Times New Roman" w:hAnsi="Arial Narrow"/>
        </w:rPr>
        <w:t>List of accompanying students.</w:t>
      </w:r>
    </w:p>
    <w:p w:rsidR="0044056F" w:rsidRDefault="0044056F" w:rsidP="0044056F">
      <w:pPr>
        <w:ind w:left="720"/>
        <w:rPr>
          <w:rFonts w:ascii="Arial Narrow" w:hAnsi="Arial Narrow"/>
        </w:rPr>
      </w:pPr>
    </w:p>
    <w:p w:rsidR="0044056F" w:rsidRDefault="0044056F" w:rsidP="0044056F">
      <w:pPr>
        <w:rPr>
          <w:rFonts w:ascii="Arial Narrow" w:hAnsi="Arial Narrow"/>
          <w:b/>
          <w:bCs/>
        </w:rPr>
      </w:pPr>
      <w:r>
        <w:rPr>
          <w:rFonts w:ascii="Arial Narrow" w:hAnsi="Arial Narrow"/>
          <w:b/>
          <w:bCs/>
        </w:rPr>
        <w:t xml:space="preserve">NOTE: Mileage reimbursement for driving your own car on a field trip requires prior approval by Budget Dean, David McAvity.  </w:t>
      </w:r>
    </w:p>
    <w:p w:rsidR="0044056F" w:rsidRDefault="0044056F" w:rsidP="0044056F">
      <w:pPr>
        <w:rPr>
          <w:rFonts w:ascii="Arial Narrow" w:hAnsi="Arial Narrow"/>
          <w:b/>
          <w:bCs/>
        </w:rPr>
      </w:pPr>
    </w:p>
    <w:p w:rsidR="0044056F" w:rsidRDefault="0044056F" w:rsidP="0044056F">
      <w:pPr>
        <w:rPr>
          <w:rFonts w:ascii="Arial Narrow" w:hAnsi="Arial Narrow"/>
        </w:rPr>
      </w:pPr>
      <w:r>
        <w:rPr>
          <w:rFonts w:ascii="Arial Narrow" w:hAnsi="Arial Narrow"/>
        </w:rPr>
        <w:t xml:space="preserve">REMEMBER: </w:t>
      </w:r>
    </w:p>
    <w:p w:rsidR="0044056F" w:rsidRDefault="0044056F" w:rsidP="0044056F">
      <w:pPr>
        <w:rPr>
          <w:rFonts w:ascii="Arial Narrow" w:hAnsi="Arial Narrow"/>
        </w:rPr>
      </w:pPr>
    </w:p>
    <w:p w:rsidR="0044056F" w:rsidRDefault="0044056F" w:rsidP="0044056F">
      <w:pPr>
        <w:numPr>
          <w:ilvl w:val="0"/>
          <w:numId w:val="2"/>
        </w:numPr>
        <w:rPr>
          <w:rFonts w:ascii="Arial Narrow" w:hAnsi="Arial Narrow"/>
        </w:rPr>
      </w:pPr>
      <w:r>
        <w:rPr>
          <w:rFonts w:ascii="Arial Narrow" w:hAnsi="Arial Narrow"/>
        </w:rPr>
        <w:t xml:space="preserve">A signed field trip waiver is required of every student going on the field.  You are to take these waivers with you on the field trip in case of emergency.  There are two types of waivers.  </w:t>
      </w:r>
    </w:p>
    <w:p w:rsidR="0044056F" w:rsidRDefault="0044056F" w:rsidP="0044056F">
      <w:pPr>
        <w:numPr>
          <w:ilvl w:val="0"/>
          <w:numId w:val="3"/>
        </w:numPr>
        <w:rPr>
          <w:rFonts w:ascii="Arial Narrow" w:hAnsi="Arial Narrow"/>
        </w:rPr>
      </w:pPr>
      <w:r>
        <w:rPr>
          <w:rFonts w:ascii="Arial Narrow" w:hAnsi="Arial Narrow"/>
        </w:rPr>
        <w:lastRenderedPageBreak/>
        <w:t>Day trip waiver - used on day trips and lesser risk field trips.</w:t>
      </w:r>
    </w:p>
    <w:p w:rsidR="0044056F" w:rsidRDefault="0044056F" w:rsidP="0044056F">
      <w:pPr>
        <w:numPr>
          <w:ilvl w:val="0"/>
          <w:numId w:val="3"/>
        </w:numPr>
        <w:rPr>
          <w:rFonts w:ascii="Arial Narrow" w:hAnsi="Arial Narrow"/>
        </w:rPr>
      </w:pPr>
      <w:r>
        <w:rPr>
          <w:rFonts w:ascii="Arial Narrow" w:hAnsi="Arial Narrow"/>
        </w:rPr>
        <w:t xml:space="preserve">Outdoor </w:t>
      </w:r>
      <w:proofErr w:type="spellStart"/>
      <w:r>
        <w:rPr>
          <w:rFonts w:ascii="Arial Narrow" w:hAnsi="Arial Narrow"/>
        </w:rPr>
        <w:t>Acitivity</w:t>
      </w:r>
      <w:proofErr w:type="spellEnd"/>
      <w:r>
        <w:rPr>
          <w:rFonts w:ascii="Arial Narrow" w:hAnsi="Arial Narrow"/>
        </w:rPr>
        <w:t>/Overnight - used on longer (overnight, multiple days), and/or higher risk field trips.</w:t>
      </w:r>
    </w:p>
    <w:p w:rsidR="0044056F" w:rsidRDefault="0044056F" w:rsidP="0044056F">
      <w:pPr>
        <w:numPr>
          <w:ilvl w:val="0"/>
          <w:numId w:val="3"/>
        </w:numPr>
        <w:rPr>
          <w:rFonts w:ascii="Arial Narrow" w:hAnsi="Arial Narrow"/>
        </w:rPr>
      </w:pPr>
      <w:r>
        <w:rPr>
          <w:rFonts w:ascii="Arial Narrow" w:hAnsi="Arial Narrow"/>
        </w:rPr>
        <w:t xml:space="preserve">Both of these forms are located in the mailroom in the blue organizer under the MES/MPA mailboxes.  If you prefer an electronic copy, let us know.  </w:t>
      </w:r>
    </w:p>
    <w:p w:rsidR="0044056F" w:rsidRDefault="0044056F" w:rsidP="0044056F">
      <w:pPr>
        <w:ind w:left="720"/>
        <w:rPr>
          <w:rFonts w:ascii="Arial Narrow" w:hAnsi="Arial Narrow"/>
          <w:b/>
          <w:bCs/>
        </w:rPr>
      </w:pPr>
      <w:r>
        <w:rPr>
          <w:rFonts w:ascii="Arial Narrow" w:hAnsi="Arial Narrow"/>
          <w:b/>
          <w:bCs/>
        </w:rPr>
        <w:t>If a student does not provide a signed waiver, they cannot go on the field trip.</w:t>
      </w:r>
    </w:p>
    <w:p w:rsidR="0044056F" w:rsidRDefault="0044056F" w:rsidP="0044056F">
      <w:pPr>
        <w:ind w:left="720"/>
        <w:rPr>
          <w:rFonts w:ascii="Arial Narrow" w:hAnsi="Arial Narrow"/>
          <w:b/>
          <w:bCs/>
        </w:rPr>
      </w:pPr>
    </w:p>
    <w:p w:rsidR="0044056F" w:rsidRDefault="0044056F" w:rsidP="0044056F">
      <w:pPr>
        <w:numPr>
          <w:ilvl w:val="0"/>
          <w:numId w:val="2"/>
        </w:numPr>
        <w:rPr>
          <w:rFonts w:ascii="Arial Narrow" w:hAnsi="Arial Narrow"/>
        </w:rPr>
      </w:pPr>
      <w:r>
        <w:rPr>
          <w:rFonts w:ascii="Arial Narrow" w:hAnsi="Arial Narrow"/>
        </w:rPr>
        <w:t xml:space="preserve">Students are not supposed to drive their own vehicles on field trips.  Legally, TESC is required to offer safe transport using the motor pool.  However, there are exceptions.  The motor pool may not have any vans available, etc.  If, for any reason, a student is driving their own vehicle on a field trip, </w:t>
      </w:r>
      <w:r>
        <w:rPr>
          <w:rFonts w:ascii="Arial Narrow" w:hAnsi="Arial Narrow"/>
          <w:b/>
          <w:bCs/>
        </w:rPr>
        <w:t>a driver waiver is required</w:t>
      </w:r>
      <w:r>
        <w:rPr>
          <w:rFonts w:ascii="Arial Narrow" w:hAnsi="Arial Narrow"/>
        </w:rPr>
        <w:t xml:space="preserve">.  Copies of the waiver are in the mailroom for you to get signed by each student driver.  The driver waiver states they were offered an opportunity to use official bus or motor pool vehicles, but elected to drive.  </w:t>
      </w:r>
    </w:p>
    <w:p w:rsidR="004044C2" w:rsidRDefault="004044C2"/>
    <w:sectPr w:rsidR="004044C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A9D"/>
    <w:multiLevelType w:val="hybridMultilevel"/>
    <w:tmpl w:val="15581112"/>
    <w:lvl w:ilvl="0" w:tplc="A66E451E">
      <w:start w:val="1"/>
      <w:numFmt w:val="lowerLetter"/>
      <w:lvlText w:val="%1)"/>
      <w:lvlJc w:val="left"/>
      <w:pPr>
        <w:ind w:left="180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61E10A1"/>
    <w:multiLevelType w:val="hybridMultilevel"/>
    <w:tmpl w:val="30882E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E7A0D1F"/>
    <w:multiLevelType w:val="hybridMultilevel"/>
    <w:tmpl w:val="20FA9EA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inkAnnotations="0"/>
  <w:defaultTabStop w:val="720"/>
  <w:characterSpacingControl w:val="doNotCompress"/>
  <w:compat/>
  <w:rsids>
    <w:rsidRoot w:val="0044056F"/>
    <w:rsid w:val="004044C2"/>
    <w:rsid w:val="00417464"/>
    <w:rsid w:val="00440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6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056F"/>
    <w:rPr>
      <w:color w:val="0000FF"/>
      <w:u w:val="single"/>
    </w:rPr>
  </w:style>
  <w:style w:type="paragraph" w:styleId="BalloonText">
    <w:name w:val="Balloon Text"/>
    <w:basedOn w:val="Normal"/>
    <w:link w:val="BalloonTextChar"/>
    <w:uiPriority w:val="99"/>
    <w:semiHidden/>
    <w:unhideWhenUsed/>
    <w:rsid w:val="0044056F"/>
    <w:rPr>
      <w:rFonts w:ascii="Tahoma" w:hAnsi="Tahoma" w:cs="Tahoma"/>
      <w:sz w:val="16"/>
      <w:szCs w:val="16"/>
    </w:rPr>
  </w:style>
  <w:style w:type="character" w:customStyle="1" w:styleId="BalloonTextChar">
    <w:name w:val="Balloon Text Char"/>
    <w:basedOn w:val="DefaultParagraphFont"/>
    <w:link w:val="BalloonText"/>
    <w:uiPriority w:val="99"/>
    <w:semiHidden/>
    <w:rsid w:val="00440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gif@01CE36A8.F31BBC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lab1support@evergree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Office Word</Application>
  <DocSecurity>0</DocSecurity>
  <Lines>22</Lines>
  <Paragraphs>6</Paragraphs>
  <ScaleCrop>false</ScaleCrop>
  <Company>The Evergreen State College</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2013-04-16T18:53:00Z</dcterms:created>
  <dcterms:modified xsi:type="dcterms:W3CDTF">2013-04-16T18:54:00Z</dcterms:modified>
</cp:coreProperties>
</file>