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C2" w:rsidRDefault="00A91E6E">
      <w:r>
        <w:t>Summer 2014 international course</w:t>
      </w:r>
    </w:p>
    <w:p w:rsidR="00A91E6E" w:rsidRDefault="00A91E6E"/>
    <w:p w:rsidR="00A91E6E" w:rsidRDefault="00A91E6E">
      <w:r>
        <w:t>Talk w/Martha 10/30/13</w:t>
      </w:r>
    </w:p>
    <w:p w:rsidR="00A91E6E" w:rsidRDefault="00A91E6E"/>
    <w:p w:rsidR="00A91E6E" w:rsidRDefault="00A91E6E">
      <w:r>
        <w:t>Who teaches the course – Martha – she’ll be director through July 31</w:t>
      </w:r>
    </w:p>
    <w:p w:rsidR="00A91E6E" w:rsidRDefault="00A91E6E">
      <w:r>
        <w:t>Are we doing this?  Yes – Martha will teach it.  Gail – wants it to happen every summer for recruitment/retention purposes.  We can start to include this on our recruitment materials and website.</w:t>
      </w:r>
    </w:p>
    <w:p w:rsidR="00A91E6E" w:rsidRDefault="00A91E6E"/>
    <w:p w:rsidR="00A91E6E" w:rsidRDefault="00A91E6E">
      <w:r>
        <w:t xml:space="preserve">When is the course </w:t>
      </w:r>
      <w:proofErr w:type="gramStart"/>
      <w:r>
        <w:t>–</w:t>
      </w:r>
      <w:proofErr w:type="gramEnd"/>
      <w:r>
        <w:t xml:space="preserve"> </w:t>
      </w:r>
    </w:p>
    <w:p w:rsidR="00A91E6E" w:rsidRDefault="00A91E6E">
      <w:r>
        <w:t xml:space="preserve">Where is the course </w:t>
      </w:r>
      <w:proofErr w:type="gramStart"/>
      <w:r>
        <w:t>–</w:t>
      </w:r>
      <w:proofErr w:type="gramEnd"/>
    </w:p>
    <w:p w:rsidR="00A91E6E" w:rsidRDefault="00A91E6E">
      <w:r>
        <w:t>Layout of the course –</w:t>
      </w:r>
    </w:p>
    <w:p w:rsidR="00A91E6E" w:rsidRDefault="00A91E6E">
      <w:r>
        <w:t xml:space="preserve">Martha talked to Brittany about planning it.  So, she will go on this trip and plan it.  Brittany will be the faculty of record.  Or, she has to be hired in some capacity to account for her planning. </w:t>
      </w:r>
    </w:p>
    <w:p w:rsidR="00A91E6E" w:rsidRDefault="00A91E6E"/>
    <w:p w:rsidR="00A91E6E" w:rsidRDefault="00A91E6E">
      <w:r>
        <w:t xml:space="preserve">-Try to piggyback off of the </w:t>
      </w:r>
      <w:proofErr w:type="spellStart"/>
      <w:r>
        <w:t>qual</w:t>
      </w:r>
      <w:proofErr w:type="spellEnd"/>
      <w:r>
        <w:t xml:space="preserve"> methods course again.  Martha may teach that class again this summer, and she wants to join it with the international class again.  Students who took that class are better prepared for thesis projects.  Do we need to set a policy that students need to take that class if they think they’re going to do </w:t>
      </w:r>
      <w:proofErr w:type="spellStart"/>
      <w:r>
        <w:t>qual</w:t>
      </w:r>
      <w:proofErr w:type="spellEnd"/>
      <w:r>
        <w:t xml:space="preserve"> methods for their thesis?  Let’s talk about it with faculty at end of fall quarter.</w:t>
      </w:r>
    </w:p>
    <w:p w:rsidR="008A1648" w:rsidRDefault="008A1648"/>
    <w:p w:rsidR="008A1648" w:rsidRDefault="008A1648">
      <w:r>
        <w:t xml:space="preserve">-Teach </w:t>
      </w:r>
      <w:proofErr w:type="spellStart"/>
      <w:r>
        <w:t>qual</w:t>
      </w:r>
      <w:proofErr w:type="spellEnd"/>
      <w:r>
        <w:t xml:space="preserve"> methods in first session.  </w:t>
      </w:r>
    </w:p>
    <w:p w:rsidR="008A1648" w:rsidRDefault="008A1648"/>
    <w:p w:rsidR="008A1648" w:rsidRDefault="008A1648">
      <w:r>
        <w:t xml:space="preserve">-Teach </w:t>
      </w:r>
      <w:proofErr w:type="spellStart"/>
      <w:r>
        <w:t>intl</w:t>
      </w:r>
      <w:proofErr w:type="spellEnd"/>
      <w:r>
        <w:t xml:space="preserve"> course afterward.  Should everyone have to be enrolled for credits or can they just go if they pay the fee?  Or, can we offer a 2 credit and 4 </w:t>
      </w:r>
      <w:proofErr w:type="gramStart"/>
      <w:r>
        <w:t>credit</w:t>
      </w:r>
      <w:proofErr w:type="gramEnd"/>
      <w:r>
        <w:t xml:space="preserve">.  </w:t>
      </w:r>
    </w:p>
    <w:p w:rsidR="008A1648" w:rsidRDefault="008A1648"/>
    <w:p w:rsidR="008A1648" w:rsidRDefault="008A1648" w:rsidP="008A1648">
      <w:r>
        <w:t>-Fees on top of tuition would go toward either a company we work with, Brittany as a consultant (in the role of a company), and/or faculty expenses. If we made class 2 credits, it would make it easier to pay the fees. If a student wanted 4 credits, they could write up a contract.</w:t>
      </w:r>
    </w:p>
    <w:p w:rsidR="008A1648" w:rsidRDefault="008A1648" w:rsidP="008A1648"/>
    <w:p w:rsidR="008A1648" w:rsidRDefault="008A1648" w:rsidP="008A1648">
      <w:r>
        <w:t>-We want to do this like Cuba again, and have someone else do the planning either through Brittany or a nonprofit.</w:t>
      </w:r>
    </w:p>
    <w:p w:rsidR="008A1648" w:rsidRDefault="008A1648" w:rsidP="008A1648"/>
    <w:p w:rsidR="008A1648" w:rsidRDefault="00C10763" w:rsidP="008A1648">
      <w:r>
        <w:t xml:space="preserve">-So if Brittany does it, we should go to Fiji (can we go to Niger right now??).   A lot of environmental issues in Fiji as well. </w:t>
      </w:r>
    </w:p>
    <w:p w:rsidR="00C10763" w:rsidRDefault="00C10763" w:rsidP="008A1648"/>
    <w:p w:rsidR="00C10763" w:rsidRDefault="00C10763" w:rsidP="008A1648">
      <w:r>
        <w:t>-If we go with Brittany, we need to ask for a proposal by a certain date with her itinerary and a proposal for payment of her time/planning.  No more than 10-14 days.  Preferably over 4</w:t>
      </w:r>
      <w:r w:rsidRPr="00C10763">
        <w:rPr>
          <w:vertAlign w:val="superscript"/>
        </w:rPr>
        <w:t>th</w:t>
      </w:r>
      <w:r>
        <w:t xml:space="preserve"> of </w:t>
      </w:r>
      <w:proofErr w:type="spellStart"/>
      <w:proofErr w:type="gramStart"/>
      <w:r>
        <w:t>july</w:t>
      </w:r>
      <w:proofErr w:type="spellEnd"/>
      <w:proofErr w:type="gramEnd"/>
      <w:r>
        <w:t xml:space="preserve"> weekend. </w:t>
      </w:r>
      <w:proofErr w:type="gramStart"/>
      <w:r>
        <w:t>15 students.</w:t>
      </w:r>
      <w:proofErr w:type="gramEnd"/>
      <w:r>
        <w:t xml:space="preserve">  We could potentially pay her out of MES budget + fees.</w:t>
      </w:r>
    </w:p>
    <w:p w:rsidR="00C10763" w:rsidRDefault="00C10763" w:rsidP="008A1648"/>
    <w:p w:rsidR="00C10763" w:rsidRDefault="00C10763" w:rsidP="00C10763">
      <w:r>
        <w:t>-Need a proposal by December 1, and we’ll make a decision by beginning of winter quarter to roll out to students.</w:t>
      </w:r>
    </w:p>
    <w:p w:rsidR="00C10763" w:rsidRDefault="00C10763" w:rsidP="00C10763"/>
    <w:p w:rsidR="00C10763" w:rsidRDefault="00CE0E59" w:rsidP="00C10763">
      <w:r>
        <w:t xml:space="preserve">-Class portion is Martha teaching the bridging of </w:t>
      </w:r>
      <w:proofErr w:type="spellStart"/>
      <w:r>
        <w:t>qual</w:t>
      </w:r>
      <w:proofErr w:type="spellEnd"/>
      <w:r>
        <w:t xml:space="preserve"> methods course with intl.  Get everything done by Aug 1. </w:t>
      </w:r>
    </w:p>
    <w:p w:rsidR="00CE0E59" w:rsidRDefault="00CE0E59" w:rsidP="00C10763"/>
    <w:p w:rsidR="00CE0E59" w:rsidRDefault="0049433C" w:rsidP="00C10763">
      <w:r>
        <w:t>-Or Gail could teach a 2 credit leadership class to MES as a summer course – could bridge it with the international course so they can get 4 credits total over the summer. And then pay me to go somehow?</w:t>
      </w:r>
    </w:p>
    <w:p w:rsidR="0049433C" w:rsidRDefault="0049433C" w:rsidP="00C10763"/>
    <w:p w:rsidR="0049433C" w:rsidRDefault="0049433C" w:rsidP="00C10763">
      <w:r>
        <w:lastRenderedPageBreak/>
        <w:t xml:space="preserve">-Or, Gail will do a HFH class instead. Or, </w:t>
      </w:r>
      <w:proofErr w:type="spellStart"/>
      <w:proofErr w:type="gramStart"/>
      <w:r>
        <w:t>gail</w:t>
      </w:r>
      <w:proofErr w:type="spellEnd"/>
      <w:proofErr w:type="gramEnd"/>
      <w:r>
        <w:t xml:space="preserve"> can teach a 2 credit leadership class and Martha teaches a 2 credit other class. </w:t>
      </w:r>
      <w:proofErr w:type="gramStart"/>
      <w:r w:rsidR="009C46CF">
        <w:t>or</w:t>
      </w:r>
      <w:proofErr w:type="gramEnd"/>
      <w:r w:rsidR="009C46CF">
        <w:t xml:space="preserve">, martha teaches 2 credit class, and </w:t>
      </w:r>
      <w:proofErr w:type="spellStart"/>
      <w:r w:rsidR="009C46CF">
        <w:t>gail</w:t>
      </w:r>
      <w:proofErr w:type="spellEnd"/>
      <w:r w:rsidR="009C46CF">
        <w:t xml:space="preserve"> is </w:t>
      </w:r>
      <w:proofErr w:type="spellStart"/>
      <w:r w:rsidR="009C46CF">
        <w:t>hfh</w:t>
      </w:r>
      <w:proofErr w:type="spellEnd"/>
      <w:r w:rsidR="009C46CF">
        <w:t xml:space="preserve"> trip leader. Or, we both teach a 2 credit class and it includes an international trip.</w:t>
      </w:r>
    </w:p>
    <w:p w:rsidR="009C46CF" w:rsidRDefault="009C46CF" w:rsidP="00C10763"/>
    <w:p w:rsidR="007E55A2" w:rsidRDefault="009C46CF" w:rsidP="00C10763">
      <w:r>
        <w:t>-</w:t>
      </w:r>
      <w:r w:rsidR="007E55A2">
        <w:t>or, work w/IPSL to do class in Greece.  Could take undergrad class, and we’ll allow for 4 transfer credits. And then those students could be our “guinea pigs” to let us know if they thought it was worth their time.</w:t>
      </w:r>
    </w:p>
    <w:p w:rsidR="007E55A2" w:rsidRDefault="007E55A2" w:rsidP="00C10763"/>
    <w:p w:rsidR="007E55A2" w:rsidRDefault="007E55A2" w:rsidP="00C10763">
      <w:r>
        <w:t>Options:</w:t>
      </w:r>
    </w:p>
    <w:p w:rsidR="007E55A2" w:rsidRDefault="007E55A2" w:rsidP="007E55A2">
      <w:pPr>
        <w:pStyle w:val="ListParagraph"/>
        <w:numPr>
          <w:ilvl w:val="0"/>
          <w:numId w:val="3"/>
        </w:numPr>
      </w:pPr>
      <w:r>
        <w:t>Tell Brittany we want offer by Dec 1</w:t>
      </w:r>
    </w:p>
    <w:p w:rsidR="007E55A2" w:rsidRDefault="007E55A2" w:rsidP="007E55A2">
      <w:pPr>
        <w:pStyle w:val="ListParagraph"/>
        <w:numPr>
          <w:ilvl w:val="0"/>
          <w:numId w:val="3"/>
        </w:numPr>
      </w:pPr>
      <w:r>
        <w:t>Talk w/Erin Barnhart about setting up something with Greece</w:t>
      </w:r>
    </w:p>
    <w:p w:rsidR="007E55A2" w:rsidRDefault="007E55A2" w:rsidP="007E55A2">
      <w:pPr>
        <w:pStyle w:val="ListParagraph"/>
        <w:numPr>
          <w:ilvl w:val="0"/>
          <w:numId w:val="3"/>
        </w:numPr>
      </w:pPr>
      <w:r>
        <w:t>Gail does HFH</w:t>
      </w:r>
    </w:p>
    <w:p w:rsidR="007E55A2" w:rsidRDefault="007E55A2" w:rsidP="007E55A2">
      <w:pPr>
        <w:pStyle w:val="ListParagraph"/>
        <w:numPr>
          <w:ilvl w:val="0"/>
          <w:numId w:val="3"/>
        </w:numPr>
      </w:pPr>
      <w:r>
        <w:t>We talk to Richard Bigley about Costa Rica or Jennifer Gamble at UC Irvine</w:t>
      </w:r>
    </w:p>
    <w:p w:rsidR="007E55A2" w:rsidRDefault="007E55A2" w:rsidP="007E55A2"/>
    <w:sectPr w:rsidR="007E55A2" w:rsidSect="004044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D63DA"/>
    <w:multiLevelType w:val="hybridMultilevel"/>
    <w:tmpl w:val="328EC29E"/>
    <w:lvl w:ilvl="0" w:tplc="3AAEA8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1573AE"/>
    <w:multiLevelType w:val="hybridMultilevel"/>
    <w:tmpl w:val="2E7255BC"/>
    <w:lvl w:ilvl="0" w:tplc="18361F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9C7FF4"/>
    <w:multiLevelType w:val="hybridMultilevel"/>
    <w:tmpl w:val="65A29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proofState w:spelling="clean" w:grammar="clean"/>
  <w:revisionView w:inkAnnotations="0"/>
  <w:defaultTabStop w:val="720"/>
  <w:characterSpacingControl w:val="doNotCompress"/>
  <w:compat/>
  <w:rsids>
    <w:rsidRoot w:val="00A91E6E"/>
    <w:rsid w:val="004044C2"/>
    <w:rsid w:val="0049433C"/>
    <w:rsid w:val="007E55A2"/>
    <w:rsid w:val="0082642F"/>
    <w:rsid w:val="008A1648"/>
    <w:rsid w:val="009C46CF"/>
    <w:rsid w:val="00A91E6E"/>
    <w:rsid w:val="00C10763"/>
    <w:rsid w:val="00CE0E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6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wootang</cp:lastModifiedBy>
  <cp:revision>5</cp:revision>
  <dcterms:created xsi:type="dcterms:W3CDTF">2013-10-30T20:12:00Z</dcterms:created>
  <dcterms:modified xsi:type="dcterms:W3CDTF">2013-10-30T21:23:00Z</dcterms:modified>
</cp:coreProperties>
</file>