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E3A" w:rsidRPr="00770D10" w:rsidRDefault="00C00E3A" w:rsidP="00C00E3A">
      <w:pPr>
        <w:spacing w:line="240" w:lineRule="auto"/>
        <w:jc w:val="center"/>
        <w:outlineLvl w:val="0"/>
        <w:rPr>
          <w:rFonts w:eastAsia="Times New Roman" w:cstheme="minorHAnsi"/>
          <w:b/>
          <w:bCs/>
          <w:kern w:val="36"/>
          <w:sz w:val="28"/>
          <w:szCs w:val="48"/>
        </w:rPr>
      </w:pPr>
      <w:r w:rsidRPr="00770D10">
        <w:rPr>
          <w:rFonts w:eastAsia="Times New Roman" w:cstheme="minorHAnsi"/>
          <w:b/>
          <w:bCs/>
          <w:kern w:val="36"/>
          <w:sz w:val="28"/>
          <w:szCs w:val="48"/>
        </w:rPr>
        <w:t>Climate Change, Greenhouse Gasses, and Our Environment: A World Reinvented</w:t>
      </w:r>
    </w:p>
    <w:p w:rsidR="00C00E3A" w:rsidRPr="00043342" w:rsidRDefault="00043342" w:rsidP="00C00E3A">
      <w:pPr>
        <w:spacing w:line="240" w:lineRule="auto"/>
        <w:jc w:val="center"/>
        <w:outlineLvl w:val="2"/>
        <w:rPr>
          <w:rFonts w:eastAsia="Times New Roman" w:cstheme="minorHAnsi"/>
          <w:b/>
          <w:bCs/>
          <w:sz w:val="28"/>
        </w:rPr>
      </w:pPr>
      <w:r w:rsidRPr="00043342">
        <w:rPr>
          <w:rFonts w:eastAsia="Times New Roman" w:cstheme="minorHAnsi"/>
          <w:b/>
          <w:bCs/>
          <w:sz w:val="28"/>
        </w:rPr>
        <w:t>Fall quarter – 2013</w:t>
      </w:r>
    </w:p>
    <w:p w:rsidR="00C00E3A" w:rsidRPr="00770D10" w:rsidRDefault="00C00E3A" w:rsidP="00C00E3A">
      <w:pPr>
        <w:spacing w:line="240" w:lineRule="auto"/>
        <w:outlineLvl w:val="2"/>
        <w:rPr>
          <w:rFonts w:eastAsia="Times New Roman" w:cstheme="minorHAnsi"/>
          <w:b/>
          <w:bCs/>
          <w:sz w:val="24"/>
        </w:rPr>
      </w:pPr>
    </w:p>
    <w:p w:rsidR="00C00E3A" w:rsidRDefault="00C00E3A" w:rsidP="00C00E3A">
      <w:pPr>
        <w:spacing w:line="240" w:lineRule="auto"/>
        <w:outlineLvl w:val="2"/>
        <w:rPr>
          <w:rFonts w:eastAsia="Times New Roman" w:cstheme="minorHAnsi"/>
          <w:bCs/>
          <w:sz w:val="24"/>
        </w:rPr>
      </w:pPr>
      <w:r w:rsidRPr="00770D10">
        <w:rPr>
          <w:rFonts w:eastAsia="Times New Roman" w:cstheme="minorHAnsi"/>
          <w:b/>
          <w:bCs/>
          <w:sz w:val="24"/>
        </w:rPr>
        <w:t>Instructor:</w:t>
      </w:r>
      <w:r w:rsidRPr="00770D10">
        <w:rPr>
          <w:rFonts w:eastAsia="Times New Roman" w:cstheme="minorHAnsi"/>
          <w:bCs/>
          <w:sz w:val="24"/>
        </w:rPr>
        <w:t xml:space="preserve"> Paul J. Pickett</w:t>
      </w:r>
      <w:r w:rsidR="00B83BB9">
        <w:rPr>
          <w:rFonts w:eastAsia="Times New Roman" w:cstheme="minorHAnsi"/>
          <w:bCs/>
          <w:sz w:val="24"/>
        </w:rPr>
        <w:t xml:space="preserve">, cell: </w:t>
      </w:r>
      <w:r w:rsidRPr="00770D10">
        <w:rPr>
          <w:rFonts w:eastAsia="Times New Roman" w:cstheme="minorHAnsi"/>
          <w:bCs/>
          <w:sz w:val="24"/>
        </w:rPr>
        <w:t>360-359-3435</w:t>
      </w:r>
      <w:r w:rsidR="00B83BB9">
        <w:rPr>
          <w:rFonts w:eastAsia="Times New Roman" w:cstheme="minorHAnsi"/>
          <w:bCs/>
          <w:sz w:val="24"/>
        </w:rPr>
        <w:t xml:space="preserve">, email: </w:t>
      </w:r>
      <w:hyperlink r:id="rId5" w:history="1">
        <w:r w:rsidRPr="00770D10">
          <w:rPr>
            <w:rStyle w:val="Hyperlink"/>
            <w:rFonts w:eastAsia="Times New Roman" w:cstheme="minorHAnsi"/>
            <w:bCs/>
            <w:sz w:val="24"/>
          </w:rPr>
          <w:t>pickettp@evergreen.edu</w:t>
        </w:r>
      </w:hyperlink>
    </w:p>
    <w:p w:rsidR="00B83BB9" w:rsidRDefault="00B83BB9" w:rsidP="00C00E3A">
      <w:pPr>
        <w:spacing w:line="240" w:lineRule="auto"/>
        <w:outlineLvl w:val="2"/>
        <w:rPr>
          <w:rFonts w:eastAsia="Times New Roman" w:cstheme="minorHAnsi"/>
          <w:b/>
          <w:bCs/>
          <w:sz w:val="24"/>
        </w:rPr>
      </w:pPr>
    </w:p>
    <w:p w:rsidR="00B83BB9" w:rsidRPr="00B83BB9" w:rsidRDefault="00B83BB9" w:rsidP="00C00E3A">
      <w:pPr>
        <w:spacing w:line="240" w:lineRule="auto"/>
        <w:outlineLvl w:val="2"/>
        <w:rPr>
          <w:rFonts w:eastAsia="Times New Roman" w:cstheme="minorHAnsi"/>
          <w:bCs/>
          <w:sz w:val="24"/>
        </w:rPr>
      </w:pPr>
      <w:proofErr w:type="gramStart"/>
      <w:r w:rsidRPr="00B83BB9">
        <w:rPr>
          <w:rFonts w:eastAsia="Times New Roman" w:cstheme="minorHAnsi"/>
          <w:b/>
          <w:bCs/>
          <w:sz w:val="24"/>
        </w:rPr>
        <w:t xml:space="preserve">Class Meetings: </w:t>
      </w:r>
      <w:r w:rsidR="00043342">
        <w:rPr>
          <w:rFonts w:eastAsia="Times New Roman" w:cstheme="minorHAnsi"/>
          <w:bCs/>
          <w:sz w:val="24"/>
        </w:rPr>
        <w:t>Mon</w:t>
      </w:r>
      <w:r w:rsidRPr="00B83BB9">
        <w:rPr>
          <w:rFonts w:eastAsia="Times New Roman" w:cstheme="minorHAnsi"/>
          <w:bCs/>
          <w:sz w:val="24"/>
        </w:rPr>
        <w:t>day evenings, from 6:00 PM to 10:00 PM.</w:t>
      </w:r>
      <w:proofErr w:type="gramEnd"/>
      <w:r w:rsidRPr="00B83BB9">
        <w:rPr>
          <w:rFonts w:eastAsia="Times New Roman" w:cstheme="minorHAnsi"/>
          <w:bCs/>
          <w:sz w:val="24"/>
        </w:rPr>
        <w:t xml:space="preserve"> </w:t>
      </w:r>
    </w:p>
    <w:p w:rsidR="00C00E3A" w:rsidRPr="00770D10" w:rsidRDefault="00C00E3A" w:rsidP="00C00E3A">
      <w:pPr>
        <w:spacing w:line="240" w:lineRule="auto"/>
        <w:outlineLvl w:val="2"/>
        <w:rPr>
          <w:rFonts w:eastAsia="Times New Roman" w:cstheme="minorHAnsi"/>
          <w:bCs/>
          <w:sz w:val="24"/>
        </w:rPr>
      </w:pPr>
    </w:p>
    <w:p w:rsidR="00C00E3A" w:rsidRPr="00770D10" w:rsidRDefault="00C00E3A" w:rsidP="00C00E3A">
      <w:pPr>
        <w:spacing w:line="240" w:lineRule="auto"/>
        <w:rPr>
          <w:rFonts w:eastAsia="Times New Roman" w:cstheme="minorHAnsi"/>
          <w:bCs/>
          <w:sz w:val="24"/>
        </w:rPr>
      </w:pPr>
      <w:r w:rsidRPr="00770D10">
        <w:rPr>
          <w:rFonts w:eastAsia="Times New Roman" w:cstheme="minorHAnsi"/>
          <w:b/>
          <w:bCs/>
          <w:sz w:val="24"/>
        </w:rPr>
        <w:t>Description</w:t>
      </w:r>
      <w:r w:rsidRPr="00770D10">
        <w:rPr>
          <w:rFonts w:eastAsia="Times New Roman" w:cstheme="minorHAnsi"/>
          <w:bCs/>
          <w:sz w:val="24"/>
        </w:rPr>
        <w:t xml:space="preserve"> </w:t>
      </w:r>
    </w:p>
    <w:p w:rsidR="00C00E3A" w:rsidRPr="00770D10" w:rsidRDefault="00C00E3A" w:rsidP="00C00E3A">
      <w:pPr>
        <w:spacing w:line="240" w:lineRule="auto"/>
        <w:rPr>
          <w:rFonts w:eastAsia="Times New Roman" w:cstheme="minorHAnsi"/>
          <w:sz w:val="24"/>
          <w:szCs w:val="24"/>
        </w:rPr>
      </w:pPr>
      <w:r w:rsidRPr="00770D10">
        <w:rPr>
          <w:rFonts w:eastAsia="Times New Roman" w:cstheme="minorHAnsi"/>
          <w:sz w:val="24"/>
          <w:szCs w:val="24"/>
        </w:rPr>
        <w:t>Focus: the science and policy of global and regional climate change. </w:t>
      </w:r>
    </w:p>
    <w:p w:rsidR="00043342" w:rsidRDefault="00043342" w:rsidP="00C00E3A">
      <w:pPr>
        <w:spacing w:line="240" w:lineRule="auto"/>
        <w:rPr>
          <w:rFonts w:eastAsia="Times New Roman" w:cstheme="minorHAnsi"/>
          <w:sz w:val="24"/>
          <w:szCs w:val="24"/>
        </w:rPr>
      </w:pPr>
    </w:p>
    <w:p w:rsidR="00C00E3A" w:rsidRPr="00770D10" w:rsidRDefault="00043342" w:rsidP="00C00E3A">
      <w:pPr>
        <w:spacing w:line="240" w:lineRule="auto"/>
        <w:rPr>
          <w:rFonts w:eastAsia="Times New Roman" w:cstheme="minorHAnsi"/>
          <w:sz w:val="24"/>
          <w:szCs w:val="24"/>
        </w:rPr>
      </w:pPr>
      <w:r>
        <w:rPr>
          <w:rFonts w:eastAsia="Times New Roman" w:cstheme="minorHAnsi"/>
          <w:sz w:val="24"/>
          <w:szCs w:val="24"/>
        </w:rPr>
        <w:t>This elective will address:</w:t>
      </w:r>
    </w:p>
    <w:p w:rsidR="00C00E3A" w:rsidRPr="00770D10" w:rsidRDefault="00C00E3A" w:rsidP="00C00E3A">
      <w:pPr>
        <w:pStyle w:val="ListParagraph"/>
        <w:numPr>
          <w:ilvl w:val="0"/>
          <w:numId w:val="1"/>
        </w:numPr>
        <w:spacing w:line="240" w:lineRule="auto"/>
        <w:rPr>
          <w:rFonts w:eastAsia="Times New Roman" w:cstheme="minorHAnsi"/>
          <w:sz w:val="24"/>
          <w:szCs w:val="24"/>
        </w:rPr>
      </w:pPr>
      <w:r w:rsidRPr="00770D10">
        <w:rPr>
          <w:rFonts w:eastAsia="Times New Roman" w:cstheme="minorHAnsi"/>
          <w:sz w:val="24"/>
          <w:szCs w:val="24"/>
        </w:rPr>
        <w:t>The science of global greenhouse gas emissions and climate change, including the work of the Intergovernmental Panel on Climate Change</w:t>
      </w:r>
    </w:p>
    <w:p w:rsidR="00C00E3A" w:rsidRPr="00770D10" w:rsidRDefault="00C00E3A" w:rsidP="00C00E3A">
      <w:pPr>
        <w:pStyle w:val="ListParagraph"/>
        <w:numPr>
          <w:ilvl w:val="0"/>
          <w:numId w:val="1"/>
        </w:numPr>
        <w:spacing w:line="240" w:lineRule="auto"/>
        <w:rPr>
          <w:rFonts w:eastAsia="Times New Roman" w:cstheme="minorHAnsi"/>
          <w:sz w:val="24"/>
          <w:szCs w:val="24"/>
        </w:rPr>
      </w:pPr>
      <w:r w:rsidRPr="00770D10">
        <w:rPr>
          <w:rFonts w:eastAsia="Times New Roman" w:cstheme="minorHAnsi"/>
          <w:sz w:val="24"/>
          <w:szCs w:val="24"/>
        </w:rPr>
        <w:t xml:space="preserve">Current strategies to reduce GHG emissions, such as carbon cap-and-trade, carbon taxes, and renewable energy </w:t>
      </w:r>
    </w:p>
    <w:p w:rsidR="00C00E3A" w:rsidRPr="00770D10" w:rsidRDefault="00C00E3A" w:rsidP="00C00E3A">
      <w:pPr>
        <w:pStyle w:val="ListParagraph"/>
        <w:numPr>
          <w:ilvl w:val="0"/>
          <w:numId w:val="1"/>
        </w:numPr>
        <w:spacing w:line="240" w:lineRule="auto"/>
        <w:rPr>
          <w:rFonts w:eastAsia="Times New Roman" w:cstheme="minorHAnsi"/>
          <w:sz w:val="24"/>
          <w:szCs w:val="24"/>
        </w:rPr>
      </w:pPr>
      <w:r w:rsidRPr="00770D10">
        <w:rPr>
          <w:rFonts w:eastAsia="Times New Roman" w:cstheme="minorHAnsi"/>
          <w:sz w:val="24"/>
          <w:szCs w:val="24"/>
        </w:rPr>
        <w:t>Potential impacts of climate change and ocean acidification on the Pacific Northwest, including the Pacific Coast, Puget Sound, rivers and streams, agriculture, forests, arid lands, and human infrastructure and communities</w:t>
      </w:r>
    </w:p>
    <w:p w:rsidR="00C00E3A" w:rsidRPr="00770D10" w:rsidRDefault="00C00E3A" w:rsidP="00C00E3A">
      <w:pPr>
        <w:pStyle w:val="ListParagraph"/>
        <w:numPr>
          <w:ilvl w:val="0"/>
          <w:numId w:val="1"/>
        </w:numPr>
        <w:spacing w:line="240" w:lineRule="auto"/>
        <w:rPr>
          <w:rFonts w:eastAsia="Times New Roman" w:cstheme="minorHAnsi"/>
          <w:sz w:val="24"/>
          <w:szCs w:val="24"/>
        </w:rPr>
      </w:pPr>
      <w:r w:rsidRPr="00770D10">
        <w:rPr>
          <w:rFonts w:eastAsia="Times New Roman" w:cstheme="minorHAnsi"/>
          <w:sz w:val="24"/>
          <w:szCs w:val="24"/>
        </w:rPr>
        <w:t>Current efforts to adapt to impacts</w:t>
      </w:r>
    </w:p>
    <w:p w:rsidR="00C00E3A" w:rsidRPr="00770D10" w:rsidRDefault="00C00E3A" w:rsidP="00C00E3A">
      <w:pPr>
        <w:pStyle w:val="ListParagraph"/>
        <w:numPr>
          <w:ilvl w:val="0"/>
          <w:numId w:val="1"/>
        </w:numPr>
        <w:spacing w:line="240" w:lineRule="auto"/>
        <w:rPr>
          <w:rFonts w:eastAsia="Times New Roman" w:cstheme="minorHAnsi"/>
          <w:sz w:val="24"/>
          <w:szCs w:val="24"/>
        </w:rPr>
      </w:pPr>
      <w:r w:rsidRPr="00770D10">
        <w:rPr>
          <w:rFonts w:eastAsia="Times New Roman" w:cstheme="minorHAnsi"/>
          <w:sz w:val="24"/>
          <w:szCs w:val="24"/>
        </w:rPr>
        <w:t>The interactions of the scientific, economic, legal, political, cultural and social aspects of the problem</w:t>
      </w:r>
    </w:p>
    <w:p w:rsidR="00C00E3A" w:rsidRPr="00770D10" w:rsidRDefault="00C00E3A" w:rsidP="00C00E3A">
      <w:pPr>
        <w:pStyle w:val="ListParagraph"/>
        <w:numPr>
          <w:ilvl w:val="0"/>
          <w:numId w:val="1"/>
        </w:numPr>
        <w:spacing w:line="240" w:lineRule="auto"/>
        <w:rPr>
          <w:rFonts w:eastAsia="Times New Roman" w:cstheme="minorHAnsi"/>
          <w:sz w:val="24"/>
          <w:szCs w:val="24"/>
        </w:rPr>
      </w:pPr>
      <w:r w:rsidRPr="00770D10">
        <w:rPr>
          <w:rFonts w:eastAsia="Times New Roman" w:cstheme="minorHAnsi"/>
          <w:sz w:val="24"/>
          <w:szCs w:val="24"/>
        </w:rPr>
        <w:t xml:space="preserve">New and emerging ideas about the problem and how to make progress in solving it </w:t>
      </w:r>
    </w:p>
    <w:p w:rsidR="00C00E3A" w:rsidRPr="00770D10" w:rsidRDefault="00C00E3A" w:rsidP="00C00E3A">
      <w:pPr>
        <w:spacing w:line="240" w:lineRule="auto"/>
        <w:outlineLvl w:val="2"/>
        <w:rPr>
          <w:rFonts w:eastAsia="Times New Roman" w:cstheme="minorHAnsi"/>
          <w:bCs/>
          <w:sz w:val="24"/>
        </w:rPr>
      </w:pPr>
    </w:p>
    <w:p w:rsidR="001E0DD3" w:rsidRPr="00770D10" w:rsidRDefault="00A20F70" w:rsidP="00C00E3A">
      <w:pPr>
        <w:rPr>
          <w:rFonts w:cstheme="minorHAnsi"/>
          <w:b/>
          <w:sz w:val="24"/>
        </w:rPr>
      </w:pPr>
      <w:r>
        <w:rPr>
          <w:rFonts w:cstheme="minorHAnsi"/>
          <w:b/>
          <w:sz w:val="24"/>
        </w:rPr>
        <w:t>Course Objectives</w:t>
      </w:r>
    </w:p>
    <w:p w:rsidR="00770D10" w:rsidRDefault="00770D10" w:rsidP="00770D10">
      <w:pPr>
        <w:pStyle w:val="ListParagraph"/>
        <w:numPr>
          <w:ilvl w:val="0"/>
          <w:numId w:val="2"/>
        </w:numPr>
        <w:rPr>
          <w:rFonts w:cstheme="minorHAnsi"/>
          <w:sz w:val="24"/>
        </w:rPr>
      </w:pPr>
      <w:r>
        <w:rPr>
          <w:rFonts w:cstheme="minorHAnsi"/>
          <w:sz w:val="24"/>
        </w:rPr>
        <w:t>Learning and understanding:</w:t>
      </w:r>
    </w:p>
    <w:p w:rsidR="00770D10" w:rsidRDefault="00770D10" w:rsidP="00043342">
      <w:pPr>
        <w:pStyle w:val="ListParagraph"/>
        <w:numPr>
          <w:ilvl w:val="1"/>
          <w:numId w:val="2"/>
        </w:numPr>
        <w:ind w:left="720"/>
        <w:rPr>
          <w:rFonts w:cstheme="minorHAnsi"/>
          <w:sz w:val="24"/>
        </w:rPr>
      </w:pPr>
      <w:r>
        <w:rPr>
          <w:rFonts w:cstheme="minorHAnsi"/>
          <w:sz w:val="24"/>
        </w:rPr>
        <w:t>The science of climate change</w:t>
      </w:r>
    </w:p>
    <w:p w:rsidR="00770D10" w:rsidRDefault="00770D10" w:rsidP="00043342">
      <w:pPr>
        <w:pStyle w:val="ListParagraph"/>
        <w:numPr>
          <w:ilvl w:val="1"/>
          <w:numId w:val="2"/>
        </w:numPr>
        <w:ind w:left="720"/>
        <w:rPr>
          <w:rFonts w:cstheme="minorHAnsi"/>
          <w:sz w:val="24"/>
        </w:rPr>
      </w:pPr>
      <w:r>
        <w:rPr>
          <w:rFonts w:cstheme="minorHAnsi"/>
          <w:sz w:val="24"/>
        </w:rPr>
        <w:t>The impacts of increasing greenhouse gasses</w:t>
      </w:r>
    </w:p>
    <w:p w:rsidR="00770D10" w:rsidRDefault="00770D10" w:rsidP="00043342">
      <w:pPr>
        <w:pStyle w:val="ListParagraph"/>
        <w:numPr>
          <w:ilvl w:val="1"/>
          <w:numId w:val="2"/>
        </w:numPr>
        <w:ind w:left="720"/>
        <w:rPr>
          <w:rFonts w:cstheme="minorHAnsi"/>
          <w:sz w:val="24"/>
        </w:rPr>
      </w:pPr>
      <w:r>
        <w:rPr>
          <w:rFonts w:cstheme="minorHAnsi"/>
          <w:sz w:val="24"/>
        </w:rPr>
        <w:t>Mitigation strategies to reduce greenhouse gasses</w:t>
      </w:r>
    </w:p>
    <w:p w:rsidR="00770D10" w:rsidRDefault="00770D10" w:rsidP="00043342">
      <w:pPr>
        <w:pStyle w:val="ListParagraph"/>
        <w:numPr>
          <w:ilvl w:val="1"/>
          <w:numId w:val="2"/>
        </w:numPr>
        <w:ind w:left="720"/>
        <w:rPr>
          <w:rFonts w:cstheme="minorHAnsi"/>
          <w:sz w:val="24"/>
        </w:rPr>
      </w:pPr>
      <w:r>
        <w:rPr>
          <w:rFonts w:cstheme="minorHAnsi"/>
          <w:sz w:val="24"/>
        </w:rPr>
        <w:t>Strategies to adapt to the unavoidable impacts of climate change and ocean acidification</w:t>
      </w:r>
    </w:p>
    <w:p w:rsidR="00C00E3A" w:rsidRDefault="00770D10" w:rsidP="00043342">
      <w:pPr>
        <w:pStyle w:val="ListParagraph"/>
        <w:numPr>
          <w:ilvl w:val="1"/>
          <w:numId w:val="2"/>
        </w:numPr>
        <w:ind w:left="720"/>
        <w:rPr>
          <w:rFonts w:cstheme="minorHAnsi"/>
          <w:sz w:val="24"/>
        </w:rPr>
      </w:pPr>
      <w:r>
        <w:rPr>
          <w:rFonts w:cstheme="minorHAnsi"/>
          <w:sz w:val="24"/>
        </w:rPr>
        <w:t>The social, cultural, economic, and political context of humanity’s response to climate change</w:t>
      </w:r>
    </w:p>
    <w:p w:rsidR="00770D10" w:rsidRDefault="00770D10" w:rsidP="00770D10">
      <w:pPr>
        <w:pStyle w:val="ListParagraph"/>
        <w:numPr>
          <w:ilvl w:val="0"/>
          <w:numId w:val="2"/>
        </w:numPr>
        <w:rPr>
          <w:rFonts w:cstheme="minorHAnsi"/>
          <w:sz w:val="24"/>
        </w:rPr>
      </w:pPr>
      <w:r>
        <w:rPr>
          <w:rFonts w:cstheme="minorHAnsi"/>
          <w:sz w:val="24"/>
        </w:rPr>
        <w:t>Developing and enhancing:</w:t>
      </w:r>
    </w:p>
    <w:p w:rsidR="00770D10" w:rsidRDefault="00770D10" w:rsidP="00043342">
      <w:pPr>
        <w:pStyle w:val="ListParagraph"/>
        <w:numPr>
          <w:ilvl w:val="1"/>
          <w:numId w:val="2"/>
        </w:numPr>
        <w:ind w:left="720"/>
        <w:rPr>
          <w:rFonts w:cstheme="minorHAnsi"/>
          <w:sz w:val="24"/>
        </w:rPr>
      </w:pPr>
      <w:r>
        <w:rPr>
          <w:rFonts w:cstheme="minorHAnsi"/>
          <w:sz w:val="24"/>
        </w:rPr>
        <w:t>Research and analysis skills</w:t>
      </w:r>
    </w:p>
    <w:p w:rsidR="00770D10" w:rsidRDefault="00770D10" w:rsidP="00043342">
      <w:pPr>
        <w:pStyle w:val="ListParagraph"/>
        <w:numPr>
          <w:ilvl w:val="1"/>
          <w:numId w:val="2"/>
        </w:numPr>
        <w:ind w:left="720"/>
        <w:rPr>
          <w:rFonts w:cstheme="minorHAnsi"/>
          <w:sz w:val="24"/>
        </w:rPr>
      </w:pPr>
      <w:r>
        <w:rPr>
          <w:rFonts w:cstheme="minorHAnsi"/>
          <w:sz w:val="24"/>
        </w:rPr>
        <w:t>Communication skills, including writing</w:t>
      </w:r>
      <w:r w:rsidR="00A20F70">
        <w:rPr>
          <w:rFonts w:cstheme="minorHAnsi"/>
          <w:sz w:val="24"/>
        </w:rPr>
        <w:t>, group discussion and decision-making,</w:t>
      </w:r>
      <w:r>
        <w:rPr>
          <w:rFonts w:cstheme="minorHAnsi"/>
          <w:sz w:val="24"/>
        </w:rPr>
        <w:t xml:space="preserve"> and oral presentation</w:t>
      </w:r>
    </w:p>
    <w:p w:rsidR="00770D10" w:rsidRDefault="002F27CB" w:rsidP="00770D10">
      <w:pPr>
        <w:pStyle w:val="ListParagraph"/>
        <w:numPr>
          <w:ilvl w:val="0"/>
          <w:numId w:val="2"/>
        </w:numPr>
        <w:rPr>
          <w:rFonts w:cstheme="minorHAnsi"/>
          <w:sz w:val="24"/>
        </w:rPr>
      </w:pPr>
      <w:r>
        <w:rPr>
          <w:rFonts w:cstheme="minorHAnsi"/>
          <w:sz w:val="24"/>
        </w:rPr>
        <w:t>Exploring a personal response to climate change, including career opportunities, citizen activism, and democratic engagement.</w:t>
      </w:r>
    </w:p>
    <w:p w:rsidR="00A20F70" w:rsidRDefault="00A20F70" w:rsidP="00A20F70">
      <w:pPr>
        <w:rPr>
          <w:rFonts w:cstheme="minorHAnsi"/>
          <w:sz w:val="24"/>
        </w:rPr>
      </w:pPr>
    </w:p>
    <w:p w:rsidR="00A20F70" w:rsidRDefault="00A20F70" w:rsidP="00A20F70">
      <w:pPr>
        <w:rPr>
          <w:rFonts w:cstheme="minorHAnsi"/>
          <w:b/>
          <w:sz w:val="24"/>
        </w:rPr>
      </w:pPr>
      <w:r>
        <w:rPr>
          <w:rFonts w:cstheme="minorHAnsi"/>
          <w:b/>
          <w:sz w:val="24"/>
        </w:rPr>
        <w:t>Class Resources</w:t>
      </w:r>
    </w:p>
    <w:p w:rsidR="00A20F70" w:rsidRDefault="00A20F70" w:rsidP="00A20F70">
      <w:pPr>
        <w:pStyle w:val="ListParagraph"/>
        <w:numPr>
          <w:ilvl w:val="0"/>
          <w:numId w:val="3"/>
        </w:numPr>
        <w:rPr>
          <w:rFonts w:cstheme="minorHAnsi"/>
          <w:sz w:val="24"/>
        </w:rPr>
      </w:pPr>
      <w:r w:rsidRPr="00A20F70">
        <w:rPr>
          <w:rFonts w:cstheme="minorHAnsi"/>
          <w:sz w:val="24"/>
        </w:rPr>
        <w:t>Text</w:t>
      </w:r>
      <w:r>
        <w:rPr>
          <w:rFonts w:cstheme="minorHAnsi"/>
          <w:sz w:val="24"/>
        </w:rPr>
        <w:t xml:space="preserve">: “Global Climate Change – Convergence of Disciplines”, Arnold J. Bloom, </w:t>
      </w:r>
      <w:proofErr w:type="spellStart"/>
      <w:r>
        <w:rPr>
          <w:rFonts w:cstheme="minorHAnsi"/>
          <w:sz w:val="24"/>
        </w:rPr>
        <w:t>Sinauer</w:t>
      </w:r>
      <w:proofErr w:type="spellEnd"/>
      <w:r>
        <w:rPr>
          <w:rFonts w:cstheme="minorHAnsi"/>
          <w:sz w:val="24"/>
        </w:rPr>
        <w:t xml:space="preserve"> Associates, Inc.</w:t>
      </w:r>
    </w:p>
    <w:p w:rsidR="00B83BB9" w:rsidRDefault="00B83BB9" w:rsidP="00A20F70">
      <w:pPr>
        <w:pStyle w:val="ListParagraph"/>
        <w:numPr>
          <w:ilvl w:val="0"/>
          <w:numId w:val="3"/>
        </w:numPr>
        <w:rPr>
          <w:rFonts w:cstheme="minorHAnsi"/>
          <w:sz w:val="24"/>
        </w:rPr>
      </w:pPr>
      <w:r>
        <w:rPr>
          <w:rFonts w:cstheme="minorHAnsi"/>
          <w:sz w:val="24"/>
        </w:rPr>
        <w:t xml:space="preserve">Other reading provided on Class </w:t>
      </w:r>
      <w:proofErr w:type="spellStart"/>
      <w:r>
        <w:rPr>
          <w:rFonts w:cstheme="minorHAnsi"/>
          <w:sz w:val="24"/>
        </w:rPr>
        <w:t>Moodle</w:t>
      </w:r>
      <w:proofErr w:type="spellEnd"/>
      <w:r>
        <w:rPr>
          <w:rFonts w:cstheme="minorHAnsi"/>
          <w:sz w:val="24"/>
        </w:rPr>
        <w:t xml:space="preserve"> as posted documents or internet links</w:t>
      </w:r>
    </w:p>
    <w:p w:rsidR="00A20F70" w:rsidRDefault="00A20F70" w:rsidP="00A20F70">
      <w:pPr>
        <w:pStyle w:val="ListParagraph"/>
        <w:numPr>
          <w:ilvl w:val="0"/>
          <w:numId w:val="3"/>
        </w:numPr>
        <w:rPr>
          <w:rFonts w:cstheme="minorHAnsi"/>
          <w:sz w:val="24"/>
        </w:rPr>
      </w:pPr>
      <w:r>
        <w:rPr>
          <w:rFonts w:cstheme="minorHAnsi"/>
          <w:sz w:val="24"/>
        </w:rPr>
        <w:t xml:space="preserve">Weekly exploration of </w:t>
      </w:r>
      <w:r w:rsidR="00FB1675">
        <w:rPr>
          <w:rFonts w:cstheme="minorHAnsi"/>
          <w:sz w:val="24"/>
        </w:rPr>
        <w:t>“Climate Change S</w:t>
      </w:r>
      <w:r>
        <w:rPr>
          <w:rFonts w:cstheme="minorHAnsi"/>
          <w:sz w:val="24"/>
        </w:rPr>
        <w:t xml:space="preserve">cience and </w:t>
      </w:r>
      <w:r w:rsidR="00FB1675">
        <w:rPr>
          <w:rFonts w:cstheme="minorHAnsi"/>
          <w:sz w:val="24"/>
        </w:rPr>
        <w:t>N</w:t>
      </w:r>
      <w:r>
        <w:rPr>
          <w:rFonts w:cstheme="minorHAnsi"/>
          <w:sz w:val="24"/>
        </w:rPr>
        <w:t>ews</w:t>
      </w:r>
      <w:r w:rsidR="00FB1675">
        <w:rPr>
          <w:rFonts w:cstheme="minorHAnsi"/>
          <w:sz w:val="24"/>
        </w:rPr>
        <w:t>”</w:t>
      </w:r>
      <w:r>
        <w:rPr>
          <w:rFonts w:cstheme="minorHAnsi"/>
          <w:sz w:val="24"/>
        </w:rPr>
        <w:t xml:space="preserve"> items.</w:t>
      </w:r>
    </w:p>
    <w:p w:rsidR="00A20F70" w:rsidRDefault="00A20F70" w:rsidP="00A20F70">
      <w:pPr>
        <w:pStyle w:val="ListParagraph"/>
        <w:numPr>
          <w:ilvl w:val="0"/>
          <w:numId w:val="3"/>
        </w:numPr>
        <w:rPr>
          <w:rFonts w:cstheme="minorHAnsi"/>
          <w:sz w:val="24"/>
        </w:rPr>
      </w:pPr>
      <w:r>
        <w:rPr>
          <w:rFonts w:cstheme="minorHAnsi"/>
          <w:sz w:val="24"/>
        </w:rPr>
        <w:t>Weekly class discussion of reading and a special topic</w:t>
      </w:r>
    </w:p>
    <w:p w:rsidR="00A20F70" w:rsidRDefault="00A20F70" w:rsidP="00A20F70">
      <w:pPr>
        <w:pStyle w:val="ListParagraph"/>
        <w:numPr>
          <w:ilvl w:val="0"/>
          <w:numId w:val="3"/>
        </w:numPr>
        <w:rPr>
          <w:rFonts w:cstheme="minorHAnsi"/>
          <w:sz w:val="24"/>
        </w:rPr>
      </w:pPr>
      <w:r>
        <w:rPr>
          <w:rFonts w:cstheme="minorHAnsi"/>
          <w:sz w:val="24"/>
        </w:rPr>
        <w:t>Student research paper and presentation</w:t>
      </w:r>
    </w:p>
    <w:p w:rsidR="00A20F70" w:rsidRPr="00B83BB9" w:rsidRDefault="00B83BB9" w:rsidP="00B83BB9">
      <w:pPr>
        <w:pStyle w:val="ListParagraph"/>
        <w:numPr>
          <w:ilvl w:val="0"/>
          <w:numId w:val="3"/>
        </w:numPr>
        <w:rPr>
          <w:rFonts w:cstheme="minorHAnsi"/>
          <w:sz w:val="24"/>
        </w:rPr>
      </w:pPr>
      <w:r w:rsidRPr="00B83BB9">
        <w:rPr>
          <w:rFonts w:cstheme="minorHAnsi"/>
          <w:sz w:val="24"/>
        </w:rPr>
        <w:t xml:space="preserve">Also on </w:t>
      </w:r>
      <w:r w:rsidR="00A20F70" w:rsidRPr="00B83BB9">
        <w:rPr>
          <w:rFonts w:cstheme="minorHAnsi"/>
          <w:sz w:val="24"/>
        </w:rPr>
        <w:t xml:space="preserve">Class </w:t>
      </w:r>
      <w:proofErr w:type="spellStart"/>
      <w:r w:rsidR="00A20F70" w:rsidRPr="00B83BB9">
        <w:rPr>
          <w:rFonts w:cstheme="minorHAnsi"/>
          <w:sz w:val="24"/>
        </w:rPr>
        <w:t>Moodle</w:t>
      </w:r>
      <w:proofErr w:type="spellEnd"/>
      <w:r w:rsidR="00A20F70" w:rsidRPr="00B83BB9">
        <w:rPr>
          <w:rFonts w:cstheme="minorHAnsi"/>
          <w:sz w:val="24"/>
        </w:rPr>
        <w:t>:</w:t>
      </w:r>
      <w:r>
        <w:rPr>
          <w:rFonts w:cstheme="minorHAnsi"/>
          <w:sz w:val="24"/>
        </w:rPr>
        <w:t xml:space="preserve"> </w:t>
      </w:r>
      <w:r w:rsidRPr="00B83BB9">
        <w:rPr>
          <w:rFonts w:cstheme="minorHAnsi"/>
          <w:sz w:val="24"/>
        </w:rPr>
        <w:t>Course information and class materials</w:t>
      </w:r>
    </w:p>
    <w:p w:rsidR="002657C7" w:rsidRDefault="002657C7" w:rsidP="00A20F70">
      <w:pPr>
        <w:rPr>
          <w:rFonts w:cstheme="minorHAnsi"/>
          <w:sz w:val="24"/>
        </w:rPr>
      </w:pPr>
    </w:p>
    <w:p w:rsidR="00043342" w:rsidRDefault="00043342" w:rsidP="00A20F70">
      <w:pPr>
        <w:rPr>
          <w:rFonts w:cstheme="minorHAnsi"/>
          <w:b/>
          <w:sz w:val="24"/>
        </w:rPr>
      </w:pPr>
    </w:p>
    <w:p w:rsidR="00043342" w:rsidRDefault="00043342" w:rsidP="00A20F70">
      <w:pPr>
        <w:rPr>
          <w:rFonts w:cstheme="minorHAnsi"/>
          <w:b/>
          <w:sz w:val="24"/>
        </w:rPr>
      </w:pPr>
    </w:p>
    <w:p w:rsidR="00B83BB9" w:rsidRDefault="002657C7" w:rsidP="00A20F70">
      <w:pPr>
        <w:rPr>
          <w:rFonts w:cstheme="minorHAnsi"/>
          <w:b/>
          <w:sz w:val="24"/>
        </w:rPr>
      </w:pPr>
      <w:r>
        <w:rPr>
          <w:rFonts w:cstheme="minorHAnsi"/>
          <w:b/>
          <w:sz w:val="24"/>
        </w:rPr>
        <w:t>Attendance and Course Credit</w:t>
      </w:r>
    </w:p>
    <w:p w:rsidR="002657C7" w:rsidRDefault="002657C7" w:rsidP="00A20F70">
      <w:pPr>
        <w:rPr>
          <w:rFonts w:cstheme="minorHAnsi"/>
          <w:sz w:val="24"/>
        </w:rPr>
      </w:pPr>
      <w:r>
        <w:rPr>
          <w:rFonts w:cstheme="minorHAnsi"/>
          <w:sz w:val="24"/>
        </w:rPr>
        <w:t>Students are expected to attend all scheduled classes. Participation in class is an important part of the learning process for all the students in the course.  Students may be excused for unavoidable conflicts only with prior approval from the instructor. Unexcused absence from the class can result in a partial loss of class credit.</w:t>
      </w:r>
    </w:p>
    <w:p w:rsidR="002657C7" w:rsidRDefault="002657C7" w:rsidP="00A20F70">
      <w:pPr>
        <w:rPr>
          <w:rFonts w:cstheme="minorHAnsi"/>
          <w:sz w:val="24"/>
        </w:rPr>
      </w:pPr>
    </w:p>
    <w:p w:rsidR="002657C7" w:rsidRDefault="002657C7" w:rsidP="00A20F70">
      <w:pPr>
        <w:rPr>
          <w:rFonts w:cstheme="minorHAnsi"/>
          <w:b/>
          <w:sz w:val="24"/>
        </w:rPr>
      </w:pPr>
      <w:r>
        <w:rPr>
          <w:rFonts w:cstheme="minorHAnsi"/>
          <w:b/>
          <w:sz w:val="24"/>
        </w:rPr>
        <w:t>Required elements for earning full credit</w:t>
      </w:r>
    </w:p>
    <w:p w:rsidR="002657C7" w:rsidRDefault="002657C7" w:rsidP="002657C7">
      <w:pPr>
        <w:pStyle w:val="ListParagraph"/>
        <w:numPr>
          <w:ilvl w:val="0"/>
          <w:numId w:val="4"/>
        </w:numPr>
        <w:rPr>
          <w:rFonts w:cstheme="minorHAnsi"/>
          <w:sz w:val="24"/>
        </w:rPr>
      </w:pPr>
      <w:r>
        <w:rPr>
          <w:rFonts w:cstheme="minorHAnsi"/>
          <w:sz w:val="24"/>
        </w:rPr>
        <w:t>Attendance and active participation in class</w:t>
      </w:r>
    </w:p>
    <w:p w:rsidR="002657C7" w:rsidRDefault="002657C7" w:rsidP="002657C7">
      <w:pPr>
        <w:pStyle w:val="ListParagraph"/>
        <w:numPr>
          <w:ilvl w:val="0"/>
          <w:numId w:val="4"/>
        </w:numPr>
        <w:rPr>
          <w:rFonts w:cstheme="minorHAnsi"/>
          <w:sz w:val="24"/>
        </w:rPr>
      </w:pPr>
      <w:r>
        <w:rPr>
          <w:rFonts w:cstheme="minorHAnsi"/>
          <w:sz w:val="24"/>
        </w:rPr>
        <w:t>Completion of assignments for each class</w:t>
      </w:r>
    </w:p>
    <w:p w:rsidR="002657C7" w:rsidRDefault="002657C7" w:rsidP="002657C7">
      <w:pPr>
        <w:pStyle w:val="ListParagraph"/>
        <w:numPr>
          <w:ilvl w:val="0"/>
          <w:numId w:val="4"/>
        </w:numPr>
        <w:rPr>
          <w:rFonts w:cstheme="minorHAnsi"/>
          <w:sz w:val="24"/>
        </w:rPr>
      </w:pPr>
      <w:r>
        <w:rPr>
          <w:rFonts w:cstheme="minorHAnsi"/>
          <w:sz w:val="24"/>
        </w:rPr>
        <w:t>Completion of a draft and final research paper and class presentation</w:t>
      </w:r>
    </w:p>
    <w:p w:rsidR="002657C7" w:rsidRDefault="002657C7" w:rsidP="002657C7">
      <w:pPr>
        <w:rPr>
          <w:rFonts w:cstheme="minorHAnsi"/>
          <w:sz w:val="24"/>
        </w:rPr>
      </w:pPr>
    </w:p>
    <w:p w:rsidR="002657C7" w:rsidRPr="002657C7" w:rsidRDefault="002657C7" w:rsidP="002657C7">
      <w:pPr>
        <w:rPr>
          <w:rFonts w:cstheme="minorHAnsi"/>
          <w:b/>
          <w:sz w:val="24"/>
        </w:rPr>
      </w:pPr>
      <w:r>
        <w:rPr>
          <w:rFonts w:cstheme="minorHAnsi"/>
          <w:b/>
          <w:sz w:val="24"/>
        </w:rPr>
        <w:t xml:space="preserve">Expectations and Evaluation </w:t>
      </w:r>
    </w:p>
    <w:p w:rsidR="00FE7E2D" w:rsidRPr="00DE0D5A" w:rsidRDefault="00FE7E2D" w:rsidP="00FE7E2D">
      <w:pPr>
        <w:pStyle w:val="ListParagraph"/>
        <w:numPr>
          <w:ilvl w:val="0"/>
          <w:numId w:val="6"/>
        </w:numPr>
        <w:rPr>
          <w:rFonts w:cstheme="minorHAnsi"/>
          <w:sz w:val="24"/>
        </w:rPr>
      </w:pPr>
      <w:r w:rsidRPr="00DE0D5A">
        <w:rPr>
          <w:rFonts w:cstheme="minorHAnsi"/>
          <w:b/>
          <w:bCs/>
          <w:sz w:val="24"/>
        </w:rPr>
        <w:t xml:space="preserve">Class </w:t>
      </w:r>
      <w:r w:rsidR="003B3C78">
        <w:rPr>
          <w:rFonts w:cstheme="minorHAnsi"/>
          <w:b/>
          <w:bCs/>
          <w:sz w:val="24"/>
        </w:rPr>
        <w:t>p</w:t>
      </w:r>
      <w:r w:rsidRPr="00DE0D5A">
        <w:rPr>
          <w:rFonts w:cstheme="minorHAnsi"/>
          <w:b/>
          <w:bCs/>
          <w:sz w:val="24"/>
        </w:rPr>
        <w:t>articipation</w:t>
      </w:r>
      <w:r w:rsidRPr="00DE0D5A">
        <w:rPr>
          <w:rFonts w:cstheme="minorHAnsi"/>
          <w:sz w:val="24"/>
        </w:rPr>
        <w:t xml:space="preserve">: Climate Change is a diverse, broad, and rapidly evolving subject area. Shared learning and teaching are critical elements of this class. All students are expected to participate in class through group discussions, formal and informal presentations and information sharing, feedback to peers, and by helping to facilitate topic discussions. Individual styles differ and will be taken into account. </w:t>
      </w:r>
      <w:r w:rsidR="00DE0D5A">
        <w:rPr>
          <w:rFonts w:cstheme="minorHAnsi"/>
          <w:sz w:val="24"/>
        </w:rPr>
        <w:t>Each student is</w:t>
      </w:r>
      <w:r w:rsidRPr="00DE0D5A">
        <w:rPr>
          <w:rFonts w:cstheme="minorHAnsi"/>
          <w:sz w:val="24"/>
        </w:rPr>
        <w:t xml:space="preserve"> encouraged to find a way to stimulate discussion and thinking, enhance the learning of both yourself and your fellow students, </w:t>
      </w:r>
      <w:r w:rsidR="00DE0D5A" w:rsidRPr="00DE0D5A">
        <w:rPr>
          <w:rFonts w:cstheme="minorHAnsi"/>
          <w:sz w:val="24"/>
        </w:rPr>
        <w:t xml:space="preserve">and </w:t>
      </w:r>
      <w:r w:rsidR="00DE0D5A">
        <w:rPr>
          <w:rFonts w:cstheme="minorHAnsi"/>
          <w:sz w:val="24"/>
        </w:rPr>
        <w:t>contribute</w:t>
      </w:r>
      <w:r w:rsidR="00DE0D5A" w:rsidRPr="00DE0D5A">
        <w:rPr>
          <w:rFonts w:cstheme="minorHAnsi"/>
          <w:sz w:val="24"/>
        </w:rPr>
        <w:t xml:space="preserve"> </w:t>
      </w:r>
      <w:r w:rsidR="00DE0D5A">
        <w:rPr>
          <w:rFonts w:cstheme="minorHAnsi"/>
          <w:sz w:val="24"/>
        </w:rPr>
        <w:t xml:space="preserve">in class </w:t>
      </w:r>
      <w:r w:rsidR="00DE0D5A" w:rsidRPr="00DE0D5A">
        <w:rPr>
          <w:rFonts w:cstheme="minorHAnsi"/>
          <w:sz w:val="24"/>
        </w:rPr>
        <w:t xml:space="preserve">in </w:t>
      </w:r>
      <w:r w:rsidR="00DE0D5A">
        <w:rPr>
          <w:rFonts w:cstheme="minorHAnsi"/>
          <w:sz w:val="24"/>
        </w:rPr>
        <w:t>his or her</w:t>
      </w:r>
      <w:r w:rsidR="00DE0D5A" w:rsidRPr="00DE0D5A">
        <w:rPr>
          <w:rFonts w:cstheme="minorHAnsi"/>
          <w:sz w:val="24"/>
        </w:rPr>
        <w:t xml:space="preserve"> own unique way.</w:t>
      </w:r>
    </w:p>
    <w:p w:rsidR="00DE0D5A" w:rsidRPr="00043342" w:rsidRDefault="00FE7E2D" w:rsidP="00FE7E2D">
      <w:pPr>
        <w:pStyle w:val="ListParagraph"/>
        <w:numPr>
          <w:ilvl w:val="0"/>
          <w:numId w:val="6"/>
        </w:numPr>
        <w:rPr>
          <w:rFonts w:cstheme="minorHAnsi"/>
          <w:sz w:val="24"/>
        </w:rPr>
      </w:pPr>
      <w:r w:rsidRPr="00043342">
        <w:rPr>
          <w:rFonts w:cstheme="minorHAnsi"/>
          <w:b/>
          <w:bCs/>
          <w:sz w:val="24"/>
        </w:rPr>
        <w:t xml:space="preserve">Complete </w:t>
      </w:r>
      <w:r w:rsidR="003B3C78" w:rsidRPr="00043342">
        <w:rPr>
          <w:rFonts w:cstheme="minorHAnsi"/>
          <w:b/>
          <w:bCs/>
          <w:sz w:val="24"/>
        </w:rPr>
        <w:t>a</w:t>
      </w:r>
      <w:r w:rsidRPr="00043342">
        <w:rPr>
          <w:rFonts w:cstheme="minorHAnsi"/>
          <w:b/>
          <w:bCs/>
          <w:sz w:val="24"/>
        </w:rPr>
        <w:t xml:space="preserve">ssigned </w:t>
      </w:r>
      <w:r w:rsidR="003B3C78" w:rsidRPr="00043342">
        <w:rPr>
          <w:rFonts w:cstheme="minorHAnsi"/>
          <w:b/>
          <w:bCs/>
          <w:sz w:val="24"/>
        </w:rPr>
        <w:t>r</w:t>
      </w:r>
      <w:r w:rsidRPr="00043342">
        <w:rPr>
          <w:rFonts w:cstheme="minorHAnsi"/>
          <w:b/>
          <w:bCs/>
          <w:sz w:val="24"/>
        </w:rPr>
        <w:t>eadings</w:t>
      </w:r>
      <w:r w:rsidRPr="00043342">
        <w:rPr>
          <w:rFonts w:cstheme="minorHAnsi"/>
          <w:sz w:val="24"/>
        </w:rPr>
        <w:t xml:space="preserve">: </w:t>
      </w:r>
      <w:r w:rsidR="00DE0D5A" w:rsidRPr="00043342">
        <w:rPr>
          <w:rFonts w:cstheme="minorHAnsi"/>
          <w:sz w:val="24"/>
        </w:rPr>
        <w:t xml:space="preserve">Assigned readings are essential </w:t>
      </w:r>
      <w:r w:rsidR="00043342" w:rsidRPr="00043342">
        <w:rPr>
          <w:rFonts w:cstheme="minorHAnsi"/>
          <w:sz w:val="24"/>
        </w:rPr>
        <w:t xml:space="preserve">– </w:t>
      </w:r>
      <w:r w:rsidR="00043342">
        <w:rPr>
          <w:rFonts w:cstheme="minorHAnsi"/>
          <w:sz w:val="24"/>
        </w:rPr>
        <w:t>t</w:t>
      </w:r>
      <w:r w:rsidR="00DE0D5A" w:rsidRPr="00043342">
        <w:rPr>
          <w:rFonts w:cstheme="minorHAnsi"/>
          <w:sz w:val="24"/>
        </w:rPr>
        <w:t xml:space="preserve">he discussion of readings in class will enhance and expand learning. </w:t>
      </w:r>
      <w:r w:rsidR="00FB1675" w:rsidRPr="00043342">
        <w:rPr>
          <w:rFonts w:cstheme="minorHAnsi"/>
          <w:sz w:val="24"/>
        </w:rPr>
        <w:t>All students are expected to complete assigned readings prior to the class and demonstrate their comprehension in class discussions and assignments.</w:t>
      </w:r>
    </w:p>
    <w:p w:rsidR="00FB1675" w:rsidRDefault="00FB1675" w:rsidP="00FE7E2D">
      <w:pPr>
        <w:pStyle w:val="ListParagraph"/>
        <w:numPr>
          <w:ilvl w:val="0"/>
          <w:numId w:val="6"/>
        </w:numPr>
        <w:rPr>
          <w:rFonts w:cstheme="minorHAnsi"/>
          <w:sz w:val="24"/>
        </w:rPr>
      </w:pPr>
      <w:r>
        <w:rPr>
          <w:rFonts w:cstheme="minorHAnsi"/>
          <w:b/>
          <w:bCs/>
          <w:sz w:val="24"/>
        </w:rPr>
        <w:t>Provide</w:t>
      </w:r>
      <w:r w:rsidRPr="00FB1675">
        <w:rPr>
          <w:rFonts w:cstheme="minorHAnsi"/>
          <w:b/>
          <w:bCs/>
          <w:sz w:val="24"/>
        </w:rPr>
        <w:t xml:space="preserve"> “Climate Change Science and News”</w:t>
      </w:r>
      <w:r>
        <w:rPr>
          <w:rFonts w:cstheme="minorHAnsi"/>
          <w:b/>
          <w:bCs/>
          <w:sz w:val="24"/>
        </w:rPr>
        <w:t xml:space="preserve"> articles and discuss in class</w:t>
      </w:r>
      <w:r w:rsidR="00FE7E2D" w:rsidRPr="00FE7E2D">
        <w:rPr>
          <w:rFonts w:cstheme="minorHAnsi"/>
          <w:sz w:val="24"/>
        </w:rPr>
        <w:t>:</w:t>
      </w:r>
      <w:r>
        <w:rPr>
          <w:rFonts w:cstheme="minorHAnsi"/>
          <w:sz w:val="24"/>
        </w:rPr>
        <w:t xml:space="preserve"> New developments are announced and reported on every day that are relevant to Greenhouse Gas </w:t>
      </w:r>
      <w:r w:rsidR="00043342">
        <w:rPr>
          <w:rFonts w:cstheme="minorHAnsi"/>
          <w:sz w:val="24"/>
        </w:rPr>
        <w:t>reduction</w:t>
      </w:r>
      <w:r>
        <w:rPr>
          <w:rFonts w:cstheme="minorHAnsi"/>
          <w:sz w:val="24"/>
        </w:rPr>
        <w:t xml:space="preserve">, and Climate Change impacts and adaptation. All students are expected to look for articles, reports, and papers on emerging </w:t>
      </w:r>
      <w:r w:rsidR="003B3C78">
        <w:rPr>
          <w:rFonts w:cstheme="minorHAnsi"/>
          <w:sz w:val="24"/>
        </w:rPr>
        <w:t xml:space="preserve">research, issues, and news and post links to the articles on the </w:t>
      </w:r>
      <w:proofErr w:type="spellStart"/>
      <w:r w:rsidR="003B3C78">
        <w:rPr>
          <w:rFonts w:cstheme="minorHAnsi"/>
          <w:sz w:val="24"/>
        </w:rPr>
        <w:t>Moodle</w:t>
      </w:r>
      <w:proofErr w:type="spellEnd"/>
      <w:r w:rsidR="003B3C78">
        <w:rPr>
          <w:rFonts w:cstheme="minorHAnsi"/>
          <w:sz w:val="24"/>
        </w:rPr>
        <w:t xml:space="preserve"> forum provided for this purpose. Students are also expected to provide a short summary and lead a brief discussion of the articles in class.</w:t>
      </w:r>
    </w:p>
    <w:p w:rsidR="003B3C78" w:rsidRPr="003B3C78" w:rsidRDefault="003B3C78" w:rsidP="00FE7E2D">
      <w:pPr>
        <w:pStyle w:val="ListParagraph"/>
        <w:numPr>
          <w:ilvl w:val="0"/>
          <w:numId w:val="6"/>
        </w:numPr>
        <w:rPr>
          <w:rFonts w:cstheme="minorHAnsi"/>
          <w:sz w:val="24"/>
        </w:rPr>
      </w:pPr>
      <w:r>
        <w:rPr>
          <w:rFonts w:cstheme="minorHAnsi"/>
          <w:b/>
          <w:bCs/>
          <w:sz w:val="24"/>
        </w:rPr>
        <w:t>Complete weekly written assignments:</w:t>
      </w:r>
      <w:r>
        <w:rPr>
          <w:rFonts w:cstheme="minorHAnsi"/>
          <w:bCs/>
          <w:sz w:val="24"/>
        </w:rPr>
        <w:t xml:space="preserve"> Brief written assignments will be made for several of the classes. Students are expected to complete and provide the written assignments by the deadline, and discuss the assignments in class</w:t>
      </w:r>
    </w:p>
    <w:p w:rsidR="003B3C78" w:rsidRDefault="003B3C78" w:rsidP="00FE7E2D">
      <w:pPr>
        <w:pStyle w:val="ListParagraph"/>
        <w:numPr>
          <w:ilvl w:val="0"/>
          <w:numId w:val="6"/>
        </w:numPr>
        <w:rPr>
          <w:rFonts w:cstheme="minorHAnsi"/>
          <w:sz w:val="24"/>
        </w:rPr>
      </w:pPr>
      <w:r>
        <w:rPr>
          <w:rFonts w:cstheme="minorHAnsi"/>
          <w:b/>
          <w:bCs/>
          <w:sz w:val="24"/>
        </w:rPr>
        <w:t>Lead a class seminar:</w:t>
      </w:r>
      <w:r>
        <w:rPr>
          <w:rFonts w:cstheme="minorHAnsi"/>
          <w:bCs/>
          <w:sz w:val="24"/>
        </w:rPr>
        <w:t xml:space="preserve"> Each student will be expected to select a topic, research it, and lead </w:t>
      </w:r>
      <w:proofErr w:type="gramStart"/>
      <w:r>
        <w:rPr>
          <w:rFonts w:cstheme="minorHAnsi"/>
          <w:bCs/>
          <w:sz w:val="24"/>
        </w:rPr>
        <w:t>a</w:t>
      </w:r>
      <w:proofErr w:type="gramEnd"/>
      <w:r>
        <w:rPr>
          <w:rFonts w:cstheme="minorHAnsi"/>
          <w:bCs/>
          <w:sz w:val="24"/>
        </w:rPr>
        <w:t xml:space="preserve"> in-</w:t>
      </w:r>
      <w:r>
        <w:rPr>
          <w:rFonts w:cstheme="minorHAnsi"/>
          <w:sz w:val="24"/>
        </w:rPr>
        <w:t>class seminar on the topic. Students may select a topic from a list provided by the instructor or choose a topic of personal interest with the instructor’s approval.</w:t>
      </w:r>
    </w:p>
    <w:p w:rsidR="005D36C8" w:rsidRDefault="00FE7E2D" w:rsidP="00FE7E2D">
      <w:pPr>
        <w:pStyle w:val="ListParagraph"/>
        <w:numPr>
          <w:ilvl w:val="0"/>
          <w:numId w:val="6"/>
        </w:numPr>
        <w:rPr>
          <w:rFonts w:cstheme="minorHAnsi"/>
          <w:sz w:val="24"/>
        </w:rPr>
      </w:pPr>
      <w:r w:rsidRPr="00FE7E2D">
        <w:rPr>
          <w:rFonts w:cstheme="minorHAnsi"/>
          <w:b/>
          <w:bCs/>
          <w:sz w:val="24"/>
        </w:rPr>
        <w:t xml:space="preserve">Complete </w:t>
      </w:r>
      <w:r>
        <w:rPr>
          <w:rFonts w:cstheme="minorHAnsi"/>
          <w:b/>
          <w:bCs/>
          <w:sz w:val="24"/>
        </w:rPr>
        <w:t>Research</w:t>
      </w:r>
      <w:r w:rsidRPr="00FE7E2D">
        <w:rPr>
          <w:rFonts w:cstheme="minorHAnsi"/>
          <w:b/>
          <w:bCs/>
          <w:sz w:val="24"/>
        </w:rPr>
        <w:t xml:space="preserve"> Paper and Conduct Presentations</w:t>
      </w:r>
      <w:r w:rsidRPr="003B3C78">
        <w:rPr>
          <w:rFonts w:cstheme="minorHAnsi"/>
          <w:b/>
          <w:sz w:val="24"/>
        </w:rPr>
        <w:t>:</w:t>
      </w:r>
      <w:r w:rsidRPr="00FE7E2D">
        <w:rPr>
          <w:rFonts w:cstheme="minorHAnsi"/>
          <w:sz w:val="24"/>
        </w:rPr>
        <w:t xml:space="preserve"> </w:t>
      </w:r>
      <w:r w:rsidR="007D5B2F">
        <w:rPr>
          <w:rFonts w:cstheme="minorHAnsi"/>
          <w:sz w:val="24"/>
        </w:rPr>
        <w:t xml:space="preserve">An important part of this class will be a research paper on a topic selected by the student. Students are encouraged to propose a topic to the instructor, but may also choose a topic </w:t>
      </w:r>
      <w:r w:rsidR="005D36C8">
        <w:rPr>
          <w:rFonts w:cstheme="minorHAnsi"/>
          <w:sz w:val="24"/>
        </w:rPr>
        <w:t>suggest</w:t>
      </w:r>
      <w:r w:rsidR="007D5B2F">
        <w:rPr>
          <w:rFonts w:cstheme="minorHAnsi"/>
          <w:sz w:val="24"/>
        </w:rPr>
        <w:t xml:space="preserve">ed by the instructor. </w:t>
      </w:r>
    </w:p>
    <w:p w:rsidR="005D36C8" w:rsidRDefault="005D36C8" w:rsidP="00043342">
      <w:pPr>
        <w:ind w:left="360"/>
        <w:rPr>
          <w:rFonts w:cstheme="minorHAnsi"/>
          <w:sz w:val="24"/>
        </w:rPr>
      </w:pPr>
      <w:r>
        <w:rPr>
          <w:rFonts w:cstheme="minorHAnsi"/>
          <w:sz w:val="24"/>
        </w:rPr>
        <w:t xml:space="preserve">The paper should be </w:t>
      </w:r>
      <w:r w:rsidRPr="00FE7E2D">
        <w:rPr>
          <w:rFonts w:cstheme="minorHAnsi"/>
          <w:sz w:val="24"/>
        </w:rPr>
        <w:t>10 to 12 page</w:t>
      </w:r>
      <w:r>
        <w:rPr>
          <w:rFonts w:cstheme="minorHAnsi"/>
          <w:sz w:val="24"/>
        </w:rPr>
        <w:t>s</w:t>
      </w:r>
      <w:r w:rsidRPr="00FE7E2D">
        <w:rPr>
          <w:rFonts w:cstheme="minorHAnsi"/>
          <w:sz w:val="24"/>
        </w:rPr>
        <w:t xml:space="preserve"> (single-spaced) </w:t>
      </w:r>
      <w:r>
        <w:rPr>
          <w:rFonts w:cstheme="minorHAnsi"/>
          <w:sz w:val="24"/>
        </w:rPr>
        <w:t>of text (additional pages for figures, tables, and references is acceptable)</w:t>
      </w:r>
      <w:r w:rsidRPr="00FE7E2D">
        <w:rPr>
          <w:rFonts w:cstheme="minorHAnsi"/>
          <w:sz w:val="24"/>
        </w:rPr>
        <w:t>.</w:t>
      </w:r>
      <w:r>
        <w:rPr>
          <w:rFonts w:cstheme="minorHAnsi"/>
          <w:sz w:val="24"/>
        </w:rPr>
        <w:t xml:space="preserve"> All references should be original source; Wikipedia and other secondary internet sources may not be used as references.</w:t>
      </w:r>
      <w:r w:rsidR="00043342">
        <w:rPr>
          <w:rFonts w:cstheme="minorHAnsi"/>
          <w:sz w:val="24"/>
        </w:rPr>
        <w:t xml:space="preserve"> </w:t>
      </w:r>
      <w:r w:rsidR="007D5B2F">
        <w:rPr>
          <w:rFonts w:cstheme="minorHAnsi"/>
          <w:sz w:val="24"/>
        </w:rPr>
        <w:t xml:space="preserve">All students are expected to </w:t>
      </w:r>
      <w:r w:rsidR="00043342">
        <w:rPr>
          <w:rFonts w:cstheme="minorHAnsi"/>
          <w:sz w:val="24"/>
        </w:rPr>
        <w:t>provide in a timely fashion by the assigned deadline</w:t>
      </w:r>
      <w:r w:rsidR="004E272A">
        <w:rPr>
          <w:rFonts w:cstheme="minorHAnsi"/>
          <w:sz w:val="24"/>
        </w:rPr>
        <w:t>:</w:t>
      </w:r>
      <w:r>
        <w:rPr>
          <w:rFonts w:cstheme="minorHAnsi"/>
          <w:sz w:val="24"/>
        </w:rPr>
        <w:t xml:space="preserve"> </w:t>
      </w:r>
      <w:r w:rsidR="007D5B2F">
        <w:rPr>
          <w:rFonts w:cstheme="minorHAnsi"/>
          <w:sz w:val="24"/>
        </w:rPr>
        <w:t>an abstract of their topic, a draft paper, a presentation of the topic, and a final paper</w:t>
      </w:r>
      <w:r w:rsidR="00043342">
        <w:rPr>
          <w:rFonts w:cstheme="minorHAnsi"/>
          <w:sz w:val="24"/>
        </w:rPr>
        <w:t>.</w:t>
      </w:r>
    </w:p>
    <w:sectPr w:rsidR="005D36C8" w:rsidSect="002F27CB">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FE32FC"/>
    <w:multiLevelType w:val="hybridMultilevel"/>
    <w:tmpl w:val="3E56F1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8664F41"/>
    <w:multiLevelType w:val="hybridMultilevel"/>
    <w:tmpl w:val="05AAB47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3C0574B"/>
    <w:multiLevelType w:val="hybridMultilevel"/>
    <w:tmpl w:val="55F868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2294840"/>
    <w:multiLevelType w:val="hybridMultilevel"/>
    <w:tmpl w:val="01625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5D61F3"/>
    <w:multiLevelType w:val="hybridMultilevel"/>
    <w:tmpl w:val="E30241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B9F0731"/>
    <w:multiLevelType w:val="hybridMultilevel"/>
    <w:tmpl w:val="0156C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D47E4A"/>
    <w:rsid w:val="00043342"/>
    <w:rsid w:val="000F4193"/>
    <w:rsid w:val="001E0DD3"/>
    <w:rsid w:val="0021235D"/>
    <w:rsid w:val="002657C7"/>
    <w:rsid w:val="002F27CB"/>
    <w:rsid w:val="003B3C78"/>
    <w:rsid w:val="004E272A"/>
    <w:rsid w:val="005D36C8"/>
    <w:rsid w:val="006D2232"/>
    <w:rsid w:val="00770D10"/>
    <w:rsid w:val="007D5B2F"/>
    <w:rsid w:val="008435D9"/>
    <w:rsid w:val="00990941"/>
    <w:rsid w:val="00A20F70"/>
    <w:rsid w:val="00AD5160"/>
    <w:rsid w:val="00B83BB9"/>
    <w:rsid w:val="00C00E3A"/>
    <w:rsid w:val="00C22554"/>
    <w:rsid w:val="00C27B78"/>
    <w:rsid w:val="00D47E4A"/>
    <w:rsid w:val="00DE0D5A"/>
    <w:rsid w:val="00FB1675"/>
    <w:rsid w:val="00FE7E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E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0E3A"/>
    <w:rPr>
      <w:color w:val="0000FF" w:themeColor="hyperlink"/>
      <w:u w:val="single"/>
    </w:rPr>
  </w:style>
  <w:style w:type="paragraph" w:styleId="ListParagraph">
    <w:name w:val="List Paragraph"/>
    <w:basedOn w:val="Normal"/>
    <w:uiPriority w:val="34"/>
    <w:qFormat/>
    <w:rsid w:val="00C00E3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ickettp@evergree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794</Words>
  <Characters>4527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Pickett family</dc:creator>
  <cp:lastModifiedBy>Pickett family</cp:lastModifiedBy>
  <cp:revision>3</cp:revision>
  <dcterms:created xsi:type="dcterms:W3CDTF">2013-05-14T05:35:00Z</dcterms:created>
  <dcterms:modified xsi:type="dcterms:W3CDTF">2013-05-14T05:43:00Z</dcterms:modified>
</cp:coreProperties>
</file>