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A971" w14:textId="77777777" w:rsidR="002D156F" w:rsidRPr="00FD31CE" w:rsidRDefault="002D156F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F0D064" w14:textId="6C195D17" w:rsidR="00DF5CA5" w:rsidRDefault="00DF5CA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040D6A">
        <w:rPr>
          <w:rFonts w:ascii="Avenir Next LT Pro" w:hAnsi="Avenir Next LT Pro" w:cstheme="minorHAnsi"/>
          <w:noProof/>
          <w:sz w:val="22"/>
          <w:szCs w:val="22"/>
        </w:rPr>
        <w:t>April 7, 2022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24C7B1B" w14:textId="77777777" w:rsidR="0023617B" w:rsidRPr="00FD31CE" w:rsidRDefault="0023617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5777048" w14:textId="77777777" w:rsidR="00DF5CA5" w:rsidRPr="00FD31CE" w:rsidRDefault="00DF5CA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1231A5F" w14:textId="008A64E7" w:rsidR="0099164C" w:rsidRDefault="0023617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>
        <w:rPr>
          <w:rFonts w:ascii="Avenir Next LT Pro" w:hAnsi="Avenir Next LT Pro" w:cstheme="minorHAnsi"/>
          <w:noProof/>
          <w:sz w:val="22"/>
          <w:szCs w:val="22"/>
        </w:rPr>
        <w:fldChar w:fldCharType="begin"/>
      </w:r>
      <w:r>
        <w:rPr>
          <w:rFonts w:ascii="Avenir Next LT Pro" w:hAnsi="Avenir Next LT Pro" w:cstheme="minorHAnsi"/>
          <w:noProof/>
          <w:sz w:val="22"/>
          <w:szCs w:val="22"/>
        </w:rPr>
        <w:instrText xml:space="preserve"> MERGEFIELD First </w:instrTex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separate"/>
      </w:r>
      <w:r w:rsidR="00040D6A">
        <w:rPr>
          <w:rFonts w:ascii="Avenir Next LT Pro" w:hAnsi="Avenir Next LT Pro" w:cstheme="minorHAnsi"/>
          <w:noProof/>
          <w:sz w:val="22"/>
          <w:szCs w:val="22"/>
        </w:rPr>
        <w:t>«First»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end"/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begin"/>
      </w:r>
      <w:r>
        <w:rPr>
          <w:rFonts w:ascii="Avenir Next LT Pro" w:hAnsi="Avenir Next LT Pro" w:cstheme="minorHAnsi"/>
          <w:noProof/>
          <w:sz w:val="22"/>
          <w:szCs w:val="22"/>
        </w:rPr>
        <w:instrText xml:space="preserve"> MERGEFIELD Last </w:instrTex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separate"/>
      </w:r>
      <w:r w:rsidR="00040D6A">
        <w:rPr>
          <w:rFonts w:ascii="Avenir Next LT Pro" w:hAnsi="Avenir Next LT Pro" w:cstheme="minorHAnsi"/>
          <w:noProof/>
          <w:sz w:val="22"/>
          <w:szCs w:val="22"/>
        </w:rPr>
        <w:t>«Last»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end"/>
      </w:r>
      <w:r w:rsidR="00E6754F" w:rsidRPr="00FD31CE">
        <w:rPr>
          <w:rFonts w:ascii="Avenir Next LT Pro" w:hAnsi="Avenir Next LT Pro" w:cstheme="minorHAnsi"/>
          <w:noProof/>
          <w:sz w:val="22"/>
          <w:szCs w:val="22"/>
        </w:rPr>
        <w:tab/>
      </w:r>
      <w:r w:rsidR="00ED5C79"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 </w:t>
      </w:r>
    </w:p>
    <w:p w14:paraId="4EE0F53C" w14:textId="128DE514" w:rsidR="00020495" w:rsidRPr="00FD31CE" w:rsidRDefault="00DF5CA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23617B">
        <w:rPr>
          <w:rFonts w:ascii="Avenir Next LT Pro" w:hAnsi="Avenir Next LT Pro" w:cstheme="minorHAnsi"/>
          <w:b/>
          <w:bCs/>
          <w:sz w:val="22"/>
          <w:szCs w:val="22"/>
        </w:rPr>
        <w:fldChar w:fldCharType="begin"/>
      </w:r>
      <w:r w:rsidR="0023617B">
        <w:rPr>
          <w:rFonts w:ascii="Avenir Next LT Pro" w:hAnsi="Avenir Next LT Pro" w:cstheme="minorHAnsi"/>
          <w:b/>
          <w:bCs/>
          <w:sz w:val="22"/>
          <w:szCs w:val="22"/>
        </w:rPr>
        <w:instrText xml:space="preserve"> MERGEFIELD ID </w:instrText>
      </w:r>
      <w:r w:rsidR="0023617B">
        <w:rPr>
          <w:rFonts w:ascii="Avenir Next LT Pro" w:hAnsi="Avenir Next LT Pro" w:cstheme="minorHAnsi"/>
          <w:b/>
          <w:bCs/>
          <w:sz w:val="22"/>
          <w:szCs w:val="22"/>
        </w:rPr>
        <w:fldChar w:fldCharType="separate"/>
      </w:r>
      <w:r w:rsidR="00040D6A">
        <w:rPr>
          <w:rFonts w:ascii="Avenir Next LT Pro" w:hAnsi="Avenir Next LT Pro" w:cstheme="minorHAnsi"/>
          <w:b/>
          <w:bCs/>
          <w:noProof/>
          <w:sz w:val="22"/>
          <w:szCs w:val="22"/>
        </w:rPr>
        <w:t>«ID»</w:t>
      </w:r>
      <w:r w:rsidR="0023617B">
        <w:rPr>
          <w:rFonts w:ascii="Avenir Next LT Pro" w:hAnsi="Avenir Next LT Pro" w:cstheme="minorHAnsi"/>
          <w:b/>
          <w:bCs/>
          <w:sz w:val="22"/>
          <w:szCs w:val="22"/>
        </w:rPr>
        <w:fldChar w:fldCharType="end"/>
      </w:r>
    </w:p>
    <w:p w14:paraId="0B6EBF57" w14:textId="638ED0C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51862B1" w14:textId="7777777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35615EC" w14:textId="6FCC68E4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 w:rsidR="0023617B">
        <w:rPr>
          <w:rFonts w:ascii="Avenir Next LT Pro" w:hAnsi="Avenir Next LT Pro" w:cstheme="minorHAnsi"/>
          <w:sz w:val="22"/>
          <w:szCs w:val="22"/>
        </w:rPr>
        <w:t xml:space="preserve"> </w:t>
      </w:r>
      <w:r w:rsidR="0023617B">
        <w:rPr>
          <w:rFonts w:ascii="Avenir Next LT Pro" w:hAnsi="Avenir Next LT Pro" w:cstheme="minorHAnsi"/>
          <w:sz w:val="22"/>
          <w:szCs w:val="22"/>
        </w:rPr>
        <w:fldChar w:fldCharType="begin"/>
      </w:r>
      <w:r w:rsidR="0023617B">
        <w:rPr>
          <w:rFonts w:ascii="Avenir Next LT Pro" w:hAnsi="Avenir Next LT Pro" w:cstheme="minorHAnsi"/>
          <w:sz w:val="22"/>
          <w:szCs w:val="22"/>
        </w:rPr>
        <w:instrText xml:space="preserve"> MERGEFIELD First </w:instrText>
      </w:r>
      <w:r w:rsidR="0023617B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040D6A">
        <w:rPr>
          <w:rFonts w:ascii="Avenir Next LT Pro" w:hAnsi="Avenir Next LT Pro" w:cstheme="minorHAnsi"/>
          <w:noProof/>
          <w:sz w:val="22"/>
          <w:szCs w:val="22"/>
        </w:rPr>
        <w:t>«First»</w:t>
      </w:r>
      <w:r w:rsidR="0023617B">
        <w:rPr>
          <w:rFonts w:ascii="Avenir Next LT Pro" w:hAnsi="Avenir Next LT Pro" w:cstheme="minorHAnsi"/>
          <w:sz w:val="22"/>
          <w:szCs w:val="22"/>
        </w:rPr>
        <w:fldChar w:fldCharType="end"/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893CD1C" w14:textId="77777777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E3346A" w14:textId="4C074751" w:rsid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 w:rsidR="004240D0"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1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822C682" w14:textId="77777777" w:rsid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65458D7" w14:textId="77777777" w:rsidR="0023617B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D8FB9E3" w14:textId="77777777" w:rsidR="0023617B" w:rsidRDefault="0023617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E679233" w14:textId="3CE0F7D0" w:rsidR="00254C84" w:rsidRP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444E3D7" w14:textId="77777777" w:rsidR="00FD31CE" w:rsidRPr="00FD31CE" w:rsidRDefault="00FD31CE" w:rsidP="00254C84">
      <w:pPr>
        <w:rPr>
          <w:rFonts w:ascii="Avenir Next LT Pro" w:hAnsi="Avenir Next LT Pro" w:cs="Arial"/>
          <w:sz w:val="22"/>
          <w:szCs w:val="22"/>
        </w:rPr>
      </w:pPr>
    </w:p>
    <w:p w14:paraId="11F75D7B" w14:textId="1DF13FDE" w:rsidR="00254C84" w:rsidRPr="00FD31CE" w:rsidRDefault="00254C84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F157FAA" w14:textId="77777777" w:rsidR="00841388" w:rsidRPr="00FD31CE" w:rsidRDefault="00841388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6CF5BDA" w14:textId="77777777" w:rsidR="00841388" w:rsidRPr="00FD31CE" w:rsidRDefault="00841388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4E7CF0D" wp14:editId="2383A7DD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36B6D" w14:textId="77777777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A3CF50A" w14:textId="7B09C66D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 xml:space="preserve">Director, </w:t>
      </w:r>
      <w:r w:rsidR="00CA59B6" w:rsidRPr="00FD31CE">
        <w:rPr>
          <w:rFonts w:ascii="Avenir Next LT Pro" w:hAnsi="Avenir Next LT Pro" w:cs="Arial"/>
          <w:sz w:val="22"/>
          <w:szCs w:val="22"/>
        </w:rPr>
        <w:t>Master of Environmental Studies Program</w:t>
      </w:r>
    </w:p>
    <w:p w14:paraId="2F913C34" w14:textId="77777777" w:rsidR="00841388" w:rsidRPr="00FD31CE" w:rsidRDefault="00344FB4" w:rsidP="00841388">
      <w:pPr>
        <w:rPr>
          <w:rFonts w:ascii="Avenir Next LT Pro" w:hAnsi="Avenir Next LT Pro" w:cs="Arial"/>
          <w:sz w:val="22"/>
          <w:szCs w:val="22"/>
        </w:rPr>
      </w:pPr>
      <w:hyperlink r:id="rId9" w:history="1">
        <w:r w:rsidR="00841388" w:rsidRPr="00FD31CE">
          <w:rPr>
            <w:rStyle w:val="Hyperlink"/>
            <w:rFonts w:ascii="Avenir Next LT Pro" w:hAnsi="Avenir Next LT Pro"/>
            <w:sz w:val="22"/>
            <w:szCs w:val="22"/>
          </w:rPr>
          <w:t>francisk@evergreen.edu</w:t>
        </w:r>
      </w:hyperlink>
    </w:p>
    <w:p w14:paraId="71BF59E0" w14:textId="77777777" w:rsidR="00841388" w:rsidRPr="00FD31CE" w:rsidRDefault="00841388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38317041" w14:textId="5F85EF21" w:rsidR="00710AD4" w:rsidRPr="00202471" w:rsidRDefault="00710AD4" w:rsidP="006673DD">
      <w:pPr>
        <w:rPr>
          <w:rFonts w:ascii="Avenir Next LT Pro" w:hAnsi="Avenir Next LT Pro"/>
          <w:sz w:val="20"/>
        </w:rPr>
      </w:pPr>
    </w:p>
    <w:sectPr w:rsidR="00710AD4" w:rsidRPr="00202471" w:rsidSect="00FD31CE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9807" w14:textId="77777777" w:rsidR="00AF25D6" w:rsidRDefault="00AF25D6" w:rsidP="006673DD">
      <w:r>
        <w:separator/>
      </w:r>
    </w:p>
  </w:endnote>
  <w:endnote w:type="continuationSeparator" w:id="0">
    <w:p w14:paraId="6729009F" w14:textId="77777777" w:rsidR="00AF25D6" w:rsidRDefault="00AF25D6" w:rsidP="006673DD">
      <w:r>
        <w:continuationSeparator/>
      </w:r>
    </w:p>
  </w:endnote>
  <w:endnote w:type="continuationNotice" w:id="1">
    <w:p w14:paraId="477346EC" w14:textId="77777777" w:rsidR="00092D94" w:rsidRDefault="00092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05D9" w14:textId="3DF2D766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21B1CD43" w14:textId="16CEAD5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D1C5503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3EDCE1D7" w14:textId="4823BBDE" w:rsidR="00AF25D6" w:rsidRDefault="00AF25D6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5716" w14:textId="5C8F05EF" w:rsidR="00FD31CE" w:rsidRPr="00FD31CE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6600"/>
        <w:sz w:val="18"/>
        <w:szCs w:val="14"/>
      </w:rPr>
    </w:pPr>
    <w:r w:rsidRPr="00FD31CE">
      <w:rPr>
        <w:rFonts w:ascii="Avenir Next LT Pro Demi" w:hAnsi="Avenir Next LT Pro Demi"/>
        <w:color w:val="006600"/>
        <w:sz w:val="18"/>
        <w:szCs w:val="14"/>
      </w:rPr>
      <w:t>Master of Environmental Studies | Lab 1, 3022 | mescommunications@evergreen.edu | (360) 742-8746 The Evergreen State College | 2700 Evergreen Parkway NW | Olympia, Washington 98505 | evergreen.edu/</w:t>
    </w:r>
    <w:proofErr w:type="spellStart"/>
    <w:r w:rsidRPr="00FD31CE">
      <w:rPr>
        <w:rFonts w:ascii="Avenir Next LT Pro Demi" w:hAnsi="Avenir Next LT Pro Demi"/>
        <w:color w:val="006600"/>
        <w:sz w:val="18"/>
        <w:szCs w:val="14"/>
      </w:rPr>
      <w:t>mes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0AD6" w14:textId="77777777" w:rsidR="00AF25D6" w:rsidRDefault="00AF25D6" w:rsidP="006673DD">
      <w:r>
        <w:separator/>
      </w:r>
    </w:p>
  </w:footnote>
  <w:footnote w:type="continuationSeparator" w:id="0">
    <w:p w14:paraId="18AE9180" w14:textId="77777777" w:rsidR="00AF25D6" w:rsidRDefault="00AF25D6" w:rsidP="006673DD">
      <w:r>
        <w:continuationSeparator/>
      </w:r>
    </w:p>
  </w:footnote>
  <w:footnote w:type="continuationNotice" w:id="1">
    <w:p w14:paraId="70DDAFCC" w14:textId="77777777" w:rsidR="00092D94" w:rsidRDefault="00092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88AC" w14:textId="39504929" w:rsidR="00AF25D6" w:rsidRDefault="00AF25D6" w:rsidP="002D156F">
    <w:pPr>
      <w:pStyle w:val="Header"/>
      <w:jc w:val="center"/>
    </w:pPr>
    <w:r>
      <w:rPr>
        <w:noProof/>
      </w:rPr>
      <w:drawing>
        <wp:inline distT="0" distB="0" distL="0" distR="0" wp14:anchorId="58137618" wp14:editId="7DA66C81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H:\grad.grad_course_listingWinter2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2$`"/>
    <w:activeRecord w:val="0"/>
    <w:odso>
      <w:udl w:val="Provider=Microsoft.ACE.OLEDB.12.0;User ID=Admin;Data Source=H:\grad.grad_course_listingWinter2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2$"/>
      <w:src r:id="rId1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40D6A"/>
    <w:rsid w:val="00092D94"/>
    <w:rsid w:val="001E27CE"/>
    <w:rsid w:val="00202471"/>
    <w:rsid w:val="00221061"/>
    <w:rsid w:val="0023617B"/>
    <w:rsid w:val="00254C84"/>
    <w:rsid w:val="00281913"/>
    <w:rsid w:val="002A282C"/>
    <w:rsid w:val="002D156F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93F88"/>
    <w:rsid w:val="004B3E56"/>
    <w:rsid w:val="004C018F"/>
    <w:rsid w:val="0059203D"/>
    <w:rsid w:val="005B392C"/>
    <w:rsid w:val="006673DD"/>
    <w:rsid w:val="006860C5"/>
    <w:rsid w:val="006C7787"/>
    <w:rsid w:val="00710AD4"/>
    <w:rsid w:val="007369F9"/>
    <w:rsid w:val="00841388"/>
    <w:rsid w:val="0086559F"/>
    <w:rsid w:val="008C4278"/>
    <w:rsid w:val="00937FD4"/>
    <w:rsid w:val="0097183B"/>
    <w:rsid w:val="0099164C"/>
    <w:rsid w:val="009E269E"/>
    <w:rsid w:val="00AE45C7"/>
    <w:rsid w:val="00AF25D6"/>
    <w:rsid w:val="00B75CFE"/>
    <w:rsid w:val="00B83DDD"/>
    <w:rsid w:val="00BE620E"/>
    <w:rsid w:val="00C1100C"/>
    <w:rsid w:val="00C375DB"/>
    <w:rsid w:val="00C42945"/>
    <w:rsid w:val="00C53F1F"/>
    <w:rsid w:val="00CA59B6"/>
    <w:rsid w:val="00D0673D"/>
    <w:rsid w:val="00D66461"/>
    <w:rsid w:val="00DC65E7"/>
    <w:rsid w:val="00DE1D00"/>
    <w:rsid w:val="00DF5CA5"/>
    <w:rsid w:val="00E63F81"/>
    <w:rsid w:val="00E6754F"/>
    <w:rsid w:val="00E712B1"/>
    <w:rsid w:val="00ED5C79"/>
    <w:rsid w:val="00EE343B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009DB3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grad.grad_course_listingWinter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6</cp:revision>
  <cp:lastPrinted>2020-06-15T20:31:00Z</cp:lastPrinted>
  <dcterms:created xsi:type="dcterms:W3CDTF">2022-04-06T23:53:00Z</dcterms:created>
  <dcterms:modified xsi:type="dcterms:W3CDTF">2022-04-07T19:17:00Z</dcterms:modified>
</cp:coreProperties>
</file>