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9AF6" w14:textId="77777777" w:rsidR="00995394" w:rsidRPr="0087008A" w:rsidRDefault="00995394" w:rsidP="00FA58CB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  <w:sectPr w:rsidR="00995394" w:rsidRPr="0087008A" w:rsidSect="00EC4569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79019AF7" w14:textId="6ED3A6D4" w:rsidR="00995394" w:rsidRPr="0087008A" w:rsidRDefault="00C549B4" w:rsidP="00B6431A">
      <w:pPr>
        <w:pStyle w:val="Header"/>
        <w:tabs>
          <w:tab w:val="clear" w:pos="4320"/>
          <w:tab w:val="clear" w:pos="8640"/>
        </w:tabs>
        <w:rPr>
          <w:rFonts w:ascii="Calibri" w:hAnsi="Calibri" w:cs="Arial"/>
        </w:rPr>
      </w:pPr>
      <w:r w:rsidRPr="0087008A">
        <w:rPr>
          <w:rFonts w:ascii="Calibri" w:hAnsi="Calibri" w:cs="Arial"/>
        </w:rPr>
        <w:fldChar w:fldCharType="begin"/>
      </w:r>
      <w:r w:rsidR="00995394" w:rsidRPr="0087008A">
        <w:rPr>
          <w:rFonts w:ascii="Calibri" w:hAnsi="Calibri" w:cs="Arial"/>
        </w:rPr>
        <w:instrText xml:space="preserve"> TIME \@ "MMMM d, yyyy" </w:instrText>
      </w:r>
      <w:r w:rsidRPr="0087008A">
        <w:rPr>
          <w:rFonts w:ascii="Calibri" w:hAnsi="Calibri" w:cs="Arial"/>
        </w:rPr>
        <w:fldChar w:fldCharType="separate"/>
      </w:r>
      <w:r w:rsidR="005E115A">
        <w:rPr>
          <w:rFonts w:ascii="Calibri" w:hAnsi="Calibri" w:cs="Arial"/>
          <w:noProof/>
        </w:rPr>
        <w:t>June 23, 2021</w:t>
      </w:r>
      <w:r w:rsidRPr="0087008A">
        <w:rPr>
          <w:rFonts w:ascii="Calibri" w:hAnsi="Calibri" w:cs="Arial"/>
        </w:rPr>
        <w:fldChar w:fldCharType="end"/>
      </w:r>
    </w:p>
    <w:p w14:paraId="79019AFA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9019AFB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9019AFC" w14:textId="77777777" w:rsidR="00995394" w:rsidRPr="0087008A" w:rsidRDefault="00995394" w:rsidP="00B643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2BEB46D3" w14:textId="28992BC7" w:rsidR="00176FE8" w:rsidRPr="005E115A" w:rsidRDefault="005E115A" w:rsidP="005E115A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b/>
          <w:noProof/>
          <w:szCs w:val="24"/>
        </w:rPr>
      </w:pPr>
      <w:r>
        <w:rPr>
          <w:rFonts w:asciiTheme="minorHAnsi" w:hAnsiTheme="minorHAnsi" w:cs="Arial"/>
          <w:noProof/>
          <w:szCs w:val="24"/>
        </w:rPr>
        <w:t xml:space="preserve">William </w:t>
      </w:r>
      <w:r w:rsidRPr="005E115A">
        <w:rPr>
          <w:rFonts w:asciiTheme="minorHAnsi" w:hAnsiTheme="minorHAnsi" w:cs="Arial"/>
          <w:noProof/>
          <w:szCs w:val="24"/>
        </w:rPr>
        <w:t>Sugiyama</w:t>
      </w:r>
      <w:r w:rsidR="00176FE8">
        <w:rPr>
          <w:rFonts w:asciiTheme="minorHAnsi" w:hAnsiTheme="minorHAnsi" w:cs="Arial"/>
          <w:noProof/>
          <w:szCs w:val="24"/>
        </w:rPr>
        <w:tab/>
      </w:r>
      <w:r w:rsidR="00A971F5">
        <w:rPr>
          <w:rFonts w:asciiTheme="minorHAnsi" w:hAnsiTheme="minorHAnsi" w:cs="Arial"/>
          <w:b/>
          <w:noProof/>
          <w:szCs w:val="24"/>
        </w:rPr>
        <w:t>Student ID</w:t>
      </w:r>
      <w:r>
        <w:rPr>
          <w:rFonts w:asciiTheme="minorHAnsi" w:hAnsiTheme="minorHAnsi" w:cs="Arial"/>
          <w:b/>
          <w:noProof/>
          <w:szCs w:val="24"/>
        </w:rPr>
        <w:t xml:space="preserve">: </w:t>
      </w:r>
      <w:r w:rsidRPr="005E115A">
        <w:rPr>
          <w:rFonts w:asciiTheme="minorHAnsi" w:hAnsiTheme="minorHAnsi" w:cs="Arial"/>
          <w:b/>
          <w:noProof/>
          <w:szCs w:val="24"/>
        </w:rPr>
        <w:t>A00433669</w:t>
      </w: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690"/>
      </w:tblGrid>
      <w:tr w:rsidR="00176FE8" w:rsidRPr="00176FE8" w14:paraId="0004016D" w14:textId="77777777" w:rsidTr="00176FE8">
        <w:tc>
          <w:tcPr>
            <w:tcW w:w="2325" w:type="dxa"/>
            <w:shd w:val="clear" w:color="auto" w:fill="FFFFFF"/>
            <w:hideMark/>
          </w:tcPr>
          <w:p w14:paraId="7C08E151" w14:textId="60001F08" w:rsidR="00176FE8" w:rsidRPr="00176FE8" w:rsidRDefault="00176FE8" w:rsidP="00176FE8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14:paraId="7BB8EA5E" w14:textId="405A3716" w:rsidR="00176FE8" w:rsidRPr="00176FE8" w:rsidRDefault="00176FE8" w:rsidP="00176FE8">
            <w:pPr>
              <w:spacing w:line="255" w:lineRule="atLeas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78D79793" w14:textId="21F5CC8E" w:rsidR="00176FE8" w:rsidRDefault="005E115A" w:rsidP="0087008A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 w:rsidRPr="005E115A">
        <w:rPr>
          <w:rFonts w:ascii="Tahoma" w:hAnsi="Tahoma" w:cs="Tahoma"/>
          <w:color w:val="000000"/>
          <w:sz w:val="20"/>
          <w:shd w:val="clear" w:color="auto" w:fill="FFFFFF"/>
        </w:rPr>
        <w:t>14804 42nd Ave E</w:t>
      </w:r>
    </w:p>
    <w:p w14:paraId="79019AFF" w14:textId="0021FC02" w:rsidR="0087008A" w:rsidRPr="00176FE8" w:rsidRDefault="005E115A" w:rsidP="0087008A">
      <w:pPr>
        <w:tabs>
          <w:tab w:val="right" w:pos="10620"/>
        </w:tabs>
        <w:rPr>
          <w:rFonts w:ascii="Tahoma" w:hAnsi="Tahoma" w:cs="Tahoma"/>
          <w:color w:val="000000"/>
          <w:sz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hd w:val="clear" w:color="auto" w:fill="FFFFFF"/>
        </w:rPr>
        <w:t>Tacoma, WA 98446</w:t>
      </w:r>
    </w:p>
    <w:p w14:paraId="79019B00" w14:textId="77777777" w:rsidR="0087008A" w:rsidRPr="00DE7B8D" w:rsidRDefault="0087008A" w:rsidP="0087008A">
      <w:pPr>
        <w:rPr>
          <w:rFonts w:asciiTheme="minorHAnsi" w:hAnsiTheme="minorHAnsi" w:cs="Arial"/>
          <w:szCs w:val="24"/>
        </w:rPr>
      </w:pPr>
    </w:p>
    <w:p w14:paraId="79019B01" w14:textId="614F6C63" w:rsidR="0087008A" w:rsidRPr="00DE7B8D" w:rsidRDefault="000A5ACA" w:rsidP="0087008A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Dear </w:t>
      </w:r>
      <w:r w:rsidR="005E115A">
        <w:rPr>
          <w:rFonts w:asciiTheme="minorHAnsi" w:hAnsiTheme="minorHAnsi" w:cs="Arial"/>
          <w:szCs w:val="24"/>
        </w:rPr>
        <w:t>William</w:t>
      </w:r>
      <w:r w:rsidR="0087008A" w:rsidRPr="00DE7B8D">
        <w:rPr>
          <w:rFonts w:asciiTheme="minorHAnsi" w:hAnsiTheme="minorHAnsi" w:cs="Arial"/>
          <w:szCs w:val="24"/>
        </w:rPr>
        <w:t>,</w:t>
      </w:r>
    </w:p>
    <w:p w14:paraId="79019B02" w14:textId="77777777" w:rsidR="00995394" w:rsidRPr="00DE7B8D" w:rsidRDefault="00995394" w:rsidP="00B6431A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14:paraId="79019B03" w14:textId="1A9DBE6F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I regret to inform you that the Graduate Program on the Environment Admissions Committee is unable to offer you admission to the Fall 201</w:t>
      </w:r>
      <w:r w:rsidR="000A5ACA">
        <w:rPr>
          <w:rFonts w:asciiTheme="minorHAnsi" w:hAnsiTheme="minorHAnsi"/>
          <w:color w:val="000000"/>
        </w:rPr>
        <w:t>8</w:t>
      </w:r>
      <w:r w:rsidRPr="00DE7B8D">
        <w:rPr>
          <w:rFonts w:asciiTheme="minorHAnsi" w:hAnsiTheme="minorHAnsi"/>
          <w:color w:val="000000"/>
        </w:rPr>
        <w:t xml:space="preserve"> cohort of the Master of Environmental Studies degree. Should you be interested in applying again next year, you do not have to resubmit transcripts (unless </w:t>
      </w:r>
      <w:r w:rsidR="000A5ACA">
        <w:rPr>
          <w:rFonts w:asciiTheme="minorHAnsi" w:hAnsiTheme="minorHAnsi"/>
          <w:color w:val="000000"/>
        </w:rPr>
        <w:t xml:space="preserve">you have new coursework). </w:t>
      </w:r>
      <w:r w:rsidRPr="00DE7B8D">
        <w:rPr>
          <w:rFonts w:asciiTheme="minorHAnsi" w:hAnsiTheme="minorHAnsi"/>
          <w:color w:val="000000"/>
        </w:rPr>
        <w:t>Letters of recommendation also do not have to be resubmitted.</w:t>
      </w:r>
    </w:p>
    <w:p w14:paraId="79019B04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</w:p>
    <w:p w14:paraId="79019B05" w14:textId="21D53A40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 xml:space="preserve">However, if you decide to apply again next year, we highly recommend that you consider submitting a new </w:t>
      </w:r>
      <w:r w:rsidR="00DE1DA2">
        <w:rPr>
          <w:rFonts w:asciiTheme="minorHAnsi" w:hAnsiTheme="minorHAnsi"/>
          <w:color w:val="000000"/>
        </w:rPr>
        <w:t>statement of purpose</w:t>
      </w:r>
      <w:r w:rsidR="000A5ACA">
        <w:rPr>
          <w:rFonts w:asciiTheme="minorHAnsi" w:hAnsiTheme="minorHAnsi"/>
          <w:color w:val="000000"/>
        </w:rPr>
        <w:t xml:space="preserve">, analytical essay, </w:t>
      </w:r>
      <w:r w:rsidRPr="00DE7B8D">
        <w:rPr>
          <w:rFonts w:asciiTheme="minorHAnsi" w:hAnsiTheme="minorHAnsi"/>
          <w:color w:val="000000"/>
        </w:rPr>
        <w:t>resume</w:t>
      </w:r>
      <w:r w:rsidR="000A5ACA">
        <w:rPr>
          <w:rFonts w:asciiTheme="minorHAnsi" w:hAnsiTheme="minorHAnsi"/>
          <w:color w:val="000000"/>
        </w:rPr>
        <w:t>,</w:t>
      </w:r>
      <w:r w:rsidRPr="00DE7B8D">
        <w:rPr>
          <w:rFonts w:asciiTheme="minorHAnsi" w:hAnsiTheme="minorHAnsi"/>
          <w:color w:val="000000"/>
        </w:rPr>
        <w:t xml:space="preserve"> and/or new letters of recommendation to reflect your growth over the year. If you would like to apply again and have specific questions about how to improve your application, please consult </w:t>
      </w:r>
      <w:r w:rsidR="000579DC">
        <w:rPr>
          <w:rFonts w:asciiTheme="minorHAnsi" w:hAnsiTheme="minorHAnsi"/>
          <w:color w:val="000000"/>
        </w:rPr>
        <w:t xml:space="preserve">me </w:t>
      </w:r>
      <w:r w:rsidRPr="00DE7B8D">
        <w:rPr>
          <w:rFonts w:asciiTheme="minorHAnsi" w:hAnsiTheme="minorHAnsi"/>
          <w:color w:val="000000"/>
        </w:rPr>
        <w:t xml:space="preserve">or </w:t>
      </w:r>
      <w:r w:rsidR="000579DC">
        <w:rPr>
          <w:rFonts w:asciiTheme="minorHAnsi" w:hAnsiTheme="minorHAnsi"/>
          <w:color w:val="000000"/>
        </w:rPr>
        <w:t xml:space="preserve">the </w:t>
      </w:r>
      <w:r w:rsidRPr="00DE7B8D">
        <w:rPr>
          <w:rFonts w:asciiTheme="minorHAnsi" w:hAnsiTheme="minorHAnsi"/>
          <w:color w:val="000000"/>
        </w:rPr>
        <w:t>assistant director.</w:t>
      </w:r>
    </w:p>
    <w:p w14:paraId="79019B06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 </w:t>
      </w:r>
    </w:p>
    <w:p w14:paraId="79019B07" w14:textId="77777777" w:rsidR="001629BB" w:rsidRPr="00DE7B8D" w:rsidRDefault="001629BB" w:rsidP="001629BB">
      <w:pPr>
        <w:rPr>
          <w:rFonts w:asciiTheme="minorHAnsi" w:hAnsiTheme="minorHAnsi"/>
          <w:color w:val="000000"/>
        </w:rPr>
      </w:pPr>
      <w:r w:rsidRPr="00DE7B8D">
        <w:rPr>
          <w:rFonts w:asciiTheme="minorHAnsi" w:hAnsiTheme="minorHAnsi"/>
          <w:color w:val="000000"/>
        </w:rPr>
        <w:t>We appreciate your interest in the program and wish you the best of luck in your future ventures.</w:t>
      </w:r>
    </w:p>
    <w:p w14:paraId="79019B08" w14:textId="77777777" w:rsidR="00995394" w:rsidRPr="00DE7B8D" w:rsidRDefault="00995394" w:rsidP="00B6431A">
      <w:pPr>
        <w:rPr>
          <w:rFonts w:asciiTheme="minorHAnsi" w:hAnsiTheme="minorHAnsi" w:cs="Arial"/>
          <w:szCs w:val="24"/>
        </w:rPr>
      </w:pPr>
    </w:p>
    <w:p w14:paraId="45AEC88A" w14:textId="77777777" w:rsidR="005E115A" w:rsidRPr="005E115A" w:rsidRDefault="005E115A" w:rsidP="005E115A">
      <w:pPr>
        <w:rPr>
          <w:rFonts w:asciiTheme="minorHAnsi" w:hAnsiTheme="minorHAnsi" w:cs="Arial"/>
          <w:szCs w:val="24"/>
        </w:rPr>
      </w:pPr>
      <w:r w:rsidRPr="005E115A">
        <w:rPr>
          <w:rFonts w:asciiTheme="minorHAnsi" w:hAnsiTheme="minorHAnsi" w:cs="Arial"/>
          <w:szCs w:val="24"/>
        </w:rPr>
        <w:t>Sincerely,</w:t>
      </w:r>
    </w:p>
    <w:p w14:paraId="5D503CDC" w14:textId="77777777" w:rsidR="005E115A" w:rsidRPr="005E115A" w:rsidRDefault="005E115A" w:rsidP="005E115A">
      <w:pPr>
        <w:rPr>
          <w:rFonts w:asciiTheme="minorHAnsi" w:hAnsiTheme="minorHAnsi" w:cs="Arial"/>
          <w:noProof/>
          <w:szCs w:val="24"/>
        </w:rPr>
      </w:pPr>
    </w:p>
    <w:p w14:paraId="6A3B9EE2" w14:textId="7EE3BD9A" w:rsidR="005E115A" w:rsidRPr="005E115A" w:rsidRDefault="005E115A" w:rsidP="005E115A">
      <w:pPr>
        <w:rPr>
          <w:rFonts w:asciiTheme="minorHAnsi" w:hAnsiTheme="minorHAnsi" w:cs="Arial"/>
          <w:szCs w:val="24"/>
        </w:rPr>
      </w:pPr>
      <w:r w:rsidRPr="005E115A">
        <w:rPr>
          <w:rFonts w:asciiTheme="minorHAnsi" w:hAnsiTheme="minorHAnsi" w:cs="Arial"/>
          <w:noProof/>
          <w:szCs w:val="24"/>
        </w:rPr>
        <w:drawing>
          <wp:inline distT="0" distB="0" distL="0" distR="0" wp14:anchorId="05666EA1" wp14:editId="3E1320F2">
            <wp:extent cx="1255395" cy="44894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3193" w14:textId="77777777" w:rsidR="005E115A" w:rsidRPr="005E115A" w:rsidRDefault="005E115A" w:rsidP="005E115A">
      <w:pPr>
        <w:rPr>
          <w:rFonts w:asciiTheme="minorHAnsi" w:hAnsiTheme="minorHAnsi" w:cs="Arial"/>
          <w:szCs w:val="24"/>
        </w:rPr>
      </w:pPr>
    </w:p>
    <w:p w14:paraId="3BB99657" w14:textId="77777777" w:rsidR="005E115A" w:rsidRPr="005E115A" w:rsidRDefault="005E115A" w:rsidP="005E115A">
      <w:pPr>
        <w:rPr>
          <w:rFonts w:asciiTheme="minorHAnsi" w:hAnsiTheme="minorHAnsi" w:cs="Arial"/>
          <w:szCs w:val="24"/>
        </w:rPr>
      </w:pPr>
      <w:r w:rsidRPr="005E115A">
        <w:rPr>
          <w:rFonts w:asciiTheme="minorHAnsi" w:hAnsiTheme="minorHAnsi" w:cs="Arial"/>
          <w:szCs w:val="24"/>
        </w:rPr>
        <w:t>John Withey, Ph.D.</w:t>
      </w:r>
    </w:p>
    <w:p w14:paraId="59C95B73" w14:textId="77777777" w:rsidR="005E115A" w:rsidRPr="005E115A" w:rsidRDefault="005E115A" w:rsidP="005E115A">
      <w:pPr>
        <w:rPr>
          <w:rFonts w:asciiTheme="minorHAnsi" w:hAnsiTheme="minorHAnsi" w:cs="Arial"/>
          <w:szCs w:val="24"/>
        </w:rPr>
      </w:pPr>
      <w:r w:rsidRPr="005E115A">
        <w:rPr>
          <w:rFonts w:asciiTheme="minorHAnsi" w:hAnsiTheme="minorHAnsi" w:cs="Arial"/>
          <w:szCs w:val="24"/>
        </w:rPr>
        <w:t>Director, Graduate Program on the Environment</w:t>
      </w:r>
    </w:p>
    <w:p w14:paraId="1CC62E6F" w14:textId="77777777" w:rsidR="005E115A" w:rsidRPr="005E115A" w:rsidRDefault="005E115A" w:rsidP="005E115A">
      <w:pPr>
        <w:rPr>
          <w:rFonts w:asciiTheme="minorHAnsi" w:hAnsiTheme="minorHAnsi" w:cs="Arial"/>
          <w:szCs w:val="24"/>
        </w:rPr>
      </w:pPr>
      <w:hyperlink r:id="rId9" w:history="1">
        <w:r w:rsidRPr="005E115A">
          <w:rPr>
            <w:rStyle w:val="Hyperlink"/>
            <w:rFonts w:asciiTheme="minorHAnsi" w:hAnsiTheme="minorHAnsi"/>
            <w:szCs w:val="24"/>
          </w:rPr>
          <w:t>witheyj@evergreen.edu</w:t>
        </w:r>
      </w:hyperlink>
    </w:p>
    <w:p w14:paraId="79F02220" w14:textId="77777777" w:rsidR="005E115A" w:rsidRPr="005E115A" w:rsidRDefault="005E115A" w:rsidP="005E115A">
      <w:pPr>
        <w:rPr>
          <w:rFonts w:asciiTheme="minorHAnsi" w:hAnsiTheme="minorHAnsi" w:cs="Arial"/>
          <w:szCs w:val="24"/>
        </w:rPr>
      </w:pPr>
      <w:r w:rsidRPr="005E115A">
        <w:rPr>
          <w:rFonts w:asciiTheme="minorHAnsi" w:hAnsiTheme="minorHAnsi" w:cs="Arial"/>
          <w:szCs w:val="24"/>
        </w:rPr>
        <w:t>360-867-5831</w:t>
      </w:r>
    </w:p>
    <w:p w14:paraId="79019B0A" w14:textId="3C3BB8D3" w:rsidR="0087008A" w:rsidRDefault="0087008A" w:rsidP="0087008A">
      <w:pPr>
        <w:rPr>
          <w:rFonts w:asciiTheme="minorHAnsi" w:hAnsiTheme="minorHAnsi" w:cs="Arial"/>
          <w:noProof/>
          <w:szCs w:val="24"/>
        </w:rPr>
      </w:pPr>
    </w:p>
    <w:p w14:paraId="5A2E463A" w14:textId="77777777" w:rsidR="001A1DE0" w:rsidRDefault="001A1DE0" w:rsidP="0087008A">
      <w:pPr>
        <w:rPr>
          <w:rFonts w:asciiTheme="minorHAnsi" w:hAnsiTheme="minorHAnsi" w:cs="Arial"/>
          <w:noProof/>
          <w:szCs w:val="24"/>
        </w:rPr>
      </w:pPr>
    </w:p>
    <w:p w14:paraId="75337602" w14:textId="77777777" w:rsidR="001A1DE0" w:rsidRPr="0087008A" w:rsidRDefault="001A1DE0" w:rsidP="0087008A">
      <w:pPr>
        <w:rPr>
          <w:rFonts w:asciiTheme="minorHAnsi" w:hAnsiTheme="minorHAnsi" w:cs="Arial"/>
          <w:szCs w:val="24"/>
        </w:rPr>
      </w:pPr>
    </w:p>
    <w:p w14:paraId="79019B0F" w14:textId="77777777" w:rsidR="00995394" w:rsidRPr="0087008A" w:rsidRDefault="00995394" w:rsidP="00B6431A">
      <w:pPr>
        <w:rPr>
          <w:rFonts w:ascii="Calibri" w:hAnsi="Calibri"/>
          <w:szCs w:val="24"/>
        </w:rPr>
      </w:pPr>
    </w:p>
    <w:p w14:paraId="79019B10" w14:textId="77777777" w:rsidR="00995394" w:rsidRPr="0087008A" w:rsidRDefault="00995394" w:rsidP="00FA58CB">
      <w:pPr>
        <w:rPr>
          <w:rFonts w:ascii="Calibri" w:hAnsi="Calibri" w:cs="Arial"/>
          <w:szCs w:val="24"/>
        </w:rPr>
      </w:pPr>
    </w:p>
    <w:p w14:paraId="79019B11" w14:textId="77777777" w:rsidR="00995394" w:rsidRPr="0087008A" w:rsidRDefault="00995394" w:rsidP="00BE3589">
      <w:pPr>
        <w:rPr>
          <w:szCs w:val="24"/>
        </w:rPr>
      </w:pPr>
    </w:p>
    <w:p w14:paraId="79019B12" w14:textId="1919FEC9" w:rsidR="00995394" w:rsidRPr="0087008A" w:rsidRDefault="00995394">
      <w:pPr>
        <w:rPr>
          <w:szCs w:val="24"/>
        </w:rPr>
      </w:pPr>
    </w:p>
    <w:sectPr w:rsidR="00995394" w:rsidRPr="0087008A" w:rsidSect="00785C21">
      <w:headerReference w:type="default" r:id="rId10"/>
      <w:footerReference w:type="default" r:id="rId11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19B17" w14:textId="77777777" w:rsidR="0078314D" w:rsidRDefault="0078314D">
      <w:r>
        <w:separator/>
      </w:r>
    </w:p>
  </w:endnote>
  <w:endnote w:type="continuationSeparator" w:id="0">
    <w:p w14:paraId="79019B18" w14:textId="77777777" w:rsidR="0078314D" w:rsidRDefault="007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88C9" w14:textId="77777777" w:rsidR="005E115A" w:rsidRDefault="005E115A" w:rsidP="005E115A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>
      <w:rPr>
        <w:rFonts w:ascii="Arial" w:hAnsi="Arial"/>
        <w:b/>
        <w:color w:val="42683C"/>
        <w:spacing w:val="-2"/>
        <w:sz w:val="17"/>
      </w:rPr>
      <w:t>Master of Environmental Studies | Lab 1, 3022 | mescommunications@evergreen.edu | (360) 742-8746</w:t>
    </w:r>
  </w:p>
  <w:p w14:paraId="1D154A75" w14:textId="77777777" w:rsidR="005E115A" w:rsidRDefault="005E115A" w:rsidP="005E115A">
    <w:pPr>
      <w:tabs>
        <w:tab w:val="center" w:pos="4680"/>
        <w:tab w:val="right" w:pos="9360"/>
      </w:tabs>
      <w:spacing w:line="350" w:lineRule="exact"/>
      <w:jc w:val="center"/>
      <w:rPr>
        <w:rFonts w:ascii="Arial" w:hAnsi="Arial"/>
        <w:b/>
        <w:color w:val="42683C"/>
        <w:spacing w:val="-2"/>
        <w:sz w:val="17"/>
      </w:rPr>
    </w:pPr>
    <w:r>
      <w:rPr>
        <w:rFonts w:ascii="Arial" w:hAnsi="Arial"/>
        <w:b/>
        <w:color w:val="42683C"/>
        <w:spacing w:val="-2"/>
        <w:sz w:val="17"/>
      </w:rPr>
      <w:t>The Evergreen State College | 2700 Evergreen Parkway NW | Olympia, Washington 98505 | evergreen.edu/</w:t>
    </w:r>
    <w:proofErr w:type="spellStart"/>
    <w:r>
      <w:rPr>
        <w:rFonts w:ascii="Arial" w:hAnsi="Arial"/>
        <w:b/>
        <w:color w:val="42683C"/>
        <w:spacing w:val="-2"/>
        <w:sz w:val="17"/>
      </w:rPr>
      <w:t>mes</w:t>
    </w:r>
    <w:proofErr w:type="spellEnd"/>
  </w:p>
  <w:p w14:paraId="79019B21" w14:textId="77777777" w:rsidR="0078314D" w:rsidRDefault="0078314D" w:rsidP="00FC2E8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9B23" w14:textId="77777777" w:rsidR="0078314D" w:rsidRDefault="0078314D" w:rsidP="00FC2E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19B15" w14:textId="77777777" w:rsidR="0078314D" w:rsidRDefault="0078314D">
      <w:r>
        <w:separator/>
      </w:r>
    </w:p>
  </w:footnote>
  <w:footnote w:type="continuationSeparator" w:id="0">
    <w:p w14:paraId="79019B16" w14:textId="77777777" w:rsidR="0078314D" w:rsidRDefault="0078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9B19" w14:textId="77777777" w:rsidR="0078314D" w:rsidRDefault="0078314D">
    <w:pPr>
      <w:pStyle w:val="Header"/>
      <w:rPr>
        <w:noProof/>
      </w:rPr>
    </w:pPr>
  </w:p>
  <w:p w14:paraId="79019B1A" w14:textId="77777777" w:rsidR="0078314D" w:rsidRDefault="0078314D">
    <w:pPr>
      <w:pStyle w:val="Header"/>
      <w:rPr>
        <w:noProof/>
      </w:rPr>
    </w:pPr>
  </w:p>
  <w:p w14:paraId="79019B1F" w14:textId="31160DCF" w:rsidR="0078314D" w:rsidRDefault="005E115A" w:rsidP="005E115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7D065FB" wp14:editId="00E513A5">
          <wp:extent cx="1535430" cy="1097280"/>
          <wp:effectExtent l="0" t="0" r="7620" b="762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19B20" w14:textId="77777777" w:rsidR="0078314D" w:rsidRDefault="00783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9B22" w14:textId="77777777" w:rsidR="0078314D" w:rsidRDefault="00783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69"/>
    <w:rsid w:val="00042294"/>
    <w:rsid w:val="000579DC"/>
    <w:rsid w:val="000662EA"/>
    <w:rsid w:val="00072C75"/>
    <w:rsid w:val="000914E5"/>
    <w:rsid w:val="000A5ACA"/>
    <w:rsid w:val="0016066D"/>
    <w:rsid w:val="001629BB"/>
    <w:rsid w:val="001739E4"/>
    <w:rsid w:val="00176FE8"/>
    <w:rsid w:val="001A1DE0"/>
    <w:rsid w:val="001A274A"/>
    <w:rsid w:val="001C517C"/>
    <w:rsid w:val="001D7789"/>
    <w:rsid w:val="00204C33"/>
    <w:rsid w:val="00237E58"/>
    <w:rsid w:val="00274AE6"/>
    <w:rsid w:val="00350539"/>
    <w:rsid w:val="003858C1"/>
    <w:rsid w:val="003C2F06"/>
    <w:rsid w:val="0044112C"/>
    <w:rsid w:val="0050278D"/>
    <w:rsid w:val="005D258D"/>
    <w:rsid w:val="005D5906"/>
    <w:rsid w:val="005E115A"/>
    <w:rsid w:val="006E0B63"/>
    <w:rsid w:val="0070176F"/>
    <w:rsid w:val="00765ABE"/>
    <w:rsid w:val="00777A8D"/>
    <w:rsid w:val="0078314D"/>
    <w:rsid w:val="00785C21"/>
    <w:rsid w:val="007A0906"/>
    <w:rsid w:val="008148AD"/>
    <w:rsid w:val="00855462"/>
    <w:rsid w:val="0087008A"/>
    <w:rsid w:val="008864D9"/>
    <w:rsid w:val="00995394"/>
    <w:rsid w:val="009B544F"/>
    <w:rsid w:val="009B739B"/>
    <w:rsid w:val="00A3763B"/>
    <w:rsid w:val="00A971F5"/>
    <w:rsid w:val="00AB793A"/>
    <w:rsid w:val="00AC04B9"/>
    <w:rsid w:val="00AE297D"/>
    <w:rsid w:val="00B117E4"/>
    <w:rsid w:val="00B6431A"/>
    <w:rsid w:val="00B67704"/>
    <w:rsid w:val="00B72F14"/>
    <w:rsid w:val="00BE3589"/>
    <w:rsid w:val="00BF2B86"/>
    <w:rsid w:val="00C549B4"/>
    <w:rsid w:val="00C707B3"/>
    <w:rsid w:val="00CA704D"/>
    <w:rsid w:val="00CA72A0"/>
    <w:rsid w:val="00D809A7"/>
    <w:rsid w:val="00DE1DA2"/>
    <w:rsid w:val="00DE7B8D"/>
    <w:rsid w:val="00EC4569"/>
    <w:rsid w:val="00FA58CB"/>
    <w:rsid w:val="00FC2E86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9019AF6"/>
  <w15:docId w15:val="{9C62E665-71F7-4A01-934D-C2555077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CB"/>
    <w:rPr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3CC3"/>
    <w:rPr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70176F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3CC3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FA58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58CB"/>
    <w:rPr>
      <w:rFonts w:ascii="Arial" w:hAnsi="Arial" w:cs="Arial"/>
      <w:sz w:val="19"/>
      <w:szCs w:val="19"/>
    </w:rPr>
  </w:style>
  <w:style w:type="table" w:styleId="TableGrid">
    <w:name w:val="Table Grid"/>
    <w:basedOn w:val="TableNormal"/>
    <w:locked/>
    <w:rsid w:val="005E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3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7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witheyj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wootang</dc:creator>
  <cp:lastModifiedBy>Azar, Averi</cp:lastModifiedBy>
  <cp:revision>2</cp:revision>
  <cp:lastPrinted>2017-04-07T18:12:00Z</cp:lastPrinted>
  <dcterms:created xsi:type="dcterms:W3CDTF">2021-06-23T23:28:00Z</dcterms:created>
  <dcterms:modified xsi:type="dcterms:W3CDTF">2021-06-23T23:28:00Z</dcterms:modified>
</cp:coreProperties>
</file>